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CC" w:rsidRPr="00B3171B" w:rsidRDefault="00E02BCC" w:rsidP="00E02B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B3171B">
        <w:rPr>
          <w:rFonts w:ascii="Times New Roman" w:hAnsi="Times New Roman"/>
          <w:b/>
          <w:sz w:val="24"/>
          <w:szCs w:val="24"/>
        </w:rPr>
        <w:t xml:space="preserve">роверка </w:t>
      </w:r>
      <w:r w:rsidRPr="00B3171B">
        <w:rPr>
          <w:rFonts w:ascii="Times New Roman" w:eastAsia="Times New Roman" w:hAnsi="Times New Roman"/>
          <w:b/>
          <w:sz w:val="24"/>
          <w:szCs w:val="24"/>
          <w:lang w:eastAsia="ru-RU"/>
        </w:rPr>
        <w:t>правомерности предоставления и использования субсидий на возмещение убытков муниципального унитарного предприятия «Городские бани» муниципального образования «Город Архангельск», связанных с оказанием банных услуг по тарифам, не обеспечивающим возмещение издержек, а также использования имущества, закрепленного за унитарным предприятием на праве хозяйственного ведения, за 2017 год – текущий период 2018 года (по предложению Главы муниципального образования «Город Архангельск»)</w:t>
      </w:r>
      <w:proofErr w:type="gramEnd"/>
    </w:p>
    <w:p w:rsidR="00E02BCC" w:rsidRPr="000C4AF7" w:rsidRDefault="00E02BCC" w:rsidP="00E02BCC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E02BCC" w:rsidRPr="00B3171B" w:rsidRDefault="00E02BCC" w:rsidP="00E02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71B">
        <w:rPr>
          <w:rFonts w:ascii="Times New Roman" w:hAnsi="Times New Roman"/>
          <w:sz w:val="24"/>
          <w:szCs w:val="24"/>
        </w:rPr>
        <w:t xml:space="preserve">По результатам проведенной выборочной проверки установлены следующие нарушения: </w:t>
      </w:r>
    </w:p>
    <w:p w:rsidR="00E02BCC" w:rsidRPr="00384F53" w:rsidRDefault="00E02BCC" w:rsidP="00E02BCC">
      <w:pPr>
        <w:pStyle w:val="a3"/>
        <w:ind w:firstLine="567"/>
        <w:jc w:val="both"/>
        <w:rPr>
          <w:rFonts w:ascii="Times New Roman" w:eastAsiaTheme="minorHAnsi" w:hAnsi="Times New Roman"/>
          <w:sz w:val="23"/>
          <w:szCs w:val="23"/>
        </w:rPr>
      </w:pPr>
      <w:r w:rsidRPr="00384F53">
        <w:rPr>
          <w:rFonts w:ascii="Times New Roman" w:hAnsi="Times New Roman"/>
          <w:sz w:val="23"/>
          <w:szCs w:val="23"/>
          <w:lang w:eastAsia="ru-RU"/>
        </w:rPr>
        <w:t xml:space="preserve">1. Статей 15, 57, </w:t>
      </w:r>
      <w:r w:rsidRPr="00384F53">
        <w:rPr>
          <w:rFonts w:ascii="Times New Roman" w:eastAsiaTheme="minorHAnsi" w:hAnsi="Times New Roman"/>
          <w:sz w:val="23"/>
          <w:szCs w:val="23"/>
          <w:lang w:eastAsia="ru-RU"/>
        </w:rPr>
        <w:t xml:space="preserve">22, 129, 135 Трудового кодекса Российской Федерации (далее – ТК РФ) в части установления различных окладов по одной должности, </w:t>
      </w:r>
      <w:proofErr w:type="gramStart"/>
      <w:r w:rsidRPr="00384F53">
        <w:rPr>
          <w:rFonts w:ascii="Times New Roman" w:eastAsiaTheme="minorHAnsi" w:hAnsi="Times New Roman"/>
          <w:sz w:val="23"/>
          <w:szCs w:val="23"/>
          <w:lang w:eastAsia="ru-RU"/>
        </w:rPr>
        <w:t>не соответствия</w:t>
      </w:r>
      <w:proofErr w:type="gramEnd"/>
      <w:r w:rsidRPr="00384F53">
        <w:rPr>
          <w:rFonts w:ascii="Times New Roman" w:eastAsiaTheme="minorHAnsi" w:hAnsi="Times New Roman"/>
          <w:sz w:val="23"/>
          <w:szCs w:val="23"/>
          <w:lang w:eastAsia="ru-RU"/>
        </w:rPr>
        <w:t xml:space="preserve"> установленных окладов утвержденному штатному расписанию, заключения договоров возмездного оказания услуг</w:t>
      </w:r>
      <w:r w:rsidRPr="00384F53">
        <w:rPr>
          <w:rFonts w:ascii="Times New Roman" w:eastAsiaTheme="minorHAnsi" w:hAnsi="Times New Roman"/>
          <w:sz w:val="23"/>
          <w:szCs w:val="23"/>
        </w:rPr>
        <w:t>.</w:t>
      </w:r>
    </w:p>
    <w:p w:rsidR="00E02BCC" w:rsidRPr="00384F53" w:rsidRDefault="00E02BCC" w:rsidP="00E02BCC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 w:rsidRPr="00384F53">
        <w:rPr>
          <w:rFonts w:ascii="Times New Roman" w:eastAsiaTheme="minorHAnsi" w:hAnsi="Times New Roman"/>
          <w:sz w:val="23"/>
          <w:szCs w:val="23"/>
        </w:rPr>
        <w:t xml:space="preserve">2. Статьи 2 Федерального закона от 19.06.2000 №82-ФЗ «О минимальном </w:t>
      </w:r>
      <w:proofErr w:type="gramStart"/>
      <w:r w:rsidRPr="00384F53">
        <w:rPr>
          <w:rFonts w:ascii="Times New Roman" w:eastAsiaTheme="minorHAnsi" w:hAnsi="Times New Roman"/>
          <w:sz w:val="23"/>
          <w:szCs w:val="23"/>
        </w:rPr>
        <w:t>размере оплаты труда</w:t>
      </w:r>
      <w:proofErr w:type="gramEnd"/>
      <w:r w:rsidRPr="00384F53">
        <w:rPr>
          <w:rFonts w:ascii="Times New Roman" w:eastAsiaTheme="minorHAnsi" w:hAnsi="Times New Roman"/>
          <w:sz w:val="23"/>
          <w:szCs w:val="23"/>
        </w:rPr>
        <w:t>»</w:t>
      </w:r>
      <w:r w:rsidRPr="00384F53">
        <w:rPr>
          <w:rFonts w:ascii="Times New Roman" w:eastAsiaTheme="minorHAnsi" w:hAnsi="Times New Roman"/>
          <w:sz w:val="23"/>
          <w:szCs w:val="23"/>
          <w:lang w:eastAsia="ru-RU"/>
        </w:rPr>
        <w:t xml:space="preserve">, пункта 3.1 Положения МУП «Горбани» об оплате труда работников в части установления окладов ниже минимального размера оплаты труда. </w:t>
      </w:r>
    </w:p>
    <w:p w:rsidR="00E02BCC" w:rsidRPr="00384F53" w:rsidRDefault="00E02BCC" w:rsidP="00E02BCC">
      <w:pPr>
        <w:pStyle w:val="a3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4F53">
        <w:rPr>
          <w:rFonts w:ascii="Times New Roman" w:hAnsi="Times New Roman"/>
          <w:sz w:val="23"/>
          <w:szCs w:val="23"/>
          <w:lang w:eastAsia="ru-RU"/>
        </w:rPr>
        <w:t>3.</w:t>
      </w:r>
      <w:r w:rsidRPr="00384F5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Пункта 1, подпункта 3 пункта 2 статьи 78 Бюджетного кодекса РФ в части фактически не подтвержденных документами и неправомерно включенных затрат в расчет субсидии за 2017 год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текущий период 2018 года.</w:t>
      </w:r>
      <w:r w:rsidRPr="00384F5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</w:p>
    <w:p w:rsidR="00E02BCC" w:rsidRDefault="00E02BCC" w:rsidP="00E02BCC">
      <w:pPr>
        <w:pStyle w:val="a3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4. Статей 702, 709, 711, 720, 723  Гражданского кодекса Российской Федерации в части излишне предъявленных к оплате и фактически не выполненных работ.</w:t>
      </w:r>
    </w:p>
    <w:p w:rsidR="00E02BCC" w:rsidRDefault="00E02BCC" w:rsidP="00E02BCC">
      <w:pPr>
        <w:pStyle w:val="a3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5. Пункта 3 статьи 23 Федерального закона от 14.11.2002 №161-ФЗ «О государственных и муниципальных унитарных предприятиях» в части раздробления крупной сделки. </w:t>
      </w:r>
    </w:p>
    <w:p w:rsidR="00E02BCC" w:rsidRDefault="00E02BCC" w:rsidP="00E02BC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6</w:t>
      </w:r>
      <w:r w:rsidRPr="00F5500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Статьи 34 Бюджетного кодекса Российской Федерации в части неэффективного использования средств городского бюджета.</w:t>
      </w:r>
    </w:p>
    <w:p w:rsidR="00E02BCC" w:rsidRPr="00F55003" w:rsidRDefault="00E02BCC" w:rsidP="00E02BC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7. Части 14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части опубликовании извещения о проведении электронного аукциона с нарушением срока. </w:t>
      </w:r>
    </w:p>
    <w:p w:rsidR="00E02BCC" w:rsidRDefault="00E02BCC" w:rsidP="00E02BCC">
      <w:pPr>
        <w:pStyle w:val="a3"/>
        <w:tabs>
          <w:tab w:val="left" w:pos="567"/>
        </w:tabs>
        <w:ind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F55003">
        <w:rPr>
          <w:rFonts w:ascii="Times New Roman" w:hAnsi="Times New Roman"/>
          <w:sz w:val="23"/>
          <w:szCs w:val="23"/>
          <w:lang w:eastAsia="ru-RU"/>
        </w:rPr>
        <w:tab/>
      </w:r>
      <w:r>
        <w:rPr>
          <w:rFonts w:ascii="Times New Roman" w:hAnsi="Times New Roman"/>
          <w:sz w:val="23"/>
          <w:szCs w:val="23"/>
          <w:lang w:eastAsia="ru-RU"/>
        </w:rPr>
        <w:t>8. Пункта 1 статьи 131 Гражданского кодекса Российской Федерации в части не соблюдения требований государственной регистрации права хозяйственного ведения на объекты недвижимого имущества.</w:t>
      </w:r>
    </w:p>
    <w:p w:rsidR="00E02BCC" w:rsidRDefault="00E02BCC" w:rsidP="00E02BCC">
      <w:pPr>
        <w:pStyle w:val="a3"/>
        <w:tabs>
          <w:tab w:val="left" w:pos="567"/>
        </w:tabs>
        <w:ind w:firstLine="426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02BCC" w:rsidRDefault="00E02BCC" w:rsidP="00E02BCC">
      <w:pPr>
        <w:pStyle w:val="a3"/>
        <w:tabs>
          <w:tab w:val="left" w:pos="567"/>
        </w:tabs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ab/>
      </w:r>
      <w:r w:rsidRPr="00F55003">
        <w:rPr>
          <w:rFonts w:ascii="Times New Roman" w:hAnsi="Times New Roman"/>
          <w:sz w:val="23"/>
          <w:szCs w:val="23"/>
          <w:lang w:eastAsia="ru-RU"/>
        </w:rPr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 унитарного предприятия «Городские бани» муниципального образования «</w:t>
      </w:r>
      <w:r w:rsidRPr="00F55003">
        <w:rPr>
          <w:rFonts w:ascii="Times New Roman" w:eastAsiaTheme="minorHAnsi" w:hAnsi="Times New Roman"/>
          <w:sz w:val="23"/>
          <w:szCs w:val="23"/>
        </w:rPr>
        <w:t xml:space="preserve">Город Архангельск» </w:t>
      </w:r>
      <w:r w:rsidRPr="00F55003">
        <w:rPr>
          <w:rFonts w:ascii="Times New Roman" w:hAnsi="Times New Roman"/>
          <w:sz w:val="23"/>
          <w:szCs w:val="23"/>
          <w:lang w:eastAsia="ru-RU"/>
        </w:rPr>
        <w:t>направлен</w:t>
      </w:r>
      <w:r>
        <w:rPr>
          <w:rFonts w:ascii="Times New Roman" w:hAnsi="Times New Roman"/>
          <w:sz w:val="23"/>
          <w:szCs w:val="23"/>
          <w:lang w:eastAsia="ru-RU"/>
        </w:rPr>
        <w:t>о</w:t>
      </w:r>
      <w:r w:rsidRPr="00F55003">
        <w:rPr>
          <w:rFonts w:ascii="Times New Roman" w:hAnsi="Times New Roman"/>
          <w:sz w:val="23"/>
          <w:szCs w:val="23"/>
          <w:lang w:eastAsia="ru-RU"/>
        </w:rPr>
        <w:t xml:space="preserve"> представление</w:t>
      </w:r>
      <w:r>
        <w:rPr>
          <w:rFonts w:ascii="Times New Roman" w:hAnsi="Times New Roman"/>
          <w:sz w:val="23"/>
          <w:szCs w:val="23"/>
          <w:lang w:eastAsia="ru-RU"/>
        </w:rPr>
        <w:t xml:space="preserve">. </w:t>
      </w:r>
      <w:r w:rsidRPr="00F55003">
        <w:rPr>
          <w:rFonts w:ascii="Times New Roman" w:hAnsi="Times New Roman"/>
          <w:sz w:val="23"/>
          <w:szCs w:val="23"/>
          <w:lang w:eastAsia="ru-RU"/>
        </w:rPr>
        <w:t>Информация о результатах проверки направлена Главе муниципального образования «Город Архангельск», в Архангельскую городскую Думу, прокуратуру города Архангельска,</w:t>
      </w:r>
      <w:r w:rsidRPr="00F550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55003">
        <w:rPr>
          <w:rFonts w:ascii="Times New Roman" w:eastAsia="Times New Roman" w:hAnsi="Times New Roman"/>
          <w:sz w:val="23"/>
          <w:szCs w:val="23"/>
          <w:lang w:eastAsia="ru-RU"/>
        </w:rPr>
        <w:t>УМВД России по городу Архангельску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1343A9">
        <w:rPr>
          <w:rFonts w:ascii="Times New Roman" w:hAnsi="Times New Roman"/>
          <w:sz w:val="23"/>
          <w:szCs w:val="23"/>
          <w:lang w:eastAsia="ru-RU"/>
        </w:rPr>
        <w:t>Управление Федеральной антимонопольной службы по Архангельской области.</w:t>
      </w:r>
    </w:p>
    <w:p w:rsidR="00CE61B6" w:rsidRDefault="00E02BCC">
      <w:bookmarkStart w:id="0" w:name="_GoBack"/>
      <w:bookmarkEnd w:id="0"/>
    </w:p>
    <w:sectPr w:rsidR="00CE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0C"/>
    <w:rsid w:val="000314B0"/>
    <w:rsid w:val="00756D0C"/>
    <w:rsid w:val="00E02BCC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B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B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Крегул</dc:creator>
  <cp:keywords/>
  <dc:description/>
  <cp:lastModifiedBy>Людмила Владимировна Крегул</cp:lastModifiedBy>
  <cp:revision>2</cp:revision>
  <dcterms:created xsi:type="dcterms:W3CDTF">2018-10-29T13:04:00Z</dcterms:created>
  <dcterms:modified xsi:type="dcterms:W3CDTF">2018-10-29T13:04:00Z</dcterms:modified>
</cp:coreProperties>
</file>