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92" w:rsidRDefault="00F40592" w:rsidP="00F40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П</w:t>
      </w:r>
      <w:r w:rsidRPr="00DF1CF1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роверка правомерности предоставления и использования субсидий </w:t>
      </w:r>
    </w:p>
    <w:p w:rsidR="00F40592" w:rsidRDefault="00F40592" w:rsidP="00F40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DF1CF1">
        <w:rPr>
          <w:rFonts w:ascii="Times New Roman" w:eastAsia="Calibri" w:hAnsi="Times New Roman"/>
          <w:b/>
          <w:sz w:val="24"/>
          <w:szCs w:val="24"/>
          <w:lang w:eastAsia="ru-RU"/>
        </w:rPr>
        <w:t>на возмещение затрат муниципального унитарного предприятия «</w:t>
      </w:r>
      <w:proofErr w:type="spellStart"/>
      <w:r w:rsidRPr="00DF1CF1">
        <w:rPr>
          <w:rFonts w:ascii="Times New Roman" w:eastAsia="Calibri" w:hAnsi="Times New Roman"/>
          <w:b/>
          <w:sz w:val="24"/>
          <w:szCs w:val="24"/>
          <w:lang w:eastAsia="ru-RU"/>
        </w:rPr>
        <w:t>Архкомхоз</w:t>
      </w:r>
      <w:proofErr w:type="spellEnd"/>
      <w:r w:rsidRPr="00DF1CF1">
        <w:rPr>
          <w:rFonts w:ascii="Times New Roman" w:eastAsia="Calibri" w:hAnsi="Times New Roman"/>
          <w:b/>
          <w:sz w:val="24"/>
          <w:szCs w:val="24"/>
          <w:lang w:eastAsia="ru-RU"/>
        </w:rPr>
        <w:t>» муниципального образования «Город Архангельск», связанных с выполнением работ по содержанию и ремонту сетей дренажно-ливневой канализации и дренажных насосных станций,  содержанию и ремонту мостов и путепроводов, затрат</w:t>
      </w:r>
    </w:p>
    <w:p w:rsidR="00F40592" w:rsidRDefault="00F40592" w:rsidP="00F40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DF1CF1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по обеспечению их транспортной безопасности, а также использования имущества, закрепленного за унитарным предприятием на праве хозяйственного ведения, </w:t>
      </w:r>
    </w:p>
    <w:p w:rsidR="00F40592" w:rsidRDefault="00F40592" w:rsidP="00F40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DF1CF1">
        <w:rPr>
          <w:rFonts w:ascii="Times New Roman" w:eastAsia="Calibri" w:hAnsi="Times New Roman"/>
          <w:b/>
          <w:sz w:val="24"/>
          <w:szCs w:val="24"/>
          <w:lang w:eastAsia="ru-RU"/>
        </w:rPr>
        <w:t>за 2018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год - текущий период 2019 года</w:t>
      </w:r>
    </w:p>
    <w:p w:rsidR="00F40592" w:rsidRPr="00DF1CF1" w:rsidRDefault="00F40592" w:rsidP="00F40592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FF0000"/>
          <w:sz w:val="24"/>
          <w:szCs w:val="24"/>
          <w:lang w:eastAsia="ru-RU"/>
        </w:rPr>
      </w:pPr>
    </w:p>
    <w:p w:rsidR="00F40592" w:rsidRDefault="00F40592" w:rsidP="00F405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DF1CF1">
        <w:rPr>
          <w:rFonts w:ascii="Times New Roman" w:eastAsia="Calibri" w:hAnsi="Times New Roman"/>
          <w:sz w:val="24"/>
          <w:szCs w:val="24"/>
          <w:lang w:eastAsia="ru-RU"/>
        </w:rPr>
        <w:t>Контрольно-счетной палатой закончена проверка правомерности предоставления и использования субсидий на возмещение затрат муниципального унитарного предприятия «</w:t>
      </w:r>
      <w:proofErr w:type="spellStart"/>
      <w:r w:rsidRPr="00DF1CF1">
        <w:rPr>
          <w:rFonts w:ascii="Times New Roman" w:eastAsia="Calibri" w:hAnsi="Times New Roman"/>
          <w:sz w:val="24"/>
          <w:szCs w:val="24"/>
          <w:lang w:eastAsia="ru-RU"/>
        </w:rPr>
        <w:t>Архкомхоз</w:t>
      </w:r>
      <w:proofErr w:type="spellEnd"/>
      <w:r w:rsidRPr="00DF1CF1">
        <w:rPr>
          <w:rFonts w:ascii="Times New Roman" w:eastAsia="Calibri" w:hAnsi="Times New Roman"/>
          <w:sz w:val="24"/>
          <w:szCs w:val="24"/>
          <w:lang w:eastAsia="ru-RU"/>
        </w:rPr>
        <w:t>» муниципального образования «Город Архангельск», связанных с выполнением работ по содержанию и ремонту сетей дренажно-ливневой канализации и дренажных насосных станций,  содержанию и ремонту мостов и путепроводов, затрат по обеспечению их транспортной безопасности, а также использования имущества, закрепленного за унитарным предприятием на праве хозяйственного ведения, за</w:t>
      </w:r>
      <w:proofErr w:type="gramEnd"/>
      <w:r w:rsidRPr="00DF1CF1">
        <w:rPr>
          <w:rFonts w:ascii="Times New Roman" w:eastAsia="Calibri" w:hAnsi="Times New Roman"/>
          <w:sz w:val="24"/>
          <w:szCs w:val="24"/>
          <w:lang w:eastAsia="ru-RU"/>
        </w:rPr>
        <w:t xml:space="preserve"> 2018 год - текущий период 2019 года.</w:t>
      </w:r>
    </w:p>
    <w:p w:rsidR="00F40592" w:rsidRPr="00DF1CF1" w:rsidRDefault="00F40592" w:rsidP="00F4059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F1CF1">
        <w:rPr>
          <w:rFonts w:ascii="Times New Roman" w:eastAsia="Calibri" w:hAnsi="Times New Roman"/>
          <w:sz w:val="24"/>
          <w:szCs w:val="24"/>
          <w:lang w:eastAsia="ru-RU"/>
        </w:rPr>
        <w:t xml:space="preserve">По результатам проведенной выборочной проверки установлены следующие нарушения: </w:t>
      </w:r>
    </w:p>
    <w:p w:rsidR="00F40592" w:rsidRDefault="00F40592" w:rsidP="00F4059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F1CF1">
        <w:rPr>
          <w:rFonts w:ascii="Times New Roman" w:eastAsia="Calibri" w:hAnsi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Calibri" w:hAnsi="Times New Roman"/>
          <w:sz w:val="24"/>
          <w:szCs w:val="24"/>
          <w:lang w:eastAsia="ru-RU"/>
        </w:rPr>
        <w:t>Пунктов 7, 8, 11 Правил предоставления из городского бюджета субсидий на возмещение затрат муниципального унитарного предприятия «</w:t>
      </w:r>
      <w:proofErr w:type="spellStart"/>
      <w:r>
        <w:rPr>
          <w:rFonts w:ascii="Times New Roman" w:eastAsia="Calibri" w:hAnsi="Times New Roman"/>
          <w:sz w:val="24"/>
          <w:szCs w:val="24"/>
          <w:lang w:eastAsia="ru-RU"/>
        </w:rPr>
        <w:t>Архкомхоз</w:t>
      </w:r>
      <w:proofErr w:type="spellEnd"/>
      <w:r>
        <w:rPr>
          <w:rFonts w:ascii="Times New Roman" w:eastAsia="Calibri" w:hAnsi="Times New Roman"/>
          <w:sz w:val="24"/>
          <w:szCs w:val="24"/>
          <w:lang w:eastAsia="ru-RU"/>
        </w:rPr>
        <w:t xml:space="preserve">» муниципального образования «Город Архангельск», связанных с выполнением работ по содержанию и ремонту мостов и путепроводов, а также затрат по обеспечению их транспортной безопасности, утвержденных постановлениями Администрации муниципального образования «Город Архангельск» от 07.02.2018 №168 (далее – Правила №168) и </w:t>
      </w:r>
      <w:r w:rsidRPr="0002786E">
        <w:rPr>
          <w:rFonts w:ascii="Times New Roman" w:eastAsia="Calibri" w:hAnsi="Times New Roman"/>
          <w:sz w:val="24"/>
          <w:szCs w:val="24"/>
          <w:lang w:eastAsia="ru-RU"/>
        </w:rPr>
        <w:t>Правил предоставления из городского бюджета субсидий</w:t>
      </w:r>
      <w:proofErr w:type="gramEnd"/>
      <w:r w:rsidRPr="0002786E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proofErr w:type="gramStart"/>
      <w:r w:rsidRPr="0002786E">
        <w:rPr>
          <w:rFonts w:ascii="Times New Roman" w:eastAsia="Calibri" w:hAnsi="Times New Roman"/>
          <w:sz w:val="24"/>
          <w:szCs w:val="24"/>
          <w:lang w:eastAsia="ru-RU"/>
        </w:rPr>
        <w:t>на возмещение затрат муниципального унитарного предприятия «</w:t>
      </w:r>
      <w:proofErr w:type="spellStart"/>
      <w:r w:rsidRPr="0002786E">
        <w:rPr>
          <w:rFonts w:ascii="Times New Roman" w:eastAsia="Calibri" w:hAnsi="Times New Roman"/>
          <w:sz w:val="24"/>
          <w:szCs w:val="24"/>
          <w:lang w:eastAsia="ru-RU"/>
        </w:rPr>
        <w:t>Архкомхоз</w:t>
      </w:r>
      <w:proofErr w:type="spellEnd"/>
      <w:r w:rsidRPr="0002786E">
        <w:rPr>
          <w:rFonts w:ascii="Times New Roman" w:eastAsia="Calibri" w:hAnsi="Times New Roman"/>
          <w:sz w:val="24"/>
          <w:szCs w:val="24"/>
          <w:lang w:eastAsia="ru-RU"/>
        </w:rPr>
        <w:t xml:space="preserve">» муниципального образования «Город Архангельск», связанных с выполнением работ по содержанию и ремонту </w:t>
      </w:r>
      <w:r>
        <w:rPr>
          <w:rFonts w:ascii="Times New Roman" w:eastAsia="Calibri" w:hAnsi="Times New Roman"/>
          <w:sz w:val="24"/>
          <w:szCs w:val="24"/>
          <w:lang w:eastAsia="ru-RU"/>
        </w:rPr>
        <w:t>дренажно-ливневой канализации и дренажных насосных станций, утвержденных постановлением Администрации м</w:t>
      </w:r>
      <w:r w:rsidRPr="0002786E">
        <w:rPr>
          <w:rFonts w:ascii="Times New Roman" w:eastAsia="Calibri" w:hAnsi="Times New Roman"/>
          <w:sz w:val="24"/>
          <w:szCs w:val="24"/>
          <w:lang w:eastAsia="ru-RU"/>
        </w:rPr>
        <w:t>униципального образования «Город Архангельск» от 07.02.2018 №16</w:t>
      </w:r>
      <w:r>
        <w:rPr>
          <w:rFonts w:ascii="Times New Roman" w:eastAsia="Calibri" w:hAnsi="Times New Roman"/>
          <w:sz w:val="24"/>
          <w:szCs w:val="24"/>
          <w:lang w:eastAsia="ru-RU"/>
        </w:rPr>
        <w:t>9 (далее – Правила №169),</w:t>
      </w:r>
      <w:r w:rsidRPr="0002786E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в части включения видов работ по содержанию мостов и путепроводов, по которым не утверждена стоимость одной единицы работ и </w:t>
      </w:r>
      <w:r w:rsidRPr="0059551C">
        <w:rPr>
          <w:rFonts w:ascii="Times New Roman" w:eastAsia="Calibri" w:hAnsi="Times New Roman"/>
          <w:sz w:val="24"/>
          <w:szCs w:val="24"/>
          <w:lang w:eastAsia="ru-RU"/>
        </w:rPr>
        <w:t>не подтверждения фактических</w:t>
      </w:r>
      <w:proofErr w:type="gramEnd"/>
      <w:r w:rsidRPr="0059551C">
        <w:rPr>
          <w:rFonts w:ascii="Times New Roman" w:eastAsia="Calibri" w:hAnsi="Times New Roman"/>
          <w:sz w:val="24"/>
          <w:szCs w:val="24"/>
          <w:lang w:eastAsia="ru-RU"/>
        </w:rPr>
        <w:t xml:space="preserve"> затрат первичными документами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. </w:t>
      </w:r>
    </w:p>
    <w:p w:rsidR="00F40592" w:rsidRDefault="00F40592" w:rsidP="00F4059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F1CF1">
        <w:rPr>
          <w:rFonts w:ascii="Times New Roman" w:eastAsia="Calibri" w:hAnsi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Пункта 11</w:t>
      </w:r>
      <w:r w:rsidRPr="00DF1CF1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ru-RU"/>
        </w:rPr>
        <w:t>Правил №168, пункта 3.1.2.1 договора от 21.02.2019 №3-суб в части предоставления отчета о фактических затратах позже установленного срока.</w:t>
      </w:r>
    </w:p>
    <w:p w:rsidR="00F40592" w:rsidRDefault="00F40592" w:rsidP="00F4059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3. Пункта 1, подпункта 3 пункта 2 статьи 78 Бюджетного кодекса в части не подтверждения фактических затрат первичными документами.</w:t>
      </w:r>
    </w:p>
    <w:p w:rsidR="00F40592" w:rsidRDefault="00F40592" w:rsidP="00F4059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4. Статьи 9 Федерального закона от 06.12.2011 №402-ФЗ «О бухгалтерском учете», приказа Министерства транспорта Российской Федерации от 18.09.2008 №152 «Об утверждении обязательных реквизитов» в части не заполнения обязательных реквизитов путевых листов.   </w:t>
      </w:r>
    </w:p>
    <w:p w:rsidR="00F40592" w:rsidRDefault="00F40592" w:rsidP="00F4059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5. Статьи 49 Гражданского кодекса Российской Федерации, статьи 3 Федерального закона от 14.11.2002 №161-ФЗ «О государственных и муниципальных предприятиях» в части осуществления предприятием деятельности, не предусмотренной учредительными документами.</w:t>
      </w:r>
    </w:p>
    <w:p w:rsidR="00F40592" w:rsidRDefault="00F40592" w:rsidP="00F4059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6. </w:t>
      </w:r>
      <w:r w:rsidRPr="0059551C">
        <w:rPr>
          <w:rFonts w:ascii="Times New Roman" w:eastAsia="Calibri" w:hAnsi="Times New Roman"/>
          <w:sz w:val="24"/>
          <w:szCs w:val="24"/>
          <w:lang w:eastAsia="ru-RU"/>
        </w:rPr>
        <w:t>Пункта 1 статьи 131 Гражданского кодекса Российской Федерации в части не соблюдения требований государственной регистрации права хозяйственного ведения на объекты недвижимого имущества.</w:t>
      </w:r>
    </w:p>
    <w:p w:rsidR="00F40592" w:rsidRDefault="00F40592" w:rsidP="00F4059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7. Пункта 4.1.8.9 Учетной политики в части принятия объектов к учету по остаточной стоимости.</w:t>
      </w:r>
    </w:p>
    <w:p w:rsidR="00F40592" w:rsidRDefault="00F40592" w:rsidP="00F4059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8. Требований Указаний по применению и заполнению форм первичной учетной документации по учету основных средств, утвержденных Постановлением Госкомстата </w:t>
      </w:r>
      <w:r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России от 21.01.2003 №7, в части нарушений заполнения форм первичной учетной документации при списании с баланса объектов основных средств.   </w:t>
      </w:r>
    </w:p>
    <w:p w:rsidR="00F40592" w:rsidRDefault="00F40592" w:rsidP="00F4059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F40592" w:rsidRPr="00C157EF" w:rsidRDefault="00F40592" w:rsidP="00F4059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C157EF">
        <w:rPr>
          <w:rFonts w:ascii="Times New Roman" w:eastAsia="Calibri" w:hAnsi="Times New Roman"/>
          <w:sz w:val="24"/>
          <w:szCs w:val="24"/>
          <w:lang w:eastAsia="ru-RU"/>
        </w:rPr>
        <w:t>В соответствии со статьей 17 Положения о контрольно-счетной палате муниципального образования «Город Архангельск», утвержденного решением Архангельской городской Думы от 25.04.2012 №420, контрольно-счетной палатой в адрес департамента транспорта, строительства и городской инфраструктуры Администрации муниципального образования «Город Архангельск» и муниципального унитарного предприятия «</w:t>
      </w:r>
      <w:proofErr w:type="spellStart"/>
      <w:r w:rsidRPr="00C157EF">
        <w:rPr>
          <w:rFonts w:ascii="Times New Roman" w:eastAsia="Calibri" w:hAnsi="Times New Roman"/>
          <w:sz w:val="24"/>
          <w:szCs w:val="24"/>
          <w:lang w:eastAsia="ru-RU"/>
        </w:rPr>
        <w:t>Архкомхоз</w:t>
      </w:r>
      <w:proofErr w:type="spellEnd"/>
      <w:r w:rsidRPr="00C157EF">
        <w:rPr>
          <w:rFonts w:ascii="Times New Roman" w:eastAsia="Calibri" w:hAnsi="Times New Roman"/>
          <w:sz w:val="24"/>
          <w:szCs w:val="24"/>
          <w:lang w:eastAsia="ru-RU"/>
        </w:rPr>
        <w:t xml:space="preserve">» муниципального образования «Город Архангельск» направлены представления. </w:t>
      </w:r>
    </w:p>
    <w:p w:rsidR="00F40592" w:rsidRPr="00C157EF" w:rsidRDefault="00F40592" w:rsidP="00F4059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C157EF">
        <w:rPr>
          <w:rFonts w:ascii="Times New Roman" w:eastAsia="Calibri" w:hAnsi="Times New Roman"/>
          <w:sz w:val="24"/>
          <w:szCs w:val="24"/>
          <w:lang w:eastAsia="ru-RU"/>
        </w:rPr>
        <w:t>Информация о результатах контрольного мероприятия направлена Главе муниципального образования «Город Архангельск», в Архангельскую городскую Думу и прокуратуру города Архангельска.</w:t>
      </w:r>
    </w:p>
    <w:p w:rsidR="00DF7D1D" w:rsidRDefault="00DF7D1D"/>
    <w:sectPr w:rsidR="00DF7D1D" w:rsidSect="00F405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92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0592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2</cp:revision>
  <dcterms:created xsi:type="dcterms:W3CDTF">2019-10-22T14:09:00Z</dcterms:created>
  <dcterms:modified xsi:type="dcterms:W3CDTF">2019-10-22T14:11:00Z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