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5D" w:rsidRDefault="0061489C" w:rsidP="006148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7456C">
        <w:rPr>
          <w:rFonts w:ascii="Times New Roman" w:hAnsi="Times New Roman" w:cs="Times New Roman"/>
          <w:b/>
          <w:sz w:val="24"/>
          <w:szCs w:val="24"/>
        </w:rPr>
        <w:t>роверк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374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3BF">
        <w:rPr>
          <w:rFonts w:ascii="Times New Roman" w:hAnsi="Times New Roman" w:cs="Times New Roman"/>
          <w:b/>
          <w:sz w:val="24"/>
          <w:szCs w:val="24"/>
        </w:rPr>
        <w:t xml:space="preserve">целевого и эффективного использования муниципального жилищного фонда муниципального образования «Город Архангельск» </w:t>
      </w:r>
    </w:p>
    <w:p w:rsidR="0061489C" w:rsidRDefault="0061489C" w:rsidP="0061489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BF">
        <w:rPr>
          <w:rFonts w:ascii="Times New Roman" w:hAnsi="Times New Roman" w:cs="Times New Roman"/>
          <w:b/>
          <w:sz w:val="24"/>
          <w:szCs w:val="24"/>
        </w:rPr>
        <w:t>за период 2012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– текущий период 2014 года</w:t>
      </w:r>
    </w:p>
    <w:p w:rsidR="0061489C" w:rsidRDefault="0061489C" w:rsidP="00614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89C" w:rsidRDefault="0061489C" w:rsidP="00614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Контрольно-счетной палатой проведена выборочная проверка </w:t>
      </w:r>
      <w:r w:rsidRPr="005932A7">
        <w:rPr>
          <w:rFonts w:ascii="Times New Roman" w:hAnsi="Times New Roman"/>
          <w:sz w:val="24"/>
          <w:szCs w:val="24"/>
        </w:rPr>
        <w:t>целевого и эффективного использования муниципального жилищного фонда муниципального образования «Город Архангельск» за период 2012 год – текущий период 2014 года</w:t>
      </w:r>
      <w:r>
        <w:rPr>
          <w:rFonts w:ascii="Times New Roman" w:hAnsi="Times New Roman"/>
          <w:sz w:val="24"/>
          <w:szCs w:val="24"/>
        </w:rPr>
        <w:t>.</w:t>
      </w:r>
    </w:p>
    <w:p w:rsidR="0061489C" w:rsidRDefault="0061489C" w:rsidP="0061489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проверки установлено следующее.</w:t>
      </w:r>
    </w:p>
    <w:p w:rsidR="0061489C" w:rsidRPr="008B75DC" w:rsidRDefault="0061489C" w:rsidP="0061489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отсутствием у о</w:t>
      </w:r>
      <w:r w:rsidRPr="00A60357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6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учету и распределению жилой площади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городского хозяйства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отдел) 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 специалиста на обследование и результат обследования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отсутствием перечня</w:t>
      </w:r>
      <w:r w:rsidRPr="00F21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жилых помещений, требующих ремонта,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 с какого периода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количество 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>т ремонта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года не 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в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опрос об использовании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жилых помещений</w:t>
      </w:r>
      <w:r w:rsidRPr="008B75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1489C" w:rsidRDefault="0061489C" w:rsidP="0061489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отделе </w:t>
      </w:r>
      <w:r w:rsidRPr="00A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ует единая</w:t>
      </w:r>
      <w:r w:rsidRPr="00A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60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учета объектов специализированного жилищного фонда, которая систематизировала бы имеющуюся информацию и основные показатели, характеризующие жилые помещения, динамику включения и исключения жилых помещений из состава специализированного жилищного фонда. </w:t>
      </w:r>
      <w:r w:rsidRPr="00A6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не ведутся реестры служебных жилых помещений, жилых помещений в домах системы социального обслуживания населения, жилых помещений для детей-сирот и детей, оставшихся без попечения родителей, лиц из числа детей-сирот и детей, оставшихся без попечения родителей. Реестр маневренного жилищного фонда по состоянию на 01.11.2014 года в полном объеме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необходимую </w:t>
      </w:r>
      <w:r w:rsidRPr="00A603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ю, таким образом, отдел</w:t>
      </w:r>
      <w:r w:rsidRPr="006A3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обладает в полном объеме информацией об использовании жилых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0" w:name="_GoBack"/>
      <w:bookmarkEnd w:id="0"/>
    </w:p>
    <w:p w:rsidR="0061489C" w:rsidRPr="00DB109E" w:rsidRDefault="0061489C" w:rsidP="0061489C">
      <w:pPr>
        <w:shd w:val="clear" w:color="auto" w:fill="FFFFFF"/>
        <w:tabs>
          <w:tab w:val="left" w:pos="353"/>
        </w:tabs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211C7">
        <w:rPr>
          <w:rFonts w:ascii="Times New Roman" w:hAnsi="Times New Roman" w:cs="Times New Roman"/>
          <w:sz w:val="24"/>
          <w:szCs w:val="24"/>
        </w:rPr>
        <w:t>На основании анализа сведений за 1 квартал 2014 года</w:t>
      </w:r>
      <w:r w:rsidRPr="00241235">
        <w:rPr>
          <w:rFonts w:ascii="Times New Roman" w:hAnsi="Times New Roman" w:cs="Times New Roman"/>
          <w:sz w:val="24"/>
          <w:szCs w:val="24"/>
        </w:rPr>
        <w:t>,</w:t>
      </w:r>
      <w:r w:rsidRPr="006A3B30">
        <w:rPr>
          <w:rFonts w:ascii="Times New Roman" w:hAnsi="Times New Roman" w:cs="Times New Roman"/>
          <w:sz w:val="24"/>
          <w:szCs w:val="24"/>
        </w:rPr>
        <w:t xml:space="preserve">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объектами проверки,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из 60-ти освобожденных жилых помещений по 10 жилым помещениям в течение года не решен вопрос об их дальнейшем использовании. </w:t>
      </w:r>
    </w:p>
    <w:p w:rsidR="0061489C" w:rsidRPr="006A3B30" w:rsidRDefault="0061489C" w:rsidP="0061489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E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E6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р</w:t>
      </w:r>
      <w:r w:rsidRPr="00AE614E">
        <w:rPr>
          <w:rFonts w:ascii="Times New Roman" w:hAnsi="Times New Roman" w:cs="Times New Roman"/>
          <w:sz w:val="24"/>
          <w:szCs w:val="24"/>
        </w:rPr>
        <w:t xml:space="preserve">ешения Архангельской городской Думы от 08.02.2012 №390 служебное жилое помещение предоставлено </w:t>
      </w:r>
      <w:r>
        <w:rPr>
          <w:rFonts w:ascii="Times New Roman" w:hAnsi="Times New Roman" w:cs="Times New Roman"/>
          <w:sz w:val="24"/>
          <w:szCs w:val="24"/>
        </w:rPr>
        <w:t xml:space="preserve">физическому </w:t>
      </w:r>
      <w:r w:rsidRPr="00AE614E">
        <w:rPr>
          <w:rFonts w:ascii="Times New Roman" w:hAnsi="Times New Roman" w:cs="Times New Roman"/>
          <w:sz w:val="24"/>
          <w:szCs w:val="24"/>
        </w:rPr>
        <w:t>лицу, не входящему в перечень категорий граждан, которым предоставляются служебные жилые помещения в муниципальном жилищном фонде МО «Горо</w:t>
      </w:r>
      <w:r>
        <w:rPr>
          <w:rFonts w:ascii="Times New Roman" w:hAnsi="Times New Roman" w:cs="Times New Roman"/>
          <w:sz w:val="24"/>
          <w:szCs w:val="24"/>
        </w:rPr>
        <w:t>д Архангельск».</w:t>
      </w:r>
    </w:p>
    <w:p w:rsidR="0061489C" w:rsidRPr="00B02D04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614E">
        <w:rPr>
          <w:rFonts w:ascii="Times New Roman" w:hAnsi="Times New Roman" w:cs="Times New Roman"/>
          <w:sz w:val="24"/>
          <w:szCs w:val="24"/>
        </w:rPr>
        <w:t xml:space="preserve">5. </w:t>
      </w:r>
      <w:r w:rsidRPr="00B02D04">
        <w:rPr>
          <w:rFonts w:ascii="Times New Roman" w:hAnsi="Times New Roman" w:cs="Times New Roman"/>
          <w:sz w:val="24"/>
          <w:szCs w:val="24"/>
        </w:rPr>
        <w:t>В представленных к проверке документах отсутствует информация о том, являются ли лица</w:t>
      </w:r>
      <w:r>
        <w:rPr>
          <w:rFonts w:ascii="Times New Roman" w:hAnsi="Times New Roman" w:cs="Times New Roman"/>
          <w:sz w:val="24"/>
          <w:szCs w:val="24"/>
        </w:rPr>
        <w:t xml:space="preserve"> (проверка осуществлена выборочно) </w:t>
      </w:r>
      <w:r w:rsidRPr="00B02D04">
        <w:rPr>
          <w:rFonts w:ascii="Times New Roman" w:hAnsi="Times New Roman" w:cs="Times New Roman"/>
          <w:sz w:val="24"/>
          <w:szCs w:val="24"/>
        </w:rPr>
        <w:t>нуждающимися в жилых помещениях.</w:t>
      </w:r>
    </w:p>
    <w:p w:rsidR="0061489C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7C3CF8">
        <w:rPr>
          <w:rFonts w:ascii="Times New Roman" w:hAnsi="Times New Roman" w:cs="Times New Roman"/>
          <w:sz w:val="24"/>
          <w:szCs w:val="24"/>
        </w:rPr>
        <w:t>Вразрез с требованиями ст.13 Федерального закона №189-ФЗ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B3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введении в действие Жилищного кодекса Российской Федерации»</w:t>
      </w:r>
      <w:r w:rsidRPr="007C3CF8">
        <w:rPr>
          <w:rFonts w:ascii="Times New Roman" w:hAnsi="Times New Roman" w:cs="Times New Roman"/>
          <w:sz w:val="24"/>
          <w:szCs w:val="24"/>
        </w:rPr>
        <w:t xml:space="preserve">, ст.107, 108 Жилищного кодекса РСФСР </w:t>
      </w:r>
      <w:r>
        <w:rPr>
          <w:rFonts w:ascii="Times New Roman" w:hAnsi="Times New Roman" w:cs="Times New Roman"/>
          <w:sz w:val="24"/>
          <w:szCs w:val="24"/>
        </w:rPr>
        <w:t xml:space="preserve">за физическим лицом </w:t>
      </w:r>
      <w:r w:rsidRPr="007C3CF8">
        <w:rPr>
          <w:rFonts w:ascii="Times New Roman" w:hAnsi="Times New Roman" w:cs="Times New Roman"/>
          <w:sz w:val="24"/>
          <w:szCs w:val="24"/>
        </w:rPr>
        <w:t xml:space="preserve">закреплено жилое помещение общей площадью 30,6 </w:t>
      </w:r>
      <w:proofErr w:type="spellStart"/>
      <w:r w:rsidRPr="007C3C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3CF8">
        <w:rPr>
          <w:rFonts w:ascii="Times New Roman" w:hAnsi="Times New Roman" w:cs="Times New Roman"/>
          <w:sz w:val="24"/>
          <w:szCs w:val="24"/>
        </w:rPr>
        <w:t>. для постоянного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489C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C3CF8">
        <w:rPr>
          <w:rFonts w:ascii="Times New Roman" w:hAnsi="Times New Roman" w:cs="Times New Roman"/>
          <w:sz w:val="24"/>
          <w:szCs w:val="24"/>
        </w:rPr>
        <w:t>В нарушение п.2.4 Положения о городской жилищной комиссии, п.п.3,4 Положения об окружных общественных жилищных комиссиях при мэрии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F8">
        <w:rPr>
          <w:rFonts w:ascii="Times New Roman" w:hAnsi="Times New Roman" w:cs="Times New Roman"/>
          <w:sz w:val="24"/>
          <w:szCs w:val="24"/>
        </w:rPr>
        <w:t xml:space="preserve">отсутствует протокол общественной жилищной комиссии Ломоносовского территориального округа, а также информация о зарегистрированных правах на объекты недвижимого имущества за </w:t>
      </w:r>
      <w:r>
        <w:rPr>
          <w:rFonts w:ascii="Times New Roman" w:hAnsi="Times New Roman" w:cs="Times New Roman"/>
          <w:sz w:val="24"/>
          <w:szCs w:val="24"/>
        </w:rPr>
        <w:t xml:space="preserve">физическим лицом </w:t>
      </w:r>
      <w:r w:rsidRPr="007C3CF8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7C3CF8">
          <w:rPr>
            <w:rFonts w:ascii="Times New Roman" w:hAnsi="Times New Roman" w:cs="Times New Roman"/>
            <w:sz w:val="24"/>
            <w:szCs w:val="24"/>
          </w:rPr>
          <w:t>ч.2 ст.103</w:t>
        </w:r>
      </w:hyperlink>
      <w:r w:rsidRPr="007C3CF8">
        <w:rPr>
          <w:rFonts w:ascii="Times New Roman" w:hAnsi="Times New Roman" w:cs="Times New Roman"/>
          <w:sz w:val="24"/>
          <w:szCs w:val="24"/>
        </w:rPr>
        <w:t xml:space="preserve"> ЖК РФ), за которым закреплено жилое поме</w:t>
      </w:r>
      <w:r>
        <w:rPr>
          <w:rFonts w:ascii="Times New Roman" w:hAnsi="Times New Roman" w:cs="Times New Roman"/>
          <w:sz w:val="24"/>
          <w:szCs w:val="24"/>
        </w:rPr>
        <w:t xml:space="preserve">щение общей площадью 42,6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489C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C3CF8">
        <w:rPr>
          <w:rFonts w:ascii="Times New Roman" w:hAnsi="Times New Roman" w:cs="Times New Roman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>ст.</w:t>
      </w:r>
      <w:r w:rsidRPr="00206793">
        <w:rPr>
          <w:rFonts w:ascii="Times New Roman" w:hAnsi="Times New Roman" w:cs="Times New Roman"/>
          <w:sz w:val="24"/>
          <w:szCs w:val="24"/>
        </w:rPr>
        <w:t>103 ЖК РФ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CF8">
        <w:rPr>
          <w:rFonts w:ascii="Times New Roman" w:hAnsi="Times New Roman" w:cs="Times New Roman"/>
          <w:sz w:val="24"/>
          <w:szCs w:val="24"/>
        </w:rPr>
        <w:t xml:space="preserve">жилое помещение общей площадью 61,4 </w:t>
      </w:r>
      <w:proofErr w:type="spellStart"/>
      <w:r w:rsidRPr="007C3C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3CF8">
        <w:rPr>
          <w:rFonts w:ascii="Times New Roman" w:hAnsi="Times New Roman" w:cs="Times New Roman"/>
          <w:sz w:val="24"/>
          <w:szCs w:val="24"/>
        </w:rPr>
        <w:t xml:space="preserve">. закреплено для постоянного проживания </w:t>
      </w:r>
      <w:r>
        <w:rPr>
          <w:rFonts w:ascii="Times New Roman" w:hAnsi="Times New Roman" w:cs="Times New Roman"/>
          <w:sz w:val="24"/>
          <w:szCs w:val="24"/>
        </w:rPr>
        <w:t>за физическим лицом</w:t>
      </w:r>
      <w:r w:rsidRPr="007C3CF8">
        <w:rPr>
          <w:rFonts w:ascii="Times New Roman" w:hAnsi="Times New Roman" w:cs="Times New Roman"/>
          <w:sz w:val="24"/>
          <w:szCs w:val="24"/>
        </w:rPr>
        <w:t xml:space="preserve"> как пенсионером по </w:t>
      </w:r>
      <w:r w:rsidRPr="007C3CF8">
        <w:rPr>
          <w:rFonts w:ascii="Times New Roman" w:hAnsi="Times New Roman" w:cs="Times New Roman"/>
          <w:sz w:val="24"/>
          <w:szCs w:val="24"/>
        </w:rPr>
        <w:lastRenderedPageBreak/>
        <w:t>старости с составом семьи 7 чел.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C3CF8">
        <w:rPr>
          <w:rFonts w:ascii="Times New Roman" w:hAnsi="Times New Roman" w:cs="Times New Roman"/>
          <w:sz w:val="24"/>
          <w:szCs w:val="24"/>
        </w:rPr>
        <w:t xml:space="preserve">жилое помещение общей площадью 50,9 </w:t>
      </w:r>
      <w:proofErr w:type="spellStart"/>
      <w:r w:rsidRPr="007C3CF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C3C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CF8">
        <w:rPr>
          <w:rFonts w:ascii="Times New Roman" w:hAnsi="Times New Roman" w:cs="Times New Roman"/>
          <w:sz w:val="24"/>
          <w:szCs w:val="24"/>
        </w:rPr>
        <w:t xml:space="preserve">закреплено для постоянного проживания </w:t>
      </w:r>
      <w:r>
        <w:rPr>
          <w:rFonts w:ascii="Times New Roman" w:hAnsi="Times New Roman" w:cs="Times New Roman"/>
          <w:sz w:val="24"/>
          <w:szCs w:val="24"/>
        </w:rPr>
        <w:t xml:space="preserve">за физическим лицом </w:t>
      </w:r>
      <w:r w:rsidRPr="007C3CF8">
        <w:rPr>
          <w:rFonts w:ascii="Times New Roman" w:hAnsi="Times New Roman" w:cs="Times New Roman"/>
          <w:sz w:val="24"/>
          <w:szCs w:val="24"/>
        </w:rPr>
        <w:t xml:space="preserve">с составом семьи 5 чел. </w:t>
      </w:r>
      <w:r>
        <w:rPr>
          <w:rFonts w:ascii="Times New Roman" w:hAnsi="Times New Roman" w:cs="Times New Roman"/>
          <w:sz w:val="24"/>
          <w:szCs w:val="24"/>
        </w:rPr>
        <w:t>при о</w:t>
      </w:r>
      <w:r w:rsidRPr="007C3CF8">
        <w:rPr>
          <w:rFonts w:ascii="Times New Roman" w:hAnsi="Times New Roman" w:cs="Times New Roman"/>
          <w:sz w:val="24"/>
          <w:szCs w:val="24"/>
        </w:rPr>
        <w:t>тсутств</w:t>
      </w:r>
      <w:r>
        <w:rPr>
          <w:rFonts w:ascii="Times New Roman" w:hAnsi="Times New Roman" w:cs="Times New Roman"/>
          <w:sz w:val="24"/>
          <w:szCs w:val="24"/>
        </w:rPr>
        <w:t xml:space="preserve">ии </w:t>
      </w:r>
      <w:r w:rsidRPr="007C3CF8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ов, подтверждающих</w:t>
      </w:r>
      <w:r w:rsidRPr="007C3CF8">
        <w:rPr>
          <w:rFonts w:ascii="Times New Roman" w:hAnsi="Times New Roman" w:cs="Times New Roman"/>
          <w:sz w:val="24"/>
          <w:szCs w:val="24"/>
        </w:rPr>
        <w:t xml:space="preserve"> причину наступления инвалидности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1489C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E614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A1D59">
        <w:rPr>
          <w:rFonts w:ascii="Times New Roman" w:hAnsi="Times New Roman" w:cs="Times New Roman"/>
          <w:sz w:val="24"/>
          <w:szCs w:val="24"/>
        </w:rPr>
        <w:t xml:space="preserve">В нарушение п.7 Правил отнесения жилого помещения к специализированному жилищному фонду и типовых договоров найма специализированных жилых помещений, утвержденных Постановлением Правительства РФ от 26.01.2006 №42, жилые помещения площадью 22,2 </w:t>
      </w:r>
      <w:proofErr w:type="spellStart"/>
      <w:r w:rsidRPr="00EA1D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A1D59">
        <w:rPr>
          <w:rFonts w:ascii="Times New Roman" w:hAnsi="Times New Roman" w:cs="Times New Roman"/>
          <w:sz w:val="24"/>
          <w:szCs w:val="24"/>
        </w:rPr>
        <w:t>. предоставлены семь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A1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EA1D59">
        <w:rPr>
          <w:rFonts w:ascii="Times New Roman" w:hAnsi="Times New Roman" w:cs="Times New Roman"/>
          <w:sz w:val="24"/>
          <w:szCs w:val="24"/>
        </w:rPr>
        <w:t xml:space="preserve">4 чел. для временного проживания на период ремонта дома по адресу регистрации, т.е. менее 6 </w:t>
      </w:r>
      <w:proofErr w:type="spellStart"/>
      <w:r w:rsidRPr="00EA1D5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EA1D59">
        <w:rPr>
          <w:rFonts w:ascii="Times New Roman" w:hAnsi="Times New Roman" w:cs="Times New Roman"/>
          <w:sz w:val="24"/>
          <w:szCs w:val="24"/>
        </w:rPr>
        <w:t>. жилой площади на 1 человека.</w:t>
      </w:r>
      <w:proofErr w:type="gramEnd"/>
    </w:p>
    <w:p w:rsidR="0061489C" w:rsidRPr="00C85C2B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85C2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ч.3 ст.92 ЖК РФ жилое помещение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5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11,3 </w:t>
      </w:r>
      <w:proofErr w:type="spellStart"/>
      <w:r w:rsidRPr="00C85C2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85C2B">
        <w:rPr>
          <w:rFonts w:ascii="Times New Roman" w:eastAsia="Times New Roman" w:hAnsi="Times New Roman" w:cs="Times New Roman"/>
          <w:sz w:val="24"/>
          <w:szCs w:val="24"/>
          <w:lang w:eastAsia="ru-RU"/>
        </w:rPr>
        <w:t>., включенное в состав маневренного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85C2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редоставлено по договору аренды.</w:t>
      </w:r>
    </w:p>
    <w:p w:rsidR="0061489C" w:rsidRPr="00AD1B81" w:rsidRDefault="0061489C" w:rsidP="0061489C">
      <w:pPr>
        <w:shd w:val="clear" w:color="auto" w:fill="FFFFFF"/>
        <w:tabs>
          <w:tab w:val="left" w:pos="35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E614E">
        <w:rPr>
          <w:rFonts w:ascii="Times New Roman" w:hAnsi="Times New Roman" w:cs="Times New Roman"/>
          <w:sz w:val="24"/>
          <w:szCs w:val="24"/>
        </w:rPr>
        <w:t xml:space="preserve">. </w:t>
      </w:r>
      <w:r w:rsidRPr="00AD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ст.92 ЖК РФ, ст.1151 Гражданского кодекса РФ двухкомнатная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квартира </w:t>
      </w:r>
      <w:r w:rsidRPr="00AD1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41,5 </w:t>
      </w:r>
      <w:proofErr w:type="spellStart"/>
      <w:r w:rsidRPr="00AD1B8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AD1B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отнесена к маневренным жилым помещениям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</w:t>
      </w:r>
      <w:r w:rsidRPr="006A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</w:t>
      </w:r>
      <w:r w:rsidRPr="006A3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жилищный фонд социального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489C" w:rsidRDefault="0061489C" w:rsidP="0061489C">
      <w:pPr>
        <w:spacing w:after="0"/>
        <w:ind w:firstLine="567"/>
        <w:rPr>
          <w:rFonts w:ascii="Times New Roman" w:hAnsi="Times New Roman" w:cs="Times New Roman"/>
          <w:sz w:val="18"/>
          <w:szCs w:val="18"/>
        </w:rPr>
      </w:pPr>
    </w:p>
    <w:p w:rsidR="0061489C" w:rsidRDefault="0061489C" w:rsidP="006148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со ст. 17 Положения о контрольно-счетной палате муниципального образования «Город Архангельск»,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утвержденного решением Архангельской городской Думы от 25.04.2012 № 420, в целях устранения нарушений в адрес </w:t>
      </w:r>
      <w:r w:rsidRPr="00BA2B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 городского хозяйства мэрии города Архангельска</w:t>
      </w:r>
      <w:r>
        <w:rPr>
          <w:rFonts w:ascii="Times New Roman" w:hAnsi="Times New Roman"/>
          <w:sz w:val="24"/>
          <w:szCs w:val="24"/>
          <w:lang w:eastAsia="ru-RU"/>
        </w:rPr>
        <w:t xml:space="preserve"> направлено </w:t>
      </w:r>
      <w:r w:rsidRPr="00BA2B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hAnsi="Times New Roman"/>
          <w:sz w:val="24"/>
          <w:szCs w:val="24"/>
          <w:lang w:eastAsia="ru-RU"/>
        </w:rPr>
        <w:t>ак же и</w:t>
      </w:r>
      <w:r>
        <w:rPr>
          <w:rFonts w:ascii="Times New Roman" w:hAnsi="Times New Roman"/>
          <w:sz w:val="24"/>
          <w:szCs w:val="24"/>
        </w:rPr>
        <w:t>нформация о результатах проверки направлена в адрес председателя Архангельской городской Думы и главы муниципального образования – мэра города Архангельска.</w:t>
      </w:r>
      <w:proofErr w:type="gramEnd"/>
    </w:p>
    <w:p w:rsidR="00DF7D1D" w:rsidRDefault="00DF7D1D"/>
    <w:sectPr w:rsidR="00DF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9C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284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E7F5D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1489C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4B8B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7659F478129205F279A328BE6C26A58E86D9839073BDA1F8BE686778AEEBC23D645AF0971A63945H90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46</cp:revision>
  <dcterms:created xsi:type="dcterms:W3CDTF">2015-07-10T09:17:00Z</dcterms:created>
  <dcterms:modified xsi:type="dcterms:W3CDTF">2015-07-13T06:01:00Z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