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59" w:rsidRDefault="00947A59" w:rsidP="00947A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роверка </w:t>
      </w:r>
      <w:r w:rsidRPr="009601B0">
        <w:rPr>
          <w:rFonts w:ascii="Times New Roman" w:hAnsi="Times New Roman"/>
          <w:b/>
          <w:sz w:val="24"/>
          <w:szCs w:val="24"/>
        </w:rPr>
        <w:t>соответствия ведения реестра муниципальной собственности муниципального образования «Город Архангельск» требованиям нормативных правовых актов в 2016 году – истекшем периоде 2017 года</w:t>
      </w:r>
    </w:p>
    <w:p w:rsidR="00947A59" w:rsidRDefault="00947A59" w:rsidP="00947A59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7A59" w:rsidRDefault="00947A59" w:rsidP="00947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677">
        <w:rPr>
          <w:rFonts w:ascii="Times New Roman" w:hAnsi="Times New Roman"/>
          <w:sz w:val="24"/>
          <w:szCs w:val="24"/>
        </w:rPr>
        <w:t xml:space="preserve">По результатам проведенной выборочной проверки установлены следующие нарушения и недостатки: </w:t>
      </w:r>
    </w:p>
    <w:p w:rsidR="00947A59" w:rsidRPr="000E4447" w:rsidRDefault="00947A59" w:rsidP="00947A5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0E444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E4447">
        <w:rPr>
          <w:rFonts w:ascii="Times New Roman" w:hAnsi="Times New Roman"/>
          <w:sz w:val="24"/>
        </w:rPr>
        <w:t>В нарушение статьи</w:t>
      </w:r>
      <w:r w:rsidRPr="000E4447">
        <w:t xml:space="preserve"> </w:t>
      </w:r>
      <w:r w:rsidRPr="000E4447">
        <w:rPr>
          <w:rFonts w:ascii="Times New Roman" w:hAnsi="Times New Roman"/>
          <w:sz w:val="24"/>
        </w:rPr>
        <w:t>142 Гражданского кодекса Российской Федерации в шести ка</w:t>
      </w:r>
      <w:r>
        <w:rPr>
          <w:rFonts w:ascii="Times New Roman" w:hAnsi="Times New Roman"/>
          <w:sz w:val="24"/>
        </w:rPr>
        <w:t xml:space="preserve">ртах учета движимого имущества </w:t>
      </w:r>
      <w:r w:rsidRPr="000E4447">
        <w:rPr>
          <w:rFonts w:ascii="Times New Roman" w:hAnsi="Times New Roman"/>
          <w:sz w:val="24"/>
        </w:rPr>
        <w:t xml:space="preserve">вместо наименования «акция», «вексель» указано иное наименование объекта учета. </w:t>
      </w:r>
    </w:p>
    <w:p w:rsidR="00947A59" w:rsidRPr="000E4447" w:rsidRDefault="00947A59" w:rsidP="00947A5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E4447">
        <w:rPr>
          <w:rFonts w:ascii="Times New Roman" w:hAnsi="Times New Roman"/>
          <w:sz w:val="24"/>
        </w:rPr>
        <w:t>Не указана валюта объекта учета и валюта вкладов МО «Город Архангельск» в уставном фонде МУП.</w:t>
      </w:r>
    </w:p>
    <w:p w:rsidR="00947A59" w:rsidRDefault="00947A59" w:rsidP="00947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нарушение </w:t>
      </w:r>
      <w:r w:rsidRPr="000E4447">
        <w:rPr>
          <w:rFonts w:ascii="Times New Roman" w:eastAsia="Times New Roman" w:hAnsi="Times New Roman"/>
          <w:sz w:val="24"/>
          <w:szCs w:val="24"/>
          <w:lang w:eastAsia="ru-RU"/>
        </w:rPr>
        <w:t>Порядка ведения органами местного самоуправления реестров муниципального имущества, утвержденного приказом Минэкономразвития Российской Федерации от 30.08.2011 №424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7A59" w:rsidRPr="000E4447" w:rsidRDefault="00947A59" w:rsidP="00947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E44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E4447">
        <w:rPr>
          <w:rFonts w:ascii="Times New Roman" w:eastAsia="Times New Roman" w:hAnsi="Times New Roman"/>
          <w:sz w:val="24"/>
          <w:szCs w:val="24"/>
          <w:lang w:eastAsia="ru-RU"/>
        </w:rPr>
        <w:t>еестр муниципального имущества, принадлежащего муниципальному образованию «Город Архангельск»</w:t>
      </w:r>
      <w:r w:rsidRPr="00947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 Реестр)</w:t>
      </w:r>
      <w:r w:rsidRPr="000E4447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разделен на подсистемы, 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на разделы по виду имущества;</w:t>
      </w:r>
    </w:p>
    <w:p w:rsidR="00947A59" w:rsidRPr="00937571" w:rsidRDefault="00947A59" w:rsidP="00947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Р</w:t>
      </w:r>
      <w:r w:rsidRPr="006C192C">
        <w:rPr>
          <w:rFonts w:ascii="Times New Roman" w:eastAsia="Times New Roman" w:hAnsi="Times New Roman"/>
          <w:sz w:val="24"/>
          <w:szCs w:val="24"/>
          <w:lang w:eastAsia="ru-RU"/>
        </w:rPr>
        <w:t>еестр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937571">
        <w:rPr>
          <w:rFonts w:ascii="Times New Roman" w:eastAsia="Times New Roman" w:hAnsi="Times New Roman"/>
          <w:sz w:val="24"/>
          <w:szCs w:val="24"/>
          <w:lang w:eastAsia="ru-RU"/>
        </w:rPr>
        <w:t>в подсистеме Здание «Жилое» отсутствует графа для указания сведений о кадастровой стоимости недвижимого имущества.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заполняются </w:t>
      </w:r>
      <w:r w:rsidRPr="00937571">
        <w:rPr>
          <w:rFonts w:ascii="Times New Roman" w:eastAsia="Times New Roman" w:hAnsi="Times New Roman"/>
          <w:sz w:val="24"/>
          <w:szCs w:val="24"/>
          <w:lang w:eastAsia="ru-RU"/>
        </w:rPr>
        <w:t>графы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37571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муниципального недвижимого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7571">
        <w:rPr>
          <w:rFonts w:ascii="Times New Roman" w:eastAsia="Times New Roman" w:hAnsi="Times New Roman"/>
          <w:sz w:val="24"/>
          <w:szCs w:val="24"/>
          <w:lang w:eastAsia="ru-RU"/>
        </w:rPr>
        <w:t>сведения о балансовой стоимости недвижимого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7571">
        <w:rPr>
          <w:rFonts w:ascii="Times New Roman" w:eastAsia="Times New Roman" w:hAnsi="Times New Roman"/>
          <w:sz w:val="24"/>
          <w:szCs w:val="24"/>
          <w:lang w:eastAsia="ru-RU"/>
        </w:rPr>
        <w:t>дата возникновения и прекращения права муниципальной собств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енности на недвижимое имущество,</w:t>
      </w:r>
      <w:r w:rsidRPr="00937571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реквизиты документов - оснований возникновения (прекращения) права муниципальной собств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енности на недвижимое имущество;</w:t>
      </w:r>
    </w:p>
    <w:p w:rsidR="00947A59" w:rsidRDefault="00947A59" w:rsidP="00947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Р</w:t>
      </w:r>
      <w:r w:rsidRPr="006C192C">
        <w:rPr>
          <w:rFonts w:ascii="Times New Roman" w:eastAsia="Times New Roman" w:hAnsi="Times New Roman"/>
          <w:sz w:val="24"/>
          <w:szCs w:val="24"/>
          <w:lang w:eastAsia="ru-RU"/>
        </w:rPr>
        <w:t>еестр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в подсистеме «Движимое имущество» отсутствуют графы для указания: сведений о балансовой стоимости движимого имущества и начисленной амортизации (износе)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возникновения и прекращения права муниципальной собс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твенности на движимое имущество.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В отношении долей (вкладов) в уставных (складочных) капиталах хозяйственных обществ и товариществ отсутствуют сведения о размере уставного (складочного) капитала хозяйственного общества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7A59" w:rsidRPr="00852FD9" w:rsidRDefault="00947A59" w:rsidP="00947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6C1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C192C">
        <w:rPr>
          <w:rFonts w:ascii="Times New Roman" w:eastAsia="Times New Roman" w:hAnsi="Times New Roman"/>
          <w:sz w:val="24"/>
          <w:szCs w:val="24"/>
          <w:lang w:eastAsia="ru-RU"/>
        </w:rPr>
        <w:t>еестр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в подсистеме «Сведения о муниципальных унитарных предприятиях, учреждениях» отсутствуют графы для указания: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основного государственного регистрационного номера и даты государственной регистрации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реквизита документа - основания создания юридического лица (участия муниципального образования в создании (уставном капитале) юридического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ица),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данных о балансовой и остаточной стоимости основных средств (фондов) (для муниципальных учреждений и муниципальных унитарных предприятий)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среднесписочной численности работников (для муниципальных учреждений и</w:t>
      </w:r>
      <w:proofErr w:type="gramEnd"/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унитарных предприятий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A59" w:rsidRPr="00751432" w:rsidRDefault="00947A59" w:rsidP="00947A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ведение Реестра </w:t>
      </w:r>
      <w:r w:rsidRPr="00C372E3">
        <w:rPr>
          <w:rFonts w:ascii="Times New Roman" w:eastAsia="Times New Roman" w:hAnsi="Times New Roman"/>
          <w:sz w:val="24"/>
          <w:szCs w:val="24"/>
          <w:lang w:eastAsia="ru-RU"/>
        </w:rPr>
        <w:t>на бума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жном носителе не осуществляется;</w:t>
      </w:r>
    </w:p>
    <w:p w:rsidR="00947A59" w:rsidRPr="00E5649B" w:rsidRDefault="00947A59" w:rsidP="00947A5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649B">
        <w:rPr>
          <w:rFonts w:ascii="Times New Roman" w:hAnsi="Times New Roman"/>
          <w:sz w:val="24"/>
          <w:szCs w:val="24"/>
          <w:lang w:eastAsia="ru-RU"/>
        </w:rPr>
        <w:t>в 2016 году по 16 заявлениям из 63 (и</w:t>
      </w:r>
      <w:r>
        <w:rPr>
          <w:rFonts w:ascii="Times New Roman" w:hAnsi="Times New Roman"/>
          <w:sz w:val="24"/>
          <w:szCs w:val="24"/>
          <w:lang w:eastAsia="ru-RU"/>
        </w:rPr>
        <w:t xml:space="preserve">ли 25,4%) установлено нарушение </w:t>
      </w:r>
      <w:r w:rsidRPr="00485F7E">
        <w:rPr>
          <w:rFonts w:ascii="Times New Roman" w:hAnsi="Times New Roman"/>
          <w:sz w:val="24"/>
          <w:szCs w:val="24"/>
          <w:lang w:eastAsia="ru-RU"/>
        </w:rPr>
        <w:t>отдельны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485F7E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AA6C54">
        <w:rPr>
          <w:rFonts w:ascii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hAnsi="Times New Roman"/>
          <w:sz w:val="24"/>
          <w:szCs w:val="24"/>
          <w:lang w:eastAsia="ru-RU"/>
        </w:rPr>
        <w:t>ями</w:t>
      </w:r>
      <w:r w:rsidRPr="00AA6C54">
        <w:rPr>
          <w:rFonts w:ascii="Times New Roman" w:hAnsi="Times New Roman"/>
          <w:sz w:val="24"/>
          <w:szCs w:val="24"/>
          <w:lang w:eastAsia="ru-RU"/>
        </w:rPr>
        <w:t xml:space="preserve"> территориальных округов МО «Город Архангельск», департамент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A6C54">
        <w:rPr>
          <w:rFonts w:ascii="Times New Roman" w:hAnsi="Times New Roman"/>
          <w:sz w:val="24"/>
          <w:szCs w:val="24"/>
          <w:lang w:eastAsia="ru-RU"/>
        </w:rPr>
        <w:t xml:space="preserve"> городского хозяйства Администрации МО «Город Архангельск», Администраци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AA6C54">
        <w:rPr>
          <w:rFonts w:ascii="Times New Roman" w:hAnsi="Times New Roman"/>
          <w:sz w:val="24"/>
          <w:szCs w:val="24"/>
          <w:lang w:eastAsia="ru-RU"/>
        </w:rPr>
        <w:t xml:space="preserve"> МО «Город Архангельск» 2-недельного срока</w:t>
      </w:r>
      <w:r w:rsidRPr="00E5649B">
        <w:rPr>
          <w:rFonts w:ascii="Times New Roman" w:hAnsi="Times New Roman"/>
          <w:sz w:val="24"/>
          <w:szCs w:val="24"/>
          <w:lang w:eastAsia="ru-RU"/>
        </w:rPr>
        <w:t xml:space="preserve"> представления соответствующих документов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47A59" w:rsidRDefault="00947A59" w:rsidP="00947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E44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44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0C2E">
        <w:rPr>
          <w:rFonts w:ascii="Times New Roman" w:hAnsi="Times New Roman"/>
          <w:sz w:val="24"/>
          <w:szCs w:val="24"/>
          <w:lang w:eastAsia="ru-RU"/>
        </w:rPr>
        <w:t xml:space="preserve">В нарушение </w:t>
      </w:r>
      <w:r w:rsidRPr="00FE1AB2">
        <w:rPr>
          <w:rFonts w:ascii="Times New Roman" w:hAnsi="Times New Roman"/>
          <w:sz w:val="24"/>
          <w:szCs w:val="24"/>
          <w:lang w:eastAsia="ru-RU"/>
        </w:rPr>
        <w:t>Положения о реестре муниципального имущества, принадлежащего муниципальному образованию «Город Архангельск», утвержденного постановлением мэра города Архангельска от 24.01.2007 №24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FE1A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47A59" w:rsidRPr="00751432" w:rsidRDefault="00947A59" w:rsidP="00947A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</w:t>
      </w:r>
      <w:r w:rsidRPr="00130C2E">
        <w:rPr>
          <w:rFonts w:ascii="Times New Roman" w:hAnsi="Times New Roman"/>
          <w:sz w:val="24"/>
          <w:szCs w:val="24"/>
          <w:lang w:eastAsia="ru-RU"/>
        </w:rPr>
        <w:t xml:space="preserve"> проверяемом периоде к 15 заявлениям из 63 (23,8%) приложены не</w:t>
      </w:r>
      <w:r w:rsidRPr="00130C2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30C2E">
        <w:rPr>
          <w:rFonts w:ascii="Times New Roman" w:hAnsi="Times New Roman"/>
          <w:sz w:val="24"/>
          <w:szCs w:val="24"/>
          <w:lang w:eastAsia="ru-RU"/>
        </w:rPr>
        <w:t>заверенные согласно ГОСТ 6.30-2003 копии документ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Pr="00130C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>В</w:t>
      </w:r>
      <w:r w:rsidRPr="00130C2E">
        <w:rPr>
          <w:rFonts w:ascii="Times New Roman" w:hAnsi="Times New Roman"/>
          <w:sz w:val="24"/>
          <w:szCs w:val="24"/>
          <w:lang w:eastAsia="ru-RU"/>
        </w:rPr>
        <w:t xml:space="preserve"> проверяемом периоде 12 обращений из 63 (или 19%) приняты при отсутствии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Pr="00130C2E">
        <w:rPr>
          <w:rFonts w:ascii="Times New Roman" w:hAnsi="Times New Roman"/>
          <w:sz w:val="24"/>
          <w:szCs w:val="24"/>
          <w:lang w:eastAsia="ru-RU"/>
        </w:rPr>
        <w:t>для включения имущества в Реестр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47A59" w:rsidRPr="000E4447" w:rsidRDefault="00947A59" w:rsidP="00947A5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E444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установлен один </w:t>
      </w:r>
      <w:r w:rsidRPr="000E4447">
        <w:rPr>
          <w:rFonts w:ascii="Times New Roman" w:hAnsi="Times New Roman"/>
          <w:sz w:val="24"/>
          <w:szCs w:val="24"/>
          <w:lang w:eastAsia="ru-RU"/>
        </w:rPr>
        <w:t>факт занижения стоимости объекта казны при оформлении инвентарной карточки группо</w:t>
      </w:r>
      <w:r>
        <w:rPr>
          <w:rFonts w:ascii="Times New Roman" w:hAnsi="Times New Roman"/>
          <w:sz w:val="24"/>
          <w:szCs w:val="24"/>
          <w:lang w:eastAsia="ru-RU"/>
        </w:rPr>
        <w:t>вого учета нефинансовых активов;</w:t>
      </w:r>
    </w:p>
    <w:p w:rsidR="00947A59" w:rsidRPr="00751432" w:rsidRDefault="00947A59" w:rsidP="00947A59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2E0D">
        <w:rPr>
          <w:rFonts w:ascii="Times New Roman" w:hAnsi="Times New Roman"/>
          <w:sz w:val="24"/>
          <w:szCs w:val="24"/>
          <w:lang w:eastAsia="ru-RU"/>
        </w:rPr>
        <w:t>в Журнале регистрации документов, присутствуют записи, у которых отсутствует порядковый номер и стоит обозначение «б/</w:t>
      </w:r>
      <w:proofErr w:type="gramStart"/>
      <w:r w:rsidRPr="00622E0D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622E0D">
        <w:rPr>
          <w:rFonts w:ascii="Times New Roman" w:hAnsi="Times New Roman"/>
          <w:sz w:val="24"/>
          <w:szCs w:val="24"/>
          <w:lang w:eastAsia="ru-RU"/>
        </w:rPr>
        <w:t xml:space="preserve">».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C105A">
        <w:rPr>
          <w:rFonts w:ascii="Times New Roman" w:hAnsi="Times New Roman"/>
          <w:sz w:val="24"/>
          <w:szCs w:val="24"/>
          <w:lang w:eastAsia="ru-RU"/>
        </w:rPr>
        <w:t xml:space="preserve">ри сопоставлении количества заявлений, поступивших в Отдел реестра, с отраженными в Журнале регистрации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документов </w:t>
      </w:r>
      <w:r w:rsidRPr="007C105A">
        <w:rPr>
          <w:rFonts w:ascii="Times New Roman" w:hAnsi="Times New Roman"/>
          <w:sz w:val="24"/>
          <w:szCs w:val="24"/>
          <w:lang w:eastAsia="ru-RU"/>
        </w:rPr>
        <w:t>установлено</w:t>
      </w:r>
      <w:r w:rsidRPr="007C105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отсутствие трех </w:t>
      </w:r>
      <w:r w:rsidRPr="00485F7E">
        <w:rPr>
          <w:rFonts w:ascii="Times New Roman" w:hAnsi="Times New Roman"/>
          <w:sz w:val="24"/>
          <w:szCs w:val="24"/>
          <w:lang w:eastAsia="ru-RU"/>
        </w:rPr>
        <w:t>заявлений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947A59" w:rsidRPr="000E4447" w:rsidRDefault="00947A59" w:rsidP="00947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AA6C54">
        <w:rPr>
          <w:rFonts w:ascii="Times New Roman" w:hAnsi="Times New Roman"/>
          <w:sz w:val="24"/>
          <w:szCs w:val="24"/>
          <w:lang w:eastAsia="ru-RU"/>
        </w:rPr>
        <w:t>установлено</w:t>
      </w:r>
      <w:r w:rsidRPr="00AA6C5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A6C54">
        <w:rPr>
          <w:rFonts w:ascii="Times New Roman" w:hAnsi="Times New Roman"/>
          <w:sz w:val="24"/>
          <w:szCs w:val="24"/>
          <w:lang w:eastAsia="ru-RU"/>
        </w:rPr>
        <w:t>отсутствие валюты балансовой стоимости имущества при оформлении Карт свед</w:t>
      </w:r>
      <w:r>
        <w:rPr>
          <w:rFonts w:ascii="Times New Roman" w:hAnsi="Times New Roman"/>
          <w:sz w:val="24"/>
          <w:szCs w:val="24"/>
          <w:lang w:eastAsia="ru-RU"/>
        </w:rPr>
        <w:t>ений об объекте учета;</w:t>
      </w:r>
    </w:p>
    <w:p w:rsidR="00947A59" w:rsidRPr="000E4447" w:rsidRDefault="00947A59" w:rsidP="00947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E4447">
        <w:rPr>
          <w:rFonts w:ascii="Times New Roman" w:hAnsi="Times New Roman"/>
          <w:sz w:val="24"/>
          <w:szCs w:val="24"/>
        </w:rPr>
        <w:t xml:space="preserve"> одно </w:t>
      </w:r>
      <w:r>
        <w:rPr>
          <w:rFonts w:ascii="Times New Roman" w:hAnsi="Times New Roman"/>
          <w:sz w:val="24"/>
          <w:szCs w:val="24"/>
        </w:rPr>
        <w:t xml:space="preserve">письмо </w:t>
      </w:r>
      <w:r w:rsidRPr="000E4447">
        <w:rPr>
          <w:rFonts w:ascii="Times New Roman" w:hAnsi="Times New Roman"/>
          <w:sz w:val="24"/>
          <w:szCs w:val="24"/>
        </w:rPr>
        <w:t>о включении</w:t>
      </w:r>
      <w:r>
        <w:rPr>
          <w:rFonts w:ascii="Times New Roman" w:hAnsi="Times New Roman"/>
          <w:sz w:val="24"/>
          <w:szCs w:val="24"/>
        </w:rPr>
        <w:t xml:space="preserve"> сведений</w:t>
      </w:r>
      <w:r w:rsidRPr="000E4447">
        <w:rPr>
          <w:rFonts w:ascii="Times New Roman" w:hAnsi="Times New Roman"/>
          <w:sz w:val="24"/>
          <w:szCs w:val="24"/>
        </w:rPr>
        <w:t xml:space="preserve"> в Реестр </w:t>
      </w:r>
      <w:r>
        <w:rPr>
          <w:rFonts w:ascii="Times New Roman" w:hAnsi="Times New Roman"/>
          <w:sz w:val="24"/>
          <w:szCs w:val="24"/>
        </w:rPr>
        <w:t>не исполнено;</w:t>
      </w:r>
    </w:p>
    <w:p w:rsidR="00947A59" w:rsidRPr="000E4447" w:rsidRDefault="00947A59" w:rsidP="00947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E4447">
        <w:rPr>
          <w:rFonts w:ascii="Times New Roman" w:hAnsi="Times New Roman"/>
          <w:sz w:val="24"/>
          <w:szCs w:val="24"/>
          <w:lang w:eastAsia="ru-RU"/>
        </w:rPr>
        <w:t xml:space="preserve">по 46 обращениям из 63 (или 73,0%)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E4447">
        <w:rPr>
          <w:rFonts w:ascii="Times New Roman" w:hAnsi="Times New Roman"/>
          <w:sz w:val="24"/>
          <w:szCs w:val="24"/>
          <w:lang w:eastAsia="ru-RU"/>
        </w:rPr>
        <w:t>е направлены правообладателям соответствующие уведомления о внесении в Реестр представле</w:t>
      </w:r>
      <w:r>
        <w:rPr>
          <w:rFonts w:ascii="Times New Roman" w:hAnsi="Times New Roman"/>
          <w:sz w:val="24"/>
          <w:szCs w:val="24"/>
          <w:lang w:eastAsia="ru-RU"/>
        </w:rPr>
        <w:t>нных сведений об объекте учета;</w:t>
      </w:r>
    </w:p>
    <w:p w:rsidR="00947A59" w:rsidRDefault="00947A59" w:rsidP="00947A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7E02">
        <w:rPr>
          <w:rFonts w:ascii="Times New Roman" w:hAnsi="Times New Roman"/>
          <w:sz w:val="24"/>
          <w:szCs w:val="24"/>
          <w:lang w:eastAsia="ru-RU"/>
        </w:rPr>
        <w:t xml:space="preserve">установлен </w:t>
      </w:r>
      <w:r>
        <w:rPr>
          <w:rFonts w:ascii="Times New Roman" w:hAnsi="Times New Roman"/>
          <w:sz w:val="24"/>
          <w:szCs w:val="24"/>
          <w:lang w:eastAsia="ru-RU"/>
        </w:rPr>
        <w:t xml:space="preserve">один </w:t>
      </w:r>
      <w:r w:rsidRPr="00457E02">
        <w:rPr>
          <w:rFonts w:ascii="Times New Roman" w:hAnsi="Times New Roman"/>
          <w:sz w:val="24"/>
          <w:szCs w:val="24"/>
          <w:lang w:eastAsia="ru-RU"/>
        </w:rPr>
        <w:t xml:space="preserve">факт занижения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стоимости </w:t>
      </w:r>
      <w:r w:rsidRPr="00E76386">
        <w:rPr>
          <w:rFonts w:ascii="Times New Roman" w:hAnsi="Times New Roman"/>
          <w:sz w:val="24"/>
          <w:szCs w:val="24"/>
          <w:lang w:eastAsia="ru-RU"/>
        </w:rPr>
        <w:t>объекта движимого имущества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7E02">
        <w:rPr>
          <w:rFonts w:ascii="Times New Roman" w:hAnsi="Times New Roman"/>
          <w:sz w:val="24"/>
          <w:szCs w:val="24"/>
          <w:lang w:eastAsia="ru-RU"/>
        </w:rPr>
        <w:t>при оформлении инвентарной карточки группов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учета нефинансовых активов. </w:t>
      </w:r>
      <w:r w:rsidRPr="00194C08">
        <w:rPr>
          <w:rFonts w:ascii="Times New Roman" w:hAnsi="Times New Roman"/>
          <w:iCs/>
          <w:sz w:val="24"/>
          <w:szCs w:val="24"/>
        </w:rPr>
        <w:t xml:space="preserve">В нарушение </w:t>
      </w:r>
      <w:hyperlink r:id="rId5" w:history="1">
        <w:r w:rsidRPr="00194C08">
          <w:rPr>
            <w:rFonts w:ascii="Times New Roman" w:hAnsi="Times New Roman"/>
            <w:iCs/>
            <w:sz w:val="24"/>
            <w:szCs w:val="24"/>
          </w:rPr>
          <w:t>ч</w:t>
        </w:r>
        <w:r>
          <w:rPr>
            <w:rFonts w:ascii="Times New Roman" w:hAnsi="Times New Roman"/>
            <w:iCs/>
            <w:sz w:val="24"/>
            <w:szCs w:val="24"/>
          </w:rPr>
          <w:t>асти</w:t>
        </w:r>
        <w:r w:rsidRPr="00194C08">
          <w:rPr>
            <w:rFonts w:ascii="Times New Roman" w:hAnsi="Times New Roman"/>
            <w:iCs/>
            <w:sz w:val="24"/>
            <w:szCs w:val="24"/>
          </w:rPr>
          <w:t xml:space="preserve"> 7 ст</w:t>
        </w:r>
        <w:r>
          <w:rPr>
            <w:rFonts w:ascii="Times New Roman" w:hAnsi="Times New Roman"/>
            <w:iCs/>
            <w:sz w:val="24"/>
            <w:szCs w:val="24"/>
          </w:rPr>
          <w:t>атьи</w:t>
        </w:r>
        <w:r w:rsidRPr="00194C08">
          <w:rPr>
            <w:rFonts w:ascii="Times New Roman" w:hAnsi="Times New Roman"/>
            <w:iCs/>
            <w:sz w:val="24"/>
            <w:szCs w:val="24"/>
          </w:rPr>
          <w:t xml:space="preserve"> 9</w:t>
        </w:r>
      </w:hyperlink>
      <w:r w:rsidRPr="00194C08">
        <w:rPr>
          <w:rFonts w:ascii="Times New Roman" w:hAnsi="Times New Roman"/>
          <w:iCs/>
          <w:sz w:val="24"/>
          <w:szCs w:val="24"/>
        </w:rPr>
        <w:t xml:space="preserve"> Федерального закона от 06.12.2011 №402-ФЗ «О бухгалтерском учете» в первичном учетном документе не содержатся дата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</w:t>
      </w:r>
      <w:r>
        <w:rPr>
          <w:rFonts w:ascii="Times New Roman" w:hAnsi="Times New Roman"/>
          <w:iCs/>
          <w:sz w:val="24"/>
          <w:szCs w:val="24"/>
        </w:rPr>
        <w:t>имых для идентификации этих лиц;</w:t>
      </w:r>
    </w:p>
    <w:p w:rsidR="00947A59" w:rsidRPr="00852FD9" w:rsidRDefault="00947A59" w:rsidP="00947A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выписках из Реестра</w:t>
      </w:r>
      <w:r w:rsidRPr="00C327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установлена неполнота сведений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: в выписке из </w:t>
      </w:r>
      <w:r w:rsidRPr="00D0410E">
        <w:rPr>
          <w:rFonts w:ascii="Times New Roman" w:eastAsia="Times New Roman" w:hAnsi="Times New Roman"/>
          <w:sz w:val="24"/>
          <w:szCs w:val="24"/>
          <w:lang w:eastAsia="ru-RU"/>
        </w:rPr>
        <w:t>Реестра недвижимого имущества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заполняются сведения: кадастровый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инвентарный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год ввода в эксплуатацию,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помещения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балансовая/кадастровая стои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мость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остаточная стоимость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>свидетельства о государственной регистрации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регистрационной записи в ЕГРП;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выписке из </w:t>
      </w:r>
      <w:r w:rsidRPr="00D0410E">
        <w:rPr>
          <w:rFonts w:ascii="Times New Roman" w:eastAsia="Times New Roman" w:hAnsi="Times New Roman"/>
          <w:sz w:val="24"/>
          <w:szCs w:val="24"/>
          <w:lang w:eastAsia="ru-RU"/>
        </w:rPr>
        <w:t>Реестра движимого имущества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заполняются 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остаточной стоимости объекта;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выписке из </w:t>
      </w:r>
      <w:r w:rsidRPr="00D0410E">
        <w:rPr>
          <w:rFonts w:ascii="Times New Roman" w:eastAsia="Times New Roman" w:hAnsi="Times New Roman"/>
          <w:sz w:val="24"/>
          <w:szCs w:val="24"/>
          <w:lang w:eastAsia="ru-RU"/>
        </w:rPr>
        <w:t>Реестра юридического лица, в котором Администрация муниципального образования «Город Архангельск» является учредителем (участником)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заполняются сведения: ОГРН юридического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основания внесения в Реестр,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внесения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52FD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среднесписочная численность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7A59" w:rsidRPr="00751432" w:rsidRDefault="00947A59" w:rsidP="00947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194C08">
        <w:rPr>
          <w:rFonts w:ascii="Times New Roman" w:eastAsia="Times New Roman" w:hAnsi="Times New Roman"/>
          <w:sz w:val="24"/>
          <w:szCs w:val="24"/>
          <w:lang w:eastAsia="ru-RU"/>
        </w:rPr>
        <w:t>В нарушени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94C08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ункта </w:t>
      </w:r>
      <w:r w:rsidRPr="00194C08">
        <w:rPr>
          <w:rFonts w:ascii="Times New Roman" w:eastAsia="Times New Roman" w:hAnsi="Times New Roman"/>
          <w:sz w:val="24"/>
          <w:szCs w:val="24"/>
          <w:lang w:eastAsia="ru-RU"/>
        </w:rPr>
        <w:t>3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94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C54">
        <w:rPr>
          <w:rFonts w:ascii="Times New Roman" w:eastAsia="Times New Roman" w:hAnsi="Times New Roman"/>
          <w:sz w:val="24"/>
          <w:szCs w:val="24"/>
          <w:lang w:eastAsia="ru-RU"/>
        </w:rPr>
        <w:t>утвержденных приказом Минфина России от 30.03.2015 №52н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94C08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инвентарная карточка </w:t>
      </w:r>
      <w:r w:rsidRPr="00A96ACA">
        <w:rPr>
          <w:rFonts w:ascii="Times New Roman" w:hAnsi="Times New Roman"/>
          <w:sz w:val="24"/>
          <w:szCs w:val="24"/>
          <w:lang w:eastAsia="ru-RU"/>
        </w:rPr>
        <w:t xml:space="preserve">группового учета нефинансовых </w:t>
      </w:r>
      <w:r>
        <w:rPr>
          <w:rFonts w:ascii="Times New Roman" w:hAnsi="Times New Roman"/>
          <w:sz w:val="24"/>
          <w:szCs w:val="24"/>
          <w:lang w:eastAsia="ru-RU"/>
        </w:rPr>
        <w:t>активов</w:t>
      </w:r>
      <w:r w:rsidRPr="00194C0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не на ос</w:t>
      </w:r>
      <w:r w:rsidRPr="00194C08">
        <w:rPr>
          <w:rFonts w:ascii="Times New Roman" w:hAnsi="Times New Roman"/>
          <w:sz w:val="24"/>
          <w:szCs w:val="24"/>
        </w:rPr>
        <w:t>нован</w:t>
      </w:r>
      <w:r>
        <w:rPr>
          <w:rFonts w:ascii="Times New Roman" w:hAnsi="Times New Roman"/>
          <w:sz w:val="24"/>
          <w:szCs w:val="24"/>
        </w:rPr>
        <w:t>ии первичных учетных документов.</w:t>
      </w:r>
      <w:proofErr w:type="gramEnd"/>
    </w:p>
    <w:p w:rsidR="00947A59" w:rsidRPr="004F5677" w:rsidRDefault="00947A59" w:rsidP="00947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A59" w:rsidRPr="00AD08FB" w:rsidRDefault="00947A59" w:rsidP="00947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Pr="004F5677">
        <w:rPr>
          <w:rFonts w:ascii="Times New Roman" w:hAnsi="Times New Roman"/>
          <w:sz w:val="24"/>
          <w:szCs w:val="24"/>
        </w:rPr>
        <w:t>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выявленных нарушений и недостатков директору департамента муниципального имущества муниципального образования «Город Архангельск» направлено информационное письмо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  <w:r w:rsidRPr="004F5677">
        <w:rPr>
          <w:rFonts w:ascii="Times New Roman" w:hAnsi="Times New Roman"/>
          <w:sz w:val="24"/>
          <w:szCs w:val="24"/>
        </w:rPr>
        <w:t xml:space="preserve"> Так же информация о результатах проверки направлена в адрес Главы муниципального образования «Город Архангельск»</w:t>
      </w:r>
      <w:r>
        <w:rPr>
          <w:rFonts w:ascii="Times New Roman" w:hAnsi="Times New Roman"/>
          <w:sz w:val="24"/>
          <w:szCs w:val="24"/>
        </w:rPr>
        <w:t>,</w:t>
      </w:r>
      <w:r w:rsidRPr="004F5677">
        <w:rPr>
          <w:rFonts w:ascii="Times New Roman" w:hAnsi="Times New Roman"/>
          <w:sz w:val="24"/>
          <w:szCs w:val="24"/>
        </w:rPr>
        <w:t xml:space="preserve"> в адрес Архангельской городской Думы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497D">
        <w:rPr>
          <w:rFonts w:ascii="Times New Roman" w:eastAsia="Times New Roman" w:hAnsi="Times New Roman"/>
          <w:sz w:val="24"/>
          <w:szCs w:val="24"/>
          <w:lang w:eastAsia="ru-RU"/>
        </w:rPr>
        <w:t>в прокуратуру города Архангельска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УМВД России по г. Архангельску.</w:t>
      </w:r>
    </w:p>
    <w:p w:rsidR="00DF7D1D" w:rsidRDefault="00DF7D1D"/>
    <w:sectPr w:rsidR="00DF7D1D" w:rsidSect="00947A5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9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47A59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3F971DA377D5FDE4E307248FCB35FE58EF618990299ADF14F6E7F0DD3425DB90E9B005084646F5vCv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2017-07-13T15:22:00Z</dcterms:created>
  <dcterms:modified xsi:type="dcterms:W3CDTF">2017-07-13T15:25:00Z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