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997" w:rsidRPr="000A5997" w:rsidRDefault="000A5997" w:rsidP="000A5997">
      <w:pPr>
        <w:spacing w:after="0" w:line="240" w:lineRule="auto"/>
        <w:ind w:firstLine="567"/>
        <w:jc w:val="center"/>
        <w:rPr>
          <w:rFonts w:ascii="Times New Roman" w:hAnsi="Times New Roman"/>
          <w:b/>
          <w:sz w:val="24"/>
          <w:szCs w:val="24"/>
        </w:rPr>
      </w:pPr>
      <w:r w:rsidRPr="000A5997">
        <w:rPr>
          <w:rFonts w:ascii="Times New Roman" w:hAnsi="Times New Roman"/>
          <w:b/>
          <w:sz w:val="24"/>
          <w:szCs w:val="24"/>
        </w:rPr>
        <w:t>Проверка предо</w:t>
      </w:r>
      <w:bookmarkStart w:id="0" w:name="_GoBack"/>
      <w:bookmarkEnd w:id="0"/>
      <w:r w:rsidRPr="000A5997">
        <w:rPr>
          <w:rFonts w:ascii="Times New Roman" w:hAnsi="Times New Roman"/>
          <w:b/>
          <w:sz w:val="24"/>
          <w:szCs w:val="24"/>
        </w:rPr>
        <w:t>ставления и использования субсидий на иные цели муниципальными учреждениями муниципального образования «Город Архангельск», находящимися в ведении управления культуры и молодежной политики Администрации муниципального образования «Город Архангельск», за 2016 год  - текущий период 2018 года</w:t>
      </w:r>
    </w:p>
    <w:p w:rsidR="000A5997" w:rsidRDefault="000A5997" w:rsidP="001C23B0">
      <w:pPr>
        <w:spacing w:after="0" w:line="240" w:lineRule="auto"/>
        <w:ind w:firstLine="567"/>
        <w:jc w:val="both"/>
        <w:rPr>
          <w:rFonts w:ascii="Times New Roman" w:hAnsi="Times New Roman"/>
          <w:sz w:val="24"/>
          <w:szCs w:val="24"/>
        </w:rPr>
      </w:pPr>
    </w:p>
    <w:p w:rsidR="001C23B0" w:rsidRDefault="001C23B0" w:rsidP="001C23B0">
      <w:pPr>
        <w:spacing w:after="0" w:line="240" w:lineRule="auto"/>
        <w:ind w:firstLine="567"/>
        <w:jc w:val="both"/>
        <w:rPr>
          <w:rFonts w:ascii="Times New Roman" w:hAnsi="Times New Roman"/>
          <w:sz w:val="24"/>
          <w:szCs w:val="24"/>
        </w:rPr>
      </w:pPr>
      <w:r w:rsidRPr="002907DC">
        <w:rPr>
          <w:rFonts w:ascii="Times New Roman" w:hAnsi="Times New Roman"/>
          <w:sz w:val="24"/>
          <w:szCs w:val="24"/>
        </w:rPr>
        <w:t>По результатам проведенной выборочной проверки установлены сл</w:t>
      </w:r>
      <w:r>
        <w:rPr>
          <w:rFonts w:ascii="Times New Roman" w:hAnsi="Times New Roman"/>
          <w:sz w:val="24"/>
          <w:szCs w:val="24"/>
        </w:rPr>
        <w:t>едующие нарушения и недостатки.</w:t>
      </w:r>
    </w:p>
    <w:p w:rsidR="001C23B0" w:rsidRPr="00AB534E" w:rsidRDefault="001C23B0" w:rsidP="001C23B0">
      <w:pPr>
        <w:spacing w:after="0" w:line="240" w:lineRule="auto"/>
        <w:ind w:firstLine="540"/>
        <w:jc w:val="both"/>
        <w:rPr>
          <w:rFonts w:ascii="Times New Roman" w:eastAsia="Times New Roman" w:hAnsi="Times New Roman"/>
          <w:sz w:val="24"/>
          <w:szCs w:val="24"/>
          <w:lang w:eastAsia="ru-RU"/>
        </w:rPr>
      </w:pPr>
      <w:r w:rsidRPr="00AB534E">
        <w:rPr>
          <w:rFonts w:ascii="Times New Roman" w:eastAsia="Times New Roman" w:hAnsi="Times New Roman"/>
          <w:sz w:val="24"/>
          <w:szCs w:val="24"/>
          <w:lang w:eastAsia="ru-RU"/>
        </w:rPr>
        <w:t>Установлено расхождение между представленной информацией  и представленными  на проверку Соглашениями за 2016 год  в размере 167 846,57 руб.</w:t>
      </w:r>
    </w:p>
    <w:p w:rsidR="001C23B0" w:rsidRPr="00C32086" w:rsidRDefault="001C23B0" w:rsidP="001C23B0">
      <w:pPr>
        <w:spacing w:after="0" w:line="240" w:lineRule="auto"/>
        <w:ind w:firstLine="540"/>
        <w:jc w:val="both"/>
        <w:rPr>
          <w:rFonts w:ascii="Times New Roman" w:eastAsia="Times New Roman" w:hAnsi="Times New Roman"/>
          <w:sz w:val="24"/>
          <w:szCs w:val="24"/>
          <w:lang w:eastAsia="ru-RU"/>
        </w:rPr>
      </w:pPr>
      <w:r w:rsidRPr="00AB534E">
        <w:rPr>
          <w:rFonts w:ascii="Times New Roman" w:eastAsia="Times New Roman" w:hAnsi="Times New Roman"/>
          <w:sz w:val="24"/>
          <w:szCs w:val="24"/>
          <w:lang w:eastAsia="ru-RU"/>
        </w:rPr>
        <w:t xml:space="preserve">Субсидия на компенсацию расходов на оплату стоимости проезда и провоза багажа к месту использования отпуска и обратно предоставляется без учета расходов на оплату страховых взносов уплачиваемых учреждением за работника, получившего выплату в виде компенсации расходов на оплату стоимости проезда к месту проведения отпуска и обратно несовершеннолетнего члена его семьи. </w:t>
      </w:r>
    </w:p>
    <w:p w:rsidR="001C23B0" w:rsidRDefault="001C23B0" w:rsidP="001C23B0">
      <w:pPr>
        <w:spacing w:after="0" w:line="240" w:lineRule="auto"/>
        <w:ind w:firstLine="540"/>
        <w:jc w:val="both"/>
        <w:rPr>
          <w:rFonts w:ascii="Times New Roman" w:eastAsia="Times New Roman" w:hAnsi="Times New Roman"/>
          <w:sz w:val="24"/>
          <w:szCs w:val="24"/>
          <w:lang w:eastAsia="ru-RU"/>
        </w:rPr>
      </w:pPr>
      <w:r w:rsidRPr="00C32086">
        <w:rPr>
          <w:rFonts w:ascii="Times New Roman" w:eastAsia="Times New Roman" w:hAnsi="Times New Roman"/>
          <w:sz w:val="24"/>
          <w:szCs w:val="24"/>
          <w:lang w:eastAsia="ru-RU"/>
        </w:rPr>
        <w:t xml:space="preserve">В Перечне субсидий из городского бюджета на иные цели </w:t>
      </w:r>
      <w:r>
        <w:rPr>
          <w:rFonts w:ascii="Times New Roman" w:eastAsia="Times New Roman" w:hAnsi="Times New Roman"/>
          <w:sz w:val="24"/>
          <w:szCs w:val="24"/>
          <w:lang w:eastAsia="ru-RU"/>
        </w:rPr>
        <w:t>по муниципальному учреждению</w:t>
      </w:r>
      <w:r w:rsidRPr="00C32086">
        <w:rPr>
          <w:rFonts w:ascii="Times New Roman" w:eastAsia="Times New Roman" w:hAnsi="Times New Roman"/>
          <w:sz w:val="24"/>
          <w:szCs w:val="24"/>
          <w:lang w:eastAsia="ru-RU"/>
        </w:rPr>
        <w:t xml:space="preserve"> отсутствует наименование субсидии, цель предоставления и объем субсидии на сумму</w:t>
      </w:r>
      <w:r>
        <w:rPr>
          <w:rFonts w:ascii="Times New Roman" w:eastAsia="Times New Roman" w:hAnsi="Times New Roman"/>
          <w:sz w:val="24"/>
          <w:szCs w:val="24"/>
          <w:lang w:eastAsia="ru-RU"/>
        </w:rPr>
        <w:t xml:space="preserve">   </w:t>
      </w:r>
      <w:r w:rsidRPr="00C32086">
        <w:rPr>
          <w:rFonts w:ascii="Times New Roman" w:eastAsia="Times New Roman" w:hAnsi="Times New Roman"/>
          <w:sz w:val="24"/>
          <w:szCs w:val="24"/>
          <w:lang w:eastAsia="ru-RU"/>
        </w:rPr>
        <w:t xml:space="preserve"> 57 167,40 руб.</w:t>
      </w:r>
    </w:p>
    <w:p w:rsidR="001C23B0" w:rsidRPr="005F5E68" w:rsidRDefault="001C23B0" w:rsidP="001C23B0">
      <w:pPr>
        <w:spacing w:after="0" w:line="240" w:lineRule="auto"/>
        <w:ind w:firstLine="540"/>
        <w:jc w:val="both"/>
        <w:rPr>
          <w:rFonts w:ascii="Times New Roman" w:eastAsia="Times New Roman" w:hAnsi="Times New Roman"/>
          <w:sz w:val="24"/>
          <w:szCs w:val="24"/>
          <w:lang w:eastAsia="ru-RU"/>
        </w:rPr>
      </w:pPr>
      <w:r w:rsidRPr="00C32086">
        <w:rPr>
          <w:rFonts w:ascii="Times New Roman" w:eastAsia="Times New Roman" w:hAnsi="Times New Roman"/>
          <w:sz w:val="24"/>
          <w:szCs w:val="24"/>
          <w:lang w:eastAsia="ru-RU"/>
        </w:rPr>
        <w:t xml:space="preserve">Не внесены изменения объема субсидий на иные цели в Соглашение от 04.05.2016  № 38 </w:t>
      </w:r>
      <w:r>
        <w:rPr>
          <w:rFonts w:ascii="Times New Roman" w:eastAsia="Times New Roman" w:hAnsi="Times New Roman"/>
          <w:sz w:val="24"/>
          <w:szCs w:val="24"/>
          <w:lang w:eastAsia="ru-RU"/>
        </w:rPr>
        <w:t>о предоставлении субсидии на иные цели по муниципальному учреждению</w:t>
      </w:r>
      <w:r w:rsidRPr="00C32086">
        <w:rPr>
          <w:rFonts w:ascii="Times New Roman" w:eastAsia="Times New Roman" w:hAnsi="Times New Roman"/>
          <w:sz w:val="24"/>
          <w:szCs w:val="24"/>
          <w:lang w:eastAsia="ru-RU"/>
        </w:rPr>
        <w:t xml:space="preserve"> на сумму 377 672,04 руб.</w:t>
      </w:r>
    </w:p>
    <w:p w:rsidR="001C23B0" w:rsidRPr="00C32086" w:rsidRDefault="001C23B0" w:rsidP="001C23B0">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r w:rsidRPr="005F5E68">
        <w:rPr>
          <w:rFonts w:ascii="Times New Roman" w:eastAsia="Times New Roman" w:hAnsi="Times New Roman"/>
          <w:sz w:val="24"/>
          <w:szCs w:val="24"/>
          <w:lang w:eastAsia="ru-RU"/>
        </w:rPr>
        <w:t>Отчете об исп</w:t>
      </w:r>
      <w:r>
        <w:rPr>
          <w:rFonts w:ascii="Times New Roman" w:eastAsia="Times New Roman" w:hAnsi="Times New Roman"/>
          <w:sz w:val="24"/>
          <w:szCs w:val="24"/>
          <w:lang w:eastAsia="ru-RU"/>
        </w:rPr>
        <w:t xml:space="preserve">ользовании субсидии за 2016 </w:t>
      </w:r>
      <w:proofErr w:type="gramStart"/>
      <w:r>
        <w:rPr>
          <w:rFonts w:ascii="Times New Roman" w:eastAsia="Times New Roman" w:hAnsi="Times New Roman"/>
          <w:sz w:val="24"/>
          <w:szCs w:val="24"/>
          <w:lang w:eastAsia="ru-RU"/>
        </w:rPr>
        <w:t>год</w:t>
      </w:r>
      <w:proofErr w:type="gramEnd"/>
      <w:r>
        <w:rPr>
          <w:rFonts w:ascii="Times New Roman" w:eastAsia="Times New Roman" w:hAnsi="Times New Roman"/>
          <w:sz w:val="24"/>
          <w:szCs w:val="24"/>
          <w:lang w:eastAsia="ru-RU"/>
        </w:rPr>
        <w:t xml:space="preserve"> </w:t>
      </w:r>
      <w:r w:rsidRPr="005F5E68">
        <w:rPr>
          <w:rFonts w:ascii="Times New Roman" w:eastAsia="Times New Roman" w:hAnsi="Times New Roman"/>
          <w:sz w:val="24"/>
          <w:szCs w:val="24"/>
          <w:lang w:eastAsia="ru-RU"/>
        </w:rPr>
        <w:t>указанный в графе «Предусмотрено соглашением» объем субсидий не соответствует объему целевой субсидии предусмотренн</w:t>
      </w:r>
      <w:r>
        <w:rPr>
          <w:rFonts w:ascii="Times New Roman" w:eastAsia="Times New Roman" w:hAnsi="Times New Roman"/>
          <w:sz w:val="24"/>
          <w:szCs w:val="24"/>
          <w:lang w:eastAsia="ru-RU"/>
        </w:rPr>
        <w:t xml:space="preserve">ому Соглашением от 04.05.2016 </w:t>
      </w:r>
      <w:r w:rsidRPr="005F5E68">
        <w:rPr>
          <w:rFonts w:ascii="Times New Roman" w:eastAsia="Times New Roman" w:hAnsi="Times New Roman"/>
          <w:sz w:val="24"/>
          <w:szCs w:val="24"/>
          <w:lang w:eastAsia="ru-RU"/>
        </w:rPr>
        <w:t>на сумму 377,6 тыс.руб</w:t>
      </w:r>
      <w:r>
        <w:rPr>
          <w:rFonts w:ascii="Times New Roman" w:eastAsia="Times New Roman" w:hAnsi="Times New Roman"/>
          <w:sz w:val="24"/>
          <w:szCs w:val="24"/>
          <w:lang w:eastAsia="ru-RU"/>
        </w:rPr>
        <w:t>.</w:t>
      </w:r>
    </w:p>
    <w:p w:rsidR="001C23B0" w:rsidRPr="005F5E68" w:rsidRDefault="001C23B0" w:rsidP="001C23B0">
      <w:pPr>
        <w:spacing w:after="0" w:line="240" w:lineRule="auto"/>
        <w:ind w:firstLine="540"/>
        <w:jc w:val="both"/>
        <w:rPr>
          <w:rFonts w:ascii="Times New Roman" w:eastAsia="Times New Roman" w:hAnsi="Times New Roman"/>
          <w:sz w:val="24"/>
          <w:szCs w:val="24"/>
          <w:lang w:eastAsia="ru-RU"/>
        </w:rPr>
      </w:pPr>
      <w:r w:rsidRPr="005F5E68">
        <w:rPr>
          <w:rFonts w:ascii="Times New Roman" w:eastAsia="Times New Roman" w:hAnsi="Times New Roman"/>
          <w:sz w:val="24"/>
          <w:szCs w:val="24"/>
          <w:lang w:eastAsia="ru-RU"/>
        </w:rPr>
        <w:t>В нарушение требований ч. 1 и 5 ст. 24, п. 5 ч. 1 ст. 93 Федерального закона от 05.04.2013 №44-ФЗ «О контрактной системе в сфере закупок товаров, работ, услуг для обеспечения госуда</w:t>
      </w:r>
      <w:r>
        <w:rPr>
          <w:rFonts w:ascii="Times New Roman" w:eastAsia="Times New Roman" w:hAnsi="Times New Roman"/>
          <w:sz w:val="24"/>
          <w:szCs w:val="24"/>
          <w:lang w:eastAsia="ru-RU"/>
        </w:rPr>
        <w:t xml:space="preserve">рственных и муниципальных нужд» </w:t>
      </w:r>
      <w:r w:rsidRPr="005F5E68">
        <w:rPr>
          <w:rFonts w:ascii="Times New Roman" w:eastAsia="Times New Roman" w:hAnsi="Times New Roman"/>
          <w:sz w:val="24"/>
          <w:szCs w:val="24"/>
          <w:lang w:eastAsia="ru-RU"/>
        </w:rPr>
        <w:t xml:space="preserve">установлено искусственное дроблении сделок по выполнению работ по монтажу системы </w:t>
      </w:r>
      <w:proofErr w:type="spellStart"/>
      <w:r w:rsidRPr="005F5E68">
        <w:rPr>
          <w:rFonts w:ascii="Times New Roman" w:eastAsia="Times New Roman" w:hAnsi="Times New Roman"/>
          <w:sz w:val="24"/>
          <w:szCs w:val="24"/>
          <w:lang w:eastAsia="ru-RU"/>
        </w:rPr>
        <w:t>дымоудален</w:t>
      </w:r>
      <w:r>
        <w:rPr>
          <w:rFonts w:ascii="Times New Roman" w:eastAsia="Times New Roman" w:hAnsi="Times New Roman"/>
          <w:sz w:val="24"/>
          <w:szCs w:val="24"/>
          <w:lang w:eastAsia="ru-RU"/>
        </w:rPr>
        <w:t>ия</w:t>
      </w:r>
      <w:proofErr w:type="spellEnd"/>
      <w:r>
        <w:rPr>
          <w:rFonts w:ascii="Times New Roman" w:eastAsia="Times New Roman" w:hAnsi="Times New Roman"/>
          <w:sz w:val="24"/>
          <w:szCs w:val="24"/>
          <w:lang w:eastAsia="ru-RU"/>
        </w:rPr>
        <w:t>.</w:t>
      </w:r>
    </w:p>
    <w:p w:rsidR="001C23B0" w:rsidRDefault="001C23B0" w:rsidP="001C23B0">
      <w:pPr>
        <w:spacing w:after="0" w:line="240" w:lineRule="auto"/>
        <w:ind w:firstLine="540"/>
        <w:jc w:val="both"/>
        <w:rPr>
          <w:rFonts w:ascii="Times New Roman" w:eastAsia="Times New Roman" w:hAnsi="Times New Roman"/>
          <w:sz w:val="24"/>
          <w:szCs w:val="24"/>
          <w:lang w:eastAsia="ru-RU"/>
        </w:rPr>
      </w:pPr>
      <w:r w:rsidRPr="005F5E68">
        <w:rPr>
          <w:rFonts w:ascii="Times New Roman" w:eastAsia="Times New Roman" w:hAnsi="Times New Roman"/>
          <w:sz w:val="24"/>
          <w:szCs w:val="24"/>
          <w:lang w:eastAsia="ru-RU"/>
        </w:rPr>
        <w:t xml:space="preserve">В нарушение п. 3.2. предписания об устранении нарушений обязательных требований пожарной безопасности </w:t>
      </w:r>
      <w:r>
        <w:rPr>
          <w:rFonts w:ascii="Times New Roman" w:eastAsia="Times New Roman" w:hAnsi="Times New Roman"/>
          <w:sz w:val="24"/>
          <w:szCs w:val="24"/>
          <w:lang w:eastAsia="ru-RU"/>
        </w:rPr>
        <w:t>и п. 4 п</w:t>
      </w:r>
      <w:r w:rsidRPr="002E0672">
        <w:rPr>
          <w:rFonts w:ascii="Times New Roman" w:eastAsia="Times New Roman" w:hAnsi="Times New Roman"/>
          <w:sz w:val="24"/>
          <w:szCs w:val="24"/>
          <w:lang w:eastAsia="ru-RU"/>
        </w:rPr>
        <w:t>редставления об устранении причин и условий, способствующих реализаци</w:t>
      </w:r>
      <w:r>
        <w:rPr>
          <w:rFonts w:ascii="Times New Roman" w:eastAsia="Times New Roman" w:hAnsi="Times New Roman"/>
          <w:sz w:val="24"/>
          <w:szCs w:val="24"/>
          <w:lang w:eastAsia="ru-RU"/>
        </w:rPr>
        <w:t>и угроз безопасности Российской Федерации,  указанные предписание и представление исполнены</w:t>
      </w:r>
      <w:r w:rsidRPr="005F5E68">
        <w:rPr>
          <w:rFonts w:ascii="Times New Roman" w:eastAsia="Times New Roman" w:hAnsi="Times New Roman"/>
          <w:sz w:val="24"/>
          <w:szCs w:val="24"/>
          <w:lang w:eastAsia="ru-RU"/>
        </w:rPr>
        <w:t xml:space="preserve"> несвоевременно.</w:t>
      </w:r>
    </w:p>
    <w:p w:rsidR="001C23B0" w:rsidRPr="00C32086" w:rsidRDefault="001C23B0" w:rsidP="001C23B0">
      <w:pPr>
        <w:spacing w:after="0" w:line="240" w:lineRule="auto"/>
        <w:ind w:firstLine="540"/>
        <w:jc w:val="both"/>
        <w:rPr>
          <w:rFonts w:ascii="Times New Roman" w:eastAsia="Times New Roman" w:hAnsi="Times New Roman"/>
          <w:sz w:val="24"/>
          <w:szCs w:val="24"/>
          <w:lang w:eastAsia="ru-RU"/>
        </w:rPr>
      </w:pPr>
      <w:r w:rsidRPr="00C32086">
        <w:rPr>
          <w:rFonts w:ascii="Times New Roman" w:eastAsia="Times New Roman" w:hAnsi="Times New Roman"/>
          <w:sz w:val="24"/>
          <w:szCs w:val="24"/>
          <w:lang w:eastAsia="ru-RU"/>
        </w:rPr>
        <w:t xml:space="preserve">При проверке «Отчета об использовании субсидии» </w:t>
      </w:r>
      <w:r>
        <w:rPr>
          <w:rFonts w:ascii="Times New Roman" w:eastAsia="Times New Roman" w:hAnsi="Times New Roman"/>
          <w:sz w:val="24"/>
          <w:szCs w:val="24"/>
          <w:lang w:eastAsia="ru-RU"/>
        </w:rPr>
        <w:t xml:space="preserve">муниципального учреждения </w:t>
      </w:r>
      <w:r w:rsidRPr="00C32086">
        <w:rPr>
          <w:rFonts w:ascii="Times New Roman" w:eastAsia="Times New Roman" w:hAnsi="Times New Roman"/>
          <w:sz w:val="24"/>
          <w:szCs w:val="24"/>
          <w:lang w:eastAsia="ru-RU"/>
        </w:rPr>
        <w:t>по состоянию на 01.01.2017  установлено недостоверное отражение данных на сумму 8</w:t>
      </w:r>
      <w:r>
        <w:rPr>
          <w:rFonts w:ascii="Times New Roman" w:eastAsia="Times New Roman" w:hAnsi="Times New Roman"/>
          <w:sz w:val="24"/>
          <w:szCs w:val="24"/>
          <w:lang w:eastAsia="ru-RU"/>
        </w:rPr>
        <w:t xml:space="preserve"> </w:t>
      </w:r>
      <w:r w:rsidRPr="00C32086">
        <w:rPr>
          <w:rFonts w:ascii="Times New Roman" w:eastAsia="Times New Roman" w:hAnsi="Times New Roman"/>
          <w:sz w:val="24"/>
          <w:szCs w:val="24"/>
          <w:lang w:eastAsia="ru-RU"/>
        </w:rPr>
        <w:t>700,0 руб.</w:t>
      </w:r>
    </w:p>
    <w:p w:rsidR="001C23B0" w:rsidRPr="00B374A4" w:rsidRDefault="001C23B0" w:rsidP="001C23B0">
      <w:pPr>
        <w:spacing w:after="0" w:line="240" w:lineRule="auto"/>
        <w:ind w:firstLine="540"/>
        <w:jc w:val="both"/>
        <w:rPr>
          <w:rFonts w:ascii="Times New Roman" w:eastAsia="Times New Roman" w:hAnsi="Times New Roman"/>
          <w:sz w:val="24"/>
          <w:szCs w:val="24"/>
          <w:lang w:eastAsia="ru-RU"/>
        </w:rPr>
      </w:pPr>
      <w:r w:rsidRPr="00E34901">
        <w:rPr>
          <w:rFonts w:ascii="Times New Roman" w:eastAsia="Times New Roman" w:hAnsi="Times New Roman"/>
          <w:sz w:val="24"/>
          <w:szCs w:val="24"/>
          <w:lang w:eastAsia="ru-RU"/>
        </w:rPr>
        <w:t>В нарушение части 1 статьи 9 Федерального закона №402-ФЗ «О бухгалтерском учете»</w:t>
      </w:r>
      <w:r>
        <w:rPr>
          <w:rFonts w:ascii="Times New Roman" w:eastAsia="Times New Roman" w:hAnsi="Times New Roman"/>
          <w:sz w:val="24"/>
          <w:szCs w:val="24"/>
          <w:lang w:eastAsia="ru-RU"/>
        </w:rPr>
        <w:t xml:space="preserve"> (далее-Федеральный закон №402-ФЗ)</w:t>
      </w:r>
      <w:r w:rsidRPr="00E34901">
        <w:rPr>
          <w:rFonts w:ascii="Times New Roman" w:eastAsia="Times New Roman" w:hAnsi="Times New Roman"/>
          <w:sz w:val="24"/>
          <w:szCs w:val="24"/>
          <w:lang w:eastAsia="ru-RU"/>
        </w:rPr>
        <w:t xml:space="preserve"> установлен факт приобщения к авансовому отчету подтверждающих документов с более поздней датой совершения операции, чем дата оформления авансового отчета.</w:t>
      </w:r>
    </w:p>
    <w:p w:rsidR="001C23B0" w:rsidRDefault="001C23B0" w:rsidP="001C23B0">
      <w:pPr>
        <w:spacing w:after="0" w:line="240" w:lineRule="auto"/>
        <w:ind w:firstLine="540"/>
        <w:jc w:val="both"/>
        <w:rPr>
          <w:rFonts w:ascii="Times New Roman" w:eastAsia="Times New Roman" w:hAnsi="Times New Roman"/>
          <w:sz w:val="24"/>
          <w:szCs w:val="24"/>
          <w:lang w:eastAsia="ru-RU"/>
        </w:rPr>
      </w:pPr>
      <w:r w:rsidRPr="00B374A4">
        <w:rPr>
          <w:rFonts w:ascii="Times New Roman" w:eastAsia="Times New Roman" w:hAnsi="Times New Roman"/>
          <w:sz w:val="24"/>
          <w:szCs w:val="24"/>
          <w:lang w:eastAsia="ru-RU"/>
        </w:rPr>
        <w:t xml:space="preserve">В нарушение части 2 статьи 9 Федерального закона </w:t>
      </w:r>
      <w:r>
        <w:rPr>
          <w:rFonts w:ascii="Times New Roman" w:eastAsia="Times New Roman" w:hAnsi="Times New Roman"/>
          <w:sz w:val="24"/>
          <w:szCs w:val="24"/>
          <w:lang w:eastAsia="ru-RU"/>
        </w:rPr>
        <w:t xml:space="preserve">№ 402-ФЗ </w:t>
      </w:r>
      <w:r w:rsidRPr="00B374A4">
        <w:rPr>
          <w:rFonts w:ascii="Times New Roman" w:eastAsia="Times New Roman" w:hAnsi="Times New Roman"/>
          <w:sz w:val="24"/>
          <w:szCs w:val="24"/>
          <w:lang w:eastAsia="ru-RU"/>
        </w:rPr>
        <w:t>и 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  утвержденных Приказом Минфина России от 30.03.2015 № 52н</w:t>
      </w:r>
      <w:r>
        <w:rPr>
          <w:rFonts w:ascii="Times New Roman" w:eastAsia="Times New Roman" w:hAnsi="Times New Roman"/>
          <w:sz w:val="24"/>
          <w:szCs w:val="24"/>
          <w:lang w:eastAsia="ru-RU"/>
        </w:rPr>
        <w:t xml:space="preserve"> (дале</w:t>
      </w:r>
      <w:proofErr w:type="gramStart"/>
      <w:r>
        <w:rPr>
          <w:rFonts w:ascii="Times New Roman" w:eastAsia="Times New Roman" w:hAnsi="Times New Roman"/>
          <w:sz w:val="24"/>
          <w:szCs w:val="24"/>
          <w:lang w:eastAsia="ru-RU"/>
        </w:rPr>
        <w:t>е-</w:t>
      </w:r>
      <w:proofErr w:type="gramEnd"/>
      <w:r>
        <w:rPr>
          <w:rFonts w:ascii="Times New Roman" w:eastAsia="Times New Roman" w:hAnsi="Times New Roman"/>
          <w:sz w:val="24"/>
          <w:szCs w:val="24"/>
          <w:lang w:eastAsia="ru-RU"/>
        </w:rPr>
        <w:t xml:space="preserve"> Приказ </w:t>
      </w:r>
      <w:r w:rsidRPr="00B132F4">
        <w:rPr>
          <w:rFonts w:ascii="Times New Roman" w:eastAsia="Times New Roman" w:hAnsi="Times New Roman"/>
          <w:sz w:val="24"/>
          <w:szCs w:val="24"/>
          <w:lang w:eastAsia="ru-RU"/>
        </w:rPr>
        <w:t>Минфина России от 30.03.2015 № 52н</w:t>
      </w:r>
      <w:r>
        <w:rPr>
          <w:rFonts w:ascii="Times New Roman" w:eastAsia="Times New Roman" w:hAnsi="Times New Roman"/>
          <w:sz w:val="24"/>
          <w:szCs w:val="24"/>
          <w:lang w:eastAsia="ru-RU"/>
        </w:rPr>
        <w:t>)</w:t>
      </w:r>
      <w:r w:rsidRPr="00B374A4">
        <w:rPr>
          <w:rFonts w:ascii="Times New Roman" w:eastAsia="Times New Roman" w:hAnsi="Times New Roman"/>
          <w:sz w:val="24"/>
          <w:szCs w:val="24"/>
          <w:lang w:eastAsia="ru-RU"/>
        </w:rPr>
        <w:t>, в проверяемом периоде</w:t>
      </w:r>
      <w:r>
        <w:rPr>
          <w:rFonts w:ascii="Times New Roman" w:eastAsia="Times New Roman" w:hAnsi="Times New Roman"/>
          <w:sz w:val="24"/>
          <w:szCs w:val="24"/>
          <w:lang w:eastAsia="ru-RU"/>
        </w:rPr>
        <w:t xml:space="preserve"> </w:t>
      </w:r>
      <w:r w:rsidRPr="00B374A4">
        <w:rPr>
          <w:rFonts w:ascii="Times New Roman" w:eastAsia="Times New Roman" w:hAnsi="Times New Roman"/>
          <w:sz w:val="24"/>
          <w:szCs w:val="24"/>
          <w:lang w:eastAsia="ru-RU"/>
        </w:rPr>
        <w:t>приняты к учету авансовые отчеты, в которых не заполнены отдельные реквизиты, предусмотренные у</w:t>
      </w:r>
      <w:r>
        <w:rPr>
          <w:rFonts w:ascii="Times New Roman" w:eastAsia="Times New Roman" w:hAnsi="Times New Roman"/>
          <w:sz w:val="24"/>
          <w:szCs w:val="24"/>
          <w:lang w:eastAsia="ru-RU"/>
        </w:rPr>
        <w:t>нифицированной формой. На дату завершения проверки</w:t>
      </w:r>
      <w:r w:rsidRPr="00B374A4">
        <w:rPr>
          <w:rFonts w:ascii="Times New Roman" w:eastAsia="Times New Roman" w:hAnsi="Times New Roman"/>
          <w:sz w:val="24"/>
          <w:szCs w:val="24"/>
          <w:lang w:eastAsia="ru-RU"/>
        </w:rPr>
        <w:t xml:space="preserve"> нарушения устранены.</w:t>
      </w:r>
    </w:p>
    <w:p w:rsidR="001C23B0" w:rsidRPr="00B374A4" w:rsidRDefault="001C23B0" w:rsidP="001C23B0">
      <w:pPr>
        <w:spacing w:after="0" w:line="240" w:lineRule="auto"/>
        <w:ind w:firstLine="540"/>
        <w:jc w:val="both"/>
        <w:rPr>
          <w:rFonts w:ascii="Times New Roman" w:eastAsia="Times New Roman" w:hAnsi="Times New Roman"/>
          <w:sz w:val="24"/>
          <w:szCs w:val="24"/>
          <w:lang w:eastAsia="ru-RU"/>
        </w:rPr>
      </w:pPr>
      <w:proofErr w:type="gramStart"/>
      <w:r w:rsidRPr="00E34901">
        <w:rPr>
          <w:rFonts w:ascii="Times New Roman" w:eastAsia="Times New Roman" w:hAnsi="Times New Roman"/>
          <w:sz w:val="24"/>
          <w:szCs w:val="24"/>
          <w:lang w:eastAsia="ru-RU"/>
        </w:rPr>
        <w:t>В нарушение п.1 статьи 10 Федерального закона № 402-ФЗ и п.11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 157н (далее – Инструкция 157н)</w:t>
      </w:r>
      <w:r>
        <w:rPr>
          <w:rFonts w:ascii="Times New Roman" w:eastAsia="Times New Roman" w:hAnsi="Times New Roman"/>
          <w:sz w:val="24"/>
          <w:szCs w:val="24"/>
          <w:lang w:eastAsia="ru-RU"/>
        </w:rPr>
        <w:t>,</w:t>
      </w:r>
      <w:r w:rsidRPr="00E34901">
        <w:rPr>
          <w:rFonts w:ascii="Times New Roman" w:eastAsia="Times New Roman" w:hAnsi="Times New Roman"/>
          <w:sz w:val="24"/>
          <w:szCs w:val="24"/>
          <w:lang w:eastAsia="ru-RU"/>
        </w:rPr>
        <w:t xml:space="preserve"> в журнале операций №3 «Расчеты с подотчетными лицами» </w:t>
      </w:r>
      <w:r>
        <w:rPr>
          <w:rFonts w:ascii="Times New Roman" w:eastAsia="Times New Roman" w:hAnsi="Times New Roman"/>
          <w:sz w:val="24"/>
          <w:szCs w:val="24"/>
          <w:lang w:eastAsia="ru-RU"/>
        </w:rPr>
        <w:t>муниципального учреждения</w:t>
      </w:r>
      <w:proofErr w:type="gramEnd"/>
      <w:r>
        <w:rPr>
          <w:rFonts w:ascii="Times New Roman" w:eastAsia="Times New Roman" w:hAnsi="Times New Roman"/>
          <w:sz w:val="24"/>
          <w:szCs w:val="24"/>
          <w:lang w:eastAsia="ru-RU"/>
        </w:rPr>
        <w:t xml:space="preserve"> </w:t>
      </w:r>
      <w:r w:rsidRPr="00E34901">
        <w:rPr>
          <w:rFonts w:ascii="Times New Roman" w:eastAsia="Times New Roman" w:hAnsi="Times New Roman"/>
          <w:sz w:val="24"/>
          <w:szCs w:val="24"/>
          <w:lang w:eastAsia="ru-RU"/>
        </w:rPr>
        <w:t>за август 2017 года не отражена дебиторская задолженность по выданному авансу, числящаяся за подотчетным лицом.</w:t>
      </w:r>
    </w:p>
    <w:p w:rsidR="001C23B0" w:rsidRDefault="001C23B0" w:rsidP="001C23B0">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Установлено </w:t>
      </w:r>
      <w:r w:rsidRPr="00B374A4">
        <w:rPr>
          <w:rFonts w:ascii="Times New Roman" w:eastAsia="Times New Roman" w:hAnsi="Times New Roman"/>
          <w:sz w:val="24"/>
          <w:szCs w:val="24"/>
          <w:lang w:eastAsia="ru-RU"/>
        </w:rPr>
        <w:t xml:space="preserve">нарушение п.16 Порядка компенсации расходов на оплату стоимости проезда и провоза багажа к месту использования отпуска и обратно для лиц, работающих в организациях города Архангельска как местности, приравненной к районам Крайнего Севера, финансируемых из </w:t>
      </w:r>
      <w:r>
        <w:rPr>
          <w:rFonts w:ascii="Times New Roman" w:eastAsia="Times New Roman" w:hAnsi="Times New Roman"/>
          <w:sz w:val="24"/>
          <w:szCs w:val="24"/>
          <w:lang w:eastAsia="ru-RU"/>
        </w:rPr>
        <w:t>городского бюджета, утвержденного</w:t>
      </w:r>
      <w:r w:rsidRPr="00B374A4">
        <w:rPr>
          <w:rFonts w:ascii="Times New Roman" w:eastAsia="Times New Roman" w:hAnsi="Times New Roman"/>
          <w:sz w:val="24"/>
          <w:szCs w:val="24"/>
          <w:lang w:eastAsia="ru-RU"/>
        </w:rPr>
        <w:t xml:space="preserve"> постановлением мэра </w:t>
      </w:r>
      <w:proofErr w:type="spellStart"/>
      <w:r w:rsidRPr="00B374A4">
        <w:rPr>
          <w:rFonts w:ascii="Times New Roman" w:eastAsia="Times New Roman" w:hAnsi="Times New Roman"/>
          <w:sz w:val="24"/>
          <w:szCs w:val="24"/>
          <w:lang w:eastAsia="ru-RU"/>
        </w:rPr>
        <w:t>г</w:t>
      </w:r>
      <w:proofErr w:type="gramStart"/>
      <w:r w:rsidRPr="00B374A4">
        <w:rPr>
          <w:rFonts w:ascii="Times New Roman" w:eastAsia="Times New Roman" w:hAnsi="Times New Roman"/>
          <w:sz w:val="24"/>
          <w:szCs w:val="24"/>
          <w:lang w:eastAsia="ru-RU"/>
        </w:rPr>
        <w:t>.А</w:t>
      </w:r>
      <w:proofErr w:type="gramEnd"/>
      <w:r w:rsidRPr="00B374A4">
        <w:rPr>
          <w:rFonts w:ascii="Times New Roman" w:eastAsia="Times New Roman" w:hAnsi="Times New Roman"/>
          <w:sz w:val="24"/>
          <w:szCs w:val="24"/>
          <w:lang w:eastAsia="ru-RU"/>
        </w:rPr>
        <w:t>рхангельска</w:t>
      </w:r>
      <w:proofErr w:type="spellEnd"/>
      <w:r w:rsidRPr="00B374A4">
        <w:rPr>
          <w:rFonts w:ascii="Times New Roman" w:eastAsia="Times New Roman" w:hAnsi="Times New Roman"/>
          <w:sz w:val="24"/>
          <w:szCs w:val="24"/>
          <w:lang w:eastAsia="ru-RU"/>
        </w:rPr>
        <w:t xml:space="preserve"> от 17.11.2006 № 478 (далее</w:t>
      </w:r>
      <w:r>
        <w:rPr>
          <w:rFonts w:ascii="Times New Roman" w:eastAsia="Times New Roman" w:hAnsi="Times New Roman"/>
          <w:sz w:val="24"/>
          <w:szCs w:val="24"/>
          <w:lang w:eastAsia="ru-RU"/>
        </w:rPr>
        <w:t xml:space="preserve"> – Порядок № 478 от 17.11.2006), в части принятия расходов по авансовому расчету при наличии </w:t>
      </w:r>
      <w:r w:rsidRPr="00B374A4">
        <w:rPr>
          <w:rFonts w:ascii="Times New Roman" w:eastAsia="Times New Roman" w:hAnsi="Times New Roman"/>
          <w:sz w:val="24"/>
          <w:szCs w:val="24"/>
          <w:lang w:eastAsia="ru-RU"/>
        </w:rPr>
        <w:t>факт</w:t>
      </w:r>
      <w:r>
        <w:rPr>
          <w:rFonts w:ascii="Times New Roman" w:eastAsia="Times New Roman" w:hAnsi="Times New Roman"/>
          <w:sz w:val="24"/>
          <w:szCs w:val="24"/>
          <w:lang w:eastAsia="ru-RU"/>
        </w:rPr>
        <w:t>а</w:t>
      </w:r>
      <w:r w:rsidRPr="00B374A4">
        <w:rPr>
          <w:rFonts w:ascii="Times New Roman" w:eastAsia="Times New Roman" w:hAnsi="Times New Roman"/>
          <w:sz w:val="24"/>
          <w:szCs w:val="24"/>
          <w:lang w:eastAsia="ru-RU"/>
        </w:rPr>
        <w:t xml:space="preserve"> остановки при следовании из отпуска пр</w:t>
      </w:r>
      <w:r>
        <w:rPr>
          <w:rFonts w:ascii="Times New Roman" w:eastAsia="Times New Roman" w:hAnsi="Times New Roman"/>
          <w:sz w:val="24"/>
          <w:szCs w:val="24"/>
          <w:lang w:eastAsia="ru-RU"/>
        </w:rPr>
        <w:t xml:space="preserve">одолжительностью более 3 суток. </w:t>
      </w:r>
      <w:r w:rsidRPr="00B374A4">
        <w:rPr>
          <w:rFonts w:ascii="Times New Roman" w:eastAsia="Times New Roman" w:hAnsi="Times New Roman"/>
          <w:sz w:val="24"/>
          <w:szCs w:val="24"/>
          <w:lang w:eastAsia="ru-RU"/>
        </w:rPr>
        <w:t>На дат</w:t>
      </w:r>
      <w:r>
        <w:rPr>
          <w:rFonts w:ascii="Times New Roman" w:eastAsia="Times New Roman" w:hAnsi="Times New Roman"/>
          <w:sz w:val="24"/>
          <w:szCs w:val="24"/>
          <w:lang w:eastAsia="ru-RU"/>
        </w:rPr>
        <w:t>у завершения проверки нарушение устранено.</w:t>
      </w:r>
    </w:p>
    <w:p w:rsidR="001C23B0" w:rsidRDefault="001C23B0" w:rsidP="001C23B0">
      <w:pPr>
        <w:spacing w:after="0" w:line="240" w:lineRule="auto"/>
        <w:ind w:firstLine="540"/>
        <w:jc w:val="both"/>
        <w:rPr>
          <w:rFonts w:ascii="Times New Roman" w:eastAsia="Times New Roman" w:hAnsi="Times New Roman"/>
          <w:sz w:val="24"/>
          <w:szCs w:val="24"/>
          <w:lang w:eastAsia="ru-RU"/>
        </w:rPr>
      </w:pPr>
      <w:r w:rsidRPr="00B374A4">
        <w:rPr>
          <w:rFonts w:ascii="Times New Roman" w:eastAsia="Times New Roman" w:hAnsi="Times New Roman"/>
          <w:sz w:val="24"/>
          <w:szCs w:val="24"/>
          <w:lang w:eastAsia="ru-RU"/>
        </w:rPr>
        <w:t>Установлен</w:t>
      </w:r>
      <w:r>
        <w:rPr>
          <w:rFonts w:ascii="Times New Roman" w:eastAsia="Times New Roman" w:hAnsi="Times New Roman"/>
          <w:sz w:val="24"/>
          <w:szCs w:val="24"/>
          <w:lang w:eastAsia="ru-RU"/>
        </w:rPr>
        <w:t>о пять</w:t>
      </w:r>
      <w:r w:rsidRPr="00B374A4">
        <w:rPr>
          <w:rFonts w:ascii="Times New Roman" w:eastAsia="Times New Roman" w:hAnsi="Times New Roman"/>
          <w:sz w:val="24"/>
          <w:szCs w:val="24"/>
          <w:lang w:eastAsia="ru-RU"/>
        </w:rPr>
        <w:t xml:space="preserve"> факт</w:t>
      </w:r>
      <w:r>
        <w:rPr>
          <w:rFonts w:ascii="Times New Roman" w:eastAsia="Times New Roman" w:hAnsi="Times New Roman"/>
          <w:sz w:val="24"/>
          <w:szCs w:val="24"/>
          <w:lang w:eastAsia="ru-RU"/>
        </w:rPr>
        <w:t>ов</w:t>
      </w:r>
      <w:r w:rsidRPr="00B374A4">
        <w:rPr>
          <w:rFonts w:ascii="Times New Roman" w:eastAsia="Times New Roman" w:hAnsi="Times New Roman"/>
          <w:sz w:val="24"/>
          <w:szCs w:val="24"/>
          <w:lang w:eastAsia="ru-RU"/>
        </w:rPr>
        <w:t xml:space="preserve"> нарушения пункта 6.3. Указаний Центрального Банка Российской Федерации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Указания ЦБ РФ №3210-У), пункта</w:t>
      </w:r>
      <w:r>
        <w:rPr>
          <w:rFonts w:ascii="Times New Roman" w:eastAsia="Times New Roman" w:hAnsi="Times New Roman"/>
          <w:sz w:val="24"/>
          <w:szCs w:val="24"/>
          <w:lang w:eastAsia="ru-RU"/>
        </w:rPr>
        <w:t xml:space="preserve"> 9 Порядка </w:t>
      </w:r>
      <w:r w:rsidRPr="00B374A4">
        <w:rPr>
          <w:rFonts w:ascii="Times New Roman" w:eastAsia="Times New Roman" w:hAnsi="Times New Roman"/>
          <w:sz w:val="24"/>
          <w:szCs w:val="24"/>
          <w:lang w:eastAsia="ru-RU"/>
        </w:rPr>
        <w:t>№ 478 от 17.11.2006</w:t>
      </w:r>
      <w:r>
        <w:rPr>
          <w:rFonts w:ascii="Times New Roman" w:eastAsia="Times New Roman" w:hAnsi="Times New Roman"/>
          <w:sz w:val="24"/>
          <w:szCs w:val="24"/>
          <w:lang w:eastAsia="ru-RU"/>
        </w:rPr>
        <w:t>.</w:t>
      </w:r>
    </w:p>
    <w:p w:rsidR="001C23B0" w:rsidRDefault="001C23B0" w:rsidP="001C23B0">
      <w:pPr>
        <w:spacing w:after="0" w:line="240" w:lineRule="auto"/>
        <w:ind w:firstLine="540"/>
        <w:jc w:val="both"/>
        <w:rPr>
          <w:rFonts w:ascii="Times New Roman" w:eastAsia="Times New Roman" w:hAnsi="Times New Roman"/>
          <w:sz w:val="24"/>
          <w:szCs w:val="24"/>
          <w:lang w:eastAsia="ru-RU"/>
        </w:rPr>
      </w:pPr>
      <w:r w:rsidRPr="00E34901">
        <w:rPr>
          <w:rFonts w:ascii="Times New Roman" w:eastAsia="Times New Roman" w:hAnsi="Times New Roman"/>
          <w:sz w:val="24"/>
          <w:szCs w:val="24"/>
          <w:lang w:eastAsia="ru-RU"/>
        </w:rPr>
        <w:t>В нарушение пункта 6.3 Указаний ЦБ РФ №3210-У срок проверки авансового отчета главным бухгалтером или бухгалтером (при их отсутствии - руководителем), срок утверждения авансового отчета  руководителем и срок окончательного расчета по авансовому отчету Учетной политикой либо в ином локальным нормативным актом</w:t>
      </w:r>
      <w:r>
        <w:rPr>
          <w:rFonts w:ascii="Times New Roman" w:eastAsia="Times New Roman" w:hAnsi="Times New Roman"/>
          <w:sz w:val="24"/>
          <w:szCs w:val="24"/>
          <w:lang w:eastAsia="ru-RU"/>
        </w:rPr>
        <w:t xml:space="preserve"> муниципального учреждения</w:t>
      </w:r>
      <w:r w:rsidRPr="00E34901">
        <w:rPr>
          <w:rFonts w:ascii="Times New Roman" w:eastAsia="Times New Roman" w:hAnsi="Times New Roman"/>
          <w:sz w:val="24"/>
          <w:szCs w:val="24"/>
          <w:lang w:eastAsia="ru-RU"/>
        </w:rPr>
        <w:t xml:space="preserve"> не установлен.</w:t>
      </w:r>
    </w:p>
    <w:p w:rsidR="001C23B0" w:rsidRPr="00B374A4" w:rsidRDefault="001C23B0" w:rsidP="001C23B0">
      <w:pPr>
        <w:spacing w:after="0" w:line="240" w:lineRule="auto"/>
        <w:ind w:firstLine="540"/>
        <w:jc w:val="both"/>
        <w:rPr>
          <w:rFonts w:ascii="Times New Roman" w:eastAsia="Times New Roman" w:hAnsi="Times New Roman"/>
          <w:sz w:val="24"/>
          <w:szCs w:val="24"/>
          <w:lang w:eastAsia="ru-RU"/>
        </w:rPr>
      </w:pPr>
      <w:r w:rsidRPr="00B374A4">
        <w:rPr>
          <w:rFonts w:ascii="Times New Roman" w:eastAsia="Times New Roman" w:hAnsi="Times New Roman"/>
          <w:sz w:val="24"/>
          <w:szCs w:val="24"/>
          <w:lang w:eastAsia="ru-RU"/>
        </w:rPr>
        <w:tab/>
        <w:t>В нарушение статьи 80 Трудового Кодекса Р</w:t>
      </w:r>
      <w:r>
        <w:rPr>
          <w:rFonts w:ascii="Times New Roman" w:eastAsia="Times New Roman" w:hAnsi="Times New Roman"/>
          <w:sz w:val="24"/>
          <w:szCs w:val="24"/>
          <w:lang w:eastAsia="ru-RU"/>
        </w:rPr>
        <w:t xml:space="preserve">Ф </w:t>
      </w:r>
      <w:r w:rsidRPr="00B374A4">
        <w:rPr>
          <w:rFonts w:ascii="Times New Roman" w:eastAsia="Times New Roman" w:hAnsi="Times New Roman"/>
          <w:sz w:val="24"/>
          <w:szCs w:val="24"/>
          <w:lang w:eastAsia="ru-RU"/>
        </w:rPr>
        <w:t>при нал</w:t>
      </w:r>
      <w:r>
        <w:rPr>
          <w:rFonts w:ascii="Times New Roman" w:eastAsia="Times New Roman" w:hAnsi="Times New Roman"/>
          <w:sz w:val="24"/>
          <w:szCs w:val="24"/>
          <w:lang w:eastAsia="ru-RU"/>
        </w:rPr>
        <w:t xml:space="preserve">ичии задолженности за </w:t>
      </w:r>
      <w:r w:rsidRPr="00B374A4">
        <w:rPr>
          <w:rFonts w:ascii="Times New Roman" w:eastAsia="Times New Roman" w:hAnsi="Times New Roman"/>
          <w:sz w:val="24"/>
          <w:szCs w:val="24"/>
          <w:lang w:eastAsia="ru-RU"/>
        </w:rPr>
        <w:t>работником по подотчетной сумме</w:t>
      </w:r>
      <w:r>
        <w:rPr>
          <w:rFonts w:ascii="Times New Roman" w:eastAsia="Times New Roman" w:hAnsi="Times New Roman"/>
          <w:sz w:val="24"/>
          <w:szCs w:val="24"/>
          <w:lang w:eastAsia="ru-RU"/>
        </w:rPr>
        <w:t xml:space="preserve"> </w:t>
      </w:r>
      <w:r w:rsidRPr="00B374A4">
        <w:rPr>
          <w:rFonts w:ascii="Times New Roman" w:eastAsia="Times New Roman" w:hAnsi="Times New Roman"/>
          <w:sz w:val="24"/>
          <w:szCs w:val="24"/>
          <w:lang w:eastAsia="ru-RU"/>
        </w:rPr>
        <w:t>не осуществлен окончательный расчет при увольнении.</w:t>
      </w:r>
    </w:p>
    <w:p w:rsidR="001C23B0" w:rsidRPr="009E147D" w:rsidRDefault="001C23B0" w:rsidP="001C23B0">
      <w:pPr>
        <w:spacing w:after="0" w:line="240" w:lineRule="auto"/>
        <w:ind w:firstLine="540"/>
        <w:jc w:val="both"/>
        <w:rPr>
          <w:rFonts w:ascii="Times New Roman" w:eastAsia="Times New Roman" w:hAnsi="Times New Roman"/>
          <w:sz w:val="24"/>
          <w:szCs w:val="24"/>
          <w:lang w:eastAsia="ru-RU"/>
        </w:rPr>
      </w:pPr>
      <w:r w:rsidRPr="009E147D">
        <w:rPr>
          <w:rFonts w:ascii="Times New Roman" w:eastAsia="Times New Roman" w:hAnsi="Times New Roman"/>
          <w:sz w:val="24"/>
          <w:szCs w:val="24"/>
          <w:lang w:eastAsia="ru-RU"/>
        </w:rPr>
        <w:t>В нарушение пункта 4 части 4 статьи 10 Федера</w:t>
      </w:r>
      <w:r>
        <w:rPr>
          <w:rFonts w:ascii="Times New Roman" w:eastAsia="Times New Roman" w:hAnsi="Times New Roman"/>
          <w:sz w:val="24"/>
          <w:szCs w:val="24"/>
          <w:lang w:eastAsia="ru-RU"/>
        </w:rPr>
        <w:t xml:space="preserve">льного закона от 06.12.2011 </w:t>
      </w:r>
      <w:r w:rsidRPr="009E147D">
        <w:rPr>
          <w:rFonts w:ascii="Times New Roman" w:eastAsia="Times New Roman" w:hAnsi="Times New Roman"/>
          <w:sz w:val="24"/>
          <w:szCs w:val="24"/>
          <w:lang w:eastAsia="ru-RU"/>
        </w:rPr>
        <w:t xml:space="preserve">№402-ФЗ при оформлении авансовых отчетов учреждением не соблюдается порядок  нумерации авансовых отчетов. </w:t>
      </w:r>
      <w:r>
        <w:rPr>
          <w:rFonts w:ascii="Times New Roman" w:eastAsia="Times New Roman" w:hAnsi="Times New Roman"/>
          <w:sz w:val="24"/>
          <w:szCs w:val="24"/>
          <w:lang w:eastAsia="ru-RU"/>
        </w:rPr>
        <w:t xml:space="preserve">Указанные </w:t>
      </w:r>
      <w:r w:rsidRPr="009E147D">
        <w:rPr>
          <w:rFonts w:ascii="Times New Roman" w:eastAsia="Times New Roman" w:hAnsi="Times New Roman"/>
          <w:sz w:val="24"/>
          <w:szCs w:val="24"/>
          <w:lang w:eastAsia="ru-RU"/>
        </w:rPr>
        <w:t>нарушения устранены.</w:t>
      </w:r>
    </w:p>
    <w:p w:rsidR="001C23B0" w:rsidRDefault="001C23B0" w:rsidP="001C23B0">
      <w:pPr>
        <w:spacing w:after="0" w:line="240" w:lineRule="auto"/>
        <w:ind w:firstLine="540"/>
        <w:jc w:val="both"/>
        <w:rPr>
          <w:rFonts w:ascii="Times New Roman" w:eastAsia="Times New Roman" w:hAnsi="Times New Roman"/>
          <w:sz w:val="24"/>
          <w:szCs w:val="24"/>
          <w:lang w:eastAsia="ru-RU"/>
        </w:rPr>
      </w:pPr>
      <w:r w:rsidRPr="009E147D">
        <w:rPr>
          <w:rFonts w:ascii="Times New Roman" w:eastAsia="Times New Roman" w:hAnsi="Times New Roman"/>
          <w:sz w:val="24"/>
          <w:szCs w:val="24"/>
          <w:lang w:eastAsia="ru-RU"/>
        </w:rPr>
        <w:t xml:space="preserve">В нарушение пункта 3 Порядка </w:t>
      </w:r>
      <w:r>
        <w:rPr>
          <w:rFonts w:ascii="Times New Roman" w:eastAsia="Times New Roman" w:hAnsi="Times New Roman"/>
          <w:sz w:val="24"/>
          <w:szCs w:val="24"/>
          <w:lang w:eastAsia="ru-RU"/>
        </w:rPr>
        <w:t>№ 478 от 17.11.2006</w:t>
      </w:r>
      <w:r w:rsidRPr="009E147D">
        <w:rPr>
          <w:rFonts w:ascii="Times New Roman" w:eastAsia="Times New Roman" w:hAnsi="Times New Roman"/>
          <w:sz w:val="24"/>
          <w:szCs w:val="24"/>
          <w:lang w:eastAsia="ru-RU"/>
        </w:rPr>
        <w:t xml:space="preserve"> п</w:t>
      </w:r>
      <w:r>
        <w:rPr>
          <w:rFonts w:ascii="Times New Roman" w:eastAsia="Times New Roman" w:hAnsi="Times New Roman"/>
          <w:sz w:val="24"/>
          <w:szCs w:val="24"/>
          <w:lang w:eastAsia="ru-RU"/>
        </w:rPr>
        <w:t xml:space="preserve">о одному авансовому отчету </w:t>
      </w:r>
      <w:r w:rsidRPr="009E147D">
        <w:rPr>
          <w:rFonts w:ascii="Times New Roman" w:eastAsia="Times New Roman" w:hAnsi="Times New Roman"/>
          <w:sz w:val="24"/>
          <w:szCs w:val="24"/>
          <w:lang w:eastAsia="ru-RU"/>
        </w:rPr>
        <w:t xml:space="preserve">неправомерно осуществлена оплата проезда к месту отдыха дочери работника в размере </w:t>
      </w:r>
      <w:r>
        <w:rPr>
          <w:rFonts w:ascii="Times New Roman" w:eastAsia="Times New Roman" w:hAnsi="Times New Roman"/>
          <w:sz w:val="24"/>
          <w:szCs w:val="24"/>
          <w:lang w:eastAsia="ru-RU"/>
        </w:rPr>
        <w:t xml:space="preserve">  </w:t>
      </w:r>
      <w:r w:rsidRPr="009E147D">
        <w:rPr>
          <w:rFonts w:ascii="Times New Roman" w:eastAsia="Times New Roman" w:hAnsi="Times New Roman"/>
          <w:sz w:val="24"/>
          <w:szCs w:val="24"/>
          <w:lang w:eastAsia="ru-RU"/>
        </w:rPr>
        <w:t xml:space="preserve">1 751,60 руб. </w:t>
      </w:r>
      <w:r>
        <w:rPr>
          <w:rFonts w:ascii="Times New Roman" w:eastAsia="Times New Roman" w:hAnsi="Times New Roman"/>
          <w:sz w:val="24"/>
          <w:szCs w:val="24"/>
          <w:lang w:eastAsia="ru-RU"/>
        </w:rPr>
        <w:t>Сумма внесена в кассу.</w:t>
      </w:r>
    </w:p>
    <w:p w:rsidR="001C23B0" w:rsidRPr="009E147D" w:rsidRDefault="001C23B0" w:rsidP="001C23B0">
      <w:pPr>
        <w:spacing w:after="0" w:line="240" w:lineRule="auto"/>
        <w:ind w:firstLine="540"/>
        <w:jc w:val="both"/>
        <w:rPr>
          <w:rFonts w:ascii="Times New Roman" w:eastAsia="Times New Roman" w:hAnsi="Times New Roman"/>
          <w:sz w:val="24"/>
          <w:szCs w:val="24"/>
          <w:lang w:eastAsia="ru-RU"/>
        </w:rPr>
      </w:pPr>
      <w:r w:rsidRPr="009E147D">
        <w:rPr>
          <w:rFonts w:ascii="Times New Roman" w:eastAsia="Times New Roman" w:hAnsi="Times New Roman"/>
          <w:sz w:val="24"/>
          <w:szCs w:val="24"/>
          <w:lang w:eastAsia="ru-RU"/>
        </w:rPr>
        <w:t xml:space="preserve">В нарушение пункта 5 Порядка </w:t>
      </w:r>
      <w:r>
        <w:rPr>
          <w:rFonts w:ascii="Times New Roman" w:eastAsia="Times New Roman" w:hAnsi="Times New Roman"/>
          <w:sz w:val="24"/>
          <w:szCs w:val="24"/>
          <w:lang w:eastAsia="ru-RU"/>
        </w:rPr>
        <w:t xml:space="preserve">№ 478 от 17.11.2006 </w:t>
      </w:r>
      <w:proofErr w:type="gramStart"/>
      <w:r w:rsidRPr="009E147D">
        <w:rPr>
          <w:rFonts w:ascii="Times New Roman" w:eastAsia="Times New Roman" w:hAnsi="Times New Roman"/>
          <w:sz w:val="24"/>
          <w:szCs w:val="24"/>
          <w:lang w:eastAsia="ru-RU"/>
        </w:rPr>
        <w:t>приняты</w:t>
      </w:r>
      <w:proofErr w:type="gramEnd"/>
      <w:r w:rsidRPr="009E147D">
        <w:rPr>
          <w:rFonts w:ascii="Times New Roman" w:eastAsia="Times New Roman" w:hAnsi="Times New Roman"/>
          <w:sz w:val="24"/>
          <w:szCs w:val="24"/>
          <w:lang w:eastAsia="ru-RU"/>
        </w:rPr>
        <w:t xml:space="preserve"> к учету:</w:t>
      </w:r>
    </w:p>
    <w:p w:rsidR="001C23B0" w:rsidRPr="009E147D" w:rsidRDefault="001C23B0" w:rsidP="001C23B0">
      <w:pPr>
        <w:spacing w:after="0" w:line="240" w:lineRule="auto"/>
        <w:ind w:firstLine="540"/>
        <w:jc w:val="both"/>
        <w:rPr>
          <w:rFonts w:ascii="Times New Roman" w:eastAsia="Times New Roman" w:hAnsi="Times New Roman"/>
          <w:sz w:val="24"/>
          <w:szCs w:val="24"/>
          <w:lang w:eastAsia="ru-RU"/>
        </w:rPr>
      </w:pPr>
      <w:r w:rsidRPr="009E147D">
        <w:rPr>
          <w:rFonts w:ascii="Times New Roman" w:eastAsia="Times New Roman" w:hAnsi="Times New Roman"/>
          <w:sz w:val="24"/>
          <w:szCs w:val="24"/>
          <w:lang w:eastAsia="ru-RU"/>
        </w:rPr>
        <w:t>- авансовый отчет, согласно которому, оплачен проезд к месту отдыха и обратно при отсутствии электронной маршрут/квитанции электронного пассажирского билета. Проезд по указанному маршруту подтвержден работником посадочными талонами. На момент подготовки настоящего письма  распечатка у электронного проездного документа (билета) представлена;</w:t>
      </w:r>
    </w:p>
    <w:p w:rsidR="001C23B0" w:rsidRPr="00656D69" w:rsidRDefault="001C23B0" w:rsidP="001C23B0">
      <w:pPr>
        <w:spacing w:after="0" w:line="240" w:lineRule="auto"/>
        <w:ind w:firstLine="540"/>
        <w:jc w:val="both"/>
        <w:rPr>
          <w:rFonts w:ascii="Times New Roman" w:eastAsia="Times New Roman" w:hAnsi="Times New Roman"/>
          <w:sz w:val="24"/>
          <w:szCs w:val="24"/>
          <w:lang w:eastAsia="ru-RU"/>
        </w:rPr>
      </w:pPr>
      <w:r w:rsidRPr="009E147D">
        <w:rPr>
          <w:rFonts w:ascii="Times New Roman" w:eastAsia="Times New Roman" w:hAnsi="Times New Roman"/>
          <w:sz w:val="24"/>
          <w:szCs w:val="24"/>
          <w:lang w:eastAsia="ru-RU"/>
        </w:rPr>
        <w:t>- авансовый отчет, согласно которому оплачен проезд к месту отдыха и обратно работника и несовершеннолетнему ребенку, при отсутствии контрольных купонов электронных проездных документов (билетов), являющихся документами строгой отчетности (Письмо Минфина России от 29.08.2013 №03-03-07/35554). На момент подготовки настоящего письма контрольные купоны электронных проездных документов (билетов) на работника и  ее несовершеннолетнего ребенка, осуществивших проезд</w:t>
      </w:r>
      <w:r>
        <w:rPr>
          <w:rFonts w:ascii="Times New Roman" w:eastAsia="Times New Roman" w:hAnsi="Times New Roman"/>
          <w:sz w:val="24"/>
          <w:szCs w:val="24"/>
          <w:lang w:eastAsia="ru-RU"/>
        </w:rPr>
        <w:t>,</w:t>
      </w:r>
      <w:r w:rsidRPr="009E147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предоставлены.</w:t>
      </w:r>
    </w:p>
    <w:p w:rsidR="001C23B0" w:rsidRPr="003477AC" w:rsidRDefault="001C23B0" w:rsidP="001C23B0">
      <w:pPr>
        <w:spacing w:after="0" w:line="240" w:lineRule="auto"/>
        <w:ind w:firstLine="567"/>
        <w:jc w:val="both"/>
        <w:rPr>
          <w:rFonts w:ascii="Times New Roman" w:eastAsia="Times New Roman" w:hAnsi="Times New Roman"/>
          <w:color w:val="FF0000"/>
          <w:sz w:val="24"/>
          <w:szCs w:val="24"/>
          <w:lang w:eastAsia="ru-RU"/>
        </w:rPr>
      </w:pPr>
      <w:proofErr w:type="gramStart"/>
      <w:r w:rsidRPr="00EF22A3">
        <w:rPr>
          <w:rFonts w:ascii="Times New Roman" w:hAnsi="Times New Roman"/>
          <w:sz w:val="24"/>
          <w:szCs w:val="24"/>
        </w:rPr>
        <w:t xml:space="preserve">В соответствии со статьей 17 Положения о контрольно-счетной палате муниципального образования «Город Архангельск», утвержденного решением Архангельской городской Думы от 25.04.2012 №420, в целях устранения выявленных нарушений и недостатков </w:t>
      </w:r>
      <w:r>
        <w:rPr>
          <w:rFonts w:ascii="Times New Roman" w:hAnsi="Times New Roman"/>
          <w:sz w:val="24"/>
          <w:szCs w:val="24"/>
        </w:rPr>
        <w:t>у</w:t>
      </w:r>
      <w:r w:rsidRPr="00AD1D4A">
        <w:rPr>
          <w:rFonts w:ascii="Times New Roman" w:hAnsi="Times New Roman"/>
          <w:sz w:val="24"/>
          <w:szCs w:val="24"/>
        </w:rPr>
        <w:t>правлению культуры и молодежной политики</w:t>
      </w:r>
      <w:r w:rsidRPr="00AD1D4A">
        <w:rPr>
          <w:rFonts w:ascii="Times New Roman" w:eastAsia="Times New Roman" w:hAnsi="Times New Roman"/>
          <w:sz w:val="26"/>
          <w:szCs w:val="26"/>
          <w:lang w:eastAsia="ru-RU"/>
        </w:rPr>
        <w:t xml:space="preserve"> </w:t>
      </w:r>
      <w:r w:rsidRPr="00AD1D4A">
        <w:rPr>
          <w:rFonts w:ascii="Times New Roman" w:eastAsia="Times New Roman" w:hAnsi="Times New Roman"/>
          <w:sz w:val="24"/>
          <w:szCs w:val="24"/>
          <w:lang w:eastAsia="ru-RU"/>
        </w:rPr>
        <w:t>Администрации муниципального образования «Город Архангельск»</w:t>
      </w:r>
      <w:r w:rsidRPr="00AD1D4A">
        <w:rPr>
          <w:rFonts w:ascii="Times New Roman" w:hAnsi="Times New Roman"/>
          <w:sz w:val="24"/>
          <w:szCs w:val="24"/>
        </w:rPr>
        <w:t xml:space="preserve"> и муниципальным учреждениям</w:t>
      </w:r>
      <w:r>
        <w:rPr>
          <w:rFonts w:ascii="Times New Roman" w:hAnsi="Times New Roman"/>
          <w:sz w:val="24"/>
          <w:szCs w:val="24"/>
        </w:rPr>
        <w:t>,</w:t>
      </w:r>
      <w:r w:rsidRPr="00B23E58">
        <w:rPr>
          <w:rFonts w:ascii="Times New Roman" w:hAnsi="Times New Roman"/>
          <w:b/>
          <w:sz w:val="24"/>
          <w:szCs w:val="24"/>
        </w:rPr>
        <w:t xml:space="preserve"> </w:t>
      </w:r>
      <w:r w:rsidRPr="00B23E58">
        <w:rPr>
          <w:rFonts w:ascii="Times New Roman" w:hAnsi="Times New Roman"/>
          <w:sz w:val="24"/>
          <w:szCs w:val="24"/>
        </w:rPr>
        <w:t>находящимися в ведении управления культуры и молодежной политики Администрации муниципального образования «Город Архангельск»</w:t>
      </w:r>
      <w:r>
        <w:rPr>
          <w:rFonts w:ascii="Times New Roman" w:hAnsi="Times New Roman"/>
          <w:sz w:val="24"/>
          <w:szCs w:val="24"/>
        </w:rPr>
        <w:t xml:space="preserve">, </w:t>
      </w:r>
      <w:r w:rsidRPr="00EF22A3">
        <w:rPr>
          <w:rFonts w:ascii="Times New Roman" w:hAnsi="Times New Roman"/>
          <w:sz w:val="24"/>
          <w:szCs w:val="24"/>
        </w:rPr>
        <w:t>направлено информационное письмо с указанием нарушений</w:t>
      </w:r>
      <w:proofErr w:type="gramEnd"/>
      <w:r w:rsidRPr="00EF22A3">
        <w:rPr>
          <w:rFonts w:ascii="Times New Roman" w:hAnsi="Times New Roman"/>
          <w:sz w:val="24"/>
          <w:szCs w:val="24"/>
        </w:rPr>
        <w:t>, не являющихся нарушениями бюджетного законодательства Российской Федерации и иных нормативных правовых актов, регулирующих бюджетные правоотношения. Так же информация о результатах проверки направлена в адрес Главы муниципального образования «Город Архангельск», в адрес Архангельской городской Думы</w:t>
      </w:r>
      <w:r>
        <w:rPr>
          <w:rFonts w:ascii="Times New Roman" w:hAnsi="Times New Roman"/>
          <w:sz w:val="24"/>
          <w:szCs w:val="24"/>
        </w:rPr>
        <w:t xml:space="preserve">, прокуратуру города Архангельска и в </w:t>
      </w:r>
      <w:r w:rsidRPr="00EF22A3">
        <w:rPr>
          <w:rFonts w:ascii="Times New Roman" w:hAnsi="Times New Roman"/>
          <w:sz w:val="24"/>
          <w:szCs w:val="24"/>
        </w:rPr>
        <w:t>Управление Федеральной Антимонопольной службы по Архангельской области.</w:t>
      </w:r>
    </w:p>
    <w:p w:rsidR="00CE61B6" w:rsidRDefault="000A5997"/>
    <w:sectPr w:rsidR="00CE61B6" w:rsidSect="000A5997">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0D2"/>
    <w:rsid w:val="000314B0"/>
    <w:rsid w:val="000A5997"/>
    <w:rsid w:val="001C23B0"/>
    <w:rsid w:val="006660D2"/>
    <w:rsid w:val="00FB2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3B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3B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1124</Words>
  <Characters>6409</Characters>
  <Application>Microsoft Office Word</Application>
  <DocSecurity>0</DocSecurity>
  <Lines>53</Lines>
  <Paragraphs>15</Paragraphs>
  <ScaleCrop>false</ScaleCrop>
  <Company/>
  <LinksUpToDate>false</LinksUpToDate>
  <CharactersWithSpaces>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Владимировна Крегул</dc:creator>
  <cp:keywords/>
  <dc:description/>
  <cp:lastModifiedBy>Людмила Владимировна Крегул</cp:lastModifiedBy>
  <cp:revision>3</cp:revision>
  <dcterms:created xsi:type="dcterms:W3CDTF">2018-07-02T07:01:00Z</dcterms:created>
  <dcterms:modified xsi:type="dcterms:W3CDTF">2018-07-02T07:14:00Z</dcterms:modified>
</cp:coreProperties>
</file>