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D4" w:rsidRDefault="001E0FD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E0FD4" w:rsidRDefault="001E0FD4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E0FD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0FD4" w:rsidRDefault="001E0FD4">
            <w:pPr>
              <w:pStyle w:val="ConsPlusNormal"/>
            </w:pPr>
            <w:r>
              <w:t>23 апреля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0FD4" w:rsidRDefault="001E0FD4">
            <w:pPr>
              <w:pStyle w:val="ConsPlusNormal"/>
              <w:jc w:val="right"/>
            </w:pPr>
            <w:r>
              <w:t>N 108-ФЗ</w:t>
            </w:r>
          </w:p>
        </w:tc>
      </w:tr>
    </w:tbl>
    <w:p w:rsidR="001E0FD4" w:rsidRDefault="001E0F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0FD4" w:rsidRDefault="001E0FD4">
      <w:pPr>
        <w:pStyle w:val="ConsPlusNormal"/>
        <w:jc w:val="both"/>
      </w:pPr>
    </w:p>
    <w:p w:rsidR="001E0FD4" w:rsidRDefault="001E0FD4">
      <w:pPr>
        <w:pStyle w:val="ConsPlusTitle"/>
        <w:jc w:val="center"/>
      </w:pPr>
      <w:r>
        <w:t>РОССИЙСКАЯ ФЕДЕРАЦИЯ</w:t>
      </w:r>
    </w:p>
    <w:p w:rsidR="001E0FD4" w:rsidRDefault="001E0FD4">
      <w:pPr>
        <w:pStyle w:val="ConsPlusTitle"/>
        <w:jc w:val="both"/>
      </w:pPr>
    </w:p>
    <w:p w:rsidR="001E0FD4" w:rsidRDefault="001E0FD4">
      <w:pPr>
        <w:pStyle w:val="ConsPlusTitle"/>
        <w:jc w:val="center"/>
      </w:pPr>
      <w:r>
        <w:t>ФЕДЕРАЛЬНЫЙ ЗАКОН</w:t>
      </w:r>
    </w:p>
    <w:p w:rsidR="001E0FD4" w:rsidRDefault="001E0FD4">
      <w:pPr>
        <w:pStyle w:val="ConsPlusTitle"/>
        <w:jc w:val="both"/>
      </w:pPr>
    </w:p>
    <w:p w:rsidR="001E0FD4" w:rsidRDefault="001E0FD4">
      <w:pPr>
        <w:pStyle w:val="ConsPlusTitle"/>
        <w:jc w:val="center"/>
      </w:pPr>
      <w:r>
        <w:t>О ВНЕСЕНИИ ИЗМЕНЕНИЯ</w:t>
      </w:r>
    </w:p>
    <w:p w:rsidR="001E0FD4" w:rsidRDefault="001E0FD4">
      <w:pPr>
        <w:pStyle w:val="ConsPlusTitle"/>
        <w:jc w:val="center"/>
      </w:pPr>
      <w:r>
        <w:t>В СТАТЬЮ 112 ФЕДЕРАЛЬНОГО ЗАКОНА "О КОНТРАКТНОЙ СИСТЕМЕ</w:t>
      </w:r>
    </w:p>
    <w:p w:rsidR="001E0FD4" w:rsidRDefault="001E0FD4">
      <w:pPr>
        <w:pStyle w:val="ConsPlusTitle"/>
        <w:jc w:val="center"/>
      </w:pPr>
      <w:r>
        <w:t>В СФЕРЕ ЗАКУПОК ТОВАРОВ, РАБОТ, УСЛУГ ДЛЯ ОБЕСПЕЧЕНИЯ</w:t>
      </w:r>
    </w:p>
    <w:p w:rsidR="001E0FD4" w:rsidRDefault="001E0FD4">
      <w:pPr>
        <w:pStyle w:val="ConsPlusTitle"/>
        <w:jc w:val="center"/>
      </w:pPr>
      <w:r>
        <w:t>ГОСУДАРСТВЕННЫХ И МУНИЦИПАЛЬНЫХ НУЖД"</w:t>
      </w:r>
    </w:p>
    <w:p w:rsidR="001E0FD4" w:rsidRDefault="001E0FD4">
      <w:pPr>
        <w:pStyle w:val="ConsPlusNormal"/>
        <w:jc w:val="both"/>
      </w:pPr>
    </w:p>
    <w:p w:rsidR="001E0FD4" w:rsidRDefault="001E0FD4">
      <w:pPr>
        <w:pStyle w:val="ConsPlusNormal"/>
        <w:jc w:val="right"/>
      </w:pPr>
      <w:proofErr w:type="gramStart"/>
      <w:r>
        <w:t>Принят</w:t>
      </w:r>
      <w:proofErr w:type="gramEnd"/>
    </w:p>
    <w:p w:rsidR="001E0FD4" w:rsidRDefault="001E0FD4">
      <w:pPr>
        <w:pStyle w:val="ConsPlusNormal"/>
        <w:jc w:val="right"/>
      </w:pPr>
      <w:r>
        <w:t>Государственной Думой</w:t>
      </w:r>
    </w:p>
    <w:p w:rsidR="001E0FD4" w:rsidRDefault="001E0FD4">
      <w:pPr>
        <w:pStyle w:val="ConsPlusNormal"/>
        <w:jc w:val="right"/>
      </w:pPr>
      <w:r>
        <w:t>10 апреля 2018 года</w:t>
      </w:r>
    </w:p>
    <w:p w:rsidR="001E0FD4" w:rsidRDefault="001E0FD4">
      <w:pPr>
        <w:pStyle w:val="ConsPlusNormal"/>
        <w:jc w:val="both"/>
      </w:pPr>
    </w:p>
    <w:p w:rsidR="001E0FD4" w:rsidRDefault="001E0FD4">
      <w:pPr>
        <w:pStyle w:val="ConsPlusNormal"/>
        <w:jc w:val="right"/>
      </w:pPr>
      <w:r>
        <w:t>Одобрен</w:t>
      </w:r>
    </w:p>
    <w:p w:rsidR="001E0FD4" w:rsidRDefault="001E0FD4">
      <w:pPr>
        <w:pStyle w:val="ConsPlusNormal"/>
        <w:jc w:val="right"/>
      </w:pPr>
      <w:r>
        <w:t>Советом Федерации</w:t>
      </w:r>
    </w:p>
    <w:p w:rsidR="001E0FD4" w:rsidRDefault="001E0FD4">
      <w:pPr>
        <w:pStyle w:val="ConsPlusNormal"/>
        <w:jc w:val="right"/>
      </w:pPr>
      <w:r>
        <w:t>18 апреля 2018 года</w:t>
      </w:r>
    </w:p>
    <w:p w:rsidR="001E0FD4" w:rsidRDefault="001E0FD4">
      <w:pPr>
        <w:pStyle w:val="ConsPlusNormal"/>
        <w:jc w:val="both"/>
      </w:pPr>
    </w:p>
    <w:p w:rsidR="001E0FD4" w:rsidRDefault="001E0FD4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статью 112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</w:t>
      </w:r>
      <w:proofErr w:type="gramStart"/>
      <w:r>
        <w:t>2015, N 1, ст. 51; N 29, ст. 4342, 4375; 2016, N 15, ст. 2058; N 27, ст. 4254; 2017, N 24, ст. 3477; 2018, N 1, ст. 59, 88) изменение, дополнив ее частью 42.1 следующего содержания:</w:t>
      </w:r>
      <w:proofErr w:type="gramEnd"/>
    </w:p>
    <w:p w:rsidR="001E0FD4" w:rsidRDefault="001E0FD4">
      <w:pPr>
        <w:pStyle w:val="ConsPlusNormal"/>
        <w:spacing w:before="220"/>
        <w:ind w:firstLine="540"/>
        <w:jc w:val="both"/>
      </w:pPr>
      <w:r>
        <w:t>"42.1. Начисленные поставщику (подрядчику, исполнителю), но не списанные заказчиком суммы неустоек (штрафов, пеней) в связи с неисполнением или ненадлежащим исполнением в 2015 и (или) 2016 годах обязательств, предусмотренных контрактом, подлежат списанию в случаях и порядке, которые установлены Правительством Российской Федерации</w:t>
      </w:r>
      <w:proofErr w:type="gramStart"/>
      <w:r>
        <w:t>.".</w:t>
      </w:r>
      <w:proofErr w:type="gramEnd"/>
    </w:p>
    <w:p w:rsidR="001E0FD4" w:rsidRDefault="001E0FD4">
      <w:pPr>
        <w:pStyle w:val="ConsPlusNormal"/>
        <w:jc w:val="both"/>
      </w:pPr>
    </w:p>
    <w:p w:rsidR="001E0FD4" w:rsidRDefault="001E0FD4">
      <w:pPr>
        <w:pStyle w:val="ConsPlusNormal"/>
        <w:jc w:val="right"/>
      </w:pPr>
      <w:r>
        <w:t>Президент</w:t>
      </w:r>
    </w:p>
    <w:p w:rsidR="001E0FD4" w:rsidRDefault="001E0FD4">
      <w:pPr>
        <w:pStyle w:val="ConsPlusNormal"/>
        <w:jc w:val="right"/>
      </w:pPr>
      <w:r>
        <w:t>Российской Федерации</w:t>
      </w:r>
    </w:p>
    <w:p w:rsidR="001E0FD4" w:rsidRDefault="001E0FD4">
      <w:pPr>
        <w:pStyle w:val="ConsPlusNormal"/>
        <w:jc w:val="right"/>
      </w:pPr>
      <w:r>
        <w:t>В.ПУТИН</w:t>
      </w:r>
    </w:p>
    <w:p w:rsidR="001E0FD4" w:rsidRDefault="001E0FD4">
      <w:pPr>
        <w:pStyle w:val="ConsPlusNormal"/>
      </w:pPr>
      <w:r>
        <w:t>Москва, Кремль</w:t>
      </w:r>
    </w:p>
    <w:p w:rsidR="001E0FD4" w:rsidRDefault="001E0FD4">
      <w:pPr>
        <w:pStyle w:val="ConsPlusNormal"/>
        <w:spacing w:before="220"/>
      </w:pPr>
      <w:r>
        <w:t>23 апреля 2018 года</w:t>
      </w:r>
    </w:p>
    <w:p w:rsidR="001E0FD4" w:rsidRDefault="001E0FD4">
      <w:pPr>
        <w:pStyle w:val="ConsPlusNormal"/>
        <w:spacing w:before="220"/>
      </w:pPr>
      <w:r>
        <w:t>N 108-ФЗ</w:t>
      </w:r>
    </w:p>
    <w:p w:rsidR="001E0FD4" w:rsidRDefault="001E0FD4">
      <w:pPr>
        <w:pStyle w:val="ConsPlusNormal"/>
        <w:jc w:val="both"/>
      </w:pPr>
    </w:p>
    <w:p w:rsidR="001E0FD4" w:rsidRDefault="001E0FD4">
      <w:pPr>
        <w:pStyle w:val="ConsPlusNormal"/>
        <w:jc w:val="both"/>
      </w:pPr>
    </w:p>
    <w:p w:rsidR="001E0FD4" w:rsidRDefault="001E0F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5C9A" w:rsidRDefault="006C5C9A">
      <w:bookmarkStart w:id="0" w:name="_GoBack"/>
      <w:bookmarkEnd w:id="0"/>
    </w:p>
    <w:sectPr w:rsidR="006C5C9A" w:rsidSect="00AF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D4"/>
    <w:rsid w:val="001E0FD4"/>
    <w:rsid w:val="006C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0F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0F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0F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0F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0F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0F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F48DABCFE3B720E8BC4D8458DF8ACAB6C0D7995070A565ED5D51BD09186DEB0095840930C2BBB9c1H2J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2018-06-22T09:07:00Z</dcterms:created>
  <dcterms:modified xsi:type="dcterms:W3CDTF">2018-06-22T09:07:00Z</dcterms:modified>
</cp:coreProperties>
</file>