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EE4" w:rsidRDefault="00C20EE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20EE4" w:rsidRDefault="00C20EE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20EE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0EE4" w:rsidRDefault="00C20EE4">
            <w:pPr>
              <w:pStyle w:val="ConsPlusNormal"/>
            </w:pPr>
            <w:r>
              <w:t>28 декабря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0EE4" w:rsidRDefault="00C20EE4">
            <w:pPr>
              <w:pStyle w:val="ConsPlusNormal"/>
              <w:jc w:val="right"/>
            </w:pPr>
            <w:r>
              <w:t>N 474-ФЗ</w:t>
            </w:r>
          </w:p>
        </w:tc>
      </w:tr>
    </w:tbl>
    <w:p w:rsidR="00C20EE4" w:rsidRDefault="00C20E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0EE4" w:rsidRDefault="00C20EE4">
      <w:pPr>
        <w:pStyle w:val="ConsPlusNormal"/>
        <w:jc w:val="both"/>
      </w:pPr>
    </w:p>
    <w:p w:rsidR="00C20EE4" w:rsidRDefault="00C20EE4">
      <w:pPr>
        <w:pStyle w:val="ConsPlusTitle"/>
        <w:jc w:val="center"/>
      </w:pPr>
      <w:r>
        <w:t>РОССИЙСКАЯ ФЕДЕРАЦИЯ</w:t>
      </w:r>
    </w:p>
    <w:p w:rsidR="00C20EE4" w:rsidRDefault="00C20EE4">
      <w:pPr>
        <w:pStyle w:val="ConsPlusTitle"/>
        <w:jc w:val="center"/>
      </w:pPr>
    </w:p>
    <w:p w:rsidR="00C20EE4" w:rsidRDefault="00C20EE4">
      <w:pPr>
        <w:pStyle w:val="ConsPlusTitle"/>
        <w:jc w:val="center"/>
      </w:pPr>
      <w:r>
        <w:t>ФЕДЕРАЛЬНЫЙ ЗАКОН</w:t>
      </w:r>
    </w:p>
    <w:p w:rsidR="00C20EE4" w:rsidRDefault="00C20EE4">
      <w:pPr>
        <w:pStyle w:val="ConsPlusTitle"/>
        <w:jc w:val="center"/>
      </w:pPr>
    </w:p>
    <w:p w:rsidR="00C20EE4" w:rsidRDefault="00C20EE4">
      <w:pPr>
        <w:pStyle w:val="ConsPlusTitle"/>
        <w:jc w:val="center"/>
      </w:pPr>
      <w:r>
        <w:t>О ВНЕСЕНИИ ИЗМЕНЕНИЙ</w:t>
      </w:r>
    </w:p>
    <w:p w:rsidR="00C20EE4" w:rsidRDefault="00C20EE4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C20EE4" w:rsidRDefault="00C20EE4">
      <w:pPr>
        <w:pStyle w:val="ConsPlusNormal"/>
        <w:jc w:val="both"/>
      </w:pPr>
    </w:p>
    <w:p w:rsidR="00C20EE4" w:rsidRDefault="00C20EE4">
      <w:pPr>
        <w:pStyle w:val="ConsPlusNormal"/>
        <w:jc w:val="right"/>
      </w:pPr>
      <w:proofErr w:type="gramStart"/>
      <w:r>
        <w:t>Принят</w:t>
      </w:r>
      <w:proofErr w:type="gramEnd"/>
    </w:p>
    <w:p w:rsidR="00C20EE4" w:rsidRDefault="00C20EE4">
      <w:pPr>
        <w:pStyle w:val="ConsPlusNormal"/>
        <w:jc w:val="right"/>
      </w:pPr>
      <w:r>
        <w:t>Государственной Думой</w:t>
      </w:r>
    </w:p>
    <w:p w:rsidR="00C20EE4" w:rsidRDefault="00C20EE4">
      <w:pPr>
        <w:pStyle w:val="ConsPlusNormal"/>
        <w:jc w:val="right"/>
      </w:pPr>
      <w:r>
        <w:t>21 декабря 2016 года</w:t>
      </w:r>
    </w:p>
    <w:p w:rsidR="00C20EE4" w:rsidRDefault="00C20EE4">
      <w:pPr>
        <w:pStyle w:val="ConsPlusNormal"/>
        <w:jc w:val="both"/>
      </w:pPr>
    </w:p>
    <w:p w:rsidR="00C20EE4" w:rsidRDefault="00C20EE4">
      <w:pPr>
        <w:pStyle w:val="ConsPlusNormal"/>
        <w:jc w:val="right"/>
      </w:pPr>
      <w:r>
        <w:t>Одобрен</w:t>
      </w:r>
    </w:p>
    <w:p w:rsidR="00C20EE4" w:rsidRDefault="00C20EE4">
      <w:pPr>
        <w:pStyle w:val="ConsPlusNormal"/>
        <w:jc w:val="right"/>
      </w:pPr>
      <w:r>
        <w:t>Советом Федерации</w:t>
      </w:r>
    </w:p>
    <w:p w:rsidR="00C20EE4" w:rsidRDefault="00C20EE4">
      <w:pPr>
        <w:pStyle w:val="ConsPlusNormal"/>
        <w:jc w:val="right"/>
      </w:pPr>
      <w:r>
        <w:t>23 декабря 2016 года</w:t>
      </w:r>
    </w:p>
    <w:p w:rsidR="00C20EE4" w:rsidRDefault="00C20EE4">
      <w:pPr>
        <w:pStyle w:val="ConsPlusNormal"/>
        <w:jc w:val="both"/>
      </w:pPr>
    </w:p>
    <w:p w:rsidR="00C20EE4" w:rsidRDefault="00C20EE4">
      <w:pPr>
        <w:pStyle w:val="ConsPlusNormal"/>
        <w:ind w:firstLine="540"/>
        <w:jc w:val="both"/>
        <w:outlineLvl w:val="0"/>
      </w:pPr>
      <w:r>
        <w:t>Статья 1</w:t>
      </w:r>
    </w:p>
    <w:p w:rsidR="00C20EE4" w:rsidRDefault="00C20EE4">
      <w:pPr>
        <w:pStyle w:val="ConsPlusNormal"/>
        <w:jc w:val="both"/>
      </w:pPr>
    </w:p>
    <w:p w:rsidR="00C20EE4" w:rsidRDefault="00C20EE4">
      <w:pPr>
        <w:pStyle w:val="ConsPlusNormal"/>
        <w:ind w:firstLine="540"/>
        <w:jc w:val="both"/>
      </w:pPr>
      <w:proofErr w:type="gramStart"/>
      <w:r>
        <w:t xml:space="preserve">В </w:t>
      </w:r>
      <w:hyperlink r:id="rId6" w:history="1">
        <w:r>
          <w:rPr>
            <w:color w:val="0000FF"/>
          </w:rPr>
          <w:t>пункте 10 статьи 57</w:t>
        </w:r>
      </w:hyperlink>
      <w:r>
        <w:t xml:space="preserve"> Федерального закона от 12 июня 2002 года N 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 24, ст. 2253; 2004, N 35, ст. 3607; 2005, N 30, ст. 3104; 2013, N 14, ст. 1648;</w:t>
      </w:r>
      <w:proofErr w:type="gramEnd"/>
      <w:r>
        <w:t xml:space="preserve"> N 52, ст. 6961; 2014, N 48, ст. 6636; 2015, N 14, ст. 2015; 2016, N 11, ст. 1493) слова "выборов в федеральные органы государственной власти</w:t>
      </w:r>
      <w:proofErr w:type="gramStart"/>
      <w:r>
        <w:t>,"</w:t>
      </w:r>
      <w:proofErr w:type="gramEnd"/>
      <w:r>
        <w:t xml:space="preserve"> исключить, после слов "используемых при проведении иных выборов, референдумов, осуществляется организующей соответствующие выборы, референдум комиссией" дополнить словами "или по ее решению соответствующими нижестоящими комиссиями".</w:t>
      </w:r>
    </w:p>
    <w:p w:rsidR="00C20EE4" w:rsidRDefault="00C20EE4">
      <w:pPr>
        <w:pStyle w:val="ConsPlusNormal"/>
        <w:jc w:val="both"/>
      </w:pPr>
    </w:p>
    <w:p w:rsidR="00C20EE4" w:rsidRDefault="00C20EE4">
      <w:pPr>
        <w:pStyle w:val="ConsPlusNormal"/>
        <w:ind w:firstLine="540"/>
        <w:jc w:val="both"/>
        <w:outlineLvl w:val="0"/>
      </w:pPr>
      <w:r>
        <w:t>Статья 2</w:t>
      </w:r>
    </w:p>
    <w:p w:rsidR="00C20EE4" w:rsidRDefault="00C20EE4">
      <w:pPr>
        <w:pStyle w:val="ConsPlusNormal"/>
        <w:jc w:val="both"/>
      </w:pPr>
    </w:p>
    <w:p w:rsidR="00C20EE4" w:rsidRDefault="00C20EE4">
      <w:pPr>
        <w:pStyle w:val="ConsPlusNormal"/>
        <w:ind w:firstLine="540"/>
        <w:jc w:val="both"/>
      </w:pPr>
      <w:hyperlink r:id="rId7" w:history="1">
        <w:proofErr w:type="gramStart"/>
        <w:r>
          <w:rPr>
            <w:color w:val="0000FF"/>
          </w:rPr>
          <w:t>Часть 2 статьи 1</w:t>
        </w:r>
      </w:hyperlink>
      <w:r>
        <w:t xml:space="preserve"> Федерального закона от 18 июля 2011 года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 2013, N 23, ст. 2873; N 27, ст. 3452; N 51, ст. 6699;</w:t>
      </w:r>
      <w:proofErr w:type="gramEnd"/>
      <w:r>
        <w:t xml:space="preserve"> </w:t>
      </w:r>
      <w:proofErr w:type="gramStart"/>
      <w:r>
        <w:t>N 52, ст. 6961; 2015, N 1, ст. 11; N 27, ст. 3950; N 29, ст. 4375; 2016, N 27, ст. 4169, 4254) дополнить пунктом 6 следующего содержания:</w:t>
      </w:r>
      <w:proofErr w:type="gramEnd"/>
    </w:p>
    <w:p w:rsidR="00C20EE4" w:rsidRDefault="00C20EE4">
      <w:pPr>
        <w:pStyle w:val="ConsPlusNormal"/>
        <w:ind w:firstLine="540"/>
        <w:jc w:val="both"/>
      </w:pPr>
      <w:r>
        <w:t>"6) федеральными государственными унитарными предприятиями, имеющими существенное значение для обеспечения прав и законных интересов граждан Российской Федерации, обороноспособности и безопасности государства, перечень которых утверждается Правительством Российской Федерации по согласованию с Администрацией Президента Российской Федерации</w:t>
      </w:r>
      <w:proofErr w:type="gramStart"/>
      <w:r>
        <w:t>.".</w:t>
      </w:r>
      <w:proofErr w:type="gramEnd"/>
    </w:p>
    <w:p w:rsidR="00C20EE4" w:rsidRDefault="00C20EE4">
      <w:pPr>
        <w:pStyle w:val="ConsPlusNormal"/>
        <w:jc w:val="both"/>
      </w:pPr>
    </w:p>
    <w:p w:rsidR="00C20EE4" w:rsidRDefault="00C20EE4">
      <w:pPr>
        <w:pStyle w:val="ConsPlusNormal"/>
        <w:ind w:firstLine="540"/>
        <w:jc w:val="both"/>
        <w:outlineLvl w:val="0"/>
      </w:pPr>
      <w:r>
        <w:t>Статья 3</w:t>
      </w:r>
    </w:p>
    <w:p w:rsidR="00C20EE4" w:rsidRDefault="00C20EE4">
      <w:pPr>
        <w:pStyle w:val="ConsPlusNormal"/>
        <w:jc w:val="both"/>
      </w:pPr>
    </w:p>
    <w:p w:rsidR="00C20EE4" w:rsidRDefault="00C20EE4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30, ст. 4225; N 48, ст. 6637;</w:t>
      </w:r>
      <w:proofErr w:type="gramEnd"/>
      <w:r>
        <w:t xml:space="preserve"> </w:t>
      </w:r>
      <w:proofErr w:type="gramStart"/>
      <w:r>
        <w:t>N 49, ст. 6925; 2015, N 1, ст. 11, 51, 72; N 10, ст. 1393, 1418; N 29, ст. 4342, 4353; 2016, N 1, ст. 89; N 11, ст. 1493; N 26, ст. 3872; N 27, ст. 4199, 4253, 4254, 4298) следующие изменения:</w:t>
      </w:r>
      <w:proofErr w:type="gramEnd"/>
    </w:p>
    <w:p w:rsidR="00C20EE4" w:rsidRDefault="00C20EE4">
      <w:pPr>
        <w:pStyle w:val="ConsPlusNormal"/>
        <w:ind w:firstLine="540"/>
        <w:jc w:val="both"/>
      </w:pPr>
      <w:r>
        <w:t xml:space="preserve">1) в </w:t>
      </w:r>
      <w:hyperlink r:id="rId9" w:history="1">
        <w:r>
          <w:rPr>
            <w:color w:val="0000FF"/>
          </w:rPr>
          <w:t>статье 1</w:t>
        </w:r>
      </w:hyperlink>
      <w:r>
        <w:t>:</w:t>
      </w:r>
    </w:p>
    <w:p w:rsidR="00C20EE4" w:rsidRDefault="00C20EE4">
      <w:pPr>
        <w:pStyle w:val="ConsPlusNormal"/>
        <w:ind w:firstLine="540"/>
        <w:jc w:val="both"/>
      </w:pPr>
      <w:r>
        <w:lastRenderedPageBreak/>
        <w:t xml:space="preserve">а) </w:t>
      </w:r>
      <w:hyperlink r:id="rId10" w:history="1">
        <w:r>
          <w:rPr>
            <w:color w:val="0000FF"/>
          </w:rPr>
          <w:t>пункт 3 части 1</w:t>
        </w:r>
      </w:hyperlink>
      <w:r>
        <w:t xml:space="preserve"> после слов "унитарными предприятиями" дополнить словами ", за исключением федеральных государственных унитарных предприятий, имеющих существенное значение для обеспечения прав и законных интересов граждан Российской Федерации, обороноспособности и безопасности государства, перечень которых утверждается Правительством Российской Федерации по согласованию с Администрацией Президента Российской Федерации</w:t>
      </w:r>
      <w:proofErr w:type="gramStart"/>
      <w:r>
        <w:t>,"</w:t>
      </w:r>
      <w:proofErr w:type="gramEnd"/>
      <w:r>
        <w:t>;</w:t>
      </w:r>
    </w:p>
    <w:p w:rsidR="00C20EE4" w:rsidRDefault="00C20EE4">
      <w:pPr>
        <w:pStyle w:val="ConsPlusNormal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часть 2</w:t>
        </w:r>
      </w:hyperlink>
      <w:r>
        <w:t xml:space="preserve"> дополнить пунктом 9 следующего содержания:</w:t>
      </w:r>
    </w:p>
    <w:p w:rsidR="00C20EE4" w:rsidRDefault="00C20EE4">
      <w:pPr>
        <w:pStyle w:val="ConsPlusNormal"/>
        <w:ind w:firstLine="540"/>
        <w:jc w:val="both"/>
      </w:pPr>
      <w:r>
        <w:t>"9) закупкой товаров, работ, услуг Центральной избирательной комиссией Российской Федерации, избирательными комиссиями субъектов Российской Федерации, в том числе при возложении на них полномочий окружной избирательной комиссии, при проведении выборов в федеральные органы государственной власти</w:t>
      </w:r>
      <w:proofErr w:type="gramStart"/>
      <w:r>
        <w:t>.";</w:t>
      </w:r>
      <w:proofErr w:type="gramEnd"/>
    </w:p>
    <w:p w:rsidR="00C20EE4" w:rsidRDefault="00C20EE4">
      <w:pPr>
        <w:pStyle w:val="ConsPlusNormal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абзац первый части 2.1 статьи 15</w:t>
        </w:r>
      </w:hyperlink>
      <w:r>
        <w:t xml:space="preserve"> после слов "настоящего Федерального закона</w:t>
      </w:r>
      <w:proofErr w:type="gramStart"/>
      <w:r>
        <w:t>,"</w:t>
      </w:r>
      <w:proofErr w:type="gramEnd"/>
      <w:r>
        <w:t xml:space="preserve"> дополнить словами "за исключением федеральных государственных унитарных предприятий, имеющих существенное значение для обеспечения прав и законных интересов граждан Российской Федерации, обороноспособности и безопасности государства, перечень которых утверждается Правительством Российской Федерации по согласованию с Администрацией Президента Российской Федерации, а также";</w:t>
      </w:r>
    </w:p>
    <w:p w:rsidR="00C20EE4" w:rsidRDefault="00C20EE4">
      <w:pPr>
        <w:pStyle w:val="ConsPlusNormal"/>
        <w:ind w:firstLine="540"/>
        <w:jc w:val="both"/>
      </w:pPr>
      <w:r>
        <w:t xml:space="preserve">3) в </w:t>
      </w:r>
      <w:hyperlink r:id="rId13" w:history="1">
        <w:r>
          <w:rPr>
            <w:color w:val="0000FF"/>
          </w:rPr>
          <w:t>пункте 30 части 1 статьи 93</w:t>
        </w:r>
      </w:hyperlink>
      <w:r>
        <w:t xml:space="preserve"> слова "выборов в федеральные органы государственной власти</w:t>
      </w:r>
      <w:proofErr w:type="gramStart"/>
      <w:r>
        <w:t>,"</w:t>
      </w:r>
      <w:proofErr w:type="gramEnd"/>
      <w:r>
        <w:t xml:space="preserve"> исключить.</w:t>
      </w:r>
    </w:p>
    <w:p w:rsidR="00C20EE4" w:rsidRDefault="00C20EE4">
      <w:pPr>
        <w:pStyle w:val="ConsPlusNormal"/>
        <w:jc w:val="both"/>
      </w:pPr>
    </w:p>
    <w:p w:rsidR="00C20EE4" w:rsidRDefault="00C20EE4">
      <w:pPr>
        <w:pStyle w:val="ConsPlusNormal"/>
        <w:ind w:firstLine="540"/>
        <w:jc w:val="both"/>
        <w:outlineLvl w:val="0"/>
      </w:pPr>
      <w:r>
        <w:t>Статья 4</w:t>
      </w:r>
    </w:p>
    <w:p w:rsidR="00C20EE4" w:rsidRDefault="00C20EE4">
      <w:pPr>
        <w:pStyle w:val="ConsPlusNormal"/>
        <w:jc w:val="both"/>
      </w:pPr>
    </w:p>
    <w:p w:rsidR="00C20EE4" w:rsidRDefault="00C20EE4">
      <w:pPr>
        <w:pStyle w:val="ConsPlusNormal"/>
        <w:ind w:firstLine="540"/>
        <w:jc w:val="both"/>
      </w:pPr>
      <w:r>
        <w:t xml:space="preserve">В </w:t>
      </w:r>
      <w:hyperlink r:id="rId14" w:history="1">
        <w:r>
          <w:rPr>
            <w:color w:val="0000FF"/>
          </w:rPr>
          <w:t>части 4 статьи 70</w:t>
        </w:r>
      </w:hyperlink>
      <w:r>
        <w:t xml:space="preserve"> Федерального закона от 22 февраля 2014 года N 20-ФЗ "О выборах депутатов Государственной Думы Федерального Собрания Российской Федерации" (Собрание законодательства Российской Федерации, 2014, N 8, ст. 740; </w:t>
      </w:r>
      <w:proofErr w:type="gramStart"/>
      <w:r>
        <w:t xml:space="preserve">2016, N 11, ст. 1493) слова "у единственных поставщиков (подрядчиков, исполнителей)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заменить словами "в соответствии с Гражданским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Федерации".</w:t>
      </w:r>
      <w:proofErr w:type="gramEnd"/>
    </w:p>
    <w:p w:rsidR="00C20EE4" w:rsidRDefault="00C20EE4">
      <w:pPr>
        <w:pStyle w:val="ConsPlusNormal"/>
        <w:jc w:val="both"/>
      </w:pPr>
    </w:p>
    <w:p w:rsidR="00C20EE4" w:rsidRDefault="00C20EE4">
      <w:pPr>
        <w:pStyle w:val="ConsPlusNormal"/>
        <w:ind w:firstLine="540"/>
        <w:jc w:val="both"/>
        <w:outlineLvl w:val="0"/>
      </w:pPr>
      <w:r>
        <w:t>Статья 5</w:t>
      </w:r>
    </w:p>
    <w:p w:rsidR="00C20EE4" w:rsidRDefault="00C20EE4">
      <w:pPr>
        <w:pStyle w:val="ConsPlusNormal"/>
        <w:jc w:val="both"/>
      </w:pPr>
    </w:p>
    <w:p w:rsidR="00C20EE4" w:rsidRDefault="00C20EE4">
      <w:pPr>
        <w:pStyle w:val="ConsPlusNormal"/>
        <w:ind w:firstLine="540"/>
        <w:jc w:val="both"/>
      </w:pPr>
      <w:r>
        <w:t>Настоящий Федеральный закон вступает в силу с 1 января 2017 года.</w:t>
      </w:r>
    </w:p>
    <w:p w:rsidR="00C20EE4" w:rsidRDefault="00C20EE4">
      <w:pPr>
        <w:pStyle w:val="ConsPlusNormal"/>
        <w:jc w:val="both"/>
      </w:pPr>
    </w:p>
    <w:p w:rsidR="00C20EE4" w:rsidRDefault="00C20EE4">
      <w:pPr>
        <w:pStyle w:val="ConsPlusNormal"/>
        <w:jc w:val="right"/>
      </w:pPr>
      <w:r>
        <w:t>Президент</w:t>
      </w:r>
    </w:p>
    <w:p w:rsidR="00C20EE4" w:rsidRDefault="00C20EE4">
      <w:pPr>
        <w:pStyle w:val="ConsPlusNormal"/>
        <w:jc w:val="right"/>
      </w:pPr>
      <w:r>
        <w:t>Российской Федерации</w:t>
      </w:r>
    </w:p>
    <w:p w:rsidR="00C20EE4" w:rsidRDefault="00C20EE4">
      <w:pPr>
        <w:pStyle w:val="ConsPlusNormal"/>
        <w:jc w:val="right"/>
      </w:pPr>
      <w:r>
        <w:t>В.ПУТИН</w:t>
      </w:r>
    </w:p>
    <w:p w:rsidR="00C20EE4" w:rsidRDefault="00C20EE4">
      <w:pPr>
        <w:pStyle w:val="ConsPlusNormal"/>
      </w:pPr>
      <w:r>
        <w:t>Москва, Кремль</w:t>
      </w:r>
    </w:p>
    <w:p w:rsidR="00C20EE4" w:rsidRDefault="00C20EE4">
      <w:pPr>
        <w:pStyle w:val="ConsPlusNormal"/>
      </w:pPr>
      <w:r>
        <w:t>28 декабря 2016 года</w:t>
      </w:r>
    </w:p>
    <w:p w:rsidR="00C20EE4" w:rsidRDefault="00C20EE4">
      <w:pPr>
        <w:pStyle w:val="ConsPlusNormal"/>
      </w:pPr>
      <w:r>
        <w:t>N 474-ФЗ</w:t>
      </w:r>
    </w:p>
    <w:p w:rsidR="00C20EE4" w:rsidRDefault="00C20EE4">
      <w:pPr>
        <w:pStyle w:val="ConsPlusNormal"/>
        <w:jc w:val="both"/>
      </w:pPr>
    </w:p>
    <w:p w:rsidR="00C20EE4" w:rsidRDefault="00C20EE4">
      <w:pPr>
        <w:pStyle w:val="ConsPlusNormal"/>
        <w:jc w:val="both"/>
      </w:pPr>
    </w:p>
    <w:p w:rsidR="00C20EE4" w:rsidRDefault="00C20E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2964" w:rsidRDefault="00FD2964">
      <w:bookmarkStart w:id="0" w:name="_GoBack"/>
      <w:bookmarkEnd w:id="0"/>
    </w:p>
    <w:sectPr w:rsidR="00FD2964" w:rsidSect="003F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E4"/>
    <w:rsid w:val="00C20EE4"/>
    <w:rsid w:val="00FD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0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0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0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0E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7EFC5C6E8F9658F0125CFC30F63803997940E791AF694E27E77AB1EQ9vFF" TargetMode="External"/><Relationship Id="rId13" Type="http://schemas.openxmlformats.org/officeDocument/2006/relationships/hyperlink" Target="consultantplus://offline/ref=E607EFC5C6E8F9658F0125CFC30F63803997940E791AF694E27E77AB1E9FB36E61A01C8CDFB22D7BQ0vA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07EFC5C6E8F9658F0125CFC30F638039979509781EF694E27E77AB1E9FB36E61A01C8CDFB02D7AQ0vEF" TargetMode="External"/><Relationship Id="rId12" Type="http://schemas.openxmlformats.org/officeDocument/2006/relationships/hyperlink" Target="consultantplus://offline/ref=E607EFC5C6E8F9658F0125CFC30F63803997940E791AF694E27E77AB1E9FB36E61A01C8FD8QBv3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07EFC5C6E8F9658F0125CFC30F63803A9E930F7D17F694E27E77AB1E9FB36E61A01C8CDFB22479Q0v9F" TargetMode="External"/><Relationship Id="rId11" Type="http://schemas.openxmlformats.org/officeDocument/2006/relationships/hyperlink" Target="consultantplus://offline/ref=E607EFC5C6E8F9658F0125CFC30F63803997940E791AF694E27E77AB1E9FB36E61A01C8CDFB02D7AQ0v6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607EFC5C6E8F9658F0125CFC30F6380399795097818F694E27E77AB1EQ9vFF" TargetMode="External"/><Relationship Id="rId10" Type="http://schemas.openxmlformats.org/officeDocument/2006/relationships/hyperlink" Target="consultantplus://offline/ref=E607EFC5C6E8F9658F0125CFC30F63803997940E791AF694E27E77AB1E9FB36E61A01C8FD8QBv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07EFC5C6E8F9658F0125CFC30F63803997940E791AF694E27E77AB1E9FB36E61A01C8CDFB02D7BQ0v7F" TargetMode="External"/><Relationship Id="rId14" Type="http://schemas.openxmlformats.org/officeDocument/2006/relationships/hyperlink" Target="consultantplus://offline/ref=E607EFC5C6E8F9658F0125CFC30F63803A9E930F7A1CF694E27E77AB1E9FB36E61A01C8CDFB12A78Q0v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2016-12-30T05:47:00Z</dcterms:created>
  <dcterms:modified xsi:type="dcterms:W3CDTF">2016-12-30T05:47:00Z</dcterms:modified>
</cp:coreProperties>
</file>