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71" w:rsidRDefault="005C1C71">
      <w:pPr>
        <w:pStyle w:val="ConsPlusTitlePage"/>
      </w:pPr>
      <w:r>
        <w:t xml:space="preserve">Документ предоставлен </w:t>
      </w:r>
      <w:hyperlink r:id="rId5" w:history="1">
        <w:r>
          <w:rPr>
            <w:color w:val="0000FF"/>
          </w:rPr>
          <w:t>КонсультантПлюс</w:t>
        </w:r>
      </w:hyperlink>
      <w:r>
        <w:br/>
      </w:r>
    </w:p>
    <w:p w:rsidR="005C1C71" w:rsidRDefault="005C1C71">
      <w:pPr>
        <w:pStyle w:val="ConsPlusNormal"/>
        <w:jc w:val="both"/>
        <w:outlineLvl w:val="0"/>
      </w:pPr>
    </w:p>
    <w:p w:rsidR="005C1C71" w:rsidRDefault="005C1C71">
      <w:pPr>
        <w:pStyle w:val="ConsPlusTitle"/>
        <w:jc w:val="center"/>
      </w:pPr>
      <w:r>
        <w:t>ПРАВИТЕЛЬСТВО РОССИЙСКОЙ ФЕДЕРАЦИИ</w:t>
      </w:r>
    </w:p>
    <w:p w:rsidR="005C1C71" w:rsidRDefault="005C1C71">
      <w:pPr>
        <w:pStyle w:val="ConsPlusTitle"/>
        <w:jc w:val="center"/>
      </w:pPr>
    </w:p>
    <w:p w:rsidR="005C1C71" w:rsidRDefault="005C1C71">
      <w:pPr>
        <w:pStyle w:val="ConsPlusTitle"/>
        <w:jc w:val="center"/>
      </w:pPr>
      <w:r>
        <w:t>ПОСТАНОВЛЕНИЕ</w:t>
      </w:r>
    </w:p>
    <w:p w:rsidR="005C1C71" w:rsidRDefault="005C1C71">
      <w:pPr>
        <w:pStyle w:val="ConsPlusTitle"/>
        <w:jc w:val="center"/>
      </w:pPr>
      <w:r>
        <w:t>от 26 декабря 2016 г. N 1479</w:t>
      </w:r>
    </w:p>
    <w:p w:rsidR="005C1C71" w:rsidRDefault="005C1C71">
      <w:pPr>
        <w:pStyle w:val="ConsPlusTitle"/>
        <w:jc w:val="center"/>
      </w:pPr>
    </w:p>
    <w:p w:rsidR="005C1C71" w:rsidRDefault="005C1C71">
      <w:pPr>
        <w:pStyle w:val="ConsPlusTitle"/>
        <w:jc w:val="center"/>
      </w:pPr>
      <w:r>
        <w:t>О ВНЕСЕНИИ ИЗМЕНЕНИЙ</w:t>
      </w:r>
    </w:p>
    <w:p w:rsidR="005C1C71" w:rsidRDefault="005C1C71">
      <w:pPr>
        <w:pStyle w:val="ConsPlusTitle"/>
        <w:jc w:val="center"/>
      </w:pPr>
      <w:r>
        <w:t>В ПУНКТЫ 13</w:t>
      </w:r>
      <w:proofErr w:type="gramStart"/>
      <w:r>
        <w:t xml:space="preserve"> И</w:t>
      </w:r>
      <w:proofErr w:type="gramEnd"/>
      <w:r>
        <w:t xml:space="preserve"> 14 ПРАВИЛ ОСУЩЕСТВЛЕНИЯ БАНКОВСКОГО</w:t>
      </w:r>
    </w:p>
    <w:p w:rsidR="005C1C71" w:rsidRDefault="005C1C71">
      <w:pPr>
        <w:pStyle w:val="ConsPlusTitle"/>
        <w:jc w:val="center"/>
      </w:pPr>
      <w:r>
        <w:t>СОПРОВОЖДЕНИЯ КОНТРАКТОВ</w:t>
      </w:r>
    </w:p>
    <w:p w:rsidR="005C1C71" w:rsidRDefault="005C1C71">
      <w:pPr>
        <w:pStyle w:val="ConsPlusNormal"/>
        <w:jc w:val="both"/>
      </w:pPr>
    </w:p>
    <w:p w:rsidR="005C1C71" w:rsidRDefault="005C1C71">
      <w:pPr>
        <w:pStyle w:val="ConsPlusNormal"/>
        <w:ind w:firstLine="540"/>
        <w:jc w:val="both"/>
      </w:pPr>
      <w:r>
        <w:t>Правительство Российской Федерации постановляет:</w:t>
      </w:r>
    </w:p>
    <w:p w:rsidR="005C1C71" w:rsidRDefault="005C1C71">
      <w:pPr>
        <w:pStyle w:val="ConsPlusNormal"/>
        <w:ind w:firstLine="540"/>
        <w:jc w:val="both"/>
      </w:pPr>
      <w:r>
        <w:t xml:space="preserve">1. Внести в </w:t>
      </w:r>
      <w:hyperlink r:id="rId6" w:history="1">
        <w:r>
          <w:rPr>
            <w:color w:val="0000FF"/>
          </w:rPr>
          <w:t>Правила</w:t>
        </w:r>
      </w:hyperlink>
      <w:r>
        <w:t xml:space="preserve"> осуществления банковского сопровождения контрактов, утвержденные постановлением Правительства Российской Федерации от 20 сентября 2014 г. N 963 "Об осуществлении банковского сопровождения контрактов" (Собрание законодательства Российской Федерации, 2014, N 39, ст. 5259), следующие изменения:</w:t>
      </w:r>
    </w:p>
    <w:p w:rsidR="005C1C71" w:rsidRDefault="005C1C71">
      <w:pPr>
        <w:pStyle w:val="ConsPlusNormal"/>
        <w:ind w:firstLine="540"/>
        <w:jc w:val="both"/>
      </w:pPr>
      <w:r>
        <w:t xml:space="preserve">а) </w:t>
      </w:r>
      <w:hyperlink r:id="rId7" w:history="1">
        <w:r>
          <w:rPr>
            <w:color w:val="0000FF"/>
          </w:rPr>
          <w:t>пункт 13</w:t>
        </w:r>
      </w:hyperlink>
      <w:r>
        <w:t xml:space="preserve"> дополнить подпунктом "ж" следующего содержания:</w:t>
      </w:r>
    </w:p>
    <w:p w:rsidR="005C1C71" w:rsidRDefault="005C1C71">
      <w:pPr>
        <w:pStyle w:val="ConsPlusNormal"/>
        <w:ind w:firstLine="540"/>
        <w:jc w:val="both"/>
      </w:pPr>
      <w:proofErr w:type="gramStart"/>
      <w:r>
        <w:t>"ж) обязанность банка в случаях, установленных Правительством Российской Федерации, направлять в Федеральное казначейство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w:t>
      </w:r>
      <w:proofErr w:type="gramEnd"/>
      <w:r>
        <w:t xml:space="preserve"> </w:t>
      </w:r>
      <w:proofErr w:type="gramStart"/>
      <w:r>
        <w:t>органах</w:t>
      </w:r>
      <w:proofErr w:type="gramEnd"/>
      <w:r>
        <w:t xml:space="preserve"> Федерального казначейства.";</w:t>
      </w:r>
    </w:p>
    <w:p w:rsidR="005C1C71" w:rsidRDefault="005C1C71">
      <w:pPr>
        <w:pStyle w:val="ConsPlusNormal"/>
        <w:ind w:firstLine="540"/>
        <w:jc w:val="both"/>
      </w:pPr>
      <w:r>
        <w:t xml:space="preserve">б) </w:t>
      </w:r>
      <w:hyperlink r:id="rId8" w:history="1">
        <w:r>
          <w:rPr>
            <w:color w:val="0000FF"/>
          </w:rPr>
          <w:t>подпункт "ж" пункта 14</w:t>
        </w:r>
      </w:hyperlink>
      <w:r>
        <w:t xml:space="preserve"> после слова "заказчику" дополнить словами "и направлять в Федеральное казначейство по его запросу в срок не позднее 5 рабочих дней со дня получения такого запроса в случаях, установленных Правительством Российской Федерации</w:t>
      </w:r>
      <w:proofErr w:type="gramStart"/>
      <w:r>
        <w:t>,"</w:t>
      </w:r>
      <w:proofErr w:type="gramEnd"/>
      <w:r>
        <w:t>.</w:t>
      </w:r>
    </w:p>
    <w:p w:rsidR="005C1C71" w:rsidRDefault="005C1C71">
      <w:pPr>
        <w:pStyle w:val="ConsPlusNormal"/>
        <w:ind w:firstLine="540"/>
        <w:jc w:val="both"/>
      </w:pPr>
      <w:r>
        <w:t>2. Настоящее постановление вступает в силу с 1 января 2017 г.</w:t>
      </w:r>
    </w:p>
    <w:p w:rsidR="005C1C71" w:rsidRDefault="005C1C71">
      <w:pPr>
        <w:pStyle w:val="ConsPlusNormal"/>
        <w:jc w:val="both"/>
      </w:pPr>
    </w:p>
    <w:p w:rsidR="005C1C71" w:rsidRDefault="005C1C71">
      <w:pPr>
        <w:pStyle w:val="ConsPlusNormal"/>
        <w:jc w:val="right"/>
      </w:pPr>
      <w:r>
        <w:t>Председатель Правительства</w:t>
      </w:r>
    </w:p>
    <w:p w:rsidR="005C1C71" w:rsidRDefault="005C1C71">
      <w:pPr>
        <w:pStyle w:val="ConsPlusNormal"/>
        <w:jc w:val="right"/>
      </w:pPr>
      <w:r>
        <w:t>Российской Федерации</w:t>
      </w:r>
    </w:p>
    <w:p w:rsidR="005C1C71" w:rsidRDefault="005C1C71">
      <w:pPr>
        <w:pStyle w:val="ConsPlusNormal"/>
        <w:jc w:val="right"/>
      </w:pPr>
      <w:r>
        <w:t>Д.МЕДВЕДЕВ</w:t>
      </w:r>
    </w:p>
    <w:p w:rsidR="005C1C71" w:rsidRDefault="005C1C71">
      <w:pPr>
        <w:pStyle w:val="ConsPlusNormal"/>
        <w:jc w:val="both"/>
      </w:pPr>
    </w:p>
    <w:p w:rsidR="005C1C71" w:rsidRDefault="005C1C71">
      <w:pPr>
        <w:pStyle w:val="ConsPlusNormal"/>
        <w:jc w:val="both"/>
      </w:pPr>
    </w:p>
    <w:p w:rsidR="005C1C71" w:rsidRDefault="005C1C71">
      <w:pPr>
        <w:pStyle w:val="ConsPlusNormal"/>
        <w:pBdr>
          <w:top w:val="single" w:sz="6" w:space="0" w:color="auto"/>
        </w:pBdr>
        <w:spacing w:before="100" w:after="100"/>
        <w:jc w:val="both"/>
        <w:rPr>
          <w:sz w:val="2"/>
          <w:szCs w:val="2"/>
        </w:rPr>
      </w:pPr>
    </w:p>
    <w:p w:rsidR="00761064" w:rsidRDefault="00761064">
      <w:bookmarkStart w:id="0" w:name="_GoBack"/>
      <w:bookmarkEnd w:id="0"/>
    </w:p>
    <w:sectPr w:rsidR="00761064" w:rsidSect="002C4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71"/>
    <w:rsid w:val="005C1C71"/>
    <w:rsid w:val="00761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C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C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54D8024C8C1D92A4FDBE5611AA17D1833A85A1819D34F96F14B0CF0C74D4563CBD5A2CB8AEBBBXCBDI" TargetMode="External"/><Relationship Id="rId3" Type="http://schemas.openxmlformats.org/officeDocument/2006/relationships/settings" Target="settings.xml"/><Relationship Id="rId7" Type="http://schemas.openxmlformats.org/officeDocument/2006/relationships/hyperlink" Target="consultantplus://offline/ref=3A554D8024C8C1D92A4FDBE5611AA17D1833A85A1819D34F96F14B0CF0C74D4563CBD5A2CB8AEBB5XCB3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554D8024C8C1D92A4FDBE5611AA17D1833A85A1819D34F96F14B0CF0C74D4563CBD5A2CB8AEBB1XCB8I"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2016-12-29T08:01:00Z</dcterms:created>
  <dcterms:modified xsi:type="dcterms:W3CDTF">2016-12-29T08:01:00Z</dcterms:modified>
</cp:coreProperties>
</file>