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60F" w:rsidRDefault="00A8160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8160F" w:rsidRDefault="00A8160F">
      <w:pPr>
        <w:pStyle w:val="ConsPlusNormal"/>
        <w:jc w:val="both"/>
        <w:outlineLvl w:val="0"/>
      </w:pPr>
    </w:p>
    <w:p w:rsidR="00A8160F" w:rsidRDefault="00A8160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8160F" w:rsidRDefault="00A8160F">
      <w:pPr>
        <w:pStyle w:val="ConsPlusTitle"/>
        <w:jc w:val="both"/>
      </w:pPr>
    </w:p>
    <w:p w:rsidR="00A8160F" w:rsidRDefault="00A8160F">
      <w:pPr>
        <w:pStyle w:val="ConsPlusTitle"/>
        <w:jc w:val="center"/>
      </w:pPr>
      <w:r>
        <w:t>ПОСТАНОВЛЕНИЕ</w:t>
      </w:r>
    </w:p>
    <w:p w:rsidR="00A8160F" w:rsidRDefault="00A8160F">
      <w:pPr>
        <w:pStyle w:val="ConsPlusTitle"/>
        <w:jc w:val="center"/>
      </w:pPr>
      <w:r>
        <w:t>от 28 июля 2018 г. N 883</w:t>
      </w:r>
    </w:p>
    <w:p w:rsidR="00A8160F" w:rsidRDefault="00A8160F">
      <w:pPr>
        <w:pStyle w:val="ConsPlusTitle"/>
        <w:jc w:val="both"/>
      </w:pPr>
    </w:p>
    <w:p w:rsidR="00A8160F" w:rsidRDefault="00A8160F">
      <w:pPr>
        <w:pStyle w:val="ConsPlusTitle"/>
        <w:jc w:val="center"/>
      </w:pPr>
      <w:r>
        <w:t>ОБ УТВЕРЖДЕНИИ ПРАВИЛ</w:t>
      </w:r>
    </w:p>
    <w:p w:rsidR="00A8160F" w:rsidRDefault="00A8160F">
      <w:pPr>
        <w:pStyle w:val="ConsPlusTitle"/>
        <w:jc w:val="center"/>
      </w:pPr>
      <w:r>
        <w:t xml:space="preserve">ФИКСАЦИИ, ВКЛЮЧАЯ ВИДЕОФИКСАЦИЮ, В РЕЖИМЕ </w:t>
      </w:r>
      <w:proofErr w:type="gramStart"/>
      <w:r>
        <w:t>РЕАЛЬНОГО</w:t>
      </w:r>
      <w:proofErr w:type="gramEnd"/>
    </w:p>
    <w:p w:rsidR="00A8160F" w:rsidRDefault="00A8160F">
      <w:pPr>
        <w:pStyle w:val="ConsPlusTitle"/>
        <w:jc w:val="center"/>
      </w:pPr>
      <w:r>
        <w:t xml:space="preserve">ВРЕМЕНИ ДЕЙСТВИЙ, БЕЗДЕЙСТВИЯ УЧАСТНИКОВ </w:t>
      </w:r>
      <w:proofErr w:type="gramStart"/>
      <w:r>
        <w:t>КОНТРАКТНОЙ</w:t>
      </w:r>
      <w:proofErr w:type="gramEnd"/>
    </w:p>
    <w:p w:rsidR="00A8160F" w:rsidRDefault="00A8160F">
      <w:pPr>
        <w:pStyle w:val="ConsPlusTitle"/>
        <w:jc w:val="center"/>
      </w:pPr>
      <w:r>
        <w:t>СИСТЕМЫ В СФЕРЕ ЗАКУПОК В ЕДИНОЙ ИНФОРМАЦИОННОЙ СИСТЕМЕ</w:t>
      </w:r>
    </w:p>
    <w:p w:rsidR="00A8160F" w:rsidRDefault="00A8160F">
      <w:pPr>
        <w:pStyle w:val="ConsPlusTitle"/>
        <w:jc w:val="center"/>
      </w:pPr>
      <w:r>
        <w:t>В СФЕРЕ ЗАКУПОК, НА ЭЛЕКТРОННОЙ ПЛОЩАДКЕ</w:t>
      </w:r>
    </w:p>
    <w:p w:rsidR="00A8160F" w:rsidRDefault="00A8160F">
      <w:pPr>
        <w:pStyle w:val="ConsPlusNormal"/>
        <w:jc w:val="both"/>
      </w:pPr>
    </w:p>
    <w:p w:rsidR="00A8160F" w:rsidRDefault="00A8160F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3 части 14 статьи 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A8160F" w:rsidRDefault="00A8160F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9" w:history="1">
        <w:r>
          <w:rPr>
            <w:color w:val="0000FF"/>
          </w:rPr>
          <w:t>Правила</w:t>
        </w:r>
      </w:hyperlink>
      <w:r>
        <w:t xml:space="preserve"> фиксации, включая видеофиксацию, в режиме реального времени действий, бездействия участников контрактной системы в сфере закупок в единой информационной системе в сфере закупок, на электронной площадке.</w:t>
      </w:r>
    </w:p>
    <w:p w:rsidR="00A8160F" w:rsidRDefault="00A8160F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октября 2019 г.</w:t>
      </w:r>
    </w:p>
    <w:p w:rsidR="00A8160F" w:rsidRDefault="00A8160F">
      <w:pPr>
        <w:pStyle w:val="ConsPlusNormal"/>
        <w:jc w:val="both"/>
      </w:pPr>
    </w:p>
    <w:p w:rsidR="00A8160F" w:rsidRDefault="00A8160F">
      <w:pPr>
        <w:pStyle w:val="ConsPlusNormal"/>
        <w:jc w:val="right"/>
      </w:pPr>
      <w:r>
        <w:t>Председатель Правительства</w:t>
      </w:r>
    </w:p>
    <w:p w:rsidR="00A8160F" w:rsidRDefault="00A8160F">
      <w:pPr>
        <w:pStyle w:val="ConsPlusNormal"/>
        <w:jc w:val="right"/>
      </w:pPr>
      <w:r>
        <w:t>Российской Федерации</w:t>
      </w:r>
    </w:p>
    <w:p w:rsidR="00A8160F" w:rsidRDefault="00A8160F">
      <w:pPr>
        <w:pStyle w:val="ConsPlusNormal"/>
        <w:jc w:val="right"/>
      </w:pPr>
      <w:r>
        <w:t>Д.МЕДВЕДЕВ</w:t>
      </w:r>
    </w:p>
    <w:p w:rsidR="00A8160F" w:rsidRDefault="00A8160F">
      <w:pPr>
        <w:pStyle w:val="ConsPlusNormal"/>
        <w:jc w:val="both"/>
      </w:pPr>
    </w:p>
    <w:p w:rsidR="00A8160F" w:rsidRDefault="00A8160F">
      <w:pPr>
        <w:pStyle w:val="ConsPlusNormal"/>
        <w:jc w:val="both"/>
      </w:pPr>
    </w:p>
    <w:p w:rsidR="00A8160F" w:rsidRDefault="00A8160F">
      <w:pPr>
        <w:pStyle w:val="ConsPlusNormal"/>
        <w:jc w:val="both"/>
      </w:pPr>
    </w:p>
    <w:p w:rsidR="00A8160F" w:rsidRDefault="00A8160F">
      <w:pPr>
        <w:pStyle w:val="ConsPlusNormal"/>
        <w:jc w:val="both"/>
      </w:pPr>
    </w:p>
    <w:p w:rsidR="00A8160F" w:rsidRDefault="00A8160F">
      <w:pPr>
        <w:pStyle w:val="ConsPlusNormal"/>
        <w:jc w:val="both"/>
      </w:pPr>
    </w:p>
    <w:p w:rsidR="00A8160F" w:rsidRDefault="00A8160F">
      <w:pPr>
        <w:pStyle w:val="ConsPlusNormal"/>
        <w:jc w:val="right"/>
        <w:outlineLvl w:val="0"/>
      </w:pPr>
      <w:r>
        <w:t>Утверждены</w:t>
      </w:r>
    </w:p>
    <w:p w:rsidR="00A8160F" w:rsidRDefault="00A8160F">
      <w:pPr>
        <w:pStyle w:val="ConsPlusNormal"/>
        <w:jc w:val="right"/>
      </w:pPr>
      <w:r>
        <w:t>постановлением Правительства</w:t>
      </w:r>
    </w:p>
    <w:p w:rsidR="00A8160F" w:rsidRDefault="00A8160F">
      <w:pPr>
        <w:pStyle w:val="ConsPlusNormal"/>
        <w:jc w:val="right"/>
      </w:pPr>
      <w:r>
        <w:t>Российской Федерации</w:t>
      </w:r>
    </w:p>
    <w:p w:rsidR="00A8160F" w:rsidRDefault="00A8160F">
      <w:pPr>
        <w:pStyle w:val="ConsPlusNormal"/>
        <w:jc w:val="right"/>
      </w:pPr>
      <w:r>
        <w:t>от 28 июля 2018 г. N 883</w:t>
      </w:r>
    </w:p>
    <w:p w:rsidR="00A8160F" w:rsidRDefault="00A8160F">
      <w:pPr>
        <w:pStyle w:val="ConsPlusNormal"/>
        <w:jc w:val="both"/>
      </w:pPr>
    </w:p>
    <w:p w:rsidR="00A8160F" w:rsidRDefault="00A8160F">
      <w:pPr>
        <w:pStyle w:val="ConsPlusTitle"/>
        <w:jc w:val="center"/>
      </w:pPr>
      <w:bookmarkStart w:id="0" w:name="P29"/>
      <w:bookmarkEnd w:id="0"/>
      <w:r>
        <w:t>ПРАВИЛА</w:t>
      </w:r>
    </w:p>
    <w:p w:rsidR="00A8160F" w:rsidRDefault="00A8160F">
      <w:pPr>
        <w:pStyle w:val="ConsPlusTitle"/>
        <w:jc w:val="center"/>
      </w:pPr>
      <w:r>
        <w:t xml:space="preserve">ФИКСАЦИИ, ВКЛЮЧАЯ ВИДЕОФИКСАЦИЮ, В РЕЖИМЕ </w:t>
      </w:r>
      <w:proofErr w:type="gramStart"/>
      <w:r>
        <w:t>РЕАЛЬНОГО</w:t>
      </w:r>
      <w:proofErr w:type="gramEnd"/>
    </w:p>
    <w:p w:rsidR="00A8160F" w:rsidRDefault="00A8160F">
      <w:pPr>
        <w:pStyle w:val="ConsPlusTitle"/>
        <w:jc w:val="center"/>
      </w:pPr>
      <w:r>
        <w:t xml:space="preserve">ВРЕМЕНИ ДЕЙСТВИЙ, БЕЗДЕЙСТВИЯ УЧАСТНИКОВ </w:t>
      </w:r>
      <w:proofErr w:type="gramStart"/>
      <w:r>
        <w:t>КОНТРАКТНОЙ</w:t>
      </w:r>
      <w:proofErr w:type="gramEnd"/>
    </w:p>
    <w:p w:rsidR="00A8160F" w:rsidRDefault="00A8160F">
      <w:pPr>
        <w:pStyle w:val="ConsPlusTitle"/>
        <w:jc w:val="center"/>
      </w:pPr>
      <w:r>
        <w:t>СИСТЕМЫ В СФЕРЕ ЗАКУПОК В ЕДИНОЙ ИНФОРМАЦИОННОЙ СИСТЕМЕ</w:t>
      </w:r>
    </w:p>
    <w:p w:rsidR="00A8160F" w:rsidRDefault="00A8160F">
      <w:pPr>
        <w:pStyle w:val="ConsPlusTitle"/>
        <w:jc w:val="center"/>
      </w:pPr>
      <w:r>
        <w:t>В СФЕРЕ ЗАКУПОК, НА ЭЛЕКТРОННОЙ ПЛОЩАДКЕ</w:t>
      </w:r>
    </w:p>
    <w:p w:rsidR="00A8160F" w:rsidRDefault="00A8160F">
      <w:pPr>
        <w:pStyle w:val="ConsPlusNormal"/>
        <w:jc w:val="both"/>
      </w:pPr>
    </w:p>
    <w:p w:rsidR="00A8160F" w:rsidRDefault="00A8160F">
      <w:pPr>
        <w:pStyle w:val="ConsPlusNormal"/>
        <w:ind w:firstLine="540"/>
        <w:jc w:val="both"/>
      </w:pPr>
      <w:r>
        <w:t>1. Настоящие Правила устанавливают порядок фиксации, включая видеофиксацию, в режиме реального времени действий, бездействия участников контрактной системы в сфере закупок в единой информационной системе в сфере закупок (далее - единая информационная система), на электронной площадке.</w:t>
      </w:r>
    </w:p>
    <w:p w:rsidR="00A8160F" w:rsidRDefault="00A8160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Фиксация, включая видеофиксацию, в режиме реального времени действий, бездействия участников контрактной системы в сфере закупок в единой информационной системе, на электронной площадке осуществляется программно-техническими средствами государственной информационной системы, указанной в </w:t>
      </w:r>
      <w:hyperlink r:id="rId7" w:history="1">
        <w:r>
          <w:rPr>
            <w:color w:val="0000FF"/>
          </w:rPr>
          <w:t>части 13 статьи 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информационная система "Независимый регистратор").</w:t>
      </w:r>
      <w:proofErr w:type="gramEnd"/>
    </w:p>
    <w:p w:rsidR="00A8160F" w:rsidRDefault="00A8160F">
      <w:pPr>
        <w:pStyle w:val="ConsPlusNormal"/>
        <w:spacing w:before="220"/>
        <w:ind w:firstLine="540"/>
        <w:jc w:val="both"/>
      </w:pPr>
      <w:r>
        <w:lastRenderedPageBreak/>
        <w:t>3. Фиксация представляет собой автоматизированный процесс сбора, протоколирования, хранения и обработки информации о работоспособности и доступности единой информационной системы, электронной площадки, а также следующей информации о действиях, бездействии участников контрактной системы в сфере закупок в единой информационной системе, на электронной площадке:</w:t>
      </w:r>
    </w:p>
    <w:p w:rsidR="00A8160F" w:rsidRDefault="00A8160F">
      <w:pPr>
        <w:pStyle w:val="ConsPlusNormal"/>
        <w:spacing w:before="220"/>
        <w:ind w:firstLine="540"/>
        <w:jc w:val="both"/>
      </w:pPr>
      <w:proofErr w:type="gramStart"/>
      <w:r>
        <w:t>а) о действиях, бездействии участников контрактной системы в сфере закупок, совершаемых в единой информационной системе, на электронной площадке, в том числе об идентификации, аутентификации пользователей единой информационной системы, о регистрации участников закупки в единой информационной системе, об аккредитации участников контрактной системы в сфере закупок на электронной площадке, о совершении операций по обеспечению участия в закупках в электронной форме, о подаче</w:t>
      </w:r>
      <w:proofErr w:type="gramEnd"/>
      <w:r>
        <w:t xml:space="preserve"> ценовых предложений участниками закупок;</w:t>
      </w:r>
    </w:p>
    <w:p w:rsidR="00A8160F" w:rsidRDefault="00A8160F">
      <w:pPr>
        <w:pStyle w:val="ConsPlusNormal"/>
        <w:spacing w:before="220"/>
        <w:ind w:firstLine="540"/>
        <w:jc w:val="both"/>
      </w:pPr>
      <w:proofErr w:type="gramStart"/>
      <w:r>
        <w:t>б) о размещении, направлении, изменении и удалении документов и сведений в единой информационной системе, на электронной площадке, в том числе извещений и документации о проведении закупок, протоколов, составляемых в ходе проведения электронных процедур закупок, разъяснений положений извещений об осуществлении закупок и документации о закупках, заявок на участие в закупках, договоров (контрактов), заключаемых при осуществлении закупок.</w:t>
      </w:r>
      <w:proofErr w:type="gramEnd"/>
    </w:p>
    <w:p w:rsidR="00A8160F" w:rsidRDefault="00A8160F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Видеофиксация представляет собой осуществление участником закупки, заказчиком, уполномоченным органом, уполномоченным учреждением, специализированной организацией (далее - лицо, осуществляющее видеофиксацию) записи действий, бездействия участника закупки, заказчика, уполномоченного органа, уполномоченного учреждения, специализированной организации в единой информационной системе, на электронной площадке.</w:t>
      </w:r>
      <w:proofErr w:type="gramEnd"/>
    </w:p>
    <w:p w:rsidR="00A8160F" w:rsidRDefault="00A8160F">
      <w:pPr>
        <w:pStyle w:val="ConsPlusNormal"/>
        <w:spacing w:before="220"/>
        <w:ind w:firstLine="540"/>
        <w:jc w:val="both"/>
      </w:pPr>
      <w:r>
        <w:t>5. Для целей настоящих Правил под режимом реального времени понимается такой режим обработки информации, при котором действия, бездействие участников контрактной системы в сфере закупок в единой информационной системе, на электронной площадке фиксируются в информационной системе "Независимый регистратор" в срок не более 2 часов с момента их возникновения.</w:t>
      </w:r>
    </w:p>
    <w:p w:rsidR="00A8160F" w:rsidRDefault="00A8160F">
      <w:pPr>
        <w:pStyle w:val="ConsPlusNormal"/>
        <w:spacing w:before="220"/>
        <w:ind w:firstLine="540"/>
        <w:jc w:val="both"/>
      </w:pPr>
      <w:r>
        <w:t>6. Видеофиксация осуществляется посредством программного модуля информационной системы "Независимый регистратор", установленного на автоматизированном рабочем месте лица, осуществляющего видеофиксацию, путем активации функции записи. Данные видеофиксации передаются в информационную систему "Независимый регистратор" лицом, осуществляющим видеофиксацию, путем передачи записи (нескольких записей по его выбору), используя функционал программного модуля информационной системы "Независимый регистратор".</w:t>
      </w:r>
    </w:p>
    <w:p w:rsidR="00A8160F" w:rsidRDefault="00A8160F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Сбор, протоколирование, хранение и обработка информации с автоматизированного рабочего места лица, осуществляющего видеофиксацию, в том числе о наличии доступа автоматизированного рабочего места лица, осуществляющего видеофиксацию, к информационно-телекоммуникационной сети "Интернет", системных параметрах его автоматизированного рабочего места, доступности единой информационной системы, электронной площадки, а при активации функции записи - также запись экрана автоматизированного рабочего места лица, осуществляющего видеофиксацию, с возможностью сохранения записи (нескольких</w:t>
      </w:r>
      <w:proofErr w:type="gramEnd"/>
      <w:r>
        <w:t xml:space="preserve"> записей) у лица, осуществляющего видеофиксацию, в неизменном виде, осуществляется посредством программного модуля информационной системы "Независимый регистратор".</w:t>
      </w:r>
    </w:p>
    <w:p w:rsidR="00A8160F" w:rsidRDefault="00A8160F">
      <w:pPr>
        <w:pStyle w:val="ConsPlusNormal"/>
        <w:spacing w:before="220"/>
        <w:ind w:firstLine="540"/>
        <w:jc w:val="both"/>
      </w:pPr>
      <w:r>
        <w:t>8. Программный модуль информационной системы "Независимый регистратор" доступен на официальном сайте единой информационной системы в информационно-телекоммуникационной сети "Интернет" и используется без взимания платы.</w:t>
      </w:r>
    </w:p>
    <w:p w:rsidR="00A8160F" w:rsidRDefault="00A8160F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При осуществлении фиксации информации, доступ к которой ограничен в соответствии с </w:t>
      </w:r>
      <w:r>
        <w:lastRenderedPageBreak/>
        <w:t>законодательством Российской Федерации, для защиты информации используются шифровальные (криптографические) средства, имеющие подтверждение соответствия требованиям, установленным в соответствии с законодательством Российской Федерации, а также иные сертифицированные в установленном законодательством Российской Федерации порядке средства защиты информации.</w:t>
      </w:r>
      <w:proofErr w:type="gramEnd"/>
    </w:p>
    <w:p w:rsidR="00A8160F" w:rsidRDefault="00A8160F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Фиксация, включая видеофиксацию, осуществляется с применением информационных средств, имеющих подтверждение соответствия требованиям, установленным в соответствии с законодательством Российской Федерации, а также иных сертифицированных в установленном законодательством Российской Федерации порядке средств защиты информации, обеспечивающих целостность информации.</w:t>
      </w:r>
      <w:proofErr w:type="gramEnd"/>
    </w:p>
    <w:p w:rsidR="00A8160F" w:rsidRDefault="00A8160F">
      <w:pPr>
        <w:pStyle w:val="ConsPlusNormal"/>
        <w:jc w:val="both"/>
      </w:pPr>
    </w:p>
    <w:p w:rsidR="00A8160F" w:rsidRDefault="00A8160F">
      <w:pPr>
        <w:pStyle w:val="ConsPlusNormal"/>
        <w:jc w:val="both"/>
      </w:pPr>
    </w:p>
    <w:p w:rsidR="00A8160F" w:rsidRDefault="00A816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1880" w:rsidRDefault="00E11880">
      <w:bookmarkStart w:id="1" w:name="_GoBack"/>
      <w:bookmarkEnd w:id="1"/>
    </w:p>
    <w:sectPr w:rsidR="00E11880" w:rsidSect="00235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60F"/>
    <w:rsid w:val="00A8160F"/>
    <w:rsid w:val="00E1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6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16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16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6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16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16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4A30BE09417129BA2E80733EEE70DB8A10E0E0243E5575FAB4E0BB0BA07E0A26FE3794A24E92CF08C2CADF4B2EEE9D9858555267SFIE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4A30BE09417129BA2E80733EEE70DB8A10E0E0243E5575FAB4E0BB0BA07E0A26FE3794A24592CF08C2CADF4B2EEE9D9858555267SFIEL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2019-03-29T11:08:00Z</dcterms:created>
  <dcterms:modified xsi:type="dcterms:W3CDTF">2019-03-29T11:08:00Z</dcterms:modified>
</cp:coreProperties>
</file>