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FE" w:rsidRDefault="001441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41FE" w:rsidRDefault="001441FE">
      <w:pPr>
        <w:pStyle w:val="ConsPlusNormal"/>
        <w:jc w:val="both"/>
        <w:outlineLvl w:val="0"/>
      </w:pPr>
    </w:p>
    <w:p w:rsidR="001441FE" w:rsidRDefault="001441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441FE" w:rsidRDefault="001441FE">
      <w:pPr>
        <w:pStyle w:val="ConsPlusTitle"/>
        <w:jc w:val="center"/>
      </w:pPr>
    </w:p>
    <w:p w:rsidR="001441FE" w:rsidRDefault="001441FE">
      <w:pPr>
        <w:pStyle w:val="ConsPlusTitle"/>
        <w:jc w:val="center"/>
      </w:pPr>
      <w:r>
        <w:t>ПОСТАНОВЛЕНИЕ</w:t>
      </w:r>
    </w:p>
    <w:p w:rsidR="001441FE" w:rsidRDefault="001441FE">
      <w:pPr>
        <w:pStyle w:val="ConsPlusTitle"/>
        <w:jc w:val="center"/>
      </w:pPr>
      <w:r>
        <w:t>от 2 сентября 2015 г. N 927</w:t>
      </w:r>
    </w:p>
    <w:p w:rsidR="001441FE" w:rsidRDefault="001441FE">
      <w:pPr>
        <w:pStyle w:val="ConsPlusTitle"/>
        <w:jc w:val="center"/>
      </w:pPr>
    </w:p>
    <w:p w:rsidR="001441FE" w:rsidRDefault="001441FE">
      <w:pPr>
        <w:pStyle w:val="ConsPlusTitle"/>
        <w:jc w:val="center"/>
      </w:pPr>
      <w:r>
        <w:t>ОБ ОПРЕДЕЛЕНИИ</w:t>
      </w:r>
    </w:p>
    <w:p w:rsidR="001441FE" w:rsidRDefault="001441FE">
      <w:pPr>
        <w:pStyle w:val="ConsPlusTitle"/>
        <w:jc w:val="center"/>
      </w:pPr>
      <w:r>
        <w:t xml:space="preserve">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1441FE" w:rsidRDefault="001441FE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1441FE" w:rsidRDefault="001441FE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1441FE" w:rsidRDefault="001441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1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1FE" w:rsidRDefault="0014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1FE" w:rsidRDefault="001441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11.03.2016 </w:t>
            </w:r>
            <w:hyperlink r:id="rId6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41FE" w:rsidRDefault="001441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7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8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41FE" w:rsidRDefault="001441FE">
      <w:pPr>
        <w:pStyle w:val="ConsPlusNormal"/>
        <w:jc w:val="center"/>
      </w:pPr>
    </w:p>
    <w:p w:rsidR="001441FE" w:rsidRDefault="001441F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>1. Утвердить прилагаемые Правила определения требований к закупаемым заказчиками отдельным видам товаров, работ, услуг (в том числе предельных цен товаров, работ, услуг).</w:t>
      </w:r>
    </w:p>
    <w:p w:rsidR="001441FE" w:rsidRDefault="001441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Рекомендовать федеральным государственным органам и органам управления государственными внебюджетными фондами Российской Федерации разработать в соответствии с </w:t>
      </w:r>
      <w:hyperlink w:anchor="P34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утвердить требования к закупаемым ими,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предельные цены товаров, работ, услуг) в срок, обеспечивающий реализацию указанных требований начиная</w:t>
      </w:r>
      <w:proofErr w:type="gramEnd"/>
      <w:r>
        <w:t xml:space="preserve"> с 1 января 2016 г.</w:t>
      </w:r>
    </w:p>
    <w:p w:rsidR="001441FE" w:rsidRDefault="001441F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30.11.2016 N 1270)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2016 г., за исключением </w:t>
      </w:r>
      <w:hyperlink w:anchor="P17" w:history="1">
        <w:r>
          <w:rPr>
            <w:color w:val="0000FF"/>
          </w:rPr>
          <w:t>пункта 2</w:t>
        </w:r>
      </w:hyperlink>
      <w:r>
        <w:t>, вступающего в силу со дня официального опубликования настоящего постановления.</w:t>
      </w: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right"/>
      </w:pPr>
      <w:r>
        <w:t>Председатель Правительства</w:t>
      </w:r>
    </w:p>
    <w:p w:rsidR="001441FE" w:rsidRDefault="001441FE">
      <w:pPr>
        <w:pStyle w:val="ConsPlusNormal"/>
        <w:jc w:val="right"/>
      </w:pPr>
      <w:r>
        <w:t>Российской Федерации</w:t>
      </w:r>
    </w:p>
    <w:p w:rsidR="001441FE" w:rsidRDefault="001441FE">
      <w:pPr>
        <w:pStyle w:val="ConsPlusNormal"/>
        <w:jc w:val="right"/>
      </w:pPr>
      <w:r>
        <w:t>Д.МЕДВЕДЕВ</w:t>
      </w: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right"/>
        <w:outlineLvl w:val="0"/>
      </w:pPr>
      <w:r>
        <w:t>Утверждены</w:t>
      </w:r>
    </w:p>
    <w:p w:rsidR="001441FE" w:rsidRDefault="001441FE">
      <w:pPr>
        <w:pStyle w:val="ConsPlusNormal"/>
        <w:jc w:val="right"/>
      </w:pPr>
      <w:r>
        <w:t>постановлением Правительства</w:t>
      </w:r>
    </w:p>
    <w:p w:rsidR="001441FE" w:rsidRDefault="001441FE">
      <w:pPr>
        <w:pStyle w:val="ConsPlusNormal"/>
        <w:jc w:val="right"/>
      </w:pPr>
      <w:r>
        <w:t>Российской Федерации</w:t>
      </w:r>
    </w:p>
    <w:p w:rsidR="001441FE" w:rsidRDefault="001441FE">
      <w:pPr>
        <w:pStyle w:val="ConsPlusNormal"/>
        <w:jc w:val="right"/>
      </w:pPr>
      <w:r>
        <w:t>от 2 сентября 2015 г. N 927</w:t>
      </w: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Title"/>
        <w:jc w:val="center"/>
      </w:pPr>
      <w:bookmarkStart w:id="1" w:name="P34"/>
      <w:bookmarkEnd w:id="1"/>
      <w:r>
        <w:t>ПРАВИЛА</w:t>
      </w:r>
    </w:p>
    <w:p w:rsidR="001441FE" w:rsidRDefault="001441FE">
      <w:pPr>
        <w:pStyle w:val="ConsPlusTitle"/>
        <w:jc w:val="center"/>
      </w:pPr>
      <w:r>
        <w:t xml:space="preserve">ОПРЕДЕЛЕНИЯ 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1441FE" w:rsidRDefault="001441FE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1441FE" w:rsidRDefault="001441FE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1441FE" w:rsidRDefault="001441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1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1FE" w:rsidRDefault="0014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1FE" w:rsidRDefault="001441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11.03.2016 </w:t>
            </w:r>
            <w:hyperlink r:id="rId12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41FE" w:rsidRDefault="001441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13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14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41FE" w:rsidRDefault="001441FE">
      <w:pPr>
        <w:pStyle w:val="ConsPlusNormal"/>
        <w:jc w:val="center"/>
      </w:pPr>
    </w:p>
    <w:p w:rsidR="001441FE" w:rsidRDefault="001441FE">
      <w:pPr>
        <w:pStyle w:val="ConsPlusNormal"/>
        <w:ind w:firstLine="540"/>
        <w:jc w:val="both"/>
      </w:pPr>
      <w:bookmarkStart w:id="2" w:name="P42"/>
      <w:bookmarkEnd w:id="2"/>
      <w:r>
        <w:t xml:space="preserve">1. </w:t>
      </w:r>
      <w:proofErr w:type="gramStart"/>
      <w:r>
        <w:t xml:space="preserve">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их территориальными органами и подведомственными им казенными и бюджетными учреждениями, федеральными государственными унитарными предприятиями, Государственной корпорацией по атомной энергии "Росатом", Государственной корпорацией по космической деятельности "Роскосмос</w:t>
      </w:r>
      <w:proofErr w:type="gramEnd"/>
      <w:r>
        <w:t>" и подведомственными им организациями отдельным видам товаров, работ, услуг (в том числе предельных цен товаров, работ, услуг).</w:t>
      </w:r>
    </w:p>
    <w:p w:rsidR="001441FE" w:rsidRDefault="001441FE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Федеральные государственные органы и органы управления государственными внебюджетными фондами Российской Федерации, определенные в соответствии с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значимые учреждения науки, образования, культуры и здравоохранения, Государственная корпорация по атомной энергии "Росатом", Государственная корпорация по космической деятельности "Роскосмос" (далее - заказчики) утверждают определенные в соответствии с настоящими Правилами </w:t>
      </w:r>
      <w:hyperlink r:id="rId18" w:history="1">
        <w:r>
          <w:rPr>
            <w:color w:val="0000FF"/>
          </w:rPr>
          <w:t>требования</w:t>
        </w:r>
      </w:hyperlink>
      <w:r>
        <w:t xml:space="preserve"> к закупаемым ими, их территориальными органами и подведомственными им организациями, предусмотренными</w:t>
      </w:r>
      <w:proofErr w:type="gramEnd"/>
      <w:r>
        <w:t xml:space="preserve"> </w:t>
      </w:r>
      <w:hyperlink w:anchor="P42" w:history="1">
        <w:proofErr w:type="gramStart"/>
        <w:r>
          <w:rPr>
            <w:color w:val="0000FF"/>
          </w:rPr>
          <w:t>пунктом 1</w:t>
        </w:r>
      </w:hyperlink>
      <w:r>
        <w:t xml:space="preserve"> настоящих Правил,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1441FE" w:rsidRDefault="001441FE">
      <w:pPr>
        <w:pStyle w:val="ConsPlusNormal"/>
        <w:jc w:val="both"/>
      </w:pPr>
      <w:r>
        <w:t xml:space="preserve">(в ред. Постановлений Правительства РФ от 30.11.2016 </w:t>
      </w:r>
      <w:hyperlink r:id="rId19" w:history="1">
        <w:r>
          <w:rPr>
            <w:color w:val="0000FF"/>
          </w:rPr>
          <w:t>N 1270</w:t>
        </w:r>
      </w:hyperlink>
      <w:r>
        <w:t xml:space="preserve">, от 26.11.2018 </w:t>
      </w:r>
      <w:hyperlink r:id="rId20" w:history="1">
        <w:r>
          <w:rPr>
            <w:color w:val="0000FF"/>
          </w:rPr>
          <w:t>N 1419</w:t>
        </w:r>
      </w:hyperlink>
      <w:r>
        <w:t>)</w:t>
      </w:r>
    </w:p>
    <w:p w:rsidR="001441FE" w:rsidRDefault="001441FE">
      <w:pPr>
        <w:pStyle w:val="ConsPlusNormal"/>
        <w:spacing w:before="220"/>
        <w:ind w:firstLine="540"/>
        <w:jc w:val="both"/>
      </w:pPr>
      <w:proofErr w:type="gramStart"/>
      <w:r>
        <w:t xml:space="preserve">Ведомственный перечень составляется по форме согласно </w:t>
      </w:r>
      <w:hyperlink w:anchor="P87" w:history="1">
        <w:r>
          <w:rPr>
            <w:color w:val="0000FF"/>
          </w:rPr>
          <w:t>приложению N 1</w:t>
        </w:r>
      </w:hyperlink>
      <w: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61" w:history="1">
        <w:r>
          <w:rPr>
            <w:color w:val="0000FF"/>
          </w:rPr>
          <w:t>приложением N 2</w:t>
        </w:r>
      </w:hyperlink>
      <w:r>
        <w:t xml:space="preserve"> к настоящим Правилам (далее - обязательный перечень).</w:t>
      </w:r>
      <w:proofErr w:type="gramEnd"/>
    </w:p>
    <w:p w:rsidR="001441FE" w:rsidRDefault="001441F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441FE" w:rsidRDefault="001441F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bookmarkStart w:id="3" w:name="P51"/>
      <w:bookmarkEnd w:id="3"/>
      <w: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441FE" w:rsidRDefault="001441FE">
      <w:pPr>
        <w:pStyle w:val="ConsPlusNormal"/>
        <w:spacing w:before="220"/>
        <w:ind w:firstLine="540"/>
        <w:jc w:val="both"/>
      </w:pPr>
      <w:proofErr w:type="gramStart"/>
      <w:r>
        <w:t xml:space="preserve">а) доля оплаты по отдельному виду товаров, работ, услуг для обеспечения федеральных нужд за отчетный финансовый год (в соответствии с графиками платежей) по контрактам, </w:t>
      </w:r>
      <w:r>
        <w:lastRenderedPageBreak/>
        <w:t xml:space="preserve">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заказчиками,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в общем объеме оплаты по контрактам</w:t>
      </w:r>
      <w:proofErr w:type="gramEnd"/>
      <w:r>
        <w:t xml:space="preserve">, включенным в указанные реестры (по графикам платежей), заключенным соответствующими заказчиками,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1441FE" w:rsidRDefault="001441FE">
      <w:pPr>
        <w:pStyle w:val="ConsPlusNormal"/>
        <w:jc w:val="both"/>
      </w:pPr>
      <w:r>
        <w:t xml:space="preserve">(пп. "а"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proofErr w:type="gramStart"/>
      <w:r>
        <w:t xml:space="preserve">б) доля контрактов заказчиков,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на приобретение отдельного вида товаров, работ, услуг для обеспечения федеральных нужд, заключенных в отчетном финансовом году, в общем количестве контрактов этих заказчиков и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на приобретение товаров, работ, услуг, заключенных в отчетном финансовом</w:t>
      </w:r>
      <w:proofErr w:type="gramEnd"/>
      <w:r>
        <w:t xml:space="preserve"> году.</w:t>
      </w:r>
    </w:p>
    <w:p w:rsidR="001441FE" w:rsidRDefault="001441FE">
      <w:pPr>
        <w:pStyle w:val="ConsPlusNormal"/>
        <w:jc w:val="both"/>
      </w:pPr>
      <w:r>
        <w:t xml:space="preserve">(пп. "б"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 критерии, исходя из определения их значений в процентном отношении к объему осуществляемых заказчиками и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закупок.</w:t>
      </w:r>
      <w:proofErr w:type="gramEnd"/>
    </w:p>
    <w:p w:rsidR="001441FE" w:rsidRDefault="001441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 xml:space="preserve"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1441FE" w:rsidRDefault="001441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>6. Заказчики при формировании ведомственного перечня вправе включить в него дополнительно:</w:t>
      </w:r>
    </w:p>
    <w:p w:rsidR="001441FE" w:rsidRDefault="001441F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441FE" w:rsidRDefault="001441FE">
      <w:pPr>
        <w:pStyle w:val="ConsPlusNormal"/>
        <w:spacing w:before="220"/>
        <w:ind w:firstLine="540"/>
        <w:jc w:val="both"/>
      </w:pPr>
      <w:proofErr w:type="gramStart"/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7" w:history="1">
        <w:r>
          <w:rPr>
            <w:color w:val="0000FF"/>
          </w:rPr>
          <w:t>приложения N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441FE" w:rsidRDefault="001441FE">
      <w:pPr>
        <w:pStyle w:val="ConsPlusNormal"/>
        <w:spacing w:before="220"/>
        <w:ind w:firstLine="540"/>
        <w:jc w:val="both"/>
      </w:pPr>
      <w:proofErr w:type="gramStart"/>
      <w:r>
        <w:t xml:space="preserve">а) с учетом категорий и (или) групп должностей работников заказчиков и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если затраты на их приобретение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определения </w:t>
      </w:r>
      <w:r>
        <w:lastRenderedPageBreak/>
        <w:t>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утвержденными постановлением Правительства Российской</w:t>
      </w:r>
      <w:proofErr w:type="gramEnd"/>
      <w:r>
        <w:t xml:space="preserve">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учреждения", определяются с учетом категорий (или) групп должностей работников;</w:t>
      </w:r>
    </w:p>
    <w:p w:rsidR="001441FE" w:rsidRDefault="001441FE">
      <w:pPr>
        <w:pStyle w:val="ConsPlusNormal"/>
        <w:jc w:val="both"/>
      </w:pPr>
      <w:r>
        <w:t xml:space="preserve">(пп. "а"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заказчиком.</w:t>
      </w:r>
    </w:p>
    <w:p w:rsidR="001441FE" w:rsidRDefault="001441F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31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1441FE" w:rsidRDefault="001441FE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11.03.2016 N 183.</w:t>
      </w: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right"/>
        <w:outlineLvl w:val="1"/>
      </w:pPr>
      <w:r>
        <w:t>Приложение N 1</w:t>
      </w:r>
    </w:p>
    <w:p w:rsidR="001441FE" w:rsidRDefault="001441FE">
      <w:pPr>
        <w:pStyle w:val="ConsPlusNormal"/>
        <w:jc w:val="right"/>
      </w:pPr>
      <w:r>
        <w:t>к Правилам определения требований</w:t>
      </w:r>
    </w:p>
    <w:p w:rsidR="001441FE" w:rsidRDefault="001441FE">
      <w:pPr>
        <w:pStyle w:val="ConsPlusNormal"/>
        <w:jc w:val="right"/>
      </w:pPr>
      <w:r>
        <w:t>к закупаемым заказчиками отдельным видам</w:t>
      </w:r>
    </w:p>
    <w:p w:rsidR="001441FE" w:rsidRDefault="001441FE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1441FE" w:rsidRDefault="001441FE">
      <w:pPr>
        <w:pStyle w:val="ConsPlusNormal"/>
        <w:jc w:val="right"/>
      </w:pPr>
      <w:r>
        <w:t>предельных цен товаров, работ, услуг)</w:t>
      </w:r>
    </w:p>
    <w:p w:rsidR="001441FE" w:rsidRDefault="001441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1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1FE" w:rsidRDefault="0014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1FE" w:rsidRDefault="00144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26.11.2018 N 1419)</w:t>
            </w:r>
          </w:p>
        </w:tc>
      </w:tr>
    </w:tbl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right"/>
      </w:pPr>
      <w:r>
        <w:t>(форма)</w:t>
      </w: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center"/>
      </w:pPr>
      <w:bookmarkStart w:id="4" w:name="P87"/>
      <w:bookmarkEnd w:id="4"/>
      <w:r>
        <w:t>ПЕРЕЧЕНЬ</w:t>
      </w:r>
    </w:p>
    <w:p w:rsidR="001441FE" w:rsidRDefault="001441FE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1441FE" w:rsidRDefault="001441FE">
      <w:pPr>
        <w:pStyle w:val="ConsPlusNormal"/>
        <w:jc w:val="center"/>
      </w:pPr>
      <w:r>
        <w:t>свойства (в том числе качество) и иные характеристики</w:t>
      </w:r>
    </w:p>
    <w:p w:rsidR="001441FE" w:rsidRDefault="001441FE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1441FE" w:rsidRDefault="001441FE">
      <w:pPr>
        <w:pStyle w:val="ConsPlusNormal"/>
        <w:jc w:val="both"/>
      </w:pPr>
    </w:p>
    <w:p w:rsidR="001441FE" w:rsidRDefault="001441FE">
      <w:pPr>
        <w:sectPr w:rsidR="001441FE" w:rsidSect="00246D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47"/>
        <w:gridCol w:w="794"/>
        <w:gridCol w:w="567"/>
        <w:gridCol w:w="964"/>
        <w:gridCol w:w="1474"/>
        <w:gridCol w:w="624"/>
        <w:gridCol w:w="567"/>
        <w:gridCol w:w="2211"/>
        <w:gridCol w:w="1134"/>
      </w:tblGrid>
      <w:tr w:rsidR="001441FE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34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1441FE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1FE" w:rsidRDefault="001441FE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 xml:space="preserve">код по </w:t>
            </w:r>
            <w:hyperlink r:id="rId3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 xml:space="preserve">функциональное назначение </w:t>
            </w:r>
            <w:hyperlink w:anchor="P14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61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N 927</w:t>
            </w: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-</w:t>
            </w:r>
          </w:p>
        </w:tc>
      </w:tr>
    </w:tbl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ind w:firstLine="540"/>
        <w:jc w:val="both"/>
      </w:pPr>
      <w:r>
        <w:t>--------------------------------</w:t>
      </w:r>
    </w:p>
    <w:p w:rsidR="001441FE" w:rsidRDefault="001441FE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</w:t>
      </w:r>
      <w:r>
        <w:lastRenderedPageBreak/>
        <w:t>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right"/>
        <w:outlineLvl w:val="1"/>
      </w:pPr>
      <w:r>
        <w:t>Приложение N 2</w:t>
      </w:r>
    </w:p>
    <w:p w:rsidR="001441FE" w:rsidRDefault="001441FE">
      <w:pPr>
        <w:pStyle w:val="ConsPlusNormal"/>
        <w:jc w:val="right"/>
      </w:pPr>
      <w:r>
        <w:t>к Правилам определения требований</w:t>
      </w:r>
    </w:p>
    <w:p w:rsidR="001441FE" w:rsidRDefault="001441FE">
      <w:pPr>
        <w:pStyle w:val="ConsPlusNormal"/>
        <w:jc w:val="right"/>
      </w:pPr>
      <w:r>
        <w:t>к закупаемым заказчиками отдельным видам</w:t>
      </w:r>
    </w:p>
    <w:p w:rsidR="001441FE" w:rsidRDefault="001441FE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1441FE" w:rsidRDefault="001441FE">
      <w:pPr>
        <w:pStyle w:val="ConsPlusNormal"/>
        <w:jc w:val="right"/>
      </w:pPr>
      <w:r>
        <w:t>предельных цен товаров, работ, услуг)</w:t>
      </w: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Title"/>
        <w:jc w:val="center"/>
      </w:pPr>
      <w:bookmarkStart w:id="6" w:name="P161"/>
      <w:bookmarkEnd w:id="6"/>
      <w:r>
        <w:t>ОБЯЗАТЕЛЬНЫЙ ПЕРЕЧЕНЬ</w:t>
      </w:r>
    </w:p>
    <w:p w:rsidR="001441FE" w:rsidRDefault="001441FE">
      <w:pPr>
        <w:pStyle w:val="ConsPlusTitle"/>
        <w:jc w:val="center"/>
      </w:pPr>
      <w:r>
        <w:t>ОТДЕЛЬНЫХ ВИДОВ ТОВАРОВ, РАБОТ, УСЛУГ, В ОТНОШЕНИИ</w:t>
      </w:r>
    </w:p>
    <w:p w:rsidR="001441FE" w:rsidRDefault="001441F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ОПРЕДЕЛЯЮТСЯ ТРЕБОВАНИЯ К ИХ ПОТРЕБИТЕЛЬСКИМ</w:t>
      </w:r>
    </w:p>
    <w:p w:rsidR="001441FE" w:rsidRDefault="001441FE">
      <w:pPr>
        <w:pStyle w:val="ConsPlusTitle"/>
        <w:jc w:val="center"/>
      </w:pPr>
      <w:r>
        <w:t>СВОЙСТВАМ (В ТОМ ЧИСЛЕ КАЧЕСТВУ) И ИНЫМ ХАРАКТЕРИСТИКАМ</w:t>
      </w:r>
    </w:p>
    <w:p w:rsidR="001441FE" w:rsidRDefault="001441FE">
      <w:pPr>
        <w:pStyle w:val="ConsPlusTitle"/>
        <w:jc w:val="center"/>
      </w:pPr>
      <w:r>
        <w:t>(В ТОМ ЧИСЛЕ ПРЕДЕЛЬНЫЕ ЦЕНЫ ТОВАРОВ, РАБОТ, УСЛУГ)</w:t>
      </w:r>
    </w:p>
    <w:p w:rsidR="001441FE" w:rsidRDefault="001441F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441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1FE" w:rsidRDefault="0014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1FE" w:rsidRDefault="00144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30.11.2016 N 1270)</w:t>
            </w:r>
          </w:p>
        </w:tc>
      </w:tr>
    </w:tbl>
    <w:p w:rsidR="001441FE" w:rsidRDefault="001441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531"/>
        <w:gridCol w:w="1871"/>
        <w:gridCol w:w="566"/>
        <w:gridCol w:w="710"/>
        <w:gridCol w:w="1560"/>
        <w:gridCol w:w="1272"/>
        <w:gridCol w:w="994"/>
        <w:gridCol w:w="734"/>
        <w:gridCol w:w="826"/>
        <w:gridCol w:w="845"/>
        <w:gridCol w:w="845"/>
        <w:gridCol w:w="850"/>
        <w:gridCol w:w="845"/>
        <w:gridCol w:w="854"/>
        <w:gridCol w:w="850"/>
        <w:gridCol w:w="883"/>
      </w:tblGrid>
      <w:tr w:rsidR="001441FE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 xml:space="preserve">Код по </w:t>
            </w:r>
            <w:hyperlink r:id="rId37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441FE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58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1441FE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 xml:space="preserve">код по </w:t>
            </w:r>
            <w:hyperlink r:id="rId3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центральный аппарат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территориальный орган</w:t>
            </w:r>
          </w:p>
        </w:tc>
      </w:tr>
      <w:tr w:rsidR="001441FE">
        <w:tblPrEx>
          <w:tblBorders>
            <w:insideV w:val="none" w:sz="0" w:space="0" w:color="auto"/>
          </w:tblBorders>
        </w:tblPrEx>
        <w:tc>
          <w:tcPr>
            <w:tcW w:w="175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1441FE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должности государственной гражданской службы категории "руководители"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главная группа должностей государственной гражданской службы категории "руководители"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ведущая группа должностей государственной гражданской службы категории "руководители"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</w:tr>
      <w:tr w:rsidR="001441FE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руководитель или заместитель руководителя федерального государственного органа (за исключением должности руководителя федерального агентства, заместителя руководителя федеральной службы и заместителя руководителя федерального агентства)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руководитель федерального государственного органа (в федеральном агентстве), заместитель руководителя федерального государственного органа (в федеральной службе или в федеральном агентстве)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>
            <w:pPr>
              <w:pStyle w:val="ConsPlusNormal"/>
              <w:jc w:val="center"/>
            </w:pPr>
            <w:r>
              <w:t>иные должности государственной гражданской службы</w:t>
            </w:r>
          </w:p>
        </w:tc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1FE" w:rsidRDefault="001441FE"/>
        </w:tc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FE" w:rsidRDefault="001441FE"/>
        </w:tc>
      </w:tr>
      <w:tr w:rsidR="001441FE">
        <w:tblPrEx>
          <w:tblBorders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Компьютеры портативные </w:t>
            </w:r>
            <w:r>
              <w:lastRenderedPageBreak/>
              <w:t>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>размер и тип экрана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вес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объем накопителя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наличие модулей Wi-Fi, Bluetooth, поддержки 3G (UMTS)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время работы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операционная </w:t>
            </w:r>
            <w:r>
              <w:lastRenderedPageBreak/>
              <w:t>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26.20.15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</w:t>
            </w:r>
            <w:r>
              <w:lastRenderedPageBreak/>
              <w:t>персональные настольные, рабочие станции вывода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>тип (моноблок/системный блок и монитор)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размер экрана/монитора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объем накопителя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метод печати (струйный/лазерный - для принтера)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разрешение сканирования (для сканера)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цветность (цветной/черно-белый)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скорость печати/сканирования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устройства (телефон/смартфон)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поддерживаемые стандарты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время работы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метод управления (сенсорный/кнопочный)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количество SIM-карт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наличие модулей и интерфейсов (Wi-Fi, Bluetooth, USB, GPS)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r>
              <w:lastRenderedPageBreak/>
              <w:t>расчета на одного абонента (одну единицу трафика) в течение всего срока службы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15,0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10,0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5,0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10,0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7,0 тыс.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5,0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29.10.21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2,0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1,5 млн.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29.10.22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29.10.23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Средства транспортные </w:t>
            </w:r>
            <w:r>
              <w:lastRenderedPageBreak/>
              <w:t>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 xml:space="preserve">лошадиная </w:t>
            </w:r>
            <w:r>
              <w:lastRenderedPageBreak/>
              <w:t>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29.10.24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29.10.30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29.10.41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Средства автотранспортные грузовые с поршневым двигателем внутреннего сгорания с воспламенением от сжатия </w:t>
            </w:r>
            <w:r>
              <w:lastRenderedPageBreak/>
              <w:t>(дизелем или полудизелем),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29.10.42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29.10.43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Автомобили-тягачи седельные для полуприцепов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29.10.44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Шасси с установленными двигателями для автотранспортных средств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31.01.11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Мебель металлическа</w:t>
            </w:r>
            <w:r>
              <w:lastRenderedPageBreak/>
              <w:t>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>материал (металл)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31.01.12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Мебель деревянная </w:t>
            </w:r>
            <w:r>
              <w:lastRenderedPageBreak/>
              <w:t>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>материал (вид древесины)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</w:t>
            </w:r>
            <w:r>
              <w:lastRenderedPageBreak/>
              <w:t>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предельное значение: </w:t>
            </w:r>
            <w:r>
              <w:lastRenderedPageBreak/>
              <w:t>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предельное </w:t>
            </w:r>
            <w:r>
              <w:lastRenderedPageBreak/>
              <w:t>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предельное </w:t>
            </w:r>
            <w:r>
              <w:lastRenderedPageBreak/>
              <w:t xml:space="preserve">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</w:t>
            </w:r>
            <w:r>
              <w:lastRenderedPageBreak/>
              <w:t>сосна, ель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49.32.11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Услуги такси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49.32.12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Услуги по аренде легковых автомобилей с водителем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61.10.30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Услуги по передаче данных по проводным </w:t>
            </w:r>
            <w:r>
              <w:lastRenderedPageBreak/>
              <w:t>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>скорость канала передачи данных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доля потерянных пакетов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61.20.11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Услуги подвижной связи общего пользования - обеспечение доступа и поддержка пользователя.</w:t>
            </w:r>
          </w:p>
          <w:p w:rsidR="001441FE" w:rsidRDefault="001441FE">
            <w:pPr>
              <w:pStyle w:val="ConsPlusNormal"/>
            </w:pPr>
            <w: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доступ услуги голосовой связи (домашний регион, </w:t>
            </w:r>
            <w:r>
              <w:lastRenderedPageBreak/>
              <w:t>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77.11.10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услуга по </w:t>
            </w:r>
            <w:r>
              <w:lastRenderedPageBreak/>
              <w:t>аренде и лизингу легких (до 3,5 т) автотранспортных средств без водителя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мощность </w:t>
            </w:r>
            <w:r>
              <w:lastRenderedPageBreak/>
              <w:t>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58.29.13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общая сумма выплат по лицензионным и иным договорам (независимо от вида договора), отчислений в пользу иностранных юридических и </w:t>
            </w:r>
            <w:r>
              <w:lastRenderedPageBreak/>
              <w:t>физических лиц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58.29.21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58.29.31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Обеспечение программное системное для загрузки. Пояснения по требуемой продукции: средства обеспечения </w:t>
            </w:r>
            <w:r>
              <w:lastRenderedPageBreak/>
              <w:t>информационной безопасности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 xml:space="preserve">использование российских криптоалгоритмов при использовании криптографической защиты информации в составе средств </w:t>
            </w:r>
            <w:r>
              <w:lastRenderedPageBreak/>
              <w:t>обеспечения информационной безопасности систем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58.29.32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  <w: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  <w:tr w:rsidR="00144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61.90.10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  <w:r>
              <w:t xml:space="preserve">Услуги телекоммуникационные прочие. Пояснения по </w:t>
            </w:r>
            <w:r>
              <w:lastRenderedPageBreak/>
              <w:t>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  <w:r>
              <w:lastRenderedPageBreak/>
              <w:t>максимальная скорость соединения в информационно-телекоммуникаци</w:t>
            </w:r>
            <w:r>
              <w:lastRenderedPageBreak/>
              <w:t>онной сети "Интернет".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FE" w:rsidRDefault="001441FE">
            <w:pPr>
              <w:pStyle w:val="ConsPlusNormal"/>
            </w:pPr>
          </w:p>
        </w:tc>
      </w:tr>
    </w:tbl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jc w:val="both"/>
      </w:pPr>
    </w:p>
    <w:p w:rsidR="001441FE" w:rsidRDefault="001441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253" w:rsidRDefault="00AB7253">
      <w:bookmarkStart w:id="7" w:name="_GoBack"/>
      <w:bookmarkEnd w:id="7"/>
    </w:p>
    <w:sectPr w:rsidR="00AB7253" w:rsidSect="00E34CB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FE"/>
    <w:rsid w:val="001441FE"/>
    <w:rsid w:val="00A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4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4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4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4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4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41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4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4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4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4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4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41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900038BCECB7AD81C412A51F726DF4434B3613CBB469989DA7047C2F2AB6FED86F3B43FD50B34DA8ACF110DA35C4ADA842DA5302C5BC3BE8B8M" TargetMode="External"/><Relationship Id="rId18" Type="http://schemas.openxmlformats.org/officeDocument/2006/relationships/hyperlink" Target="consultantplus://offline/ref=45900038BCECB7AD81C412A51F726DF4424A3B10C6B369989DA7047C2F2AB6FED86F3B40F551B818F8E3F04C9C69D7AFA242D8501DECBEM" TargetMode="External"/><Relationship Id="rId26" Type="http://schemas.openxmlformats.org/officeDocument/2006/relationships/hyperlink" Target="consultantplus://offline/ref=45900038BCECB7AD81C412A51F726DF4424A3C10C7B569989DA7047C2F2AB6FED86F3B43FD50B34EA0ACF110DA35C4ADA842DA5302C5BC3BE8B8M" TargetMode="External"/><Relationship Id="rId39" Type="http://schemas.openxmlformats.org/officeDocument/2006/relationships/hyperlink" Target="consultantplus://offline/ref=45900038BCECB7AD81C412A51F726DF442493E10C1BC69989DA7047C2F2AB6FED86F3B43FC59B14DA0ACF110DA35C4ADA842DA5302C5BC3BE8B8M" TargetMode="External"/><Relationship Id="rId21" Type="http://schemas.openxmlformats.org/officeDocument/2006/relationships/hyperlink" Target="consultantplus://offline/ref=45900038BCECB7AD81C412A51F726DF4424A3C10C7B569989DA7047C2F2AB6FED86F3B43FD50B34EABACF110DA35C4ADA842DA5302C5BC3BE8B8M" TargetMode="External"/><Relationship Id="rId34" Type="http://schemas.openxmlformats.org/officeDocument/2006/relationships/hyperlink" Target="consultantplus://offline/ref=45900038BCECB7AD81C412A51F726DF442493E10C1BC69989DA7047C2F2AB6FECA6F634FFF59AD4CAAB9A7419FE6B9M" TargetMode="External"/><Relationship Id="rId42" Type="http://schemas.openxmlformats.org/officeDocument/2006/relationships/hyperlink" Target="consultantplus://offline/ref=45900038BCECB7AD81C412A51F726DF442493E10C1BC69989DA7047C2F2AB6FED86F3B43FC59B04DAEACF110DA35C4ADA842DA5302C5BC3BE8B8M" TargetMode="External"/><Relationship Id="rId47" Type="http://schemas.openxmlformats.org/officeDocument/2006/relationships/hyperlink" Target="consultantplus://offline/ref=45900038BCECB7AD81C412A51F726DF442493E10C1BC69989DA7047C2F2AB6FED86F3B43FF53B64DAEACF110DA35C4ADA842DA5302C5BC3BE8B8M" TargetMode="External"/><Relationship Id="rId50" Type="http://schemas.openxmlformats.org/officeDocument/2006/relationships/hyperlink" Target="consultantplus://offline/ref=45900038BCECB7AD81C412A51F726DF442493E10C1BC69989DA7047C2F2AB6FED86F3B43FF53B64EA8ACF110DA35C4ADA842DA5302C5BC3BE8B8M" TargetMode="External"/><Relationship Id="rId55" Type="http://schemas.openxmlformats.org/officeDocument/2006/relationships/hyperlink" Target="consultantplus://offline/ref=45900038BCECB7AD81C412A51F726DF4424B3A14C6BD69989DA7047C2F2AB6FED86F3B43FD50B144AAACF110DA35C4ADA842DA5302C5BC3BE8B8M" TargetMode="External"/><Relationship Id="rId63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68" Type="http://schemas.openxmlformats.org/officeDocument/2006/relationships/hyperlink" Target="consultantplus://offline/ref=45900038BCECB7AD81C412A51F726DF442493E10C1BC69989DA7047C2F2AB6FED86F3B43FF59BB44AAACF110DA35C4ADA842DA5302C5BC3BE8B8M" TargetMode="External"/><Relationship Id="rId76" Type="http://schemas.openxmlformats.org/officeDocument/2006/relationships/hyperlink" Target="consultantplus://offline/ref=45900038BCECB7AD81C412A51F726DF442493E10C1BC69989DA7047C2F2AB6FED86F3B43FE51B34AA8ACF110DA35C4ADA842DA5302C5BC3BE8B8M" TargetMode="External"/><Relationship Id="rId7" Type="http://schemas.openxmlformats.org/officeDocument/2006/relationships/hyperlink" Target="consultantplus://offline/ref=45900038BCECB7AD81C412A51F726DF4434B3613CBB469989DA7047C2F2AB6FED86F3B43FD50B34CACACF110DA35C4ADA842DA5302C5BC3BE8B8M" TargetMode="External"/><Relationship Id="rId71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900038BCECB7AD81C412A51F726DF4424A3C10C7B569989DA7047C2F2AB6FED86F3B43FD50B34DAFACF110DA35C4ADA842DA5302C5BC3BE8B8M" TargetMode="External"/><Relationship Id="rId29" Type="http://schemas.openxmlformats.org/officeDocument/2006/relationships/hyperlink" Target="consultantplus://offline/ref=45900038BCECB7AD81C412A51F726DF4424A3C10C7B569989DA7047C2F2AB6FED86F3B43FD50B34FABACF110DA35C4ADA842DA5302C5BC3BE8B8M" TargetMode="External"/><Relationship Id="rId11" Type="http://schemas.openxmlformats.org/officeDocument/2006/relationships/hyperlink" Target="consultantplus://offline/ref=45900038BCECB7AD81C412A51F726DF4434B3613CBB469989DA7047C2F2AB6FED86F3B43FD50B34DA9ACF110DA35C4ADA842DA5302C5BC3BE8B8M" TargetMode="External"/><Relationship Id="rId24" Type="http://schemas.openxmlformats.org/officeDocument/2006/relationships/hyperlink" Target="consultantplus://offline/ref=45900038BCECB7AD81C412A51F726DF4424A3C10C7B569989DA7047C2F2AB6FED86F3B43FD50B34EAFACF110DA35C4ADA842DA5302C5BC3BE8B8M" TargetMode="External"/><Relationship Id="rId32" Type="http://schemas.openxmlformats.org/officeDocument/2006/relationships/hyperlink" Target="consultantplus://offline/ref=45900038BCECB7AD81C412A51F726DF440423B16C1B069989DA7047C2F2AB6FED86F3B43FD50B14FAAACF110DA35C4ADA842DA5302C5BC3BE8B8M" TargetMode="External"/><Relationship Id="rId37" Type="http://schemas.openxmlformats.org/officeDocument/2006/relationships/hyperlink" Target="consultantplus://offline/ref=45900038BCECB7AD81C412A51F726DF442493E10C1BC69989DA7047C2F2AB6FECA6F634FFF59AD4CAAB9A7419FE6B9M" TargetMode="External"/><Relationship Id="rId40" Type="http://schemas.openxmlformats.org/officeDocument/2006/relationships/hyperlink" Target="consultantplus://offline/ref=45900038BCECB7AD81C412A51F726DF442493E10C1BC69989DA7047C2F2AB6FED86F3B43FC59B14FA0ACF110DA35C4ADA842DA5302C5BC3BE8B8M" TargetMode="External"/><Relationship Id="rId45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53" Type="http://schemas.openxmlformats.org/officeDocument/2006/relationships/hyperlink" Target="consultantplus://offline/ref=45900038BCECB7AD81C412A51F726DF442493E10C1BC69989DA7047C2F2AB6FED86F3B43FF53B64EACACF110DA35C4ADA842DA5302C5BC3BE8B8M" TargetMode="External"/><Relationship Id="rId58" Type="http://schemas.openxmlformats.org/officeDocument/2006/relationships/hyperlink" Target="consultantplus://offline/ref=45900038BCECB7AD81C412A51F726DF442493E10C1BC69989DA7047C2F2AB6FED86F3B43FF53B649A8ACF110DA35C4ADA842DA5302C5BC3BE8B8M" TargetMode="External"/><Relationship Id="rId66" Type="http://schemas.openxmlformats.org/officeDocument/2006/relationships/hyperlink" Target="consultantplus://offline/ref=45900038BCECB7AD81C412A51F726DF442493E10C1BC69989DA7047C2F2AB6FED86F3B43FF54B544A0ACF110DA35C4ADA842DA5302C5BC3BE8B8M" TargetMode="External"/><Relationship Id="rId74" Type="http://schemas.openxmlformats.org/officeDocument/2006/relationships/hyperlink" Target="consultantplus://offline/ref=45900038BCECB7AD81C412A51F726DF442493E10C1BC69989DA7047C2F2AB6FED86F3B43FE53B344ABACF110DA35C4ADA842DA5302C5BC3BE8B8M" TargetMode="External"/><Relationship Id="rId79" Type="http://schemas.openxmlformats.org/officeDocument/2006/relationships/hyperlink" Target="consultantplus://offline/ref=45900038BCECB7AD81C412A51F726DF442493E10C1BC69989DA7047C2F2AB6FED86F3B43FE51B344ACACF110DA35C4ADA842DA5302C5BC3BE8B8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45900038BCECB7AD81C412A51F726DF4424A3C10C7B569989DA7047C2F2AB6FED86F3B43FD50B34DA8ACF110DA35C4ADA842DA5302C5BC3BE8B8M" TargetMode="External"/><Relationship Id="rId19" Type="http://schemas.openxmlformats.org/officeDocument/2006/relationships/hyperlink" Target="consultantplus://offline/ref=45900038BCECB7AD81C412A51F726DF4434B3613CBB469989DA7047C2F2AB6FED86F3B43FD50B34DABACF110DA35C4ADA842DA5302C5BC3BE8B8M" TargetMode="External"/><Relationship Id="rId31" Type="http://schemas.openxmlformats.org/officeDocument/2006/relationships/hyperlink" Target="consultantplus://offline/ref=45900038BCECB7AD81C412A51F726DF442493E10C1BC69989DA7047C2F2AB6FECA6F634FFF59AD4CAAB9A7419FE6B9M" TargetMode="External"/><Relationship Id="rId44" Type="http://schemas.openxmlformats.org/officeDocument/2006/relationships/hyperlink" Target="consultantplus://offline/ref=45900038BCECB7AD81C412A51F726DF442493E10C1BC69989DA7047C2F2AB6FED86F3B43FF53B64DAAACF110DA35C4ADA842DA5302C5BC3BE8B8M" TargetMode="External"/><Relationship Id="rId52" Type="http://schemas.openxmlformats.org/officeDocument/2006/relationships/hyperlink" Target="consultantplus://offline/ref=45900038BCECB7AD81C412A51F726DF4424B3A14C6BD69989DA7047C2F2AB6FED86F3B43FD50B144AAACF110DA35C4ADA842DA5302C5BC3BE8B8M" TargetMode="External"/><Relationship Id="rId60" Type="http://schemas.openxmlformats.org/officeDocument/2006/relationships/hyperlink" Target="consultantplus://offline/ref=45900038BCECB7AD81C412A51F726DF442493E10C1BC69989DA7047C2F2AB6FED86F3B43FF53B64AA0ACF110DA35C4ADA842DA5302C5BC3BE8B8M" TargetMode="External"/><Relationship Id="rId65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73" Type="http://schemas.openxmlformats.org/officeDocument/2006/relationships/hyperlink" Target="consultantplus://offline/ref=45900038BCECB7AD81C412A51F726DF442493E10C1BC69989DA7047C2F2AB6FED86F3B43FE51B74AACACF110DA35C4ADA842DA5302C5BC3BE8B8M" TargetMode="External"/><Relationship Id="rId78" Type="http://schemas.openxmlformats.org/officeDocument/2006/relationships/hyperlink" Target="consultantplus://offline/ref=45900038BCECB7AD81C412A51F726DF442493E10C1BC69989DA7047C2F2AB6FED86F3B43FE51B344A8ACF110DA35C4ADA842DA5302C5BC3BE8B8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00038BCECB7AD81C412A51F726DF4424A3B10C6B369989DA7047C2F2AB6FED86F3B43F85BE71DEDF2A843977EC9ACBF5EDA51E1B5M" TargetMode="External"/><Relationship Id="rId14" Type="http://schemas.openxmlformats.org/officeDocument/2006/relationships/hyperlink" Target="consultantplus://offline/ref=45900038BCECB7AD81C412A51F726DF4424A3C10C7B569989DA7047C2F2AB6FED86F3B43FD50B34DAAACF110DA35C4ADA842DA5302C5BC3BE8B8M" TargetMode="External"/><Relationship Id="rId22" Type="http://schemas.openxmlformats.org/officeDocument/2006/relationships/hyperlink" Target="consultantplus://offline/ref=45900038BCECB7AD81C412A51F726DF4424A3C10C7B569989DA7047C2F2AB6FED86F3B43FD50B34EAAACF110DA35C4ADA842DA5302C5BC3BE8B8M" TargetMode="External"/><Relationship Id="rId27" Type="http://schemas.openxmlformats.org/officeDocument/2006/relationships/hyperlink" Target="consultantplus://offline/ref=45900038BCECB7AD81C412A51F726DF4424A3C10C7B569989DA7047C2F2AB6FED86F3B43FD50B34FA9ACF110DA35C4ADA842DA5302C5BC3BE8B8M" TargetMode="External"/><Relationship Id="rId30" Type="http://schemas.openxmlformats.org/officeDocument/2006/relationships/hyperlink" Target="consultantplus://offline/ref=45900038BCECB7AD81C412A51F726DF4424A3C10C7B569989DA7047C2F2AB6FED86F3B43FD50B34FADACF110DA35C4ADA842DA5302C5BC3BE8B8M" TargetMode="External"/><Relationship Id="rId35" Type="http://schemas.openxmlformats.org/officeDocument/2006/relationships/hyperlink" Target="consultantplus://offline/ref=45900038BCECB7AD81C412A51F726DF4424B3A14C6BD69989DA7047C2F2AB6FECA6F634FFF59AD4CAAB9A7419FE6B9M" TargetMode="External"/><Relationship Id="rId43" Type="http://schemas.openxmlformats.org/officeDocument/2006/relationships/hyperlink" Target="consultantplus://offline/ref=45900038BCECB7AD81C412A51F726DF4424B3A14C6BD69989DA7047C2F2AB6FED86F3B43FD50B144AAACF110DA35C4ADA842DA5302C5BC3BE8B8M" TargetMode="External"/><Relationship Id="rId48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56" Type="http://schemas.openxmlformats.org/officeDocument/2006/relationships/hyperlink" Target="consultantplus://offline/ref=45900038BCECB7AD81C412A51F726DF442493E10C1BC69989DA7047C2F2AB6FED86F3B43FF53B64FA8ACF110DA35C4ADA842DA5302C5BC3BE8B8M" TargetMode="External"/><Relationship Id="rId64" Type="http://schemas.openxmlformats.org/officeDocument/2006/relationships/hyperlink" Target="consultantplus://offline/ref=45900038BCECB7AD81C412A51F726DF442493E10C1BC69989DA7047C2F2AB6FED86F3B43FF53B645A8ACF110DA35C4ADA842DA5302C5BC3BE8B8M" TargetMode="External"/><Relationship Id="rId69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77" Type="http://schemas.openxmlformats.org/officeDocument/2006/relationships/hyperlink" Target="consultantplus://offline/ref=45900038BCECB7AD81C412A51F726DF442493E10C1BC69989DA7047C2F2AB6FED86F3B43FE51B34BA8ACF110DA35C4ADA842DA5302C5BC3BE8B8M" TargetMode="External"/><Relationship Id="rId8" Type="http://schemas.openxmlformats.org/officeDocument/2006/relationships/hyperlink" Target="consultantplus://offline/ref=45900038BCECB7AD81C412A51F726DF4424A3C10C7B569989DA7047C2F2AB6FED86F3B43FD50B34CACACF110DA35C4ADA842DA5302C5BC3BE8B8M" TargetMode="External"/><Relationship Id="rId51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72" Type="http://schemas.openxmlformats.org/officeDocument/2006/relationships/hyperlink" Target="consultantplus://offline/ref=45900038BCECB7AD81C412A51F726DF442493E10C1BC69989DA7047C2F2AB6FED86F3B43FE51B74DA0ACF110DA35C4ADA842DA5302C5BC3BE8B8M" TargetMode="External"/><Relationship Id="rId80" Type="http://schemas.openxmlformats.org/officeDocument/2006/relationships/hyperlink" Target="consultantplus://offline/ref=45900038BCECB7AD81C412A51F726DF442493E10C1BC69989DA7047C2F2AB6FED86F3B43FE51B64FACACF110DA35C4ADA842DA5302C5BC3BE8B8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5900038BCECB7AD81C412A51F726DF440423B16C1B069989DA7047C2F2AB6FED86F3B43FD50B14FA9ACF110DA35C4ADA842DA5302C5BC3BE8B8M" TargetMode="External"/><Relationship Id="rId17" Type="http://schemas.openxmlformats.org/officeDocument/2006/relationships/hyperlink" Target="consultantplus://offline/ref=45900038BCECB7AD81C412A51F726DF4424A3A1AC0B469989DA7047C2F2AB6FECA6F634FFF59AD4CAAB9A7419FE6B9M" TargetMode="External"/><Relationship Id="rId25" Type="http://schemas.openxmlformats.org/officeDocument/2006/relationships/hyperlink" Target="consultantplus://offline/ref=45900038BCECB7AD81C412A51F726DF4424A3C10C7B569989DA7047C2F2AB6FED86F3B43FD50B34EAEACF110DA35C4ADA842DA5302C5BC3BE8B8M" TargetMode="External"/><Relationship Id="rId33" Type="http://schemas.openxmlformats.org/officeDocument/2006/relationships/hyperlink" Target="consultantplus://offline/ref=45900038BCECB7AD81C412A51F726DF4424A3C10C7B569989DA7047C2F2AB6FED86F3B43FD50B34FACACF110DA35C4ADA842DA5302C5BC3BE8B8M" TargetMode="External"/><Relationship Id="rId38" Type="http://schemas.openxmlformats.org/officeDocument/2006/relationships/hyperlink" Target="consultantplus://offline/ref=45900038BCECB7AD81C412A51F726DF4424B3A14C6BD69989DA7047C2F2AB6FECA6F634FFF59AD4CAAB9A7419FE6B9M" TargetMode="External"/><Relationship Id="rId46" Type="http://schemas.openxmlformats.org/officeDocument/2006/relationships/hyperlink" Target="consultantplus://offline/ref=45900038BCECB7AD81C412A51F726DF4424B3A14C6BD69989DA7047C2F2AB6FED86F3B43FD50B144AAACF110DA35C4ADA842DA5302C5BC3BE8B8M" TargetMode="External"/><Relationship Id="rId59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67" Type="http://schemas.openxmlformats.org/officeDocument/2006/relationships/hyperlink" Target="consultantplus://offline/ref=45900038BCECB7AD81C412A51F726DF442493E10C1BC69989DA7047C2F2AB6FED86F3B43FF54B44DA8ACF110DA35C4ADA842DA5302C5BC3BE8B8M" TargetMode="External"/><Relationship Id="rId20" Type="http://schemas.openxmlformats.org/officeDocument/2006/relationships/hyperlink" Target="consultantplus://offline/ref=45900038BCECB7AD81C412A51F726DF4424A3C10C7B569989DA7047C2F2AB6FED86F3B43FD50B34DA0ACF110DA35C4ADA842DA5302C5BC3BE8B8M" TargetMode="External"/><Relationship Id="rId41" Type="http://schemas.openxmlformats.org/officeDocument/2006/relationships/hyperlink" Target="consultantplus://offline/ref=45900038BCECB7AD81C412A51F726DF442493E10C1BC69989DA7047C2F2AB6FED86F3B43FC59B148AAACF110DA35C4ADA842DA5302C5BC3BE8B8M" TargetMode="External"/><Relationship Id="rId54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62" Type="http://schemas.openxmlformats.org/officeDocument/2006/relationships/hyperlink" Target="consultantplus://offline/ref=45900038BCECB7AD81C412A51F726DF442493E10C1BC69989DA7047C2F2AB6FED86F3B43FF53B644AEACF110DA35C4ADA842DA5302C5BC3BE8B8M" TargetMode="External"/><Relationship Id="rId70" Type="http://schemas.openxmlformats.org/officeDocument/2006/relationships/hyperlink" Target="consultantplus://offline/ref=45900038BCECB7AD81C412A51F726DF442493E10C1BC69989DA7047C2F2AB6FED86F3B43FF59BB44AEACF110DA35C4ADA842DA5302C5BC3BE8B8M" TargetMode="External"/><Relationship Id="rId75" Type="http://schemas.openxmlformats.org/officeDocument/2006/relationships/hyperlink" Target="consultantplus://offline/ref=45900038BCECB7AD81C412A51F726DF4424B3A14C6BD69989DA7047C2F2AB6FED86F3B43FD50B14AAFACF110DA35C4ADA842DA5302C5BC3BE8B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00038BCECB7AD81C412A51F726DF440423B16C1B069989DA7047C2F2AB6FED86F3B43FD50B14FA9ACF110DA35C4ADA842DA5302C5BC3BE8B8M" TargetMode="External"/><Relationship Id="rId15" Type="http://schemas.openxmlformats.org/officeDocument/2006/relationships/hyperlink" Target="consultantplus://offline/ref=45900038BCECB7AD81C412A51F726DF4424A3A1AC0B469989DA7047C2F2AB6FECA6F634FFF59AD4CAAB9A7419FE6B9M" TargetMode="External"/><Relationship Id="rId23" Type="http://schemas.openxmlformats.org/officeDocument/2006/relationships/hyperlink" Target="consultantplus://offline/ref=45900038BCECB7AD81C412A51F726DF4424A3C10C7B569989DA7047C2F2AB6FED86F3B43FD50B34EADACF110DA35C4ADA842DA5302C5BC3BE8B8M" TargetMode="External"/><Relationship Id="rId28" Type="http://schemas.openxmlformats.org/officeDocument/2006/relationships/hyperlink" Target="consultantplus://offline/ref=45900038BCECB7AD81C412A51F726DF443423917C3B169989DA7047C2F2AB6FED86F3B43FD50B44CA0ACF110DA35C4ADA842DA5302C5BC3BE8B8M" TargetMode="External"/><Relationship Id="rId36" Type="http://schemas.openxmlformats.org/officeDocument/2006/relationships/hyperlink" Target="consultantplus://offline/ref=45900038BCECB7AD81C412A51F726DF4434B3613CBB469989DA7047C2F2AB6FED86F3B43FD50B34DAEACF110DA35C4ADA842DA5302C5BC3BE8B8M" TargetMode="External"/><Relationship Id="rId49" Type="http://schemas.openxmlformats.org/officeDocument/2006/relationships/hyperlink" Target="consultantplus://offline/ref=45900038BCECB7AD81C412A51F726DF4424B3A14C6BD69989DA7047C2F2AB6FED86F3B43FD50B144AAACF110DA35C4ADA842DA5302C5BC3BE8B8M" TargetMode="External"/><Relationship Id="rId57" Type="http://schemas.openxmlformats.org/officeDocument/2006/relationships/hyperlink" Target="consultantplus://offline/ref=45900038BCECB7AD81C412A51F726DF4424B3A14C6BD69989DA7047C2F2AB6FED86F3B43FD50B14AAFACF110DA35C4ADA842DA5302C5BC3BE8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2019-03-29T12:01:00Z</dcterms:created>
  <dcterms:modified xsi:type="dcterms:W3CDTF">2019-03-29T12:01:00Z</dcterms:modified>
</cp:coreProperties>
</file>