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68" w:rsidRDefault="006C4A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4A68" w:rsidRDefault="006C4A68">
      <w:pPr>
        <w:pStyle w:val="ConsPlusNormal"/>
        <w:jc w:val="both"/>
        <w:outlineLvl w:val="0"/>
      </w:pPr>
    </w:p>
    <w:p w:rsidR="006C4A68" w:rsidRDefault="006C4A6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возможности пролонгации заключенных бюджетным учреждением государственных контрактов в рамках закупок.</w:t>
      </w:r>
    </w:p>
    <w:p w:rsidR="006C4A68" w:rsidRDefault="006C4A68">
      <w:pPr>
        <w:pStyle w:val="ConsPlusNormal"/>
        <w:jc w:val="both"/>
      </w:pPr>
    </w:p>
    <w:p w:rsidR="006C4A68" w:rsidRDefault="006C4A68">
      <w:pPr>
        <w:pStyle w:val="ConsPlusNormal"/>
        <w:ind w:firstLine="540"/>
        <w:jc w:val="both"/>
      </w:pPr>
      <w:r>
        <w:rPr>
          <w:b/>
        </w:rPr>
        <w:t>Ответ:</w:t>
      </w:r>
    </w:p>
    <w:p w:rsidR="006C4A68" w:rsidRDefault="006C4A68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6C4A68" w:rsidRDefault="006C4A68">
      <w:pPr>
        <w:pStyle w:val="ConsPlusTitle"/>
        <w:jc w:val="center"/>
      </w:pPr>
    </w:p>
    <w:p w:rsidR="006C4A68" w:rsidRDefault="006C4A68">
      <w:pPr>
        <w:pStyle w:val="ConsPlusTitle"/>
        <w:jc w:val="center"/>
      </w:pPr>
      <w:r>
        <w:t>ПИСЬМО</w:t>
      </w:r>
    </w:p>
    <w:p w:rsidR="006C4A68" w:rsidRDefault="006C4A68">
      <w:pPr>
        <w:pStyle w:val="ConsPlusTitle"/>
        <w:jc w:val="center"/>
      </w:pPr>
      <w:r>
        <w:t>от 6 февраля 2018 г. N 24-03-08/6836</w:t>
      </w:r>
    </w:p>
    <w:p w:rsidR="006C4A68" w:rsidRDefault="006C4A68">
      <w:pPr>
        <w:pStyle w:val="ConsPlusNormal"/>
        <w:jc w:val="both"/>
      </w:pPr>
    </w:p>
    <w:p w:rsidR="006C4A68" w:rsidRDefault="006C4A68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пролонгации ранее заключенных договоров, сообщает следующее.</w:t>
      </w:r>
      <w:proofErr w:type="gramEnd"/>
    </w:p>
    <w:p w:rsidR="006C4A68" w:rsidRDefault="006C4A68">
      <w:pPr>
        <w:pStyle w:val="ConsPlusNormal"/>
        <w:spacing w:before="220"/>
        <w:ind w:firstLine="540"/>
        <w:jc w:val="both"/>
      </w:pPr>
      <w:r>
        <w:t xml:space="preserve">Планирование закупок, в соответствии с положениями </w:t>
      </w:r>
      <w:hyperlink r:id="rId7" w:history="1">
        <w:r>
          <w:rPr>
            <w:color w:val="0000FF"/>
          </w:rPr>
          <w:t>статьи 16</w:t>
        </w:r>
      </w:hyperlink>
      <w:r>
        <w:t xml:space="preserve"> Закона N 44-ФЗ, осуществляется посредством формирования, утверждения и ведения планов закупок и планов-графиков.</w:t>
      </w:r>
    </w:p>
    <w:p w:rsidR="006C4A68" w:rsidRDefault="006C4A6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7 статьи 17</w:t>
        </w:r>
      </w:hyperlink>
      <w:r>
        <w:t xml:space="preserve"> Закона N 44-ФЗ план закупок формируется государственным или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</w:t>
      </w:r>
      <w:proofErr w:type="gramEnd"/>
      <w:r>
        <w:t xml:space="preserve"> с бюджетным законодательством Российской Федерации.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9" w:history="1">
        <w:r>
          <w:rPr>
            <w:color w:val="0000FF"/>
          </w:rPr>
          <w:t>статьи 21</w:t>
        </w:r>
      </w:hyperlink>
      <w:r>
        <w:t xml:space="preserve"> Закона N 44-ФЗ предусмотрено, что планы-графики формируются заказчиками в соответствии с планами закупок. План-график разрабатывается ежегодно на один год и утверждается заказчиком после получения им объема прав в денежном выражении на принятие и (или) исполнение обязательств в соответствии с законодательством Российской Федерации. Закупки, не предусмотренные планами-графиками, не могут быть осуществлены.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10" w:history="1">
        <w:r>
          <w:rPr>
            <w:color w:val="0000FF"/>
          </w:rPr>
          <w:t>части 1 статьи 2</w:t>
        </w:r>
      </w:hyperlink>
      <w:r>
        <w:t xml:space="preserve"> Закона N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Бюджетного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БК РФ).</w:t>
      </w:r>
    </w:p>
    <w:p w:rsidR="006C4A68" w:rsidRDefault="006C4A6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6C4A68" w:rsidRDefault="006C4A6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частью 2 статьи 72</w:t>
        </w:r>
      </w:hyperlink>
      <w:r>
        <w:t xml:space="preserve"> 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</w:t>
      </w:r>
      <w:r>
        <w:lastRenderedPageBreak/>
        <w:t>услуг для обеспечения государственных и муниципальных нужд порядке, и оплачиваются в пределах лимитов бюджетных обязательств, за исключением случаев</w:t>
      </w:r>
      <w:proofErr w:type="gramEnd"/>
      <w:r>
        <w:t xml:space="preserve">, установленных </w:t>
      </w:r>
      <w:hyperlink r:id="rId14" w:history="1">
        <w:r>
          <w:rPr>
            <w:color w:val="0000FF"/>
          </w:rPr>
          <w:t>пунктом 3 статьи 72</w:t>
        </w:r>
      </w:hyperlink>
      <w:r>
        <w:t xml:space="preserve"> БК РФ.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частям 3</w:t>
        </w:r>
      </w:hyperlink>
      <w:r>
        <w:t xml:space="preserve"> и </w:t>
      </w:r>
      <w:hyperlink r:id="rId16" w:history="1">
        <w:r>
          <w:rPr>
            <w:color w:val="0000FF"/>
          </w:rPr>
          <w:t>4 статьи 169</w:t>
        </w:r>
      </w:hyperlink>
      <w:r>
        <w:t xml:space="preserve"> БК РФ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- очередной финансовый год и плановый период.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>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- очередной финансовый год и плановый период.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>Таким образом, при наличии выделенных лимитов бюджетных обязательств заказчик вправе заключить контракт на соответствующий срок.</w:t>
      </w:r>
    </w:p>
    <w:p w:rsidR="006C4A68" w:rsidRDefault="006C4A68">
      <w:pPr>
        <w:pStyle w:val="ConsPlusNormal"/>
        <w:spacing w:before="220"/>
        <w:ind w:firstLine="540"/>
        <w:jc w:val="both"/>
      </w:pPr>
      <w:r>
        <w:t xml:space="preserve">При этом положениями </w:t>
      </w:r>
      <w:hyperlink r:id="rId17" w:history="1">
        <w:r>
          <w:rPr>
            <w:color w:val="0000FF"/>
          </w:rPr>
          <w:t>Закона</w:t>
        </w:r>
      </w:hyperlink>
      <w:r>
        <w:t xml:space="preserve"> N 44-ФЗ пролонгация заключенных заказчиками государственных контрактов не предусмотрена.</w:t>
      </w:r>
    </w:p>
    <w:p w:rsidR="006C4A68" w:rsidRDefault="006C4A68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бюджетному учреждению необходимо провести закупки на поставку товаров (выполнение работ, оказание услуг), указанные в обращении, конкурентными способами или у единственного поставщика (подрядчика, исполнителя) в соответствии с требованиями, установленными </w:t>
      </w:r>
      <w:hyperlink r:id="rId18" w:history="1">
        <w:r>
          <w:rPr>
            <w:color w:val="0000FF"/>
          </w:rPr>
          <w:t>Законом</w:t>
        </w:r>
      </w:hyperlink>
      <w:r>
        <w:t xml:space="preserve"> N 44-ФЗ.</w:t>
      </w:r>
      <w:proofErr w:type="gramEnd"/>
    </w:p>
    <w:p w:rsidR="006C4A68" w:rsidRDefault="006C4A68">
      <w:pPr>
        <w:pStyle w:val="ConsPlusNormal"/>
        <w:jc w:val="both"/>
      </w:pPr>
    </w:p>
    <w:p w:rsidR="006C4A68" w:rsidRDefault="006C4A68">
      <w:pPr>
        <w:pStyle w:val="ConsPlusNormal"/>
        <w:jc w:val="right"/>
      </w:pPr>
      <w:r>
        <w:t>Директор Департамента</w:t>
      </w:r>
    </w:p>
    <w:p w:rsidR="006C4A68" w:rsidRDefault="006C4A68">
      <w:pPr>
        <w:pStyle w:val="ConsPlusNormal"/>
        <w:jc w:val="right"/>
      </w:pPr>
      <w:r>
        <w:t>Т.П.ДЕМИДОВА</w:t>
      </w:r>
    </w:p>
    <w:p w:rsidR="006C4A68" w:rsidRDefault="006C4A68">
      <w:pPr>
        <w:pStyle w:val="ConsPlusNormal"/>
      </w:pPr>
      <w:r>
        <w:t>06.02.2018</w:t>
      </w:r>
    </w:p>
    <w:p w:rsidR="006C4A68" w:rsidRDefault="006C4A68">
      <w:pPr>
        <w:pStyle w:val="ConsPlusNormal"/>
        <w:jc w:val="both"/>
      </w:pPr>
    </w:p>
    <w:p w:rsidR="006C4A68" w:rsidRDefault="006C4A68">
      <w:pPr>
        <w:pStyle w:val="ConsPlusNormal"/>
        <w:jc w:val="both"/>
      </w:pPr>
    </w:p>
    <w:p w:rsidR="006C4A68" w:rsidRDefault="006C4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C56" w:rsidRDefault="00FB6C56">
      <w:bookmarkStart w:id="0" w:name="_GoBack"/>
      <w:bookmarkEnd w:id="0"/>
    </w:p>
    <w:sectPr w:rsidR="00FB6C56" w:rsidSect="00AD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8"/>
    <w:rsid w:val="006C4A68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4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4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F0D143B72741238DF0A9AB29F333604179B707D249B817B22F4E1A6F84C71AD519608227B5B74FDBF1E8AF0F3A086D4066C8AAD696FF3EAP2M" TargetMode="External"/><Relationship Id="rId13" Type="http://schemas.openxmlformats.org/officeDocument/2006/relationships/hyperlink" Target="consultantplus://offline/ref=002F0D143B72741238DF0A9AB29F3336041D9C7775259B817B22F4E1A6F84C71AD51960822785E72F4BF1E8AF0F3A086D4066C8AAD696FF3EAP2M" TargetMode="External"/><Relationship Id="rId18" Type="http://schemas.openxmlformats.org/officeDocument/2006/relationships/hyperlink" Target="consultantplus://offline/ref=002F0D143B72741238DF0A9AB29F333604179B707D249B817B22F4E1A6F84C71BF51CE04237E4471F1AA48DBB5EAP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F0D143B72741238DF0A9AB29F333604179B707D249B817B22F4E1A6F84C71AD519608227B5B72F0BF1E8AF0F3A086D4066C8AAD696FF3EAP2M" TargetMode="External"/><Relationship Id="rId12" Type="http://schemas.openxmlformats.org/officeDocument/2006/relationships/hyperlink" Target="consultantplus://offline/ref=002F0D143B72741238DF0A9AB29F333604179B707D249B817B22F4E1A6F84C71AD519608227B5E71F5BF1E8AF0F3A086D4066C8AAD696FF3EAP2M" TargetMode="External"/><Relationship Id="rId17" Type="http://schemas.openxmlformats.org/officeDocument/2006/relationships/hyperlink" Target="consultantplus://offline/ref=002F0D143B72741238DF0A9AB29F333604179B707D249B817B22F4E1A6F84C71BF51CE04237E4471F1AA48DBB5EAP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2F0D143B72741238DF0A9AB29F3336041D9C7775259B817B22F4E1A6F84C71AD51960A277F5B7AA0E50E8EB9A7A899D11D728DB36AE6P6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2F0D143B72741238DF0A9AB29F333604179B707D249B817B22F4E1A6F84C71BF51CE04237E4471F1AA48DBB5EAPFM" TargetMode="External"/><Relationship Id="rId11" Type="http://schemas.openxmlformats.org/officeDocument/2006/relationships/hyperlink" Target="consultantplus://offline/ref=002F0D143B72741238DF0A9AB29F3336041D9C7775259B817B22F4E1A6F84C71BF51CE04237E4471F1AA48DBB5EAP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2F0D143B72741238DF0A9AB29F3336041D9C7775259B817B22F4E1A6F84C71AD51960822795C70FDBF1E8AF0F3A086D4066C8AAD696FF3EAP2M" TargetMode="External"/><Relationship Id="rId10" Type="http://schemas.openxmlformats.org/officeDocument/2006/relationships/hyperlink" Target="consultantplus://offline/ref=002F0D143B72741238DF0A9AB29F333604179B707D249B817B22F4E1A6F84C71AD519608227B5A73F7BF1E8AF0F3A086D4066C8AAD696FF3EAP2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F0D143B72741238DF0A9AB29F333604179B707D249B817B22F4E1A6F84C71AD519608227B5B79FDBF1E8AF0F3A086D4066C8AAD696FF3EAP2M" TargetMode="External"/><Relationship Id="rId14" Type="http://schemas.openxmlformats.org/officeDocument/2006/relationships/hyperlink" Target="consultantplus://offline/ref=002F0D143B72741238DF0A9AB29F3336041D9C7775259B817B22F4E1A6F84C71AD51960822785B73F7BF1E8AF0F3A086D4066C8AAD696FF3EA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2019-05-15T12:15:00Z</dcterms:created>
  <dcterms:modified xsi:type="dcterms:W3CDTF">2019-05-15T12:15:00Z</dcterms:modified>
</cp:coreProperties>
</file>