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C7" w:rsidRDefault="005A1FC7" w:rsidP="005A1FC7">
      <w:pPr>
        <w:jc w:val="center"/>
      </w:pPr>
      <w:r w:rsidRPr="0020562C">
        <w:rPr>
          <w:rFonts w:ascii="Academy" w:hAnsi="Academy"/>
          <w:lang w:val="en-US"/>
        </w:rPr>
        <w:object w:dxaOrig="936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9.85pt" o:ole="">
            <v:imagedata r:id="rId6" o:title=""/>
          </v:shape>
          <o:OLEObject Type="Embed" ProgID="Word.Picture.8" ShapeID="_x0000_i1025" DrawAspect="Content" ObjectID="_1463989467" r:id="rId7"/>
        </w:object>
      </w:r>
    </w:p>
    <w:p w:rsidR="005A1FC7" w:rsidRDefault="005A1FC7" w:rsidP="005A1FC7">
      <w:pPr>
        <w:jc w:val="center"/>
        <w:rPr>
          <w:b/>
          <w:sz w:val="16"/>
        </w:rPr>
      </w:pPr>
    </w:p>
    <w:p w:rsidR="00001F60" w:rsidRPr="005A1FC7" w:rsidRDefault="00001F60">
      <w:pPr>
        <w:pStyle w:val="a4"/>
      </w:pPr>
      <w:r w:rsidRPr="005A1FC7">
        <w:t>МЭР</w:t>
      </w:r>
      <w:r w:rsidR="00892E4A" w:rsidRPr="005A1FC7">
        <w:t>ИЯ</w:t>
      </w:r>
      <w:r w:rsidRPr="005A1FC7">
        <w:t xml:space="preserve">  ГОРОДА  АРХАНГЕЛЬСКА</w:t>
      </w:r>
    </w:p>
    <w:p w:rsidR="00AD5B5E" w:rsidRPr="001C1493" w:rsidRDefault="00AD5B5E">
      <w:pPr>
        <w:pStyle w:val="1"/>
        <w:rPr>
          <w:sz w:val="52"/>
        </w:rPr>
      </w:pPr>
    </w:p>
    <w:p w:rsidR="00001F60" w:rsidRPr="005A1FC7" w:rsidRDefault="00001F60">
      <w:pPr>
        <w:pStyle w:val="1"/>
        <w:rPr>
          <w:rFonts w:ascii="Book Antiqua" w:hAnsi="Book Antiqua"/>
          <w:sz w:val="36"/>
        </w:rPr>
      </w:pPr>
      <w:proofErr w:type="gramStart"/>
      <w:r w:rsidRPr="005A1FC7">
        <w:rPr>
          <w:rFonts w:ascii="Book Antiqua" w:hAnsi="Book Antiqua"/>
          <w:sz w:val="36"/>
        </w:rPr>
        <w:t>Р</w:t>
      </w:r>
      <w:proofErr w:type="gramEnd"/>
      <w:r w:rsidRPr="005A1FC7">
        <w:rPr>
          <w:rFonts w:ascii="Book Antiqua" w:hAnsi="Book Antiqua"/>
          <w:sz w:val="36"/>
        </w:rPr>
        <w:t xml:space="preserve"> А С П О Р Я Ж Е Н И Е</w:t>
      </w:r>
    </w:p>
    <w:p w:rsidR="005A1FC7" w:rsidRPr="005A1FC7" w:rsidRDefault="005A1FC7" w:rsidP="00933A85">
      <w:pPr>
        <w:jc w:val="center"/>
        <w:rPr>
          <w:sz w:val="36"/>
          <w:szCs w:val="28"/>
        </w:rPr>
      </w:pPr>
    </w:p>
    <w:p w:rsidR="005A1FC7" w:rsidRPr="005A1FC7" w:rsidRDefault="001C1493" w:rsidP="00933A85">
      <w:pPr>
        <w:jc w:val="center"/>
        <w:rPr>
          <w:szCs w:val="28"/>
        </w:rPr>
      </w:pPr>
      <w:bookmarkStart w:id="0" w:name="_GoBack"/>
      <w:r>
        <w:rPr>
          <w:szCs w:val="28"/>
        </w:rPr>
        <w:t>от 06 июня 2014 г. № 1801</w:t>
      </w:r>
      <w:r w:rsidRPr="001C1493">
        <w:rPr>
          <w:szCs w:val="28"/>
        </w:rPr>
        <w:t>р</w:t>
      </w:r>
    </w:p>
    <w:p w:rsidR="005A1FC7" w:rsidRPr="005A1FC7" w:rsidRDefault="005A1FC7" w:rsidP="00933A85">
      <w:pPr>
        <w:jc w:val="center"/>
        <w:rPr>
          <w:sz w:val="36"/>
          <w:szCs w:val="28"/>
        </w:rPr>
      </w:pPr>
    </w:p>
    <w:p w:rsidR="00933A85" w:rsidRDefault="00933A85" w:rsidP="00933A85">
      <w:pPr>
        <w:jc w:val="center"/>
        <w:rPr>
          <w:b/>
          <w:szCs w:val="28"/>
        </w:rPr>
      </w:pPr>
      <w:r>
        <w:rPr>
          <w:b/>
          <w:szCs w:val="28"/>
        </w:rPr>
        <w:t>О с</w:t>
      </w:r>
      <w:r w:rsidRPr="003B25EC">
        <w:rPr>
          <w:b/>
          <w:szCs w:val="28"/>
        </w:rPr>
        <w:t>ценарны</w:t>
      </w:r>
      <w:r>
        <w:rPr>
          <w:b/>
          <w:szCs w:val="28"/>
        </w:rPr>
        <w:t>х</w:t>
      </w:r>
      <w:r w:rsidRPr="003B25EC">
        <w:rPr>
          <w:b/>
          <w:szCs w:val="28"/>
        </w:rPr>
        <w:t xml:space="preserve"> условия</w:t>
      </w:r>
      <w:r>
        <w:rPr>
          <w:b/>
          <w:szCs w:val="28"/>
        </w:rPr>
        <w:t>х д</w:t>
      </w:r>
      <w:r w:rsidRPr="003B25EC">
        <w:rPr>
          <w:b/>
          <w:szCs w:val="28"/>
        </w:rPr>
        <w:t xml:space="preserve">ля расчета расходов городского бюджета </w:t>
      </w:r>
    </w:p>
    <w:p w:rsidR="00933A85" w:rsidRDefault="00933A85" w:rsidP="00933A85">
      <w:pPr>
        <w:jc w:val="center"/>
        <w:rPr>
          <w:b/>
          <w:szCs w:val="28"/>
        </w:rPr>
      </w:pPr>
      <w:r w:rsidRPr="003B25EC">
        <w:rPr>
          <w:b/>
          <w:szCs w:val="28"/>
        </w:rPr>
        <w:t>на 20</w:t>
      </w:r>
      <w:r w:rsidRPr="00617239">
        <w:rPr>
          <w:b/>
          <w:szCs w:val="28"/>
        </w:rPr>
        <w:t>1</w:t>
      </w:r>
      <w:r>
        <w:rPr>
          <w:b/>
          <w:szCs w:val="28"/>
        </w:rPr>
        <w:t>5</w:t>
      </w:r>
      <w:r w:rsidRPr="003B25EC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2016 и 2017 годов</w:t>
      </w:r>
    </w:p>
    <w:bookmarkEnd w:id="0"/>
    <w:p w:rsidR="005252FC" w:rsidRDefault="005252FC" w:rsidP="00933A85">
      <w:pPr>
        <w:jc w:val="center"/>
        <w:rPr>
          <w:b/>
          <w:szCs w:val="28"/>
        </w:rPr>
      </w:pPr>
    </w:p>
    <w:p w:rsidR="005252FC" w:rsidRDefault="005252FC" w:rsidP="00933A85">
      <w:pPr>
        <w:jc w:val="center"/>
        <w:rPr>
          <w:b/>
          <w:szCs w:val="28"/>
        </w:rPr>
      </w:pPr>
    </w:p>
    <w:p w:rsidR="00933A85" w:rsidRPr="005A1FC7" w:rsidRDefault="00B92D6F" w:rsidP="005252FC">
      <w:pPr>
        <w:ind w:firstLine="709"/>
        <w:jc w:val="both"/>
        <w:rPr>
          <w:spacing w:val="-4"/>
          <w:szCs w:val="28"/>
        </w:rPr>
      </w:pPr>
      <w:r w:rsidRPr="005A1FC7">
        <w:rPr>
          <w:spacing w:val="-4"/>
          <w:szCs w:val="28"/>
        </w:rPr>
        <w:t>В соответствии с пунктом 22</w:t>
      </w:r>
      <w:r w:rsidR="00933A85" w:rsidRPr="005A1FC7">
        <w:rPr>
          <w:spacing w:val="-4"/>
          <w:szCs w:val="28"/>
        </w:rPr>
        <w:t xml:space="preserve"> раздела </w:t>
      </w:r>
      <w:r w:rsidRPr="005A1FC7">
        <w:rPr>
          <w:spacing w:val="-4"/>
          <w:szCs w:val="28"/>
          <w:lang w:val="en-US"/>
        </w:rPr>
        <w:t>I</w:t>
      </w:r>
      <w:r w:rsidRPr="005A1FC7">
        <w:rPr>
          <w:spacing w:val="-4"/>
          <w:szCs w:val="28"/>
        </w:rPr>
        <w:t xml:space="preserve"> Графика составления </w:t>
      </w:r>
      <w:r w:rsidR="00933A85" w:rsidRPr="005A1FC7">
        <w:rPr>
          <w:spacing w:val="-4"/>
          <w:szCs w:val="28"/>
        </w:rPr>
        <w:t xml:space="preserve">проекта городского бюджета </w:t>
      </w:r>
      <w:r w:rsidR="00D10B05" w:rsidRPr="005A1FC7">
        <w:rPr>
          <w:spacing w:val="-4"/>
          <w:szCs w:val="28"/>
        </w:rPr>
        <w:t xml:space="preserve">на 2015 год </w:t>
      </w:r>
      <w:r w:rsidR="00933A85" w:rsidRPr="005A1FC7">
        <w:rPr>
          <w:spacing w:val="-4"/>
          <w:szCs w:val="28"/>
        </w:rPr>
        <w:t xml:space="preserve">и </w:t>
      </w:r>
      <w:r w:rsidR="00D10B05" w:rsidRPr="005A1FC7">
        <w:rPr>
          <w:spacing w:val="-4"/>
          <w:szCs w:val="28"/>
        </w:rPr>
        <w:t>на плановый период 2016 и 2017</w:t>
      </w:r>
      <w:r w:rsidR="00933A85" w:rsidRPr="005A1FC7">
        <w:rPr>
          <w:spacing w:val="-4"/>
          <w:szCs w:val="28"/>
        </w:rPr>
        <w:t xml:space="preserve"> годов, </w:t>
      </w:r>
      <w:r w:rsidR="00933A85" w:rsidRPr="005A1FC7">
        <w:rPr>
          <w:spacing w:val="-6"/>
          <w:szCs w:val="28"/>
        </w:rPr>
        <w:t>утвержденного распоряжением</w:t>
      </w:r>
      <w:r w:rsidR="00D10B05" w:rsidRPr="005A1FC7">
        <w:rPr>
          <w:spacing w:val="-6"/>
          <w:szCs w:val="28"/>
        </w:rPr>
        <w:t xml:space="preserve"> мэрии города Архангельска от 18.04.2014 № 1192</w:t>
      </w:r>
      <w:r w:rsidR="00DD7E13" w:rsidRPr="005A1FC7">
        <w:rPr>
          <w:spacing w:val="-6"/>
          <w:szCs w:val="28"/>
        </w:rPr>
        <w:t>р</w:t>
      </w:r>
      <w:r w:rsidR="00933A85" w:rsidRPr="005A1FC7">
        <w:rPr>
          <w:spacing w:val="-6"/>
          <w:szCs w:val="28"/>
        </w:rPr>
        <w:t>:</w:t>
      </w:r>
    </w:p>
    <w:p w:rsidR="00A12155" w:rsidRPr="005A1FC7" w:rsidRDefault="00A12155" w:rsidP="005252FC">
      <w:pPr>
        <w:ind w:firstLine="709"/>
        <w:jc w:val="both"/>
        <w:rPr>
          <w:sz w:val="16"/>
          <w:szCs w:val="28"/>
        </w:rPr>
      </w:pPr>
    </w:p>
    <w:p w:rsidR="00B5760B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Субъект</w:t>
      </w:r>
      <w:r w:rsidR="009F5345">
        <w:rPr>
          <w:szCs w:val="28"/>
        </w:rPr>
        <w:t>ам</w:t>
      </w:r>
      <w:r>
        <w:rPr>
          <w:szCs w:val="28"/>
        </w:rPr>
        <w:t xml:space="preserve"> бюджетного планирования осуществля</w:t>
      </w:r>
      <w:r w:rsidR="009F5345">
        <w:rPr>
          <w:szCs w:val="28"/>
        </w:rPr>
        <w:t>ть</w:t>
      </w:r>
      <w:r>
        <w:rPr>
          <w:szCs w:val="28"/>
        </w:rPr>
        <w:t xml:space="preserve"> расчет расходов городского бюджета</w:t>
      </w:r>
      <w:r w:rsidRPr="00710E21">
        <w:rPr>
          <w:szCs w:val="28"/>
        </w:rPr>
        <w:t xml:space="preserve"> </w:t>
      </w:r>
      <w:r>
        <w:rPr>
          <w:szCs w:val="28"/>
        </w:rPr>
        <w:t xml:space="preserve">на 2015 год и на плановый период 2016 и 2017 годов </w:t>
      </w:r>
      <w:r w:rsidR="00CF11DE">
        <w:rPr>
          <w:szCs w:val="28"/>
        </w:rPr>
        <w:t xml:space="preserve">                     </w:t>
      </w:r>
      <w:r>
        <w:rPr>
          <w:szCs w:val="28"/>
        </w:rPr>
        <w:t>в соответствии</w:t>
      </w:r>
      <w:r w:rsidRPr="006A19BF">
        <w:rPr>
          <w:szCs w:val="28"/>
        </w:rPr>
        <w:t xml:space="preserve"> </w:t>
      </w:r>
      <w:r>
        <w:rPr>
          <w:szCs w:val="28"/>
          <w:lang w:val="en-US"/>
        </w:rPr>
        <w:t>c</w:t>
      </w:r>
      <w:r>
        <w:rPr>
          <w:szCs w:val="28"/>
        </w:rPr>
        <w:t xml:space="preserve"> Положением о планировании бюджетных ассигнований городского бюджета на очередной финансовый год и плановый период, утвержденным распоряжением директора департамента финансов мэрии города Архангельска от 29.04.2014 № 25р,</w:t>
      </w:r>
      <w:r w:rsidRPr="006A19BF">
        <w:rPr>
          <w:szCs w:val="28"/>
        </w:rPr>
        <w:t xml:space="preserve"> </w:t>
      </w:r>
      <w:r w:rsidRPr="00365634">
        <w:rPr>
          <w:szCs w:val="28"/>
        </w:rPr>
        <w:t>на основе</w:t>
      </w:r>
      <w:r>
        <w:rPr>
          <w:szCs w:val="28"/>
        </w:rPr>
        <w:t xml:space="preserve"> доведенных департаментом финансов мэрии города Архангельска предельных объемов бюджетных ассигнований на</w:t>
      </w:r>
      <w:proofErr w:type="gramEnd"/>
      <w:r w:rsidRPr="000E4689">
        <w:rPr>
          <w:szCs w:val="28"/>
        </w:rPr>
        <w:t xml:space="preserve"> </w:t>
      </w:r>
      <w:r>
        <w:rPr>
          <w:szCs w:val="28"/>
        </w:rPr>
        <w:t>2015 год и на плановый период 2016 и 2017 годов.</w:t>
      </w:r>
    </w:p>
    <w:p w:rsidR="00B5760B" w:rsidRPr="00AA193D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>2. Субъект</w:t>
      </w:r>
      <w:r w:rsidR="009F5345">
        <w:rPr>
          <w:szCs w:val="28"/>
        </w:rPr>
        <w:t>ам</w:t>
      </w:r>
      <w:r>
        <w:rPr>
          <w:szCs w:val="28"/>
        </w:rPr>
        <w:t xml:space="preserve"> бюджетного планирования определя</w:t>
      </w:r>
      <w:r w:rsidR="009F5345">
        <w:rPr>
          <w:szCs w:val="28"/>
        </w:rPr>
        <w:t>ть</w:t>
      </w:r>
      <w:r>
        <w:rPr>
          <w:szCs w:val="28"/>
        </w:rPr>
        <w:t xml:space="preserve"> объемы бюджетных ассигнований на 2015 год и на плановый период 2016 и 2017 годов с учетом следующих особенностей:</w:t>
      </w:r>
    </w:p>
    <w:p w:rsidR="005A1FC7" w:rsidRDefault="00B5760B" w:rsidP="005A1FC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1) на оплату труда работников социально-культурной сферы – </w:t>
      </w:r>
      <w:r w:rsidR="005A1FC7">
        <w:rPr>
          <w:szCs w:val="28"/>
        </w:rPr>
        <w:t xml:space="preserve">                               </w:t>
      </w:r>
      <w:r>
        <w:rPr>
          <w:szCs w:val="28"/>
        </w:rPr>
        <w:t xml:space="preserve">в  соответствии с Указами Президента Российской Федерации от 07.05.2012 </w:t>
      </w:r>
      <w:r w:rsidRPr="005546C0">
        <w:rPr>
          <w:szCs w:val="28"/>
        </w:rPr>
        <w:t xml:space="preserve">    </w:t>
      </w:r>
      <w:r>
        <w:rPr>
          <w:szCs w:val="28"/>
        </w:rPr>
        <w:t xml:space="preserve">№ 597 </w:t>
      </w:r>
      <w:r w:rsidR="005A1FC7">
        <w:rPr>
          <w:szCs w:val="28"/>
        </w:rPr>
        <w:t>"</w:t>
      </w:r>
      <w:r>
        <w:rPr>
          <w:szCs w:val="28"/>
        </w:rPr>
        <w:t>О мероприятиях по реализации государственной социальной политики</w:t>
      </w:r>
      <w:r w:rsidR="005A1FC7">
        <w:rPr>
          <w:szCs w:val="28"/>
        </w:rPr>
        <w:t>"</w:t>
      </w:r>
      <w:r>
        <w:rPr>
          <w:szCs w:val="28"/>
        </w:rPr>
        <w:t xml:space="preserve">, от 01.06.2012 № 761 </w:t>
      </w:r>
      <w:r w:rsidR="005A1FC7">
        <w:rPr>
          <w:szCs w:val="28"/>
        </w:rPr>
        <w:t>"</w:t>
      </w:r>
      <w:r>
        <w:rPr>
          <w:szCs w:val="28"/>
        </w:rPr>
        <w:t xml:space="preserve">О Национальной стратегии действий </w:t>
      </w:r>
      <w:r w:rsidR="005A1FC7">
        <w:rPr>
          <w:szCs w:val="28"/>
        </w:rPr>
        <w:t xml:space="preserve">                              </w:t>
      </w:r>
      <w:r>
        <w:rPr>
          <w:szCs w:val="28"/>
        </w:rPr>
        <w:t>в интересах детей на 2012-2017 годы</w:t>
      </w:r>
      <w:r w:rsidR="005A1FC7">
        <w:rPr>
          <w:szCs w:val="28"/>
        </w:rPr>
        <w:t>"</w:t>
      </w:r>
      <w:r>
        <w:rPr>
          <w:szCs w:val="28"/>
        </w:rPr>
        <w:t xml:space="preserve">, от 28.12.2012 № 1688 </w:t>
      </w:r>
      <w:r w:rsidR="005A1FC7">
        <w:rPr>
          <w:szCs w:val="28"/>
        </w:rPr>
        <w:t>"</w:t>
      </w:r>
      <w:r>
        <w:rPr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5A1FC7">
        <w:rPr>
          <w:szCs w:val="28"/>
        </w:rPr>
        <w:t>"</w:t>
      </w:r>
      <w:r>
        <w:rPr>
          <w:szCs w:val="28"/>
        </w:rPr>
        <w:t xml:space="preserve"> до уровней, рекомендованных</w:t>
      </w:r>
      <w:proofErr w:type="gramEnd"/>
      <w:r>
        <w:rPr>
          <w:szCs w:val="28"/>
        </w:rPr>
        <w:t xml:space="preserve"> распоряжением Правительства Российской Федерации от 26 ноября 2012 года № 2190-р </w:t>
      </w:r>
      <w:r w:rsidR="005A1FC7">
        <w:rPr>
          <w:szCs w:val="28"/>
        </w:rPr>
        <w:t>"</w:t>
      </w:r>
      <w:r>
        <w:rPr>
          <w:szCs w:val="28"/>
        </w:rPr>
        <w:t xml:space="preserve">Об утверждении </w:t>
      </w:r>
      <w:proofErr w:type="gramStart"/>
      <w:r>
        <w:rPr>
          <w:szCs w:val="28"/>
        </w:rPr>
        <w:t>Программы поэтапного совершенствования системы оплаты труда</w:t>
      </w:r>
      <w:proofErr w:type="gramEnd"/>
      <w:r>
        <w:rPr>
          <w:szCs w:val="28"/>
        </w:rPr>
        <w:t xml:space="preserve"> в государственных (муниципальных) учреждениях на 2012-2018 годы</w:t>
      </w:r>
      <w:r w:rsidR="005A1FC7">
        <w:rPr>
          <w:szCs w:val="28"/>
        </w:rPr>
        <w:t>"</w:t>
      </w:r>
      <w:r>
        <w:rPr>
          <w:szCs w:val="28"/>
        </w:rPr>
        <w:t>, исходя из прогнозируемого министерством экономического развития и конкурентной политики Архангельской области размера средней заработной платы в Архангельской области;</w:t>
      </w:r>
    </w:p>
    <w:p w:rsidR="005A1FC7" w:rsidRDefault="005A1FC7" w:rsidP="005A1FC7">
      <w:pPr>
        <w:ind w:firstLine="709"/>
        <w:jc w:val="both"/>
        <w:rPr>
          <w:sz w:val="20"/>
        </w:rPr>
      </w:pPr>
    </w:p>
    <w:p w:rsidR="005A1FC7" w:rsidRDefault="005A1FC7" w:rsidP="005A1FC7">
      <w:pPr>
        <w:tabs>
          <w:tab w:val="left" w:pos="7611"/>
        </w:tabs>
        <w:rPr>
          <w:sz w:val="16"/>
        </w:rPr>
      </w:pPr>
      <w:r>
        <w:rPr>
          <w:sz w:val="16"/>
        </w:rPr>
        <w:t>Общий отдел мэрии 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рхангельска. Заказ 003. 15.03.2010</w:t>
      </w:r>
    </w:p>
    <w:p w:rsidR="005A1FC7" w:rsidRDefault="005A1FC7">
      <w:pPr>
        <w:overflowPunct/>
        <w:autoSpaceDE/>
        <w:autoSpaceDN/>
        <w:adjustRightInd/>
        <w:textAlignment w:val="auto"/>
        <w:rPr>
          <w:szCs w:val="28"/>
        </w:rPr>
      </w:pPr>
    </w:p>
    <w:p w:rsidR="005A1FC7" w:rsidRDefault="005A1FC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p w:rsidR="00B5760B" w:rsidRDefault="005A1FC7" w:rsidP="005A1FC7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A1FC7" w:rsidRDefault="005A1FC7" w:rsidP="005A1FC7">
      <w:pPr>
        <w:ind w:firstLine="709"/>
        <w:jc w:val="center"/>
        <w:rPr>
          <w:szCs w:val="28"/>
        </w:rPr>
      </w:pPr>
    </w:p>
    <w:p w:rsidR="00B5760B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 xml:space="preserve">2) на оплату труда работников прочих муниципальных учреждений, муниципальных служащих, лиц, замещающих муниципальные должности, работников, замещающих должности, не являющиеся должностями </w:t>
      </w:r>
      <w:proofErr w:type="spellStart"/>
      <w:proofErr w:type="gramStart"/>
      <w:r>
        <w:rPr>
          <w:szCs w:val="28"/>
        </w:rPr>
        <w:t>муници</w:t>
      </w:r>
      <w:r w:rsidR="005A1FC7">
        <w:rPr>
          <w:szCs w:val="28"/>
        </w:rPr>
        <w:t>-</w:t>
      </w:r>
      <w:r>
        <w:rPr>
          <w:szCs w:val="28"/>
        </w:rPr>
        <w:t>пальной</w:t>
      </w:r>
      <w:proofErr w:type="spellEnd"/>
      <w:proofErr w:type="gramEnd"/>
      <w:r>
        <w:rPr>
          <w:szCs w:val="28"/>
        </w:rPr>
        <w:t xml:space="preserve"> службы</w:t>
      </w:r>
      <w:r w:rsidR="007D2A68">
        <w:rPr>
          <w:szCs w:val="28"/>
        </w:rPr>
        <w:t>,</w:t>
      </w:r>
      <w:r>
        <w:rPr>
          <w:szCs w:val="28"/>
        </w:rPr>
        <w:t xml:space="preserve"> – исходя из сохранения действующих в 2014 году условий оплаты труда; </w:t>
      </w:r>
    </w:p>
    <w:p w:rsidR="00B5760B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 xml:space="preserve">3) на коммунальные услуги – в соответствии с действующими </w:t>
      </w:r>
      <w:r w:rsidR="005A1FC7">
        <w:rPr>
          <w:szCs w:val="28"/>
        </w:rPr>
        <w:t xml:space="preserve">                         </w:t>
      </w:r>
      <w:r>
        <w:rPr>
          <w:szCs w:val="28"/>
        </w:rPr>
        <w:t>на 01.07.2014 тарифами на коммунальные услуги, установленными агентством по тарифам и ценам Архангельской области;</w:t>
      </w:r>
    </w:p>
    <w:p w:rsidR="00B5760B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 xml:space="preserve">4) на формирование муниципального дорожного фонда муниципального образования </w:t>
      </w:r>
      <w:r w:rsidR="005A1FC7">
        <w:rPr>
          <w:szCs w:val="28"/>
        </w:rPr>
        <w:t>"</w:t>
      </w:r>
      <w:r>
        <w:rPr>
          <w:szCs w:val="28"/>
        </w:rPr>
        <w:t>Город Архангельск</w:t>
      </w:r>
      <w:r w:rsidR="005A1FC7">
        <w:rPr>
          <w:szCs w:val="28"/>
        </w:rPr>
        <w:t>"</w:t>
      </w:r>
      <w:r w:rsidRPr="0005289B">
        <w:rPr>
          <w:szCs w:val="28"/>
        </w:rPr>
        <w:t xml:space="preserve"> </w:t>
      </w:r>
      <w:r>
        <w:rPr>
          <w:szCs w:val="28"/>
        </w:rPr>
        <w:t xml:space="preserve">– в соответствии с решением Архангельской городской Думы от 19.06.2013 № 594 </w:t>
      </w:r>
      <w:r w:rsidR="005A1FC7">
        <w:rPr>
          <w:szCs w:val="28"/>
        </w:rPr>
        <w:t>"</w:t>
      </w:r>
      <w:r>
        <w:rPr>
          <w:szCs w:val="28"/>
        </w:rPr>
        <w:t xml:space="preserve">О создании муниципального дорожного фонда муниципального образования </w:t>
      </w:r>
      <w:r w:rsidR="005A1FC7">
        <w:rPr>
          <w:szCs w:val="28"/>
        </w:rPr>
        <w:t>"</w:t>
      </w:r>
      <w:r>
        <w:rPr>
          <w:szCs w:val="28"/>
        </w:rPr>
        <w:t>Город Архангельск</w:t>
      </w:r>
      <w:r w:rsidR="005A1FC7">
        <w:rPr>
          <w:szCs w:val="28"/>
        </w:rPr>
        <w:t>"</w:t>
      </w:r>
      <w:r>
        <w:rPr>
          <w:szCs w:val="28"/>
        </w:rPr>
        <w:t xml:space="preserve"> и Порядком формирования и использования бюджетных ассигнований муниципального дорожного фонда муниципального образования </w:t>
      </w:r>
      <w:r w:rsidR="005A1FC7">
        <w:rPr>
          <w:szCs w:val="28"/>
        </w:rPr>
        <w:t>"</w:t>
      </w:r>
      <w:r>
        <w:rPr>
          <w:szCs w:val="28"/>
        </w:rPr>
        <w:t>Город Архангельск</w:t>
      </w:r>
      <w:r w:rsidR="005A1FC7">
        <w:rPr>
          <w:szCs w:val="28"/>
        </w:rPr>
        <w:t>"</w:t>
      </w:r>
      <w:r w:rsidR="007D2A68">
        <w:rPr>
          <w:szCs w:val="28"/>
        </w:rPr>
        <w:t>;</w:t>
      </w:r>
    </w:p>
    <w:p w:rsidR="00B5760B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 xml:space="preserve">5) на финансовое обеспечение иных расходных обязательств </w:t>
      </w:r>
      <w:proofErr w:type="gramStart"/>
      <w:r>
        <w:rPr>
          <w:szCs w:val="28"/>
        </w:rPr>
        <w:t>муници</w:t>
      </w:r>
      <w:r w:rsidR="005A1FC7">
        <w:rPr>
          <w:szCs w:val="28"/>
        </w:rPr>
        <w:t>-</w:t>
      </w:r>
      <w:r>
        <w:rPr>
          <w:szCs w:val="28"/>
        </w:rPr>
        <w:t>пального</w:t>
      </w:r>
      <w:proofErr w:type="gramEnd"/>
      <w:r>
        <w:rPr>
          <w:szCs w:val="28"/>
        </w:rPr>
        <w:t xml:space="preserve"> образования </w:t>
      </w:r>
      <w:r w:rsidR="005A1FC7">
        <w:rPr>
          <w:szCs w:val="28"/>
        </w:rPr>
        <w:t>"</w:t>
      </w:r>
      <w:r>
        <w:rPr>
          <w:szCs w:val="28"/>
        </w:rPr>
        <w:t>Город Архангельск</w:t>
      </w:r>
      <w:r w:rsidR="005A1FC7">
        <w:rPr>
          <w:szCs w:val="28"/>
        </w:rPr>
        <w:t>"</w:t>
      </w:r>
      <w:r>
        <w:rPr>
          <w:szCs w:val="28"/>
        </w:rPr>
        <w:t xml:space="preserve"> – без индексации на уровень инфляции.</w:t>
      </w:r>
      <w:r w:rsidRPr="006D50D3">
        <w:rPr>
          <w:szCs w:val="28"/>
        </w:rPr>
        <w:t xml:space="preserve"> </w:t>
      </w:r>
    </w:p>
    <w:p w:rsidR="00B5760B" w:rsidRDefault="00B5760B" w:rsidP="005252F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Департамент</w:t>
      </w:r>
      <w:r w:rsidR="007D2A68">
        <w:rPr>
          <w:szCs w:val="28"/>
        </w:rPr>
        <w:t>у</w:t>
      </w:r>
      <w:r>
        <w:rPr>
          <w:szCs w:val="28"/>
        </w:rPr>
        <w:t xml:space="preserve"> финансов мэрии города Архангельска в случае изменения основных параметров прогноза социально</w:t>
      </w:r>
      <w:r w:rsidR="005A1FC7">
        <w:rPr>
          <w:szCs w:val="28"/>
        </w:rPr>
        <w:t>-</w:t>
      </w:r>
      <w:r>
        <w:rPr>
          <w:szCs w:val="28"/>
        </w:rPr>
        <w:t xml:space="preserve">экономического развития муниципального образования </w:t>
      </w:r>
      <w:r w:rsidR="005A1FC7">
        <w:rPr>
          <w:szCs w:val="28"/>
        </w:rPr>
        <w:t>"</w:t>
      </w:r>
      <w:r>
        <w:rPr>
          <w:szCs w:val="28"/>
        </w:rPr>
        <w:t>Город Архангельск</w:t>
      </w:r>
      <w:r w:rsidR="005A1FC7">
        <w:rPr>
          <w:szCs w:val="28"/>
        </w:rPr>
        <w:t>"</w:t>
      </w:r>
      <w:r>
        <w:rPr>
          <w:szCs w:val="28"/>
        </w:rPr>
        <w:t xml:space="preserve"> на 2015 год и на плановый период 2016 и 2017 годов и других прогнозных показателей уч</w:t>
      </w:r>
      <w:r w:rsidR="00A12155">
        <w:rPr>
          <w:szCs w:val="28"/>
        </w:rPr>
        <w:t>есть</w:t>
      </w:r>
      <w:r>
        <w:rPr>
          <w:szCs w:val="28"/>
        </w:rPr>
        <w:t xml:space="preserve"> указанные изменения при составлении проекта городского бюджета на 2015 год и на плановый период 2016 и 2017 годов.</w:t>
      </w:r>
      <w:proofErr w:type="gramEnd"/>
    </w:p>
    <w:p w:rsidR="00AB2800" w:rsidRDefault="00AB2800">
      <w:pPr>
        <w:jc w:val="both"/>
      </w:pPr>
    </w:p>
    <w:p w:rsidR="003E3895" w:rsidRDefault="00001F60" w:rsidP="00933A85">
      <w:pPr>
        <w:jc w:val="both"/>
      </w:pPr>
      <w:r>
        <w:t xml:space="preserve"> </w:t>
      </w:r>
      <w:r w:rsidR="006414E2">
        <w:tab/>
      </w:r>
    </w:p>
    <w:p w:rsidR="00D25E0F" w:rsidRDefault="00284DF7" w:rsidP="008414AA">
      <w:pPr>
        <w:pStyle w:val="2"/>
      </w:pPr>
      <w:r>
        <w:t xml:space="preserve"> </w:t>
      </w:r>
    </w:p>
    <w:p w:rsidR="00FA5415" w:rsidRDefault="002078FD" w:rsidP="005A1FC7">
      <w:pPr>
        <w:pStyle w:val="2"/>
        <w:jc w:val="left"/>
        <w:rPr>
          <w:sz w:val="22"/>
        </w:rPr>
      </w:pPr>
      <w:r>
        <w:t>М</w:t>
      </w:r>
      <w:r w:rsidR="00FA5415">
        <w:t xml:space="preserve">эр города   </w:t>
      </w:r>
      <w:r w:rsidR="002B6B0F">
        <w:t xml:space="preserve">             </w:t>
      </w:r>
      <w:r w:rsidR="00FA5415">
        <w:t xml:space="preserve">                        </w:t>
      </w:r>
      <w:r w:rsidR="008414AA">
        <w:t xml:space="preserve">            </w:t>
      </w:r>
      <w:r w:rsidR="00FA5415">
        <w:t xml:space="preserve">   </w:t>
      </w:r>
      <w:r>
        <w:t xml:space="preserve">            </w:t>
      </w:r>
      <w:r w:rsidR="0024176D">
        <w:t xml:space="preserve">          </w:t>
      </w:r>
      <w:r w:rsidR="005A1FC7">
        <w:t xml:space="preserve">           </w:t>
      </w:r>
      <w:r w:rsidR="0024176D">
        <w:t xml:space="preserve"> </w:t>
      </w:r>
      <w:r>
        <w:t>В.Н. Павленко</w:t>
      </w: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5A1FC7" w:rsidRDefault="005A1FC7" w:rsidP="00FA5415">
      <w:pPr>
        <w:jc w:val="both"/>
        <w:rPr>
          <w:sz w:val="22"/>
        </w:rPr>
      </w:pPr>
    </w:p>
    <w:p w:rsidR="005A1FC7" w:rsidRDefault="005A1FC7" w:rsidP="00FA5415">
      <w:pPr>
        <w:jc w:val="both"/>
        <w:rPr>
          <w:sz w:val="22"/>
        </w:rPr>
      </w:pPr>
    </w:p>
    <w:p w:rsidR="005A1FC7" w:rsidRDefault="005A1FC7" w:rsidP="00FA5415">
      <w:pPr>
        <w:jc w:val="both"/>
        <w:rPr>
          <w:sz w:val="22"/>
        </w:rPr>
      </w:pPr>
    </w:p>
    <w:p w:rsidR="005A1FC7" w:rsidRDefault="005A1FC7" w:rsidP="00FA5415">
      <w:pPr>
        <w:jc w:val="both"/>
        <w:rPr>
          <w:sz w:val="22"/>
        </w:rPr>
      </w:pPr>
    </w:p>
    <w:p w:rsidR="00400EB0" w:rsidRPr="005A1FC7" w:rsidRDefault="005A1FC7" w:rsidP="00AE5ECC">
      <w:pPr>
        <w:jc w:val="both"/>
        <w:rPr>
          <w:sz w:val="22"/>
        </w:rPr>
      </w:pPr>
      <w:proofErr w:type="spellStart"/>
      <w:r w:rsidRPr="005A1FC7">
        <w:rPr>
          <w:sz w:val="20"/>
          <w:szCs w:val="24"/>
        </w:rPr>
        <w:t>ав</w:t>
      </w:r>
      <w:proofErr w:type="spellEnd"/>
      <w:r w:rsidRPr="005A1FC7">
        <w:rPr>
          <w:sz w:val="20"/>
          <w:szCs w:val="24"/>
        </w:rPr>
        <w:t xml:space="preserve"> 05з.06.14</w:t>
      </w:r>
    </w:p>
    <w:sectPr w:rsidR="00400EB0" w:rsidRPr="005A1FC7" w:rsidSect="005A1FC7">
      <w:footerReference w:type="default" r:id="rId8"/>
      <w:pgSz w:w="11906" w:h="16838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64" w:rsidRDefault="006D6264">
      <w:r>
        <w:separator/>
      </w:r>
    </w:p>
  </w:endnote>
  <w:endnote w:type="continuationSeparator" w:id="0">
    <w:p w:rsidR="006D6264" w:rsidRDefault="006D6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6B" w:rsidRDefault="0086526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64" w:rsidRDefault="006D6264">
      <w:r>
        <w:separator/>
      </w:r>
    </w:p>
  </w:footnote>
  <w:footnote w:type="continuationSeparator" w:id="0">
    <w:p w:rsidR="006D6264" w:rsidRDefault="006D6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D69A5"/>
    <w:rsid w:val="00000F77"/>
    <w:rsid w:val="00001F60"/>
    <w:rsid w:val="000030B1"/>
    <w:rsid w:val="00006C31"/>
    <w:rsid w:val="0002011A"/>
    <w:rsid w:val="0002157D"/>
    <w:rsid w:val="00022006"/>
    <w:rsid w:val="00024AFC"/>
    <w:rsid w:val="00024EBB"/>
    <w:rsid w:val="00025008"/>
    <w:rsid w:val="000314D4"/>
    <w:rsid w:val="00031B65"/>
    <w:rsid w:val="00033FF3"/>
    <w:rsid w:val="00035191"/>
    <w:rsid w:val="00042271"/>
    <w:rsid w:val="00042D4C"/>
    <w:rsid w:val="0004465F"/>
    <w:rsid w:val="00045D93"/>
    <w:rsid w:val="00067896"/>
    <w:rsid w:val="00070803"/>
    <w:rsid w:val="0007266A"/>
    <w:rsid w:val="00073C94"/>
    <w:rsid w:val="000759E1"/>
    <w:rsid w:val="00080ED9"/>
    <w:rsid w:val="0008626D"/>
    <w:rsid w:val="00093EBD"/>
    <w:rsid w:val="0009442E"/>
    <w:rsid w:val="00094892"/>
    <w:rsid w:val="000B11B5"/>
    <w:rsid w:val="000B490F"/>
    <w:rsid w:val="000B6BE4"/>
    <w:rsid w:val="000B71F1"/>
    <w:rsid w:val="000C0EAC"/>
    <w:rsid w:val="000C2E26"/>
    <w:rsid w:val="000C3488"/>
    <w:rsid w:val="000D28C7"/>
    <w:rsid w:val="000E240F"/>
    <w:rsid w:val="000E479A"/>
    <w:rsid w:val="000E6438"/>
    <w:rsid w:val="000F11FB"/>
    <w:rsid w:val="000F2D96"/>
    <w:rsid w:val="000F4498"/>
    <w:rsid w:val="00101D01"/>
    <w:rsid w:val="00102F0A"/>
    <w:rsid w:val="0010306D"/>
    <w:rsid w:val="00104FE6"/>
    <w:rsid w:val="0010556E"/>
    <w:rsid w:val="00105DE7"/>
    <w:rsid w:val="001105B7"/>
    <w:rsid w:val="00116C2D"/>
    <w:rsid w:val="00117E69"/>
    <w:rsid w:val="00120BDB"/>
    <w:rsid w:val="001243A5"/>
    <w:rsid w:val="0012662A"/>
    <w:rsid w:val="001278F9"/>
    <w:rsid w:val="001329D5"/>
    <w:rsid w:val="00133876"/>
    <w:rsid w:val="00136C1C"/>
    <w:rsid w:val="0013709A"/>
    <w:rsid w:val="00140F31"/>
    <w:rsid w:val="00141C96"/>
    <w:rsid w:val="00143F5F"/>
    <w:rsid w:val="001467C3"/>
    <w:rsid w:val="00150CF7"/>
    <w:rsid w:val="00151463"/>
    <w:rsid w:val="001517B7"/>
    <w:rsid w:val="00151A28"/>
    <w:rsid w:val="001549A4"/>
    <w:rsid w:val="00161EE4"/>
    <w:rsid w:val="00172125"/>
    <w:rsid w:val="00174850"/>
    <w:rsid w:val="00174E4B"/>
    <w:rsid w:val="00183C48"/>
    <w:rsid w:val="00193BCA"/>
    <w:rsid w:val="00194F46"/>
    <w:rsid w:val="0019662A"/>
    <w:rsid w:val="001A3F8F"/>
    <w:rsid w:val="001B3648"/>
    <w:rsid w:val="001B5846"/>
    <w:rsid w:val="001C1493"/>
    <w:rsid w:val="001C14F2"/>
    <w:rsid w:val="001C3E9E"/>
    <w:rsid w:val="001C56AF"/>
    <w:rsid w:val="001D2730"/>
    <w:rsid w:val="001E2A11"/>
    <w:rsid w:val="001E4FE2"/>
    <w:rsid w:val="001E5C87"/>
    <w:rsid w:val="0020222F"/>
    <w:rsid w:val="0020562C"/>
    <w:rsid w:val="002078FD"/>
    <w:rsid w:val="00210E16"/>
    <w:rsid w:val="002138A8"/>
    <w:rsid w:val="002212BB"/>
    <w:rsid w:val="00221680"/>
    <w:rsid w:val="00225DBD"/>
    <w:rsid w:val="0023117B"/>
    <w:rsid w:val="00231758"/>
    <w:rsid w:val="002338F3"/>
    <w:rsid w:val="002357BD"/>
    <w:rsid w:val="0023799B"/>
    <w:rsid w:val="0024176D"/>
    <w:rsid w:val="002463FA"/>
    <w:rsid w:val="002477F8"/>
    <w:rsid w:val="00247863"/>
    <w:rsid w:val="002533F7"/>
    <w:rsid w:val="00255C76"/>
    <w:rsid w:val="00271099"/>
    <w:rsid w:val="00271CF4"/>
    <w:rsid w:val="00274210"/>
    <w:rsid w:val="00281F16"/>
    <w:rsid w:val="002849A7"/>
    <w:rsid w:val="00284DF7"/>
    <w:rsid w:val="00287F37"/>
    <w:rsid w:val="00291AED"/>
    <w:rsid w:val="00296086"/>
    <w:rsid w:val="00296329"/>
    <w:rsid w:val="002976DD"/>
    <w:rsid w:val="00297A39"/>
    <w:rsid w:val="002A0557"/>
    <w:rsid w:val="002A1CC4"/>
    <w:rsid w:val="002A3CE1"/>
    <w:rsid w:val="002A4D6E"/>
    <w:rsid w:val="002A7A88"/>
    <w:rsid w:val="002B341D"/>
    <w:rsid w:val="002B6B0F"/>
    <w:rsid w:val="002C0E3E"/>
    <w:rsid w:val="002C5418"/>
    <w:rsid w:val="002D1D95"/>
    <w:rsid w:val="002D2A47"/>
    <w:rsid w:val="002D390B"/>
    <w:rsid w:val="002E1585"/>
    <w:rsid w:val="002E3283"/>
    <w:rsid w:val="002E4BD0"/>
    <w:rsid w:val="002E681D"/>
    <w:rsid w:val="002E6A10"/>
    <w:rsid w:val="002F5D8A"/>
    <w:rsid w:val="003004BC"/>
    <w:rsid w:val="00301708"/>
    <w:rsid w:val="00306545"/>
    <w:rsid w:val="00306F6D"/>
    <w:rsid w:val="00325E91"/>
    <w:rsid w:val="00334C2E"/>
    <w:rsid w:val="003376B0"/>
    <w:rsid w:val="003403A8"/>
    <w:rsid w:val="003407C4"/>
    <w:rsid w:val="00341E23"/>
    <w:rsid w:val="00343D9A"/>
    <w:rsid w:val="00347A11"/>
    <w:rsid w:val="003550B9"/>
    <w:rsid w:val="003767C8"/>
    <w:rsid w:val="00376C1E"/>
    <w:rsid w:val="00380165"/>
    <w:rsid w:val="00381B59"/>
    <w:rsid w:val="003850EE"/>
    <w:rsid w:val="00394A80"/>
    <w:rsid w:val="0039661A"/>
    <w:rsid w:val="003976D3"/>
    <w:rsid w:val="003B004F"/>
    <w:rsid w:val="003C2D5D"/>
    <w:rsid w:val="003C31F1"/>
    <w:rsid w:val="003C46AF"/>
    <w:rsid w:val="003C6274"/>
    <w:rsid w:val="003D1B9D"/>
    <w:rsid w:val="003D1DDE"/>
    <w:rsid w:val="003D59C1"/>
    <w:rsid w:val="003D5D46"/>
    <w:rsid w:val="003D6FEE"/>
    <w:rsid w:val="003E3895"/>
    <w:rsid w:val="003E481D"/>
    <w:rsid w:val="003E5BB0"/>
    <w:rsid w:val="003E751F"/>
    <w:rsid w:val="003F0EF4"/>
    <w:rsid w:val="003F1881"/>
    <w:rsid w:val="003F27C3"/>
    <w:rsid w:val="00400EB0"/>
    <w:rsid w:val="00403A02"/>
    <w:rsid w:val="00404963"/>
    <w:rsid w:val="00413850"/>
    <w:rsid w:val="00414D50"/>
    <w:rsid w:val="00415EDC"/>
    <w:rsid w:val="00417E79"/>
    <w:rsid w:val="004209F5"/>
    <w:rsid w:val="00433A31"/>
    <w:rsid w:val="00435DFC"/>
    <w:rsid w:val="00440F41"/>
    <w:rsid w:val="004412D4"/>
    <w:rsid w:val="00445BAF"/>
    <w:rsid w:val="00464378"/>
    <w:rsid w:val="0046549C"/>
    <w:rsid w:val="00467E35"/>
    <w:rsid w:val="00467F39"/>
    <w:rsid w:val="00471B6C"/>
    <w:rsid w:val="00475006"/>
    <w:rsid w:val="004751C6"/>
    <w:rsid w:val="0047522A"/>
    <w:rsid w:val="004752BF"/>
    <w:rsid w:val="004759CC"/>
    <w:rsid w:val="00476E54"/>
    <w:rsid w:val="00481BED"/>
    <w:rsid w:val="004843D7"/>
    <w:rsid w:val="00490C5A"/>
    <w:rsid w:val="00491FD9"/>
    <w:rsid w:val="00495559"/>
    <w:rsid w:val="00497DE4"/>
    <w:rsid w:val="004A08FB"/>
    <w:rsid w:val="004A4373"/>
    <w:rsid w:val="004A6321"/>
    <w:rsid w:val="004B53CA"/>
    <w:rsid w:val="004C0028"/>
    <w:rsid w:val="004C17D0"/>
    <w:rsid w:val="004C3A5A"/>
    <w:rsid w:val="004C6688"/>
    <w:rsid w:val="004D150A"/>
    <w:rsid w:val="004D287A"/>
    <w:rsid w:val="004D6F48"/>
    <w:rsid w:val="004D70A7"/>
    <w:rsid w:val="004F3488"/>
    <w:rsid w:val="004F69A2"/>
    <w:rsid w:val="0050068E"/>
    <w:rsid w:val="0050297E"/>
    <w:rsid w:val="00512E70"/>
    <w:rsid w:val="00513255"/>
    <w:rsid w:val="00520F20"/>
    <w:rsid w:val="005252FC"/>
    <w:rsid w:val="00536C7A"/>
    <w:rsid w:val="00540EC1"/>
    <w:rsid w:val="00543F9D"/>
    <w:rsid w:val="00544C4C"/>
    <w:rsid w:val="005601A7"/>
    <w:rsid w:val="00563C62"/>
    <w:rsid w:val="00571369"/>
    <w:rsid w:val="00572148"/>
    <w:rsid w:val="0057464F"/>
    <w:rsid w:val="00574A44"/>
    <w:rsid w:val="00580965"/>
    <w:rsid w:val="0058537B"/>
    <w:rsid w:val="00591787"/>
    <w:rsid w:val="005928C8"/>
    <w:rsid w:val="005A018E"/>
    <w:rsid w:val="005A1FC7"/>
    <w:rsid w:val="005A59E3"/>
    <w:rsid w:val="005B29A7"/>
    <w:rsid w:val="005B2E6D"/>
    <w:rsid w:val="005B45FA"/>
    <w:rsid w:val="005B6798"/>
    <w:rsid w:val="005C1F0E"/>
    <w:rsid w:val="005D10B6"/>
    <w:rsid w:val="005E2D03"/>
    <w:rsid w:val="005E67CB"/>
    <w:rsid w:val="005F0F2E"/>
    <w:rsid w:val="005F29F0"/>
    <w:rsid w:val="005F4928"/>
    <w:rsid w:val="005F57C3"/>
    <w:rsid w:val="005F7335"/>
    <w:rsid w:val="00603574"/>
    <w:rsid w:val="00604A40"/>
    <w:rsid w:val="00605FC8"/>
    <w:rsid w:val="00607572"/>
    <w:rsid w:val="00612C6C"/>
    <w:rsid w:val="0062023B"/>
    <w:rsid w:val="00626E03"/>
    <w:rsid w:val="006325EA"/>
    <w:rsid w:val="00632D2F"/>
    <w:rsid w:val="00634AE3"/>
    <w:rsid w:val="00637604"/>
    <w:rsid w:val="006414E2"/>
    <w:rsid w:val="006438B2"/>
    <w:rsid w:val="00643BE7"/>
    <w:rsid w:val="00650398"/>
    <w:rsid w:val="00651E6A"/>
    <w:rsid w:val="006668E6"/>
    <w:rsid w:val="00667F3D"/>
    <w:rsid w:val="0067003E"/>
    <w:rsid w:val="006712C6"/>
    <w:rsid w:val="00686925"/>
    <w:rsid w:val="00692B22"/>
    <w:rsid w:val="006B2A51"/>
    <w:rsid w:val="006B4F84"/>
    <w:rsid w:val="006C1CF9"/>
    <w:rsid w:val="006C37AC"/>
    <w:rsid w:val="006C395A"/>
    <w:rsid w:val="006C6457"/>
    <w:rsid w:val="006D0DC3"/>
    <w:rsid w:val="006D6264"/>
    <w:rsid w:val="006D7B54"/>
    <w:rsid w:val="006F66CC"/>
    <w:rsid w:val="006F6B9C"/>
    <w:rsid w:val="00726F6A"/>
    <w:rsid w:val="007313B2"/>
    <w:rsid w:val="00731AFE"/>
    <w:rsid w:val="0073432B"/>
    <w:rsid w:val="0073516A"/>
    <w:rsid w:val="007402AE"/>
    <w:rsid w:val="00740D19"/>
    <w:rsid w:val="00744250"/>
    <w:rsid w:val="0074678F"/>
    <w:rsid w:val="007543F6"/>
    <w:rsid w:val="00754DD3"/>
    <w:rsid w:val="00765A2B"/>
    <w:rsid w:val="00765B3F"/>
    <w:rsid w:val="00767BA5"/>
    <w:rsid w:val="00770607"/>
    <w:rsid w:val="00770630"/>
    <w:rsid w:val="0077459F"/>
    <w:rsid w:val="007852AD"/>
    <w:rsid w:val="007923E3"/>
    <w:rsid w:val="00795F05"/>
    <w:rsid w:val="00797835"/>
    <w:rsid w:val="007A5FA8"/>
    <w:rsid w:val="007B1FE1"/>
    <w:rsid w:val="007B4220"/>
    <w:rsid w:val="007C1F2D"/>
    <w:rsid w:val="007C3B08"/>
    <w:rsid w:val="007D04C7"/>
    <w:rsid w:val="007D1522"/>
    <w:rsid w:val="007D2A68"/>
    <w:rsid w:val="007D2F0A"/>
    <w:rsid w:val="007D6F5B"/>
    <w:rsid w:val="007E0834"/>
    <w:rsid w:val="007E5EA8"/>
    <w:rsid w:val="007F06B8"/>
    <w:rsid w:val="007F3855"/>
    <w:rsid w:val="007F41EB"/>
    <w:rsid w:val="00803E55"/>
    <w:rsid w:val="008040D7"/>
    <w:rsid w:val="00807B66"/>
    <w:rsid w:val="0082188C"/>
    <w:rsid w:val="00821FD0"/>
    <w:rsid w:val="0082407D"/>
    <w:rsid w:val="00824524"/>
    <w:rsid w:val="008258BB"/>
    <w:rsid w:val="00831204"/>
    <w:rsid w:val="00833810"/>
    <w:rsid w:val="008414AA"/>
    <w:rsid w:val="00847E3C"/>
    <w:rsid w:val="00856C2C"/>
    <w:rsid w:val="0086526B"/>
    <w:rsid w:val="008666F8"/>
    <w:rsid w:val="00875E82"/>
    <w:rsid w:val="008779D7"/>
    <w:rsid w:val="0088060B"/>
    <w:rsid w:val="00881179"/>
    <w:rsid w:val="00881B7A"/>
    <w:rsid w:val="00884B49"/>
    <w:rsid w:val="00886B11"/>
    <w:rsid w:val="00890511"/>
    <w:rsid w:val="00891881"/>
    <w:rsid w:val="00892E4A"/>
    <w:rsid w:val="00893E66"/>
    <w:rsid w:val="00895609"/>
    <w:rsid w:val="008B7FA7"/>
    <w:rsid w:val="008C258D"/>
    <w:rsid w:val="008C38DF"/>
    <w:rsid w:val="008D0737"/>
    <w:rsid w:val="008D0B82"/>
    <w:rsid w:val="008D3916"/>
    <w:rsid w:val="008D420B"/>
    <w:rsid w:val="008D479C"/>
    <w:rsid w:val="008D4AD4"/>
    <w:rsid w:val="008E0548"/>
    <w:rsid w:val="008E13A1"/>
    <w:rsid w:val="008E2249"/>
    <w:rsid w:val="008F3E02"/>
    <w:rsid w:val="008F5153"/>
    <w:rsid w:val="008F78C0"/>
    <w:rsid w:val="00900122"/>
    <w:rsid w:val="00901F58"/>
    <w:rsid w:val="0090490E"/>
    <w:rsid w:val="00905444"/>
    <w:rsid w:val="009079D3"/>
    <w:rsid w:val="0091133F"/>
    <w:rsid w:val="00913867"/>
    <w:rsid w:val="00931FC8"/>
    <w:rsid w:val="00933A85"/>
    <w:rsid w:val="009442C1"/>
    <w:rsid w:val="00963882"/>
    <w:rsid w:val="00965BDF"/>
    <w:rsid w:val="00970EC2"/>
    <w:rsid w:val="00972328"/>
    <w:rsid w:val="00976366"/>
    <w:rsid w:val="00981303"/>
    <w:rsid w:val="00981525"/>
    <w:rsid w:val="009834DD"/>
    <w:rsid w:val="00983DBA"/>
    <w:rsid w:val="00992764"/>
    <w:rsid w:val="00992C2F"/>
    <w:rsid w:val="009945BB"/>
    <w:rsid w:val="00995E16"/>
    <w:rsid w:val="00995EA0"/>
    <w:rsid w:val="0099665F"/>
    <w:rsid w:val="009974D2"/>
    <w:rsid w:val="009A0615"/>
    <w:rsid w:val="009C0120"/>
    <w:rsid w:val="009C16A9"/>
    <w:rsid w:val="009C2CC5"/>
    <w:rsid w:val="009C395F"/>
    <w:rsid w:val="009C61BB"/>
    <w:rsid w:val="009C7390"/>
    <w:rsid w:val="009C789C"/>
    <w:rsid w:val="009D1265"/>
    <w:rsid w:val="009D1D85"/>
    <w:rsid w:val="009D69A5"/>
    <w:rsid w:val="009D77E9"/>
    <w:rsid w:val="009E0254"/>
    <w:rsid w:val="009E4C2B"/>
    <w:rsid w:val="009E5F99"/>
    <w:rsid w:val="009E6D7B"/>
    <w:rsid w:val="009E71A3"/>
    <w:rsid w:val="009E7874"/>
    <w:rsid w:val="009F5345"/>
    <w:rsid w:val="009F6DA8"/>
    <w:rsid w:val="009F741B"/>
    <w:rsid w:val="00A01B5A"/>
    <w:rsid w:val="00A02B4F"/>
    <w:rsid w:val="00A038B4"/>
    <w:rsid w:val="00A03EA8"/>
    <w:rsid w:val="00A05591"/>
    <w:rsid w:val="00A05EF5"/>
    <w:rsid w:val="00A07266"/>
    <w:rsid w:val="00A12155"/>
    <w:rsid w:val="00A26E30"/>
    <w:rsid w:val="00A42C21"/>
    <w:rsid w:val="00A42D3D"/>
    <w:rsid w:val="00A45424"/>
    <w:rsid w:val="00A554F9"/>
    <w:rsid w:val="00A601C4"/>
    <w:rsid w:val="00A621B1"/>
    <w:rsid w:val="00A62C76"/>
    <w:rsid w:val="00A64D22"/>
    <w:rsid w:val="00A71280"/>
    <w:rsid w:val="00A72401"/>
    <w:rsid w:val="00A81831"/>
    <w:rsid w:val="00A833B0"/>
    <w:rsid w:val="00A86F6D"/>
    <w:rsid w:val="00AA1780"/>
    <w:rsid w:val="00AB2765"/>
    <w:rsid w:val="00AB2800"/>
    <w:rsid w:val="00AB2D78"/>
    <w:rsid w:val="00AC0F68"/>
    <w:rsid w:val="00AC75BE"/>
    <w:rsid w:val="00AD0C6B"/>
    <w:rsid w:val="00AD1CF5"/>
    <w:rsid w:val="00AD5B5E"/>
    <w:rsid w:val="00AD729B"/>
    <w:rsid w:val="00AD74ED"/>
    <w:rsid w:val="00AE5ECC"/>
    <w:rsid w:val="00AF1E77"/>
    <w:rsid w:val="00AF483E"/>
    <w:rsid w:val="00AF493D"/>
    <w:rsid w:val="00AF6BF3"/>
    <w:rsid w:val="00AF6E9A"/>
    <w:rsid w:val="00B02829"/>
    <w:rsid w:val="00B02F96"/>
    <w:rsid w:val="00B05D4F"/>
    <w:rsid w:val="00B05E9B"/>
    <w:rsid w:val="00B1617F"/>
    <w:rsid w:val="00B334BA"/>
    <w:rsid w:val="00B40234"/>
    <w:rsid w:val="00B47022"/>
    <w:rsid w:val="00B56530"/>
    <w:rsid w:val="00B568E5"/>
    <w:rsid w:val="00B5760B"/>
    <w:rsid w:val="00B61FA3"/>
    <w:rsid w:val="00B63313"/>
    <w:rsid w:val="00B6437D"/>
    <w:rsid w:val="00B649E6"/>
    <w:rsid w:val="00B6614B"/>
    <w:rsid w:val="00B76D0A"/>
    <w:rsid w:val="00B83331"/>
    <w:rsid w:val="00B86548"/>
    <w:rsid w:val="00B92D6F"/>
    <w:rsid w:val="00B953E1"/>
    <w:rsid w:val="00BA1918"/>
    <w:rsid w:val="00BA35FD"/>
    <w:rsid w:val="00BB4642"/>
    <w:rsid w:val="00BC66B1"/>
    <w:rsid w:val="00BD1AB7"/>
    <w:rsid w:val="00BD7D91"/>
    <w:rsid w:val="00BE158F"/>
    <w:rsid w:val="00BE1A29"/>
    <w:rsid w:val="00BE1BA9"/>
    <w:rsid w:val="00BE5A7C"/>
    <w:rsid w:val="00BF480A"/>
    <w:rsid w:val="00BF749B"/>
    <w:rsid w:val="00C06948"/>
    <w:rsid w:val="00C2583C"/>
    <w:rsid w:val="00C325B0"/>
    <w:rsid w:val="00C33335"/>
    <w:rsid w:val="00C411E9"/>
    <w:rsid w:val="00C43B83"/>
    <w:rsid w:val="00C44030"/>
    <w:rsid w:val="00C456CC"/>
    <w:rsid w:val="00C50F69"/>
    <w:rsid w:val="00C5157B"/>
    <w:rsid w:val="00C5318F"/>
    <w:rsid w:val="00C54178"/>
    <w:rsid w:val="00C54E60"/>
    <w:rsid w:val="00C576C2"/>
    <w:rsid w:val="00C60B79"/>
    <w:rsid w:val="00C61C16"/>
    <w:rsid w:val="00C61F92"/>
    <w:rsid w:val="00C745B6"/>
    <w:rsid w:val="00C763CA"/>
    <w:rsid w:val="00C83531"/>
    <w:rsid w:val="00C87732"/>
    <w:rsid w:val="00C94A83"/>
    <w:rsid w:val="00CA6388"/>
    <w:rsid w:val="00CB4A8A"/>
    <w:rsid w:val="00CD4C30"/>
    <w:rsid w:val="00CD72E2"/>
    <w:rsid w:val="00CE05F9"/>
    <w:rsid w:val="00CE51D8"/>
    <w:rsid w:val="00CE69A4"/>
    <w:rsid w:val="00CF11DE"/>
    <w:rsid w:val="00CF1AB5"/>
    <w:rsid w:val="00D002B2"/>
    <w:rsid w:val="00D10B05"/>
    <w:rsid w:val="00D123E8"/>
    <w:rsid w:val="00D13AC5"/>
    <w:rsid w:val="00D17B80"/>
    <w:rsid w:val="00D24F7C"/>
    <w:rsid w:val="00D25024"/>
    <w:rsid w:val="00D25E0F"/>
    <w:rsid w:val="00D463E3"/>
    <w:rsid w:val="00D47744"/>
    <w:rsid w:val="00D51681"/>
    <w:rsid w:val="00D53986"/>
    <w:rsid w:val="00D64AB4"/>
    <w:rsid w:val="00D64C45"/>
    <w:rsid w:val="00D66282"/>
    <w:rsid w:val="00D70B02"/>
    <w:rsid w:val="00D722E8"/>
    <w:rsid w:val="00D7310A"/>
    <w:rsid w:val="00D73B84"/>
    <w:rsid w:val="00D73CE6"/>
    <w:rsid w:val="00D95C78"/>
    <w:rsid w:val="00DA1061"/>
    <w:rsid w:val="00DA7FE1"/>
    <w:rsid w:val="00DB0449"/>
    <w:rsid w:val="00DB4964"/>
    <w:rsid w:val="00DB4981"/>
    <w:rsid w:val="00DB4ED4"/>
    <w:rsid w:val="00DC7456"/>
    <w:rsid w:val="00DD40F4"/>
    <w:rsid w:val="00DD4866"/>
    <w:rsid w:val="00DD5A1A"/>
    <w:rsid w:val="00DD5BD4"/>
    <w:rsid w:val="00DD7E13"/>
    <w:rsid w:val="00DE3F1E"/>
    <w:rsid w:val="00DE464B"/>
    <w:rsid w:val="00DE511B"/>
    <w:rsid w:val="00DE77C5"/>
    <w:rsid w:val="00DF2CC7"/>
    <w:rsid w:val="00DF44A6"/>
    <w:rsid w:val="00E01784"/>
    <w:rsid w:val="00E01C65"/>
    <w:rsid w:val="00E0208E"/>
    <w:rsid w:val="00E0210E"/>
    <w:rsid w:val="00E0431E"/>
    <w:rsid w:val="00E053D4"/>
    <w:rsid w:val="00E10ECC"/>
    <w:rsid w:val="00E140E1"/>
    <w:rsid w:val="00E1556F"/>
    <w:rsid w:val="00E33D3F"/>
    <w:rsid w:val="00E37397"/>
    <w:rsid w:val="00E40AFC"/>
    <w:rsid w:val="00E46F6C"/>
    <w:rsid w:val="00E5253C"/>
    <w:rsid w:val="00E61A33"/>
    <w:rsid w:val="00E6515B"/>
    <w:rsid w:val="00E74866"/>
    <w:rsid w:val="00E75189"/>
    <w:rsid w:val="00E758C4"/>
    <w:rsid w:val="00E83EB5"/>
    <w:rsid w:val="00E843B4"/>
    <w:rsid w:val="00E87ED8"/>
    <w:rsid w:val="00E925E4"/>
    <w:rsid w:val="00E93178"/>
    <w:rsid w:val="00E96276"/>
    <w:rsid w:val="00EA48BF"/>
    <w:rsid w:val="00EB0B03"/>
    <w:rsid w:val="00EB0B22"/>
    <w:rsid w:val="00EB2AAA"/>
    <w:rsid w:val="00EC11C1"/>
    <w:rsid w:val="00EC5653"/>
    <w:rsid w:val="00EC72B8"/>
    <w:rsid w:val="00ED0DB0"/>
    <w:rsid w:val="00ED1343"/>
    <w:rsid w:val="00ED39E7"/>
    <w:rsid w:val="00ED5DED"/>
    <w:rsid w:val="00EE2ED5"/>
    <w:rsid w:val="00EE543C"/>
    <w:rsid w:val="00EF722A"/>
    <w:rsid w:val="00F04BC0"/>
    <w:rsid w:val="00F0524A"/>
    <w:rsid w:val="00F13CB4"/>
    <w:rsid w:val="00F200BF"/>
    <w:rsid w:val="00F3100A"/>
    <w:rsid w:val="00F341A1"/>
    <w:rsid w:val="00F359D0"/>
    <w:rsid w:val="00F4030D"/>
    <w:rsid w:val="00F42965"/>
    <w:rsid w:val="00F4315A"/>
    <w:rsid w:val="00F451DF"/>
    <w:rsid w:val="00F45C13"/>
    <w:rsid w:val="00F45DF4"/>
    <w:rsid w:val="00F50DB6"/>
    <w:rsid w:val="00F51417"/>
    <w:rsid w:val="00F52A2F"/>
    <w:rsid w:val="00F70417"/>
    <w:rsid w:val="00F710FF"/>
    <w:rsid w:val="00F75E3B"/>
    <w:rsid w:val="00F80155"/>
    <w:rsid w:val="00F81A19"/>
    <w:rsid w:val="00F822BA"/>
    <w:rsid w:val="00F84AE8"/>
    <w:rsid w:val="00F84D15"/>
    <w:rsid w:val="00F8507C"/>
    <w:rsid w:val="00FA0EB9"/>
    <w:rsid w:val="00FA5141"/>
    <w:rsid w:val="00FA5415"/>
    <w:rsid w:val="00FA6410"/>
    <w:rsid w:val="00FA670B"/>
    <w:rsid w:val="00FB1689"/>
    <w:rsid w:val="00FB2CD6"/>
    <w:rsid w:val="00FC1B54"/>
    <w:rsid w:val="00FC4038"/>
    <w:rsid w:val="00FC60E9"/>
    <w:rsid w:val="00FC7E67"/>
    <w:rsid w:val="00FD19B3"/>
    <w:rsid w:val="00FE0D8A"/>
    <w:rsid w:val="00FE73D5"/>
    <w:rsid w:val="00FF5C8D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62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0562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0562C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62C"/>
    <w:pPr>
      <w:jc w:val="center"/>
    </w:pPr>
    <w:rPr>
      <w:b/>
    </w:rPr>
  </w:style>
  <w:style w:type="paragraph" w:styleId="a4">
    <w:name w:val="Subtitle"/>
    <w:basedOn w:val="a"/>
    <w:qFormat/>
    <w:rsid w:val="0020562C"/>
    <w:pPr>
      <w:jc w:val="center"/>
    </w:pPr>
    <w:rPr>
      <w:b/>
    </w:rPr>
  </w:style>
  <w:style w:type="paragraph" w:styleId="a5">
    <w:name w:val="Body Text"/>
    <w:basedOn w:val="a"/>
    <w:rsid w:val="0020562C"/>
    <w:pPr>
      <w:jc w:val="both"/>
    </w:pPr>
    <w:rPr>
      <w:sz w:val="22"/>
    </w:rPr>
  </w:style>
  <w:style w:type="paragraph" w:customStyle="1" w:styleId="21">
    <w:name w:val="Основной текст 21"/>
    <w:basedOn w:val="a"/>
    <w:rsid w:val="0020562C"/>
    <w:pPr>
      <w:ind w:firstLine="708"/>
      <w:jc w:val="both"/>
    </w:pPr>
  </w:style>
  <w:style w:type="paragraph" w:styleId="a6">
    <w:name w:val="footer"/>
    <w:basedOn w:val="a"/>
    <w:rsid w:val="002056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562C"/>
  </w:style>
  <w:style w:type="paragraph" w:styleId="a8">
    <w:name w:val="header"/>
    <w:basedOn w:val="a"/>
    <w:rsid w:val="0020562C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customStyle="1" w:styleId="21">
    <w:name w:val="Основной текст 21"/>
    <w:basedOn w:val="a"/>
    <w:pPr>
      <w:ind w:firstLine="708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FNU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 Виктор Владимирович</dc:creator>
  <cp:lastModifiedBy>SkakovskayaOV</cp:lastModifiedBy>
  <cp:revision>2</cp:revision>
  <cp:lastPrinted>2014-06-06T05:48:00Z</cp:lastPrinted>
  <dcterms:created xsi:type="dcterms:W3CDTF">2014-06-11T06:58:00Z</dcterms:created>
  <dcterms:modified xsi:type="dcterms:W3CDTF">2014-06-11T06:58:00Z</dcterms:modified>
</cp:coreProperties>
</file>