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10" w:rsidRPr="001E7310" w:rsidRDefault="001E7310" w:rsidP="001E731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E7310">
        <w:rPr>
          <w:rFonts w:ascii="Times New Roman" w:eastAsia="Times New Roman" w:hAnsi="Times New Roman" w:cs="Times New Roman"/>
          <w:b/>
          <w:bCs/>
          <w:kern w:val="36"/>
          <w:sz w:val="48"/>
          <w:szCs w:val="48"/>
          <w:lang w:eastAsia="ru-RU"/>
        </w:rPr>
        <w:t>Об утверждении Положения о департаменте образования мэрии города Архангельска (с изменениями на 30 марта 2018 года)</w:t>
      </w:r>
    </w:p>
    <w:p w:rsidR="001E7310" w:rsidRPr="001E7310" w:rsidRDefault="001E7310" w:rsidP="001E7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br/>
        <w:t>ГЛАВА МУНИЦИПАЛЬНОГО ОБРАЗОВАНИЯ</w:t>
      </w:r>
      <w:r w:rsidRPr="001E7310">
        <w:rPr>
          <w:rFonts w:ascii="Times New Roman" w:eastAsia="Times New Roman" w:hAnsi="Times New Roman" w:cs="Times New Roman"/>
          <w:sz w:val="24"/>
          <w:szCs w:val="24"/>
          <w:lang w:eastAsia="ru-RU"/>
        </w:rPr>
        <w:br/>
        <w:t>МЭР ГОРОДА АРХАНГЕЛЬСКА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ПОСТАНОВЛЕНИЕ</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от 31 декабря 2013 года N 1040</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 утверждении Положения о департаменте образования</w:t>
      </w:r>
      <w:r w:rsidRPr="001E7310">
        <w:rPr>
          <w:rFonts w:ascii="Times New Roman" w:eastAsia="Times New Roman" w:hAnsi="Times New Roman" w:cs="Times New Roman"/>
          <w:sz w:val="24"/>
          <w:szCs w:val="24"/>
          <w:lang w:eastAsia="ru-RU"/>
        </w:rPr>
        <w:br/>
        <w:t xml:space="preserve">мэрии города Архангельска </w:t>
      </w:r>
    </w:p>
    <w:p w:rsidR="001E7310" w:rsidRPr="001E7310" w:rsidRDefault="001E7310" w:rsidP="001E7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(с изменениями на 30 марта 2018 года)</w:t>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____________________________________________________________________</w:t>
      </w:r>
      <w:r w:rsidRPr="001E7310">
        <w:rPr>
          <w:rFonts w:ascii="Times New Roman" w:eastAsia="Times New Roman" w:hAnsi="Times New Roman" w:cs="Times New Roman"/>
          <w:sz w:val="24"/>
          <w:szCs w:val="24"/>
          <w:lang w:eastAsia="ru-RU"/>
        </w:rPr>
        <w:br/>
        <w:t>Документ с изменениями, внесенными:</w:t>
      </w:r>
      <w:r w:rsidRPr="001E7310">
        <w:rPr>
          <w:rFonts w:ascii="Times New Roman" w:eastAsia="Times New Roman" w:hAnsi="Times New Roman" w:cs="Times New Roman"/>
          <w:sz w:val="24"/>
          <w:szCs w:val="24"/>
          <w:lang w:eastAsia="ru-RU"/>
        </w:rPr>
        <w:br/>
      </w:r>
      <w:hyperlink r:id="rId5" w:history="1">
        <w:r w:rsidRPr="001E7310">
          <w:rPr>
            <w:rFonts w:ascii="Times New Roman" w:eastAsia="Times New Roman" w:hAnsi="Times New Roman" w:cs="Times New Roman"/>
            <w:color w:val="0000FF"/>
            <w:sz w:val="24"/>
            <w:szCs w:val="24"/>
            <w:u w:val="single"/>
            <w:lang w:eastAsia="ru-RU"/>
          </w:rPr>
          <w:t>постановлением мэра города Архангельска от 29 июля 2014 года N 636</w:t>
        </w:r>
      </w:hyperlink>
      <w:r w:rsidRPr="001E7310">
        <w:rPr>
          <w:rFonts w:ascii="Times New Roman" w:eastAsia="Times New Roman" w:hAnsi="Times New Roman" w:cs="Times New Roman"/>
          <w:sz w:val="24"/>
          <w:szCs w:val="24"/>
          <w:lang w:eastAsia="ru-RU"/>
        </w:rPr>
        <w:t>;</w:t>
      </w:r>
      <w:r w:rsidRPr="001E7310">
        <w:rPr>
          <w:rFonts w:ascii="Times New Roman" w:eastAsia="Times New Roman" w:hAnsi="Times New Roman" w:cs="Times New Roman"/>
          <w:sz w:val="24"/>
          <w:szCs w:val="24"/>
          <w:lang w:eastAsia="ru-RU"/>
        </w:rPr>
        <w:br/>
      </w:r>
      <w:hyperlink r:id="rId6" w:history="1">
        <w:r w:rsidRPr="001E7310">
          <w:rPr>
            <w:rFonts w:ascii="Times New Roman" w:eastAsia="Times New Roman" w:hAnsi="Times New Roman" w:cs="Times New Roman"/>
            <w:color w:val="0000FF"/>
            <w:sz w:val="24"/>
            <w:szCs w:val="24"/>
            <w:u w:val="single"/>
            <w:lang w:eastAsia="ru-RU"/>
          </w:rPr>
          <w:t>постановлением Главы МО "Город Архангельск" от 21 декабря 2015 года N 61</w:t>
        </w:r>
      </w:hyperlink>
      <w:r w:rsidRPr="001E7310">
        <w:rPr>
          <w:rFonts w:ascii="Times New Roman" w:eastAsia="Times New Roman" w:hAnsi="Times New Roman" w:cs="Times New Roman"/>
          <w:sz w:val="24"/>
          <w:szCs w:val="24"/>
          <w:lang w:eastAsia="ru-RU"/>
        </w:rPr>
        <w:t>;</w:t>
      </w:r>
      <w:r w:rsidRPr="001E7310">
        <w:rPr>
          <w:rFonts w:ascii="Times New Roman" w:eastAsia="Times New Roman" w:hAnsi="Times New Roman" w:cs="Times New Roman"/>
          <w:sz w:val="24"/>
          <w:szCs w:val="24"/>
          <w:lang w:eastAsia="ru-RU"/>
        </w:rPr>
        <w:br/>
      </w:r>
      <w:hyperlink r:id="rId7" w:history="1">
        <w:r w:rsidRPr="001E7310">
          <w:rPr>
            <w:rFonts w:ascii="Times New Roman" w:eastAsia="Times New Roman" w:hAnsi="Times New Roman" w:cs="Times New Roman"/>
            <w:color w:val="0000FF"/>
            <w:sz w:val="24"/>
            <w:szCs w:val="24"/>
            <w:u w:val="single"/>
            <w:lang w:eastAsia="ru-RU"/>
          </w:rPr>
          <w:t>постановлением Главы МО "Город Архангельск" от 22 августа 2017 года N 979</w:t>
        </w:r>
      </w:hyperlink>
      <w:r w:rsidRPr="001E7310">
        <w:rPr>
          <w:rFonts w:ascii="Times New Roman" w:eastAsia="Times New Roman" w:hAnsi="Times New Roman" w:cs="Times New Roman"/>
          <w:sz w:val="24"/>
          <w:szCs w:val="24"/>
          <w:lang w:eastAsia="ru-RU"/>
        </w:rPr>
        <w:t>;</w:t>
      </w:r>
      <w:r w:rsidRPr="001E7310">
        <w:rPr>
          <w:rFonts w:ascii="Times New Roman" w:eastAsia="Times New Roman" w:hAnsi="Times New Roman" w:cs="Times New Roman"/>
          <w:sz w:val="24"/>
          <w:szCs w:val="24"/>
          <w:lang w:eastAsia="ru-RU"/>
        </w:rPr>
        <w:br/>
      </w:r>
      <w:hyperlink r:id="rId8" w:history="1">
        <w:r w:rsidRPr="001E7310">
          <w:rPr>
            <w:rFonts w:ascii="Times New Roman" w:eastAsia="Times New Roman" w:hAnsi="Times New Roman" w:cs="Times New Roman"/>
            <w:color w:val="0000FF"/>
            <w:sz w:val="24"/>
            <w:szCs w:val="24"/>
            <w:u w:val="single"/>
            <w:lang w:eastAsia="ru-RU"/>
          </w:rPr>
          <w:t>постановлением Главы МО "Город Архангельск" от 30 марта 2018 года N 396</w:t>
        </w:r>
      </w:hyperlink>
      <w:r w:rsidRPr="001E7310">
        <w:rPr>
          <w:rFonts w:ascii="Times New Roman" w:eastAsia="Times New Roman" w:hAnsi="Times New Roman" w:cs="Times New Roman"/>
          <w:sz w:val="24"/>
          <w:szCs w:val="24"/>
          <w:lang w:eastAsia="ru-RU"/>
        </w:rPr>
        <w:t>.</w:t>
      </w:r>
      <w:r w:rsidRPr="001E7310">
        <w:rPr>
          <w:rFonts w:ascii="Times New Roman" w:eastAsia="Times New Roman" w:hAnsi="Times New Roman" w:cs="Times New Roman"/>
          <w:sz w:val="24"/>
          <w:szCs w:val="24"/>
          <w:lang w:eastAsia="ru-RU"/>
        </w:rPr>
        <w:br/>
        <w:t>____________________________________________________________________</w:t>
      </w:r>
      <w:r w:rsidRPr="001E7310">
        <w:rPr>
          <w:rFonts w:ascii="Times New Roman" w:eastAsia="Times New Roman" w:hAnsi="Times New Roman" w:cs="Times New Roman"/>
          <w:sz w:val="24"/>
          <w:szCs w:val="24"/>
          <w:lang w:eastAsia="ru-RU"/>
        </w:rPr>
        <w:br/>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1. Утвердить прилагаемое Положение о департаменте образования мэрии города Архангельска.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2. Признать утратившими силу:</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r>
      <w:hyperlink r:id="rId9" w:history="1">
        <w:r w:rsidRPr="001E7310">
          <w:rPr>
            <w:rFonts w:ascii="Times New Roman" w:eastAsia="Times New Roman" w:hAnsi="Times New Roman" w:cs="Times New Roman"/>
            <w:color w:val="0000FF"/>
            <w:sz w:val="24"/>
            <w:szCs w:val="24"/>
            <w:u w:val="single"/>
            <w:lang w:eastAsia="ru-RU"/>
          </w:rPr>
          <w:t>пункт 1</w:t>
        </w:r>
      </w:hyperlink>
      <w:r w:rsidRPr="001E7310">
        <w:rPr>
          <w:rFonts w:ascii="Times New Roman" w:eastAsia="Times New Roman" w:hAnsi="Times New Roman" w:cs="Times New Roman"/>
          <w:sz w:val="24"/>
          <w:szCs w:val="24"/>
          <w:lang w:eastAsia="ru-RU"/>
        </w:rPr>
        <w:t xml:space="preserve"> </w:t>
      </w:r>
      <w:hyperlink r:id="rId10" w:history="1">
        <w:r w:rsidRPr="001E7310">
          <w:rPr>
            <w:rFonts w:ascii="Times New Roman" w:eastAsia="Times New Roman" w:hAnsi="Times New Roman" w:cs="Times New Roman"/>
            <w:color w:val="0000FF"/>
            <w:sz w:val="24"/>
            <w:szCs w:val="24"/>
            <w:u w:val="single"/>
            <w:lang w:eastAsia="ru-RU"/>
          </w:rPr>
          <w:t>постановления мэра города от 19.10.2009 N 412 "Об утверждении Положения о департаменте образования мэрии города Архангельска" в части утверждения структуры и штатов департамента образования мэрии города Архангельска</w:t>
        </w:r>
      </w:hyperlink>
      <w:r w:rsidRPr="001E7310">
        <w:rPr>
          <w:rFonts w:ascii="Times New Roman" w:eastAsia="Times New Roman" w:hAnsi="Times New Roman" w:cs="Times New Roman"/>
          <w:sz w:val="24"/>
          <w:szCs w:val="24"/>
          <w:lang w:eastAsia="ru-RU"/>
        </w:rPr>
        <w:t>;</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r>
      <w:hyperlink r:id="rId11" w:history="1">
        <w:r w:rsidRPr="001E7310">
          <w:rPr>
            <w:rFonts w:ascii="Times New Roman" w:eastAsia="Times New Roman" w:hAnsi="Times New Roman" w:cs="Times New Roman"/>
            <w:color w:val="0000FF"/>
            <w:sz w:val="24"/>
            <w:szCs w:val="24"/>
            <w:u w:val="single"/>
            <w:lang w:eastAsia="ru-RU"/>
          </w:rPr>
          <w:t>пункт 1</w:t>
        </w:r>
      </w:hyperlink>
      <w:r w:rsidRPr="001E7310">
        <w:rPr>
          <w:rFonts w:ascii="Times New Roman" w:eastAsia="Times New Roman" w:hAnsi="Times New Roman" w:cs="Times New Roman"/>
          <w:sz w:val="24"/>
          <w:szCs w:val="24"/>
          <w:lang w:eastAsia="ru-RU"/>
        </w:rPr>
        <w:t xml:space="preserve"> </w:t>
      </w:r>
      <w:hyperlink r:id="rId12" w:history="1">
        <w:r w:rsidRPr="001E7310">
          <w:rPr>
            <w:rFonts w:ascii="Times New Roman" w:eastAsia="Times New Roman" w:hAnsi="Times New Roman" w:cs="Times New Roman"/>
            <w:color w:val="0000FF"/>
            <w:sz w:val="24"/>
            <w:szCs w:val="24"/>
            <w:u w:val="single"/>
            <w:lang w:eastAsia="ru-RU"/>
          </w:rPr>
          <w:t>постановления мэра города от 28.03.2013 N 204 "Об утверждении Положения о департаменте образования мэрии города Архангельска"</w:t>
        </w:r>
      </w:hyperlink>
      <w:r w:rsidRPr="001E7310">
        <w:rPr>
          <w:rFonts w:ascii="Times New Roman" w:eastAsia="Times New Roman" w:hAnsi="Times New Roman" w:cs="Times New Roman"/>
          <w:sz w:val="24"/>
          <w:szCs w:val="24"/>
          <w:lang w:eastAsia="ru-RU"/>
        </w:rPr>
        <w:t>;</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постановления мэра города Архангельска: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от 15.06.2011 N 269 "О внесении изменений и дополнений в структуру и штаты департамента образования мэрии города Архангельска";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от 26.10.2011 N 494 "О внесении изменений в структуру и штаты департамента образования мэрии города Архангельска";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lastRenderedPageBreak/>
        <w:t>от 07.11.2011 N 516 "О внесении изменений в структуру и штаты департамента образования мэрии города Архангельска";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от 28.02.2012 N 101 "О внесении изменений в структуру и штаты департамента образования мэрии города Архангельска";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от 12.04.2013 N 245 "О внесении изменений в структуру и штаты департамента образования мэрии города Архангельска";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r>
      <w:hyperlink r:id="rId13" w:history="1">
        <w:r w:rsidRPr="001E7310">
          <w:rPr>
            <w:rFonts w:ascii="Times New Roman" w:eastAsia="Times New Roman" w:hAnsi="Times New Roman" w:cs="Times New Roman"/>
            <w:color w:val="0000FF"/>
            <w:sz w:val="24"/>
            <w:szCs w:val="24"/>
            <w:u w:val="single"/>
            <w:lang w:eastAsia="ru-RU"/>
          </w:rPr>
          <w:t>от 18.07.2013 N 493 "О внесении дополнений в Положение о департаменте образования мэрии города Архангельска"</w:t>
        </w:r>
      </w:hyperlink>
      <w:r w:rsidRPr="001E7310">
        <w:rPr>
          <w:rFonts w:ascii="Times New Roman" w:eastAsia="Times New Roman" w:hAnsi="Times New Roman" w:cs="Times New Roman"/>
          <w:sz w:val="24"/>
          <w:szCs w:val="24"/>
          <w:lang w:eastAsia="ru-RU"/>
        </w:rPr>
        <w:t>;</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r>
      <w:hyperlink r:id="rId14" w:history="1">
        <w:r w:rsidRPr="001E7310">
          <w:rPr>
            <w:rFonts w:ascii="Times New Roman" w:eastAsia="Times New Roman" w:hAnsi="Times New Roman" w:cs="Times New Roman"/>
            <w:color w:val="0000FF"/>
            <w:sz w:val="24"/>
            <w:szCs w:val="24"/>
            <w:u w:val="single"/>
            <w:lang w:eastAsia="ru-RU"/>
          </w:rPr>
          <w:t>от 30.10.2013 N 771 "О внесении дополнения и изменения в Положение о департаменте образования мэрии города Архангельска"</w:t>
        </w:r>
      </w:hyperlink>
      <w:r w:rsidRPr="001E7310">
        <w:rPr>
          <w:rFonts w:ascii="Times New Roman" w:eastAsia="Times New Roman" w:hAnsi="Times New Roman" w:cs="Times New Roman"/>
          <w:sz w:val="24"/>
          <w:szCs w:val="24"/>
          <w:lang w:eastAsia="ru-RU"/>
        </w:rPr>
        <w:t>.</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3. Настоящее постановление вступает в силу с 1 января 2014 года.</w:t>
      </w:r>
      <w:r w:rsidRPr="001E7310">
        <w:rPr>
          <w:rFonts w:ascii="Times New Roman" w:eastAsia="Times New Roman" w:hAnsi="Times New Roman" w:cs="Times New Roman"/>
          <w:sz w:val="24"/>
          <w:szCs w:val="24"/>
          <w:lang w:eastAsia="ru-RU"/>
        </w:rPr>
        <w:br/>
      </w:r>
    </w:p>
    <w:p w:rsidR="001E7310" w:rsidRPr="001E7310" w:rsidRDefault="001E7310" w:rsidP="001E731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Мэр города</w:t>
      </w:r>
      <w:r w:rsidRPr="001E7310">
        <w:rPr>
          <w:rFonts w:ascii="Times New Roman" w:eastAsia="Times New Roman" w:hAnsi="Times New Roman" w:cs="Times New Roman"/>
          <w:sz w:val="24"/>
          <w:szCs w:val="24"/>
          <w:lang w:eastAsia="ru-RU"/>
        </w:rPr>
        <w:br/>
        <w:t xml:space="preserve">В.Н. Павленко </w:t>
      </w:r>
    </w:p>
    <w:p w:rsidR="001E7310" w:rsidRPr="001E7310" w:rsidRDefault="001E7310" w:rsidP="001E73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7310">
        <w:rPr>
          <w:rFonts w:ascii="Times New Roman" w:eastAsia="Times New Roman" w:hAnsi="Times New Roman" w:cs="Times New Roman"/>
          <w:b/>
          <w:bCs/>
          <w:sz w:val="27"/>
          <w:szCs w:val="27"/>
          <w:lang w:eastAsia="ru-RU"/>
        </w:rPr>
        <w:t>ПОЛОЖЕНИЕ о департаменте образования Администрации муниципального образования "Город Архангельск"</w:t>
      </w:r>
    </w:p>
    <w:p w:rsidR="001E7310" w:rsidRPr="001E7310" w:rsidRDefault="001E7310" w:rsidP="001E731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УТВЕРЖДЕНО</w:t>
      </w:r>
      <w:r w:rsidRPr="001E7310">
        <w:rPr>
          <w:rFonts w:ascii="Times New Roman" w:eastAsia="Times New Roman" w:hAnsi="Times New Roman" w:cs="Times New Roman"/>
          <w:sz w:val="24"/>
          <w:szCs w:val="24"/>
          <w:lang w:eastAsia="ru-RU"/>
        </w:rPr>
        <w:br/>
        <w:t>постановлением мэра</w:t>
      </w:r>
      <w:r w:rsidRPr="001E7310">
        <w:rPr>
          <w:rFonts w:ascii="Times New Roman" w:eastAsia="Times New Roman" w:hAnsi="Times New Roman" w:cs="Times New Roman"/>
          <w:sz w:val="24"/>
          <w:szCs w:val="24"/>
          <w:lang w:eastAsia="ru-RU"/>
        </w:rPr>
        <w:br/>
        <w:t>города Архангельска</w:t>
      </w:r>
      <w:r w:rsidRPr="001E7310">
        <w:rPr>
          <w:rFonts w:ascii="Times New Roman" w:eastAsia="Times New Roman" w:hAnsi="Times New Roman" w:cs="Times New Roman"/>
          <w:sz w:val="24"/>
          <w:szCs w:val="24"/>
          <w:lang w:eastAsia="ru-RU"/>
        </w:rPr>
        <w:br/>
        <w:t>от 31 декабря 2013 года N 1040</w:t>
      </w:r>
      <w:r w:rsidRPr="001E7310">
        <w:rPr>
          <w:rFonts w:ascii="Times New Roman" w:eastAsia="Times New Roman" w:hAnsi="Times New Roman" w:cs="Times New Roman"/>
          <w:sz w:val="24"/>
          <w:szCs w:val="24"/>
          <w:lang w:eastAsia="ru-RU"/>
        </w:rPr>
        <w:br/>
        <w:t xml:space="preserve">(в редакции </w:t>
      </w:r>
      <w:hyperlink r:id="rId15" w:history="1">
        <w:r w:rsidRPr="001E7310">
          <w:rPr>
            <w:rFonts w:ascii="Times New Roman" w:eastAsia="Times New Roman" w:hAnsi="Times New Roman" w:cs="Times New Roman"/>
            <w:color w:val="0000FF"/>
            <w:sz w:val="24"/>
            <w:szCs w:val="24"/>
            <w:u w:val="single"/>
            <w:lang w:eastAsia="ru-RU"/>
          </w:rPr>
          <w:t>постановления</w:t>
        </w:r>
        <w:r w:rsidRPr="001E7310">
          <w:rPr>
            <w:rFonts w:ascii="Times New Roman" w:eastAsia="Times New Roman" w:hAnsi="Times New Roman" w:cs="Times New Roman"/>
            <w:color w:val="0000FF"/>
            <w:sz w:val="24"/>
            <w:szCs w:val="24"/>
            <w:u w:val="single"/>
            <w:lang w:eastAsia="ru-RU"/>
          </w:rPr>
          <w:br/>
          <w:t>Главы МО "Город Архангельск"</w:t>
        </w:r>
        <w:r w:rsidRPr="001E7310">
          <w:rPr>
            <w:rFonts w:ascii="Times New Roman" w:eastAsia="Times New Roman" w:hAnsi="Times New Roman" w:cs="Times New Roman"/>
            <w:color w:val="0000FF"/>
            <w:sz w:val="24"/>
            <w:szCs w:val="24"/>
            <w:u w:val="single"/>
            <w:lang w:eastAsia="ru-RU"/>
          </w:rPr>
          <w:br/>
          <w:t>от 30 марта 2018 года N 396</w:t>
        </w:r>
      </w:hyperlink>
      <w:r w:rsidRPr="001E7310">
        <w:rPr>
          <w:rFonts w:ascii="Times New Roman" w:eastAsia="Times New Roman" w:hAnsi="Times New Roman" w:cs="Times New Roman"/>
          <w:sz w:val="24"/>
          <w:szCs w:val="24"/>
          <w:lang w:eastAsia="ru-RU"/>
        </w:rPr>
        <w:t xml:space="preserve"> -</w:t>
      </w:r>
      <w:r w:rsidRPr="001E7310">
        <w:rPr>
          <w:rFonts w:ascii="Times New Roman" w:eastAsia="Times New Roman" w:hAnsi="Times New Roman" w:cs="Times New Roman"/>
          <w:sz w:val="24"/>
          <w:szCs w:val="24"/>
          <w:lang w:eastAsia="ru-RU"/>
        </w:rPr>
        <w:br/>
        <w:t xml:space="preserve">см. </w:t>
      </w:r>
      <w:hyperlink r:id="rId16" w:history="1">
        <w:r w:rsidRPr="001E7310">
          <w:rPr>
            <w:rFonts w:ascii="Times New Roman" w:eastAsia="Times New Roman" w:hAnsi="Times New Roman" w:cs="Times New Roman"/>
            <w:color w:val="0000FF"/>
            <w:sz w:val="24"/>
            <w:szCs w:val="24"/>
            <w:u w:val="single"/>
            <w:lang w:eastAsia="ru-RU"/>
          </w:rPr>
          <w:t>предыдущую редакцию</w:t>
        </w:r>
      </w:hyperlink>
      <w:r w:rsidRPr="001E7310">
        <w:rPr>
          <w:rFonts w:ascii="Times New Roman" w:eastAsia="Times New Roman" w:hAnsi="Times New Roman" w:cs="Times New Roman"/>
          <w:sz w:val="24"/>
          <w:szCs w:val="24"/>
          <w:lang w:eastAsia="ru-RU"/>
        </w:rPr>
        <w:t>)</w:t>
      </w:r>
    </w:p>
    <w:p w:rsidR="001E7310" w:rsidRPr="001E7310" w:rsidRDefault="001E7310" w:rsidP="001E7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ПОЛОЖЕНИЕ</w:t>
      </w:r>
      <w:r w:rsidRPr="001E7310">
        <w:rPr>
          <w:rFonts w:ascii="Times New Roman" w:eastAsia="Times New Roman" w:hAnsi="Times New Roman" w:cs="Times New Roman"/>
          <w:sz w:val="24"/>
          <w:szCs w:val="24"/>
          <w:lang w:eastAsia="ru-RU"/>
        </w:rPr>
        <w:br/>
        <w:t>о департаменте образования Администрации</w:t>
      </w:r>
      <w:r w:rsidRPr="001E7310">
        <w:rPr>
          <w:rFonts w:ascii="Times New Roman" w:eastAsia="Times New Roman" w:hAnsi="Times New Roman" w:cs="Times New Roman"/>
          <w:sz w:val="24"/>
          <w:szCs w:val="24"/>
          <w:lang w:eastAsia="ru-RU"/>
        </w:rPr>
        <w:br/>
        <w:t xml:space="preserve">муниципального образования "Город Архангельск" </w:t>
      </w:r>
      <w:r w:rsidRPr="001E7310">
        <w:rPr>
          <w:rFonts w:ascii="Times New Roman" w:eastAsia="Times New Roman" w:hAnsi="Times New Roman" w:cs="Times New Roman"/>
          <w:sz w:val="24"/>
          <w:szCs w:val="24"/>
          <w:lang w:eastAsia="ru-RU"/>
        </w:rPr>
        <w:br/>
        <w:t> </w:t>
      </w:r>
    </w:p>
    <w:p w:rsidR="001E7310" w:rsidRPr="001E7310" w:rsidRDefault="001E7310" w:rsidP="001E731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E7310">
        <w:rPr>
          <w:rFonts w:ascii="Times New Roman" w:eastAsia="Times New Roman" w:hAnsi="Times New Roman" w:cs="Times New Roman"/>
          <w:b/>
          <w:bCs/>
          <w:sz w:val="24"/>
          <w:szCs w:val="24"/>
          <w:lang w:eastAsia="ru-RU"/>
        </w:rPr>
        <w:t>1. Общие положения</w:t>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1.1. Департамент образования Администрации муниципального образования "Город Архангельск" (далее - департамент) является отраслевым органом Администрации муниципального образования "Город Архангельск", уполномоченным в сфере управления образованием.</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1.2. Полное название департамента - департамент образования Администрации муниципального образования "Город Архангельск". Сокращенное название - департамент образования Администрации города Архангельска.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lastRenderedPageBreak/>
        <w:br/>
        <w:t>1.3. Департамент в своей деятельности руководствуется Конституцией Российской Федерации, законодательством Российской Федерации и Архангельской области, нормативными правовыми актами федеральных органов исполнительной власти и исполнительных органов государственной власти Архангельской области, муниципальными правовыми актами органов и должностных лиц местного самоуправления муниципального образования "Город Архангельск", а также настоящим Положением.</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1.4. Департамент осуществляет свою деятельность во взаимодействии с отраслевыми (функциональными) и территориальными органами Администрации муниципального образования "Город Архангельск", федеральными органами исполнительной власти и исполнительными органами государственной власти Архангельской области, должностными лицами, общественными объединениями, учреждениями и иными физическими и юридическими лицами.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1.5. Департамент является юридическим лицом, имеет печать с изображением герба муниципального образования "Город Архангельск" и со своим наименованием, иные печати, штампы и бланки, счета, открываемые в соответствии с законодательством Российской Федерации.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Департамент может быть истцом и ответчиком в суде, заключать договоры и соглашения.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1.6. Департамент непосредственно подчиняется Главе муниципального образования "Город Архангельск" и находится в функциональном подчинении заместителя Главы муниципального образования "Город Архангельск" по социальным вопросам.</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1.7. Место нахождения департамента: 163000, г.Архангельск, пл.В.И.Ленина, д.5.</w:t>
      </w:r>
      <w:r w:rsidRPr="001E7310">
        <w:rPr>
          <w:rFonts w:ascii="Times New Roman" w:eastAsia="Times New Roman" w:hAnsi="Times New Roman" w:cs="Times New Roman"/>
          <w:sz w:val="24"/>
          <w:szCs w:val="24"/>
          <w:lang w:eastAsia="ru-RU"/>
        </w:rPr>
        <w:br/>
      </w:r>
    </w:p>
    <w:p w:rsidR="001E7310" w:rsidRPr="001E7310" w:rsidRDefault="001E7310" w:rsidP="001E731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E7310">
        <w:rPr>
          <w:rFonts w:ascii="Times New Roman" w:eastAsia="Times New Roman" w:hAnsi="Times New Roman" w:cs="Times New Roman"/>
          <w:b/>
          <w:bCs/>
          <w:sz w:val="24"/>
          <w:szCs w:val="24"/>
          <w:lang w:eastAsia="ru-RU"/>
        </w:rPr>
        <w:t>2. Основные задачи и функции</w:t>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2.1. На департамент возлагаются следующие основные задачи: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организация предоставления дополнительного образования детей, а также организация отдыха детей в каникулярное время в пределах компетенции департамента;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создание в пределах своей компетенции условий для осуществления присмотра и ухода за детьми, содержания детей в муниципальных учреждениях муниципального образования "Город Архангельск", находящихся в ведении департамента (далее - учреждения);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разработка и реализация стратегии развития муниципальной системы образования.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2.2. В соответствии с возложенными задачами департамент осуществляет в пределах своей компетенции: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2.2.1. Функции и полномочия учредителя учреждений: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lastRenderedPageBreak/>
        <w:t>обеспечивает выполнение функций и полномочий учредителя учреждений при их создании, реорганизации, изменении типа и ликвидации;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утверждение уставов учреждений, а также вносимых в них изменений;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назначение (утверждение) руководителей учреждений и прекращение их полномочий;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заключение и прекращение трудового договора с руководителями учреждений;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согласовывает планы финансово-хозяйственной деятельности бюджетных (автономных) учреждений и утверждает сведения об операциях с целевыми субсидиями, предоставленными бюджетным (автономным) учреждениям;</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готовит предложения об отнесении движимого имущества бюджетных (автономных) учреждений к особо ценному движимому имуществу;</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участвует в согласовании распоряжения недвижимым имуществом учреждений, в том числе передачу его в аренду;</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осуществляет контроль за деятельностью учреждений в соответствии с законодательством и муниципальными правовыми актами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согласовывает отчеты о результатах деятельности учреждений и об использовании закрепленного за ними муниципального имущества;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установление платы для физических и юридических лиц за услуги (работы), относящиеся к основным видам деятельности учреждений;</w:t>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формирует и утверждает муниципальное задание на оказание муниципальных услуг (выполнение работ);</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осуществляет финансовое обеспечение выполнения муниципального задания учреждениями;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дачу согласия на совершение бюджетными учреждениями крупных сделок;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одобрение сделок с участием бюджетных учреждений в совершении которых имеется заинтересованность;</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осуществляет мониторинг просроченной кредиторской задолженности учреждений;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согласование внесения бюджетными учреждениями денежных средств,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согласование передачи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бюджетными учреждениями, а также недвижимого имущества;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lastRenderedPageBreak/>
        <w:br/>
        <w:t>утверждает положения о закупке товаров, работ, услуг для бюджетного учреждения, а также вносимые в него изменения;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 xml:space="preserve">участвует в согласовании распоряжения движимым имуществом казенного учреждения; </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осуществляет финансовое обеспечение деятельности казенного учреждения, в том числе выполнения муниципального задания в случае его утверждения;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устанавливает порядок составления, утверждения и ведения бюджетной сметы казенного учреждения в соответствии с общими требованиями, установленными Министерством финансов Российской Федерации;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осуществляет иные права и обязанности органа, осуществляющего функции и полномочия учредителя учреждений в соответствии с законодательством Российской Федерации, муниципальными правовыми актами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2.2.2. Общие функции: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готовит проекты муниципальных правовых актов, регламентирующих полномочия департамента по осуществлению управления в сфере образования и деятельности учреждений;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участвует в разработке и организации выполнения планов и программ комплексного социально-экономического развития муниципального образо- вания "Город Архангельск" по направлениям деятельности департамента;</w:t>
      </w:r>
      <w:r w:rsidRPr="001E7310">
        <w:rPr>
          <w:rFonts w:ascii="Times New Roman" w:eastAsia="Times New Roman" w:hAnsi="Times New Roman" w:cs="Times New Roman"/>
          <w:sz w:val="24"/>
          <w:szCs w:val="24"/>
          <w:lang w:eastAsia="ru-RU"/>
        </w:rPr>
        <w:br/>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разрабатывает и реализует муниципальные программы и ведомственные целевые программы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учет детей, подлежащих обучению по образовательным программам дошкольного, начального общего, основного общего и среднего общего образования, и проживающих на территории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учет форм получения образования, определенных родителями (законными представителями) детей (в том числе при выборе родителями (законными представителями) детей формы получения общего образования в форме семейного образования);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работу по закреплению учреждений, реализующих образовательные программы дошкольного, начального общего, основного общего, среднего общего образования, дополнительные общеразвивающие программы, за конкретными территориями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взаимодействует в пределах своей компетенции с отраслевыми (функциональными) и территориальными органами Администрации муниципального образования "Город Архангельск" и иными организациями в части обеспечения содержания зданий и сооружений учреждений, обустройства прилегающих к ним территорий, проведения капитального и текущего ремонта, укрепления материально-технической базы учреждений, организации питания, медицинского обслуживания воспитанников, учащихся, работников учреждений;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lastRenderedPageBreak/>
        <w:br/>
        <w:t>координирует в пределах компетенции департамента деятельность учреждений в части обеспечения противопожарной, экологической, транспортной, антитеррористической и электрической безопасности;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в случае прекращения деятельности учреждения,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обеспечивает перевод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совершеннолетних учащихся с их согласия и несовершеннолетних воспитанников, учащихся с согласия их родителей (законных представителей) в другие учреждения по образовательным программам соответствующих уровня и направленности;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обеспечивает перевод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заявлению совершеннолетних учащихся, несовершеннолетних воспитанников, учащихся по заявлению их родителей (законных представителей) в другие учреждения по имеющим государственную аккредитацию основным образовательным программам соответствующих уровня и направленности;</w:t>
      </w:r>
      <w:r w:rsidRPr="001E7310">
        <w:rPr>
          <w:rFonts w:ascii="Times New Roman" w:eastAsia="Times New Roman" w:hAnsi="Times New Roman" w:cs="Times New Roman"/>
          <w:sz w:val="24"/>
          <w:szCs w:val="24"/>
          <w:lang w:eastAsia="ru-RU"/>
        </w:rPr>
        <w:br/>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взаимодействует в пределах своей компетенции в целях реализации прав граждан на образование с органами и учреждениями системы профилактики безнадзорности и правонарушений несовершеннолетних, органами опеки и попечительства, учреждениями социальной защиты населения, военным комиссариатом Архангельской области, отделом военного комиссариата Архангельской области по городу Архангельску;</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организационное сопровождение деятельности психолого-медико-педагогической комиссии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согласование программ развития учреждений, реализующих образовательные программы дошкольного, начального общего, основного общего, среднего общего образования, дополнительные общеразвивающие программы;</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формирование независимой системы оценки качества работы учреждений;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мониторинг системы образования муниципального образования "Город Архангельск" в части переданных полномочий;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проведение аттестации руководителей учреждений и лиц, претендующих на должность их руководителя;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установленное муниципальными правовыми актами муниципального образования "Город Архангельск" содействие лицам, проявившим выдающиеся способности (показавшим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lastRenderedPageBreak/>
        <w:br/>
        <w:t>организует проведение школьного и муниципального этапов всероссийской олимпиады школьников;</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обеспечение мер социальной поддержки отдельных категорий граждан в соответствии с законодательством Российской Федерации, Архангельской области и муниципальными правовыми актами муниципального образования "Город Архангельск" в пределах компетенции департамента;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в пределах своей компетенции защиту персональных данных и сведений, составляющих конфиденциальную информацию;</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проведение организационных, воспитательных и массовых мероприятий в системе образования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ведет список граждан, для которых работа в учреждениях, реализующих образовательные программы дошкольного, начального общего, основного общего, среднего общего образования, дополнительные общеразвивающие программы, является основным местом работы, имеющих право быть принятыми в члены жилищно-строительных кооперативов, в целях обеспечения жильем в соответствии с федеральным законодательством;</w:t>
      </w:r>
      <w:r w:rsidRPr="001E7310">
        <w:rPr>
          <w:rFonts w:ascii="Times New Roman" w:eastAsia="Times New Roman" w:hAnsi="Times New Roman" w:cs="Times New Roman"/>
          <w:sz w:val="24"/>
          <w:szCs w:val="24"/>
          <w:lang w:eastAsia="ru-RU"/>
        </w:rPr>
        <w:br/>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осуществляет в установленном законодательством Российской Федерации порядке функции заказчика на осуществление закупок товаров, работ, услуг для обеспечения муниципальных нужд в целях выполнения возложенных на департамент задач и функций;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ему заказчиков в порядке, установленном Администрацией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оказывает муниципальную услугу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ведет прием граждан, рассматривает в установленном порядке обращения граждан и организаций в пределах своей компетенции.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 xml:space="preserve">организует вне зоны (района) чрезвычайной ситуации приведение в готовность к приему пострадавших пунктов временного размещения населения (указанные решением председателя комиссии по предупреждению и ликвидации чрезвычайных ситуаций и обеспечению пожарной безопасности муниципального образования "Город Архангельск"); </w:t>
      </w:r>
      <w:r w:rsidRPr="001E7310">
        <w:rPr>
          <w:rFonts w:ascii="Times New Roman" w:eastAsia="Times New Roman" w:hAnsi="Times New Roman" w:cs="Times New Roman"/>
          <w:sz w:val="24"/>
          <w:szCs w:val="24"/>
          <w:lang w:eastAsia="ru-RU"/>
        </w:rPr>
        <w:br/>
        <w:t xml:space="preserve">(абзац дополнительно включен на основании </w:t>
      </w:r>
      <w:hyperlink r:id="rId17" w:history="1">
        <w:r w:rsidRPr="001E7310">
          <w:rPr>
            <w:rFonts w:ascii="Times New Roman" w:eastAsia="Times New Roman" w:hAnsi="Times New Roman" w:cs="Times New Roman"/>
            <w:color w:val="0000FF"/>
            <w:sz w:val="24"/>
            <w:szCs w:val="24"/>
            <w:u w:val="single"/>
            <w:lang w:eastAsia="ru-RU"/>
          </w:rPr>
          <w:t>постановления Главы МО "Город Архангельск" от 22 августа 2017 года N 979</w:t>
        </w:r>
      </w:hyperlink>
      <w:r w:rsidRPr="001E7310">
        <w:rPr>
          <w:rFonts w:ascii="Times New Roman" w:eastAsia="Times New Roman" w:hAnsi="Times New Roman" w:cs="Times New Roman"/>
          <w:sz w:val="24"/>
          <w:szCs w:val="24"/>
          <w:lang w:eastAsia="ru-RU"/>
        </w:rPr>
        <w:t>)</w:t>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br/>
        <w:t xml:space="preserve">организует привлечение психологов для работы с пострадавшими; </w:t>
      </w:r>
      <w:r w:rsidRPr="001E7310">
        <w:rPr>
          <w:rFonts w:ascii="Times New Roman" w:eastAsia="Times New Roman" w:hAnsi="Times New Roman" w:cs="Times New Roman"/>
          <w:sz w:val="24"/>
          <w:szCs w:val="24"/>
          <w:lang w:eastAsia="ru-RU"/>
        </w:rPr>
        <w:br/>
        <w:t xml:space="preserve">(абзац дополнительно включен на основании </w:t>
      </w:r>
      <w:hyperlink r:id="rId18" w:history="1">
        <w:r w:rsidRPr="001E7310">
          <w:rPr>
            <w:rFonts w:ascii="Times New Roman" w:eastAsia="Times New Roman" w:hAnsi="Times New Roman" w:cs="Times New Roman"/>
            <w:color w:val="0000FF"/>
            <w:sz w:val="24"/>
            <w:szCs w:val="24"/>
            <w:u w:val="single"/>
            <w:lang w:eastAsia="ru-RU"/>
          </w:rPr>
          <w:t>постановления Главы МО "Город Архангельск" от 22 августа 2017 года N 979</w:t>
        </w:r>
      </w:hyperlink>
      <w:r w:rsidRPr="001E7310">
        <w:rPr>
          <w:rFonts w:ascii="Times New Roman" w:eastAsia="Times New Roman" w:hAnsi="Times New Roman" w:cs="Times New Roman"/>
          <w:sz w:val="24"/>
          <w:szCs w:val="24"/>
          <w:lang w:eastAsia="ru-RU"/>
        </w:rPr>
        <w:t>)</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lastRenderedPageBreak/>
        <w:t>участвует в организации и реализации мероприятий планов противодействия идеологии терроризма.</w:t>
      </w:r>
      <w:r w:rsidRPr="001E7310">
        <w:rPr>
          <w:rFonts w:ascii="Times New Roman" w:eastAsia="Times New Roman" w:hAnsi="Times New Roman" w:cs="Times New Roman"/>
          <w:sz w:val="24"/>
          <w:szCs w:val="24"/>
          <w:lang w:eastAsia="ru-RU"/>
        </w:rPr>
        <w:br/>
        <w:t xml:space="preserve">(абзац дополнительно включен на основании </w:t>
      </w:r>
      <w:hyperlink r:id="rId19" w:history="1">
        <w:r w:rsidRPr="001E7310">
          <w:rPr>
            <w:rFonts w:ascii="Times New Roman" w:eastAsia="Times New Roman" w:hAnsi="Times New Roman" w:cs="Times New Roman"/>
            <w:color w:val="0000FF"/>
            <w:sz w:val="24"/>
            <w:szCs w:val="24"/>
            <w:u w:val="single"/>
            <w:lang w:eastAsia="ru-RU"/>
          </w:rPr>
          <w:t>постановления Главы МО "Город Архангельск" от 30 марта 2018 года N 396</w:t>
        </w:r>
      </w:hyperlink>
      <w:r w:rsidRPr="001E7310">
        <w:rPr>
          <w:rFonts w:ascii="Times New Roman" w:eastAsia="Times New Roman" w:hAnsi="Times New Roman" w:cs="Times New Roman"/>
          <w:sz w:val="24"/>
          <w:szCs w:val="24"/>
          <w:lang w:eastAsia="ru-RU"/>
        </w:rPr>
        <w:t>)</w:t>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br/>
        <w:t>2.2.3. В области дошкольного образования: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предоставление общедоступного и бесплатного дошкольного образования по образовательным программам дошкольного образования;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создает в пределах своей компетенции условия для осуществления присмотра и ухода за детьми, содержания детей в учреждениях;</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оказывает муниципальную услугу "Прием заявлений, постановка на учет и направление детей в муниципальные образовательные учреждения муниципального образования "Город Архангельск", реализующие образовательные программы дошкольного образования, находящиеся в ведении департамента образования Администрации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координирует в пределах своей компетенции деятельность учреждений по внедрению вариативных форм образования;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и координирует предоставление учреждениями методической, психолого-педагогической, диагностической и консультативной помощи семьям, воспитывающим детей дошкольного возраста на дому.</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2.2.4. В области общего и дополнительного образования: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предоставление общедоступного и бесплатного начального общего, основного общего, среднего общего образования по образовательным программам начального общего образования, основного общего образования, среднего общего образования;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предоставление дополнительного образования детям;</w:t>
      </w:r>
      <w:r w:rsidRPr="001E7310">
        <w:rPr>
          <w:rFonts w:ascii="Times New Roman" w:eastAsia="Times New Roman" w:hAnsi="Times New Roman" w:cs="Times New Roman"/>
          <w:sz w:val="24"/>
          <w:szCs w:val="24"/>
          <w:lang w:eastAsia="ru-RU"/>
        </w:rPr>
        <w:br/>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участвует в организации отдыха детей в каникулярное время в образовательных учреждениях;</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создает в пределах своей компетенции условия для осуществления присмотра и ухода за детьми в группах продленного дня в учреждениях, реализующих образовательные программы начального общего, основного общего и среднего общего образования;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дает разрешение по заявлению родителей (законных представителей) на прием детей в учреждения на обучение по образовательным программам начального общего образования в возрасте ранее шести лет и шести месяцев при отсутствии противопоказаний по состоянию здоровья и более восьми лет;</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 xml:space="preserve">координирует деятельность учреждений по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для учащихся, нуждающихся в длительном лечении, детей-инвалидов, которые по состоянию здоровья не могут посещать </w:t>
      </w:r>
      <w:r w:rsidRPr="001E7310">
        <w:rPr>
          <w:rFonts w:ascii="Times New Roman" w:eastAsia="Times New Roman" w:hAnsi="Times New Roman" w:cs="Times New Roman"/>
          <w:sz w:val="24"/>
          <w:szCs w:val="24"/>
          <w:lang w:eastAsia="ru-RU"/>
        </w:rPr>
        <w:lastRenderedPageBreak/>
        <w:t>учреждения;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работу по созданию необходимых условий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координирует в пределах своей компетенции деятельность учреждений по профилактике безнадзорности и правонарушений несовершеннолетних, по профилактике употребления психоактивных веществ, алкогольной зависимости, табакокурения;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согласует оставление учащимися, достигшими возраста пятнадцати лет, учреждения, реализующего образовательные программы начального общего, основного общего и (или) среднего общего образования, до получения ими основного общего образования;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принимает совместно с комиссией по делам несовершеннолетних и защите их прав, с родителями (законными представителями) несовершеннолетних, достигших возраста пятнадцати лет и оставивших учреждение, реализующее образовательные программы начального общего, основного общего и (или) среднего общего образования, до получения основного общего образования, не позднее чем в месячный срок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принимает совместно с родителями (законными представителями) несовершеннолетнего учащегося, достигшего возраста пятнадцати лет, к которому применено отчисление как мера дисциплинарного взыскания, не позднее чем в месячный срок меры, обеспечивающие получение несовершеннолетним учащимся общего образования;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w:t>
      </w:r>
      <w:r w:rsidRPr="001E7310">
        <w:rPr>
          <w:rFonts w:ascii="Times New Roman" w:eastAsia="Times New Roman" w:hAnsi="Times New Roman" w:cs="Times New Roman"/>
          <w:sz w:val="24"/>
          <w:szCs w:val="24"/>
          <w:lang w:eastAsia="ru-RU"/>
        </w:rPr>
        <w:br/>
        <w:t xml:space="preserve">(абзац исключен на основании </w:t>
      </w:r>
      <w:hyperlink r:id="rId20" w:history="1">
        <w:r w:rsidRPr="001E7310">
          <w:rPr>
            <w:rFonts w:ascii="Times New Roman" w:eastAsia="Times New Roman" w:hAnsi="Times New Roman" w:cs="Times New Roman"/>
            <w:color w:val="0000FF"/>
            <w:sz w:val="24"/>
            <w:szCs w:val="24"/>
            <w:u w:val="single"/>
            <w:lang w:eastAsia="ru-RU"/>
          </w:rPr>
          <w:t>постановления Главы МО "Город Архангельск" от 30 марта 2018 года N 396</w:t>
        </w:r>
      </w:hyperlink>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2.2.5. В области организационно-аналитического обеспечения деятельности: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сбор статистических показателей, характеризующих состояние системы образования;</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организует учет несовершеннолетних граждан, не обучающихся, не посещающих или систематически пропускающих по неуважительным причинам занятия в учреждениях;</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оказывает содействие органу исполнительной власти субъекта Российской Федерации, осуществляющему государственное управление в сфере образования, в проведении государственной итоговой аттестации учащихся, освоивших основные образовательные программы основного общего и среднего общего образования, в том числе с использованием контрольных измерительных материалов, представляющих собой комплексы заданий стандартизированной формы;</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 xml:space="preserve">организует прием отчетов о результатах самообследования учреждений, реализующих </w:t>
      </w:r>
      <w:r w:rsidRPr="001E7310">
        <w:rPr>
          <w:rFonts w:ascii="Times New Roman" w:eastAsia="Times New Roman" w:hAnsi="Times New Roman" w:cs="Times New Roman"/>
          <w:sz w:val="24"/>
          <w:szCs w:val="24"/>
          <w:lang w:eastAsia="ru-RU"/>
        </w:rPr>
        <w:lastRenderedPageBreak/>
        <w:t>образовательные программы дошкольного, начального общего, основного общего, среднего общего образования, дополнительные общеразвивающие программы, в установленные законодательством сроки;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в пределах своей компетенции открытость и доступность информации о системе образования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содействие учреждениям в осуществлении инновационной деятельности, ориентированной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в форме реализации инновационных проектов и программ.</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2.2.6. В области финансово-экономической деятельности: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осуществляет функции главного распорядителя средств городского бюджета и получателя средств городского бюджета, предусмотренных на содержание департамента и реализацию возложенных на департамент задач и функций, а также главного администратора и администратора доходов городского бюджета в соответствии с закрепленными за ним доходами городского бюджета.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2.2.7. Осуществляет иные функции, установленные действующим законодательством Российской Федерации, Архангельской области и муниципальными правовыми актами муниципального образования "Город Архангельск".</w:t>
      </w:r>
    </w:p>
    <w:p w:rsidR="001E7310" w:rsidRPr="001E7310" w:rsidRDefault="001E7310" w:rsidP="001E731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E7310">
        <w:rPr>
          <w:rFonts w:ascii="Times New Roman" w:eastAsia="Times New Roman" w:hAnsi="Times New Roman" w:cs="Times New Roman"/>
          <w:b/>
          <w:bCs/>
          <w:sz w:val="24"/>
          <w:szCs w:val="24"/>
          <w:lang w:eastAsia="ru-RU"/>
        </w:rPr>
        <w:t>3. Права департамента</w:t>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br/>
        <w:t>3.1. При осуществлении задач и функций департамент имеет право:</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запрашивать и получать в установленном порядке от отраслевых (функциональных) и территориальных органов Администрации муниципального образования "Город Архангельск", юридических лиц, независимо от их организационно-правовых форм и форм собственности, необходимые материалы для решения вопросов, входящих в компетенцию департамента;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проводить коллегии, совещания, встречи, мероприятия по вопросам деятельности департамента, учреждений;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требовать от учреждений своевременного и объективного представления плановой и внеплановой отчетной информации, оперативной информации, необходимых для решения вопросов, входящих в компетенцию департамента;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представлять в пределах своей компетенции интересы Администрации муниципального образования "Город Архангельск" в органах государственной власти, органах местного самоуправления и иных организациях;</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принимать участие в работе рабочих групп, комиссий и иных совещательных и координационных органов, созданных органами местного самоуправления муниципального образования "Город Архангельск", исполнительными органами государственной власти Архангельской области, по вопросам, относящимся к установленной сфере деятельности департамента;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lastRenderedPageBreak/>
        <w:br/>
        <w:t>вести переписку и взаимодействовать в иных формах с федеральными органами государственной власти, органами государственной власти Архангельской области, отраслевыми (функциональными) и территориальными органами Администрации муниципального образования "Город Архангельск", иными юридическими и физическими лицами по вопросам, относящимся к установленной сфере деятельности департамента;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осуществлять иные полномочия, необходимые для реализации возложенных на департамент задач и функций, не противоречащие действующему законодательству, в пределах компетенции департамента.</w:t>
      </w:r>
    </w:p>
    <w:p w:rsidR="001E7310" w:rsidRPr="001E7310" w:rsidRDefault="001E7310" w:rsidP="001E731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E7310">
        <w:rPr>
          <w:rFonts w:ascii="Times New Roman" w:eastAsia="Times New Roman" w:hAnsi="Times New Roman" w:cs="Times New Roman"/>
          <w:b/>
          <w:bCs/>
          <w:sz w:val="24"/>
          <w:szCs w:val="24"/>
          <w:lang w:eastAsia="ru-RU"/>
        </w:rPr>
        <w:t>4. Организация деятельности департамента</w:t>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4.1. Департамент возглавляет директор, назначаемый на должность и освобождаемый от должности Главой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4.2. Директор департамента: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руководит деятельностью департамента на принципах единоначалия и несет персональную ответственность за выполнение возложенных на департамент задач и функций;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подчиняется непосредственно заместителю Главы муниципального образования "Город Архангельск" по социальным вопросам;</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утверждает акты о несчастных случаях с учащимися и воспитанниками (форма Н-2);</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в пределах своей компетенции издает приказы, обязательные для исполнения учреждениями;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в пределах своей компетенции издает приказы по вопросам организации деятельности департамента, обязательные для исполнения сотрудниками департамента;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в рамках решения возложенных на департамент задач и функций действует от лица департамента без доверенности;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утверждает положения об отделах, входящих в структуру департамента, должностные инструкции работников департамента;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в установленном порядке назначает и освобождает от должности работников департамента (за исключением заместителей директора департамента), заключает с ними трудовые договоры, принимает к ним меры поощрения и налагает дисциплинарные взыскания в соответствии с действующим законодательством;</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возглавляет коллегию департамента;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удостоверяет полномочия и подписи руководителей и главных бухгалтеров учреждений, действующих в соответствии с уставами, заверяет копии учредительных и иных документов учреждений;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 xml:space="preserve">обеспечивает соблюдение работниками департамента Правил внутреннего трудового распорядка Администрации муниципального образования "Город Архангельск", </w:t>
      </w:r>
      <w:r w:rsidRPr="001E7310">
        <w:rPr>
          <w:rFonts w:ascii="Times New Roman" w:eastAsia="Times New Roman" w:hAnsi="Times New Roman" w:cs="Times New Roman"/>
          <w:sz w:val="24"/>
          <w:szCs w:val="24"/>
          <w:lang w:eastAsia="ru-RU"/>
        </w:rPr>
        <w:lastRenderedPageBreak/>
        <w:t>должностных инструкций, порядка работы со служебными документами;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осуществляет контроль за исполнением работниками департамента их должностных обязанностей, а также собственных поручений и указаний;</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обеспечивает в департаменте защиту сведений и информации конфиденциального характера;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выполняет иные полномочия, возложенные на него законодательством Российской Федерации, иными нормативными правовыми актами Российской Федерации и Архангельской области и иными муниципальными правовыми актами.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4.3. Положение о департаменте, структура и штатная численность утверждаются Главой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4.4. Штатное расписание департамента утверждается заместителем Главы муниципального образования "Город Архангельск" - руководителем аппарата по согласованию с заместителем Главы муниципального образования "Город Архангельск" по социальным вопросам, управлением муниципальной службы и кадров Администрации муниципального образования "Город Архангельск", департаментом финансов Администрации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4.5. В департамент входят отделы, возглавляемые начальниками.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4.6. Для анализа ситуации и решения актуальных вопросов в сфере образования при департаменте создается коллегия, состав которой утверждается Главой муниципального образования "Город Архангельск". Заседания коллегии оформляются протоколами.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4.7. Порядок работы с документами в департаменте определяется Инструкцией по делопроизводству в Администрации муниципального образования "Город Архангельск".</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4.8. Финансовое обеспечение деятельности департамента осуществляется за счет средств городского бюджета.</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4.9. Материально-техническое, транспортное обеспечение и хозяйственное обслуживание департамента осуществляется муниципальным учреждением муниципального образования "Город Архангельск" "Хозяйственная служба".</w:t>
      </w:r>
    </w:p>
    <w:p w:rsidR="001E7310" w:rsidRPr="001E7310" w:rsidRDefault="001E7310" w:rsidP="001E731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E7310">
        <w:rPr>
          <w:rFonts w:ascii="Times New Roman" w:eastAsia="Times New Roman" w:hAnsi="Times New Roman" w:cs="Times New Roman"/>
          <w:b/>
          <w:bCs/>
          <w:sz w:val="24"/>
          <w:szCs w:val="24"/>
          <w:lang w:eastAsia="ru-RU"/>
        </w:rPr>
        <w:t>5. Реорганизация и ликвидация управления</w:t>
      </w:r>
    </w:p>
    <w:p w:rsidR="001E7310" w:rsidRPr="001E7310" w:rsidRDefault="001E7310" w:rsidP="001E7310">
      <w:pPr>
        <w:spacing w:before="100" w:beforeAutospacing="1" w:after="100" w:afterAutospacing="1" w:line="240" w:lineRule="auto"/>
        <w:rPr>
          <w:rFonts w:ascii="Times New Roman" w:eastAsia="Times New Roman" w:hAnsi="Times New Roman" w:cs="Times New Roman"/>
          <w:sz w:val="24"/>
          <w:szCs w:val="24"/>
          <w:lang w:eastAsia="ru-RU"/>
        </w:rPr>
      </w:pPr>
      <w:r w:rsidRPr="001E7310">
        <w:rPr>
          <w:rFonts w:ascii="Times New Roman" w:eastAsia="Times New Roman" w:hAnsi="Times New Roman" w:cs="Times New Roman"/>
          <w:sz w:val="24"/>
          <w:szCs w:val="24"/>
          <w:lang w:eastAsia="ru-RU"/>
        </w:rPr>
        <w:t>5.1. Департамент реорганизуется и ликвидируется в порядке, предусмотренном гражданским законодательством Российской Федерации.</w:t>
      </w:r>
      <w:r w:rsidRPr="001E7310">
        <w:rPr>
          <w:rFonts w:ascii="Times New Roman" w:eastAsia="Times New Roman" w:hAnsi="Times New Roman" w:cs="Times New Roman"/>
          <w:sz w:val="24"/>
          <w:szCs w:val="24"/>
          <w:lang w:eastAsia="ru-RU"/>
        </w:rPr>
        <w:br/>
      </w:r>
      <w:r w:rsidRPr="001E7310">
        <w:rPr>
          <w:rFonts w:ascii="Times New Roman" w:eastAsia="Times New Roman" w:hAnsi="Times New Roman" w:cs="Times New Roman"/>
          <w:sz w:val="24"/>
          <w:szCs w:val="24"/>
          <w:lang w:eastAsia="ru-RU"/>
        </w:rPr>
        <w:br/>
        <w:t>5.2. Департамент создается, переименовывается и прекращает деятельность в соответствии со структурой Администрации муниципального образования "Город Архангельск" на основании постановления Главы муниципального образования "Город Архангельск".</w:t>
      </w:r>
    </w:p>
    <w:p w:rsidR="001E7310" w:rsidRDefault="001E7310">
      <w:bookmarkStart w:id="0" w:name="_GoBack"/>
      <w:bookmarkEnd w:id="0"/>
    </w:p>
    <w:sectPr w:rsidR="001E7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10"/>
    <w:rsid w:val="001E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7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E73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E73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31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E73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E7310"/>
    <w:rPr>
      <w:rFonts w:ascii="Times New Roman" w:eastAsia="Times New Roman" w:hAnsi="Times New Roman" w:cs="Times New Roman"/>
      <w:b/>
      <w:bCs/>
      <w:sz w:val="24"/>
      <w:szCs w:val="24"/>
      <w:lang w:eastAsia="ru-RU"/>
    </w:rPr>
  </w:style>
  <w:style w:type="paragraph" w:customStyle="1" w:styleId="headertext">
    <w:name w:val="headertext"/>
    <w:basedOn w:val="a"/>
    <w:rsid w:val="001E7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E7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E7310"/>
    <w:rPr>
      <w:color w:val="0000FF"/>
      <w:u w:val="single"/>
    </w:rPr>
  </w:style>
  <w:style w:type="paragraph" w:customStyle="1" w:styleId="unformattext">
    <w:name w:val="unformattext"/>
    <w:basedOn w:val="a"/>
    <w:rsid w:val="001E73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7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E73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E73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31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E73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E7310"/>
    <w:rPr>
      <w:rFonts w:ascii="Times New Roman" w:eastAsia="Times New Roman" w:hAnsi="Times New Roman" w:cs="Times New Roman"/>
      <w:b/>
      <w:bCs/>
      <w:sz w:val="24"/>
      <w:szCs w:val="24"/>
      <w:lang w:eastAsia="ru-RU"/>
    </w:rPr>
  </w:style>
  <w:style w:type="paragraph" w:customStyle="1" w:styleId="headertext">
    <w:name w:val="headertext"/>
    <w:basedOn w:val="a"/>
    <w:rsid w:val="001E7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E7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E7310"/>
    <w:rPr>
      <w:color w:val="0000FF"/>
      <w:u w:val="single"/>
    </w:rPr>
  </w:style>
  <w:style w:type="paragraph" w:customStyle="1" w:styleId="unformattext">
    <w:name w:val="unformattext"/>
    <w:basedOn w:val="a"/>
    <w:rsid w:val="001E73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205810">
      <w:bodyDiv w:val="1"/>
      <w:marLeft w:val="0"/>
      <w:marRight w:val="0"/>
      <w:marTop w:val="0"/>
      <w:marBottom w:val="0"/>
      <w:divBdr>
        <w:top w:val="none" w:sz="0" w:space="0" w:color="auto"/>
        <w:left w:val="none" w:sz="0" w:space="0" w:color="auto"/>
        <w:bottom w:val="none" w:sz="0" w:space="0" w:color="auto"/>
        <w:right w:val="none" w:sz="0" w:space="0" w:color="auto"/>
      </w:divBdr>
      <w:divsChild>
        <w:div w:id="883906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2637755" TargetMode="External"/><Relationship Id="rId13" Type="http://schemas.openxmlformats.org/officeDocument/2006/relationships/hyperlink" Target="http://docs.cntd.ru/document/462603367" TargetMode="External"/><Relationship Id="rId18" Type="http://schemas.openxmlformats.org/officeDocument/2006/relationships/hyperlink" Target="http://docs.cntd.ru/document/46263433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462634335" TargetMode="External"/><Relationship Id="rId12" Type="http://schemas.openxmlformats.org/officeDocument/2006/relationships/hyperlink" Target="http://docs.cntd.ru/document/462601981" TargetMode="External"/><Relationship Id="rId17" Type="http://schemas.openxmlformats.org/officeDocument/2006/relationships/hyperlink" Target="http://docs.cntd.ru/document/462634335" TargetMode="External"/><Relationship Id="rId2" Type="http://schemas.microsoft.com/office/2007/relationships/stylesWithEffects" Target="stylesWithEffects.xml"/><Relationship Id="rId16" Type="http://schemas.openxmlformats.org/officeDocument/2006/relationships/hyperlink" Target="http://docs.cntd.ru/document/462637757" TargetMode="External"/><Relationship Id="rId20" Type="http://schemas.openxmlformats.org/officeDocument/2006/relationships/hyperlink" Target="http://docs.cntd.ru/document/462637755" TargetMode="External"/><Relationship Id="rId1" Type="http://schemas.openxmlformats.org/officeDocument/2006/relationships/styles" Target="styles.xml"/><Relationship Id="rId6" Type="http://schemas.openxmlformats.org/officeDocument/2006/relationships/hyperlink" Target="http://docs.cntd.ru/document/462624045" TargetMode="External"/><Relationship Id="rId11" Type="http://schemas.openxmlformats.org/officeDocument/2006/relationships/hyperlink" Target="http://docs.cntd.ru/document/462601981" TargetMode="External"/><Relationship Id="rId5" Type="http://schemas.openxmlformats.org/officeDocument/2006/relationships/hyperlink" Target="http://docs.cntd.ru/document/462609377" TargetMode="External"/><Relationship Id="rId15" Type="http://schemas.openxmlformats.org/officeDocument/2006/relationships/hyperlink" Target="http://docs.cntd.ru/document/462637755" TargetMode="External"/><Relationship Id="rId10" Type="http://schemas.openxmlformats.org/officeDocument/2006/relationships/hyperlink" Target="http://docs.cntd.ru/document/962023922" TargetMode="External"/><Relationship Id="rId19" Type="http://schemas.openxmlformats.org/officeDocument/2006/relationships/hyperlink" Target="http://docs.cntd.ru/document/462637755" TargetMode="External"/><Relationship Id="rId4" Type="http://schemas.openxmlformats.org/officeDocument/2006/relationships/webSettings" Target="webSettings.xml"/><Relationship Id="rId9" Type="http://schemas.openxmlformats.org/officeDocument/2006/relationships/hyperlink" Target="http://docs.cntd.ru/document/962023922" TargetMode="External"/><Relationship Id="rId14" Type="http://schemas.openxmlformats.org/officeDocument/2006/relationships/hyperlink" Target="http://docs.cntd.ru/document/46260511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4352</Words>
  <Characters>24813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Владимировна Соколова</dc:creator>
  <cp:lastModifiedBy>Мария Владимировна Соколова</cp:lastModifiedBy>
  <cp:revision>1</cp:revision>
  <dcterms:created xsi:type="dcterms:W3CDTF">2019-12-03T05:38:00Z</dcterms:created>
  <dcterms:modified xsi:type="dcterms:W3CDTF">2019-12-03T05:38:00Z</dcterms:modified>
</cp:coreProperties>
</file>