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22197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3E6A17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7E604D" w:rsidRPr="003E6A17" w:rsidRDefault="007E604D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040B51" w:rsidRPr="00040B51" w:rsidRDefault="00040B5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0B51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«Город Архангельск»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40B51">
        <w:rPr>
          <w:rFonts w:ascii="Times New Roman" w:hAnsi="Times New Roman" w:cs="Times New Roman"/>
          <w:bCs/>
          <w:sz w:val="28"/>
          <w:szCs w:val="28"/>
        </w:rPr>
        <w:t>Об утверждении Правил предоставления в 2016 году</w:t>
      </w:r>
      <w:r w:rsidR="00777C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B51">
        <w:rPr>
          <w:rFonts w:ascii="Times New Roman" w:hAnsi="Times New Roman" w:cs="Times New Roman"/>
          <w:bCs/>
          <w:sz w:val="28"/>
          <w:szCs w:val="28"/>
        </w:rPr>
        <w:t>из городского бюджета субсидий на возмещение затрат организаций, связанных с оказанием ими услуг по уличному освещению</w:t>
      </w:r>
      <w:r w:rsidR="00777C51">
        <w:rPr>
          <w:rFonts w:ascii="Times New Roman" w:hAnsi="Times New Roman" w:cs="Times New Roman"/>
          <w:bCs/>
          <w:sz w:val="28"/>
          <w:szCs w:val="28"/>
        </w:rPr>
        <w:t>»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                                            «Город Архангельск» «Об утверждении Правил предоставления в 2016 году из городского бюджета субсидий на возмещение затрат организаций, связанных с оказанием ими услуг по уличному освещению» (далее - правила) разработан департаментом городского хозяйства Администрации муниципального образования «Город Архангельск» в целях </w:t>
      </w:r>
      <w:r w:rsidRPr="00A605E1">
        <w:rPr>
          <w:rFonts w:ascii="Times New Roman" w:hAnsi="Times New Roman" w:cs="Times New Roman"/>
          <w:sz w:val="28"/>
          <w:szCs w:val="28"/>
        </w:rPr>
        <w:t>реализации мероприятия 11 Перечня мероприятий и финансового обеспечения реализации ведомственной целевой программы «Развитие городского хозяйства на территории</w:t>
      </w:r>
      <w:proofErr w:type="gramEnd"/>
      <w:r w:rsidRPr="00A605E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Архангельск», утвержденного постановлением мэрии города Архангельска от 28.01.2014</w:t>
      </w:r>
      <w:r w:rsidR="002602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05E1">
        <w:rPr>
          <w:rFonts w:ascii="Times New Roman" w:hAnsi="Times New Roman" w:cs="Times New Roman"/>
          <w:sz w:val="28"/>
          <w:szCs w:val="28"/>
        </w:rPr>
        <w:t xml:space="preserve"> № 44.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2038" w:rsidRDefault="00D52038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 разработки проекта Постановления принадлежит департаменту городского хозяйства Администрации муниципального образования «Город Архангельск» (далее – разработчик).</w:t>
      </w:r>
    </w:p>
    <w:p w:rsidR="00A605E1" w:rsidRPr="00A605E1" w:rsidRDefault="00A605E1" w:rsidP="00A605E1">
      <w:pPr>
        <w:tabs>
          <w:tab w:val="left" w:pos="-7655"/>
          <w:tab w:val="left" w:pos="1134"/>
        </w:tabs>
        <w:autoSpaceDE w:val="0"/>
        <w:autoSpaceDN w:val="0"/>
        <w:adjustRightInd w:val="0"/>
        <w:spacing w:after="6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не позволяет </w:t>
      </w:r>
      <w:r w:rsidR="00D52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возместить затраты организациям, связанным с оказанием ими услуг по уличному освещению и осуществить реализацию программного мероприятия. </w:t>
      </w:r>
    </w:p>
    <w:p w:rsidR="00D52038" w:rsidRDefault="00D52038" w:rsidP="00D52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proofErr w:type="gramStart"/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условия</w:t>
      </w:r>
      <w:proofErr w:type="gramEnd"/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предоставления </w:t>
      </w:r>
      <w:r w:rsidRPr="00A605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2016 году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городского бюджета субсидий на возмещение затрат организаций по содержанию, эксплуатации и текущему ремонту объектов наружного освещения в связи с оказанием ими услуг по уличному освещению муниципального образования "Город Архангельск", а также порядок возврата субсидий.</w:t>
      </w:r>
    </w:p>
    <w:p w:rsidR="008E6213" w:rsidRDefault="00D52038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регулирование проекта Постановления может затронуть интересы </w:t>
      </w:r>
      <w:r w:rsidR="003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юридических лиц 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(муниципальных) учреждений), оказывающи</w:t>
      </w:r>
      <w:r w:rsidR="008E621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уличному освещению муниципального образования "Город Архангельск", имеющим в собственности, оперативном управлении или хозяйственном веде</w:t>
      </w:r>
      <w:r w:rsidR="008E6213">
        <w:rPr>
          <w:rFonts w:ascii="Times New Roman" w:hAnsi="Times New Roman" w:cs="Times New Roman"/>
          <w:color w:val="000000" w:themeColor="text1"/>
          <w:sz w:val="28"/>
          <w:szCs w:val="28"/>
        </w:rPr>
        <w:t>нии объекты наружного освещения.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контролирующим органам устанавливается право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проверки соблюдения условий, целей и порядка предоставления субсидий.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Pr="00A605E1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мероприятий и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605E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A605E1">
        <w:rPr>
          <w:rFonts w:ascii="Times New Roman" w:hAnsi="Times New Roman" w:cs="Times New Roman"/>
          <w:sz w:val="28"/>
          <w:szCs w:val="28"/>
        </w:rPr>
        <w:t xml:space="preserve">реализации ведомственной целевой программы «Развитие городского хозяйства на территории муниципального образования «Город Архангельск», </w:t>
      </w:r>
      <w:r w:rsidRPr="00A605E1">
        <w:rPr>
          <w:rFonts w:ascii="Times New Roman" w:hAnsi="Times New Roman" w:cs="Times New Roman"/>
          <w:sz w:val="28"/>
          <w:szCs w:val="28"/>
        </w:rPr>
        <w:lastRenderedPageBreak/>
        <w:t>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605E1">
        <w:rPr>
          <w:rFonts w:ascii="Times New Roman" w:hAnsi="Times New Roman" w:cs="Times New Roman"/>
          <w:sz w:val="28"/>
          <w:szCs w:val="28"/>
        </w:rPr>
        <w:t xml:space="preserve"> постановлением мэрии города Архангельска от 28.01.2014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05E1">
        <w:rPr>
          <w:rFonts w:ascii="Times New Roman" w:hAnsi="Times New Roman" w:cs="Times New Roman"/>
          <w:sz w:val="28"/>
          <w:szCs w:val="28"/>
        </w:rPr>
        <w:t>№ 44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5F3831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>
        <w:rPr>
          <w:rFonts w:ascii="Times New Roman" w:hAnsi="Times New Roman" w:cs="Times New Roman"/>
          <w:sz w:val="28"/>
          <w:szCs w:val="28"/>
        </w:rPr>
        <w:t>программного мероприятия в 2016 году в городском бюджете предусмотрено 106 600,00 тыс. руб.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финансирования из бюджета муниципального образования «Город Архангельск» принятие проекта Постановления не потребует.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A2FC4" w:rsidRPr="00BE7203" w:rsidRDefault="008A2FC4" w:rsidP="008A2FC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Постановления не устанавливает обязанности субъектов предпринимательской деятельности, в </w:t>
      </w:r>
      <w:proofErr w:type="gramStart"/>
      <w:r w:rsidRPr="00BE720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BE7203">
        <w:rPr>
          <w:rFonts w:ascii="Times New Roman" w:hAnsi="Times New Roman" w:cs="Times New Roman"/>
          <w:sz w:val="28"/>
          <w:szCs w:val="28"/>
        </w:rPr>
        <w:t xml:space="preserve"> с чем его принятие не повлечёт расходов субъектов предпринимательской деятельности.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эффективности реализации программных мероприятий будет осуществляться посредством мониторинга соблюдения условий предоставления субсидий, предусмотренных договорами.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департамента 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«Город Архангельск»</w:t>
      </w:r>
      <w:r w:rsidRPr="009F3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В.Н. Плюснин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Шелагина Наталья Павловна</w:t>
      </w:r>
    </w:p>
    <w:p w:rsidR="00051FEC" w:rsidRPr="00051FEC" w:rsidRDefault="00051FEC" w:rsidP="00051FEC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shelaginanp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051FEC" w:rsidRDefault="00051FEC" w:rsidP="00051FEC">
      <w:pPr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163000, </w:t>
      </w:r>
      <w:proofErr w:type="spell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.А</w:t>
      </w:r>
      <w:proofErr w:type="gram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рхангельск</w:t>
      </w:r>
      <w:proofErr w:type="spellEnd"/>
      <w:r w:rsidRPr="00051F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пл. В.И. Ленина, д.5, кабинет 410</w:t>
      </w: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(8182) 60-75-71, тел. 60-75-52.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755" w:rsidRPr="00D5203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6678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738F"/>
    <w:rsid w:val="00EB1109"/>
    <w:rsid w:val="00ED6721"/>
    <w:rsid w:val="00EE0E8F"/>
    <w:rsid w:val="00EE2CC7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laginanp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Наталья Павловна Шелагина</cp:lastModifiedBy>
  <cp:revision>10</cp:revision>
  <cp:lastPrinted>2016-01-28T06:59:00Z</cp:lastPrinted>
  <dcterms:created xsi:type="dcterms:W3CDTF">2016-01-27T13:19:00Z</dcterms:created>
  <dcterms:modified xsi:type="dcterms:W3CDTF">2016-01-28T09:24:00Z</dcterms:modified>
</cp:coreProperties>
</file>