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по проекту правового акта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                             «Город Архангельск»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691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7F6911">
        <w:rPr>
          <w:rFonts w:ascii="Times New Roman" w:eastAsia="Calibri" w:hAnsi="Times New Roman" w:cs="Times New Roman"/>
          <w:sz w:val="28"/>
          <w:szCs w:val="28"/>
        </w:rPr>
        <w:t>Правил предоставления в 2017 году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(наименование проекта правового акта)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I. Приглашение &lt;1&gt;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городского хозяйства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Архангельск»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извещает о проведении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7F691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«Город Архангельск»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691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7F6911">
        <w:rPr>
          <w:rFonts w:ascii="Times New Roman" w:eastAsia="Calibri" w:hAnsi="Times New Roman" w:cs="Times New Roman"/>
          <w:sz w:val="28"/>
          <w:szCs w:val="28"/>
        </w:rPr>
        <w:t>Правил предоставления в 2017 году бесплатного проезда гражданам, достигшим возраста 70 лет и старше,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(наименование проекта правового акта)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и  приглашает  Вас  принять участие в публичных консультациях по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911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правов</w:t>
      </w:r>
      <w:r>
        <w:rPr>
          <w:rFonts w:ascii="Times New Roman" w:hAnsi="Times New Roman" w:cs="Times New Roman"/>
          <w:sz w:val="28"/>
          <w:szCs w:val="28"/>
        </w:rPr>
        <w:t>ого акта</w:t>
      </w:r>
      <w:r w:rsidRPr="007F6911">
        <w:rPr>
          <w:rFonts w:ascii="Times New Roman" w:hAnsi="Times New Roman" w:cs="Times New Roman"/>
          <w:sz w:val="28"/>
          <w:szCs w:val="28"/>
        </w:rPr>
        <w:t>:</w:t>
      </w:r>
    </w:p>
    <w:p w:rsidR="007F6911" w:rsidRPr="007F6911" w:rsidRDefault="007F6911" w:rsidP="0094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определяют порядок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 предоставления в 2017</w:t>
      </w: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бесплатного проезда гражданам, достигшим возраста 70 лет и старше, и сопровождающих их лицам в автомобильном транспорте общего пользования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регулярных автобусных перевозок на территории муниципального образования "Город Архангельск", а также условия и порядок его оплаты.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737" w:rsidRDefault="007F6911" w:rsidP="0059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Краткий комме</w:t>
      </w:r>
      <w:r w:rsidR="00597737">
        <w:rPr>
          <w:rFonts w:ascii="Times New Roman" w:hAnsi="Times New Roman" w:cs="Times New Roman"/>
          <w:sz w:val="28"/>
          <w:szCs w:val="28"/>
        </w:rPr>
        <w:t>нтарий к проекту правового акта</w:t>
      </w:r>
      <w:r w:rsidR="00597737" w:rsidRPr="00597737">
        <w:rPr>
          <w:rFonts w:ascii="Times New Roman" w:hAnsi="Times New Roman" w:cs="Times New Roman"/>
          <w:sz w:val="28"/>
          <w:szCs w:val="28"/>
        </w:rPr>
        <w:t>:</w:t>
      </w:r>
    </w:p>
    <w:p w:rsidR="00597737" w:rsidRPr="00597737" w:rsidRDefault="00597737" w:rsidP="0094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691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7F6911">
        <w:rPr>
          <w:rFonts w:ascii="Times New Roman" w:eastAsia="Calibri" w:hAnsi="Times New Roman" w:cs="Times New Roman"/>
          <w:sz w:val="28"/>
          <w:szCs w:val="28"/>
        </w:rPr>
        <w:t xml:space="preserve">Правил предоставления в 2017 году </w:t>
      </w:r>
      <w:r w:rsidRPr="007F69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бесплатного проезда гражданам, достигшим возраста 70 лет и старше, и сопровождающим их лицам </w:t>
      </w:r>
      <w:r w:rsidRPr="009B6073">
        <w:rPr>
          <w:rFonts w:ascii="Times New Roman" w:eastAsia="Calibri" w:hAnsi="Times New Roman" w:cs="Times New Roman"/>
          <w:sz w:val="28"/>
          <w:szCs w:val="28"/>
        </w:rPr>
        <w:t>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  <w:r w:rsidRPr="009B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разработан департаментом городского хозяйства Администрации муниципального образования «Город Архангельск» в целях </w:t>
      </w:r>
      <w:r w:rsidRPr="009B6073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9B6073" w:rsidRPr="009B6073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9B6073">
        <w:rPr>
          <w:rFonts w:ascii="Times New Roman" w:hAnsi="Times New Roman" w:cs="Times New Roman"/>
          <w:sz w:val="28"/>
          <w:szCs w:val="28"/>
        </w:rPr>
        <w:t xml:space="preserve"> Перечня мероприятий и финансового обеспечения реализации </w:t>
      </w:r>
      <w:r w:rsidRPr="00976F75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«Развитие городского хозяйства на территории муниципального образования «Город Архангельск», утвержденного постановлением </w:t>
      </w:r>
      <w:r w:rsidR="005673FD" w:rsidRPr="00976F75">
        <w:rPr>
          <w:rFonts w:ascii="Times New Roman" w:hAnsi="Times New Roman" w:cs="Times New Roman"/>
          <w:sz w:val="28"/>
          <w:szCs w:val="28"/>
        </w:rPr>
        <w:t>Админист</w:t>
      </w:r>
      <w:r w:rsidR="009B6073" w:rsidRPr="00976F75">
        <w:rPr>
          <w:rFonts w:ascii="Times New Roman" w:hAnsi="Times New Roman" w:cs="Times New Roman"/>
          <w:sz w:val="28"/>
          <w:szCs w:val="28"/>
        </w:rPr>
        <w:t>рации муниципального образования «Город Архангельск» от 18.01.2017 № 47</w:t>
      </w:r>
      <w:r w:rsidRPr="00976F75">
        <w:rPr>
          <w:rFonts w:ascii="Times New Roman" w:hAnsi="Times New Roman" w:cs="Times New Roman"/>
          <w:sz w:val="28"/>
          <w:szCs w:val="28"/>
        </w:rPr>
        <w:t xml:space="preserve"> (далее – программа). Правила определяют порядок о</w:t>
      </w:r>
      <w:r w:rsidR="00976F75" w:rsidRPr="00976F75">
        <w:rPr>
          <w:rFonts w:ascii="Times New Roman" w:hAnsi="Times New Roman" w:cs="Times New Roman"/>
          <w:sz w:val="28"/>
          <w:szCs w:val="28"/>
        </w:rPr>
        <w:t>рганизации предоставления в 2017</w:t>
      </w:r>
      <w:r w:rsidRPr="00976F75">
        <w:rPr>
          <w:rFonts w:ascii="Times New Roman" w:hAnsi="Times New Roman" w:cs="Times New Roman"/>
          <w:sz w:val="28"/>
          <w:szCs w:val="28"/>
        </w:rPr>
        <w:t xml:space="preserve"> году бесплатного проезда гражданам, достигшим возраста 70 лет и старше, и сопровождающих их лицам в автомобильном транспорте общего пользования по </w:t>
      </w:r>
      <w:r w:rsidR="00976F75" w:rsidRPr="00976F7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76F75">
        <w:rPr>
          <w:rFonts w:ascii="Times New Roman" w:hAnsi="Times New Roman" w:cs="Times New Roman"/>
          <w:sz w:val="28"/>
          <w:szCs w:val="28"/>
        </w:rPr>
        <w:t>маршрутам регулярных автобусных перевозок на территории муниципального образования "Город Архангельск", а также условия и порядок его оплаты.</w:t>
      </w:r>
    </w:p>
    <w:p w:rsidR="00597737" w:rsidRPr="00140DC4" w:rsidRDefault="00597737" w:rsidP="009437E5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перевозчикам за оказанные ими услуги по перевозке граждан, достигших возраста 70 лет и старше, и сопровождающих их лиц в автомобильном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7737" w:rsidRDefault="00597737" w:rsidP="0059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Pr="00597737" w:rsidRDefault="00791DB6" w:rsidP="0059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Срок  приема  предложений  в  рамках  проведения  публичных консультаций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</w:t>
      </w:r>
      <w:r w:rsidR="00976F75">
        <w:rPr>
          <w:rFonts w:ascii="Times New Roman" w:hAnsi="Times New Roman" w:cs="Times New Roman"/>
          <w:sz w:val="28"/>
          <w:szCs w:val="28"/>
        </w:rPr>
        <w:t xml:space="preserve">ту правового акта составляет 15 </w:t>
      </w:r>
      <w:r w:rsidRPr="007F6911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7F6911" w:rsidRPr="007F6911" w:rsidRDefault="00976F7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"31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января 2017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11" w:rsidRPr="007F6911" w:rsidRDefault="00976F7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"20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февраля 2017</w:t>
      </w:r>
      <w:r w:rsidR="007F6911" w:rsidRPr="007F691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Pr="007F6911" w:rsidRDefault="00791DB6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Вы  можете  представить  свои  замечания и предложения любым из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удобных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Вам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Контактная  информация об ответственном лице разработчика для представления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="009437E5"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 w:rsidR="009437E5"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E76AFB">
        <w:rPr>
          <w:rFonts w:ascii="Times New Roman" w:hAnsi="Times New Roman" w:cs="Times New Roman"/>
          <w:sz w:val="28"/>
          <w:szCs w:val="28"/>
        </w:rPr>
        <w:t xml:space="preserve"> (8182) 606-732, 606-736</w:t>
      </w:r>
      <w:bookmarkStart w:id="0" w:name="_GoBack"/>
      <w:bookmarkEnd w:id="0"/>
    </w:p>
    <w:p w:rsidR="007F6911" w:rsidRP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Pr="009437E5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arhcity</w:t>
        </w:r>
        <w:proofErr w:type="spellEnd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9437E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DB6" w:rsidRPr="007F6911" w:rsidRDefault="00791DB6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Контактная информация об участнике </w:t>
      </w:r>
      <w:proofErr w:type="gramStart"/>
      <w:r w:rsidRPr="00597737"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7F6911" w:rsidRPr="007F6911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консультаций &lt;2&gt;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Наименование   юридического   лица/Ф.И.О.  индивидуального  предпринимателя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(субъекта   предпринимательской   и   инвестиционной  деятельности),  иного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</w:t>
      </w:r>
    </w:p>
    <w:p w:rsid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437E5" w:rsidRPr="007F6911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Сфера    деятельности   субъекта   предпринимательской   и   инвестиционной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 предложения 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437E5" w:rsidRDefault="009437E5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7E5" w:rsidRDefault="009437E5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911" w:rsidRPr="00597737" w:rsidRDefault="007F6911" w:rsidP="00597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737">
        <w:rPr>
          <w:rFonts w:ascii="Times New Roman" w:hAnsi="Times New Roman" w:cs="Times New Roman"/>
          <w:b/>
          <w:sz w:val="28"/>
          <w:szCs w:val="28"/>
        </w:rPr>
        <w:t>VI. Вопросы &lt;3&gt;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1.  Считаете  ли  вы  необходимым и обоснованным принятие проекта правового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акта? 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2.  Считаете  ли  вы, что положения проекта правового акта не соответствуют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укажите каким 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3.  Достигает ли, на Ваш взгляд, данное регулирование тех целей, на которые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Является  ли  выбранный  вариант достижения поставленных целей (решения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проблемы)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оптимальным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 (в  том  числе  с  точки  зрения  выгод  и издержек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субъектов    предпринимательской    и    инвестиционной   деятельности)   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сбалансированным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(с точки зрения интересов общества)?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Существуют  ли  иные  варианты  достижения  поставленных целей (решения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проблемы)? Если "да", укажите те из них, которые, по Вашему мнению, были бы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менее    </w:t>
      </w:r>
      <w:proofErr w:type="spellStart"/>
      <w:r w:rsidRPr="007F6911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7F6911">
        <w:rPr>
          <w:rFonts w:ascii="Times New Roman" w:hAnsi="Times New Roman" w:cs="Times New Roman"/>
          <w:sz w:val="28"/>
          <w:szCs w:val="28"/>
        </w:rPr>
        <w:t xml:space="preserve">    (обременительны)   для   ведения 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предпринимательской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6.  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  каких   субъектов   предпринимательской   и  инвестиционной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деятельности,  по  Вашей  оценке,  могут быть затронуты в связи с принятием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проекта  правового  акта  (по  видам  субъектов, по отраслям, по количеству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lastRenderedPageBreak/>
        <w:t xml:space="preserve">7.  Какие,  по  Вашему  мнению,  эффекты  (полезные, негативные) возможны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91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F6911">
        <w:rPr>
          <w:rFonts w:ascii="Times New Roman" w:hAnsi="Times New Roman" w:cs="Times New Roman"/>
          <w:sz w:val="28"/>
          <w:szCs w:val="28"/>
        </w:rPr>
        <w:t xml:space="preserve"> принятия проекта правового акта? 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437E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8.   Содержит  ли  проект  избыточные  требования  по  подготовке  и  (или)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предоставлению  документов,  сведений,  информации?  Если  "да", то укажите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какие _____________________________________________________________________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проекта правового акта ____________________________________________________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10. Какие издержки Вы считаете избыточными и почему? 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11.  Повлияет  ли  принятие  проекта правового акта на конкурентную среду </w:t>
      </w:r>
      <w:proofErr w:type="gramStart"/>
      <w:r w:rsidRPr="007F691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отрасли? Если "да", то как? 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12.  Необходим ли переходный период для вступления в силу проекта правового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акта  или  его  отдельных  положений? Если "да", то какой переходный период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13.  Считаете  ли Вы положения проекта правового акта ясными и однозначными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для  понимания?  Если  "нет", то укажите неоднозначность норм, предлагаемых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проектом правового акта ___________________________________________________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14.  Имеются  ли  у  Вас  иные  предложения по проекту правового акта? Если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1DB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                                _______________________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</w:t>
      </w:r>
      <w:r w:rsidRPr="007F6911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91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____________________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 xml:space="preserve">       </w:t>
      </w:r>
      <w:r w:rsidR="00791D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6911">
        <w:rPr>
          <w:rFonts w:ascii="Times New Roman" w:hAnsi="Times New Roman" w:cs="Times New Roman"/>
          <w:sz w:val="28"/>
          <w:szCs w:val="28"/>
        </w:rPr>
        <w:t>(дата)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&lt;1&gt; Разделы I - IV заполняются разработчиком проекта правового акта.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&lt;2&gt; Разделы V и VI заполняются участником публичных консультаций.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&lt;3&gt;  Список вопросов может быть частично изменен или дополнен разработчиком</w:t>
      </w:r>
    </w:p>
    <w:p w:rsidR="007F6911" w:rsidRPr="007F6911" w:rsidRDefault="007F6911" w:rsidP="007F6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для более качественного сбора необходимой информации.</w:t>
      </w:r>
    </w:p>
    <w:p w:rsidR="00023FD5" w:rsidRPr="007F6911" w:rsidRDefault="00023FD5">
      <w:pPr>
        <w:rPr>
          <w:rFonts w:ascii="Times New Roman" w:hAnsi="Times New Roman" w:cs="Times New Roman"/>
          <w:sz w:val="28"/>
          <w:szCs w:val="28"/>
        </w:rPr>
      </w:pPr>
    </w:p>
    <w:sectPr w:rsidR="00023FD5" w:rsidRPr="007F6911" w:rsidSect="00757A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0"/>
    <w:rsid w:val="00023FD5"/>
    <w:rsid w:val="005673FD"/>
    <w:rsid w:val="00597737"/>
    <w:rsid w:val="00791DB6"/>
    <w:rsid w:val="007F6911"/>
    <w:rsid w:val="009437E5"/>
    <w:rsid w:val="00976F75"/>
    <w:rsid w:val="009B6073"/>
    <w:rsid w:val="00B35E30"/>
    <w:rsid w:val="00E7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11</cp:revision>
  <dcterms:created xsi:type="dcterms:W3CDTF">2017-01-30T05:42:00Z</dcterms:created>
  <dcterms:modified xsi:type="dcterms:W3CDTF">2017-01-30T12:50:00Z</dcterms:modified>
</cp:coreProperties>
</file>