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061BB7" w:rsidP="00874E66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 w:rsidRPr="00201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338">
        <w:rPr>
          <w:rFonts w:ascii="Times New Roman" w:hAnsi="Times New Roman" w:cs="Times New Roman"/>
          <w:bCs/>
          <w:sz w:val="24"/>
          <w:szCs w:val="24"/>
        </w:rPr>
        <w:t>2</w:t>
      </w:r>
    </w:p>
    <w:p w:rsidR="00B04DA9" w:rsidRPr="002011AE" w:rsidRDefault="00B04DA9" w:rsidP="00874E6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874E6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874E66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874E66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4C17F1" w:rsidRPr="002011AE" w:rsidRDefault="004C17F1" w:rsidP="00395AA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06E5E" w:rsidRPr="00952C51" w:rsidRDefault="00106E5E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5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C0CDA" w:rsidRPr="004C0CDA" w:rsidRDefault="004C0CDA" w:rsidP="002B60B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CDA">
        <w:rPr>
          <w:rFonts w:ascii="Times New Roman" w:hAnsi="Times New Roman" w:cs="Times New Roman"/>
          <w:b/>
          <w:sz w:val="28"/>
          <w:szCs w:val="28"/>
        </w:rPr>
        <w:t xml:space="preserve">о результатах  публичных  консультаций  по проекту  </w:t>
      </w:r>
      <w:r w:rsidR="006A6A52">
        <w:rPr>
          <w:rFonts w:ascii="Times New Roman" w:hAnsi="Times New Roman" w:cs="Times New Roman"/>
          <w:b/>
          <w:sz w:val="28"/>
          <w:szCs w:val="28"/>
        </w:rPr>
        <w:t>решения Архангельской городской Думы</w:t>
      </w:r>
      <w:r w:rsidR="002B6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BC7">
        <w:rPr>
          <w:rFonts w:ascii="Times New Roman" w:hAnsi="Times New Roman" w:cs="Times New Roman"/>
          <w:b/>
          <w:sz w:val="28"/>
          <w:szCs w:val="28"/>
        </w:rPr>
        <w:t>"</w:t>
      </w:r>
      <w:r w:rsidR="002B60BD" w:rsidRPr="002B60B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об арендной плате за использование земельных участков находящихся в собственности муниципального образования </w:t>
      </w:r>
      <w:r w:rsidR="00A67A51">
        <w:rPr>
          <w:rFonts w:ascii="Times New Roman" w:hAnsi="Times New Roman" w:cs="Times New Roman"/>
          <w:b/>
          <w:sz w:val="28"/>
          <w:szCs w:val="28"/>
        </w:rPr>
        <w:t>"</w:t>
      </w:r>
      <w:r w:rsidR="002B60BD" w:rsidRPr="002B60BD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A67A51">
        <w:rPr>
          <w:rFonts w:ascii="Times New Roman" w:hAnsi="Times New Roman" w:cs="Times New Roman"/>
          <w:b/>
          <w:sz w:val="28"/>
          <w:szCs w:val="28"/>
        </w:rPr>
        <w:t>"</w:t>
      </w:r>
    </w:p>
    <w:p w:rsidR="00580ADB" w:rsidRPr="00580ADB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Разработчик</w:t>
      </w:r>
      <w:r w:rsidR="00D63AF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="00D63AF4" w:rsidRPr="00D63AF4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департамент муниципального имущества </w:t>
      </w:r>
      <w:r w:rsidR="005733E4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Администрации муниципального образования «Город Архангельск»</w:t>
      </w:r>
    </w:p>
    <w:p w:rsidR="00D63AF4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63AF4">
        <w:rPr>
          <w:rFonts w:ascii="Times New Roman" w:eastAsia="MS Mincho" w:hAnsi="Times New Roman" w:cs="Times New Roman"/>
          <w:sz w:val="28"/>
          <w:szCs w:val="28"/>
          <w:lang w:eastAsia="ja-JP"/>
        </w:rPr>
        <w:t>Сфера регулирования</w:t>
      </w:r>
      <w:r w:rsidR="00D63AF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63AF4" w:rsidRPr="00D63AF4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предпринимательская деятельность</w:t>
      </w:r>
    </w:p>
    <w:p w:rsidR="00580ADB" w:rsidRPr="00D63AF4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63AF4">
        <w:rPr>
          <w:rFonts w:ascii="Times New Roman" w:eastAsia="MS Mincho" w:hAnsi="Times New Roman" w:cs="Times New Roman"/>
          <w:sz w:val="28"/>
          <w:szCs w:val="28"/>
          <w:lang w:eastAsia="ja-JP"/>
        </w:rPr>
        <w:t>Сроки проведения публичных консультаций</w:t>
      </w:r>
    </w:p>
    <w:p w:rsidR="00580ADB" w:rsidRPr="00580ADB" w:rsidRDefault="00874E66" w:rsidP="00580ADB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Начало "</w:t>
      </w:r>
      <w:r w:rsidR="00A83338">
        <w:rPr>
          <w:rFonts w:ascii="Times New Roman" w:eastAsia="MS Mincho" w:hAnsi="Times New Roman" w:cs="Times New Roman"/>
          <w:sz w:val="28"/>
          <w:szCs w:val="28"/>
          <w:lang w:eastAsia="ja-JP"/>
        </w:rPr>
        <w:t>20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A83338">
        <w:rPr>
          <w:rFonts w:ascii="Times New Roman" w:eastAsia="MS Mincho" w:hAnsi="Times New Roman" w:cs="Times New Roman"/>
          <w:sz w:val="28"/>
          <w:szCs w:val="28"/>
          <w:lang w:eastAsia="ja-JP"/>
        </w:rPr>
        <w:t>октября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A83338">
        <w:rPr>
          <w:rFonts w:ascii="Times New Roman" w:eastAsia="MS Mincho" w:hAnsi="Times New Roman" w:cs="Times New Roman"/>
          <w:sz w:val="28"/>
          <w:szCs w:val="28"/>
          <w:lang w:eastAsia="ja-JP"/>
        </w:rPr>
        <w:t>7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580ADB" w:rsidRDefault="00874E66" w:rsidP="00580ADB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Окончание "</w:t>
      </w:r>
      <w:r w:rsidR="00A83338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5733E4">
        <w:rPr>
          <w:rFonts w:ascii="Times New Roman" w:eastAsia="MS Mincho" w:hAnsi="Times New Roman" w:cs="Times New Roman"/>
          <w:sz w:val="28"/>
          <w:szCs w:val="28"/>
          <w:lang w:eastAsia="ja-JP"/>
        </w:rPr>
        <w:t>0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5733E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A83338">
        <w:rPr>
          <w:rFonts w:ascii="Times New Roman" w:eastAsia="MS Mincho" w:hAnsi="Times New Roman" w:cs="Times New Roman"/>
          <w:sz w:val="28"/>
          <w:szCs w:val="28"/>
          <w:lang w:eastAsia="ja-JP"/>
        </w:rPr>
        <w:t>ноября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A83338">
        <w:rPr>
          <w:rFonts w:ascii="Times New Roman" w:eastAsia="MS Mincho" w:hAnsi="Times New Roman" w:cs="Times New Roman"/>
          <w:sz w:val="28"/>
          <w:szCs w:val="28"/>
          <w:lang w:eastAsia="ja-JP"/>
        </w:rPr>
        <w:t>7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106E5E" w:rsidRPr="00952C51" w:rsidRDefault="0061522C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52C51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Проведенные публичные консультации по проекту правового акта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112"/>
        <w:gridCol w:w="2551"/>
        <w:gridCol w:w="2694"/>
      </w:tblGrid>
      <w:tr w:rsidR="00580ADB" w:rsidRPr="00C3323D" w:rsidTr="00A67A51">
        <w:tc>
          <w:tcPr>
            <w:tcW w:w="708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№ </w:t>
            </w: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4112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2551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Срок (дата)</w:t>
            </w: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проведения</w:t>
            </w:r>
          </w:p>
        </w:tc>
        <w:tc>
          <w:tcPr>
            <w:tcW w:w="2694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580ADB" w:rsidRPr="00C3323D" w:rsidTr="00A67A51">
        <w:tc>
          <w:tcPr>
            <w:tcW w:w="708" w:type="dxa"/>
            <w:shd w:val="clear" w:color="auto" w:fill="auto"/>
          </w:tcPr>
          <w:p w:rsidR="00580ADB" w:rsidRPr="00C3323D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:rsidR="00580ADB" w:rsidRPr="00C3323D" w:rsidRDefault="00D63AF4" w:rsidP="00A67A51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Заочные публичные консультации на сайте </w:t>
            </w:r>
            <w:r w:rsidR="005733E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Администрации муниципального образования </w:t>
            </w:r>
            <w:r w:rsidR="00A67A5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"</w:t>
            </w:r>
            <w:r w:rsidR="005733E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Город Архангельск</w:t>
            </w:r>
            <w:r w:rsidR="00A67A5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"</w:t>
            </w:r>
          </w:p>
        </w:tc>
        <w:tc>
          <w:tcPr>
            <w:tcW w:w="2551" w:type="dxa"/>
            <w:shd w:val="clear" w:color="auto" w:fill="auto"/>
          </w:tcPr>
          <w:p w:rsidR="00580ADB" w:rsidRDefault="00A83338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20</w:t>
            </w:r>
            <w:r w:rsidR="00D63AF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октября</w:t>
            </w:r>
            <w:r w:rsidR="005733E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r w:rsidR="00D63AF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</w:t>
            </w:r>
          </w:p>
          <w:p w:rsidR="00D63AF4" w:rsidRPr="00C3323D" w:rsidRDefault="00A83338" w:rsidP="00A8333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</w:t>
            </w:r>
            <w:r w:rsidR="005733E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0</w:t>
            </w:r>
            <w:r w:rsidR="00D63AF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ноября</w:t>
            </w:r>
            <w:r w:rsidR="00D63AF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201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7</w:t>
            </w:r>
            <w:r w:rsidR="00D63AF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года</w:t>
            </w:r>
          </w:p>
        </w:tc>
        <w:tc>
          <w:tcPr>
            <w:tcW w:w="2694" w:type="dxa"/>
            <w:shd w:val="clear" w:color="auto" w:fill="auto"/>
          </w:tcPr>
          <w:p w:rsidR="00AD4BC7" w:rsidRDefault="00AD4BC7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3323D" w:rsidRDefault="00A83338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</w:t>
            </w:r>
          </w:p>
        </w:tc>
      </w:tr>
    </w:tbl>
    <w:p w:rsidR="00580ADB" w:rsidRPr="00580ADB" w:rsidRDefault="00580ADB" w:rsidP="00580ADB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580ADB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Состав участников публичных консультаций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112"/>
        <w:gridCol w:w="2551"/>
        <w:gridCol w:w="2694"/>
      </w:tblGrid>
      <w:tr w:rsidR="00580ADB" w:rsidRPr="00C3323D" w:rsidTr="00A67A51">
        <w:tc>
          <w:tcPr>
            <w:tcW w:w="708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№</w:t>
            </w: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4112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Наименование целевой группы</w:t>
            </w:r>
          </w:p>
        </w:tc>
        <w:tc>
          <w:tcPr>
            <w:tcW w:w="2551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2694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Доля от общего количества участников</w:t>
            </w: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(%)</w:t>
            </w:r>
            <w:proofErr w:type="gramEnd"/>
          </w:p>
        </w:tc>
      </w:tr>
      <w:tr w:rsidR="00580ADB" w:rsidRPr="00C3323D" w:rsidTr="00A67A51">
        <w:tc>
          <w:tcPr>
            <w:tcW w:w="708" w:type="dxa"/>
            <w:shd w:val="clear" w:color="auto" w:fill="auto"/>
          </w:tcPr>
          <w:p w:rsidR="00580ADB" w:rsidRPr="00C3323D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:rsidR="00580ADB" w:rsidRPr="00C3323D" w:rsidRDefault="00D63AF4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Уполномоченный при Губернаторе Архангельской области по защите</w:t>
            </w:r>
            <w:r w:rsidR="00FC5417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прав предпринимателей</w:t>
            </w:r>
          </w:p>
        </w:tc>
        <w:tc>
          <w:tcPr>
            <w:tcW w:w="2551" w:type="dxa"/>
            <w:shd w:val="clear" w:color="auto" w:fill="auto"/>
          </w:tcPr>
          <w:p w:rsidR="00AD4BC7" w:rsidRDefault="00AD4BC7" w:rsidP="00FC54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3323D" w:rsidRDefault="00FC5417" w:rsidP="00FC54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AD4BC7" w:rsidRDefault="00AD4BC7" w:rsidP="00A8333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3323D" w:rsidRDefault="00A83338" w:rsidP="00A8333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33,33</w:t>
            </w:r>
            <w:r w:rsidR="006A6A5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%</w:t>
            </w:r>
          </w:p>
        </w:tc>
      </w:tr>
      <w:tr w:rsidR="00580ADB" w:rsidRPr="00C3323D" w:rsidTr="00A67A51">
        <w:tc>
          <w:tcPr>
            <w:tcW w:w="708" w:type="dxa"/>
            <w:shd w:val="clear" w:color="auto" w:fill="auto"/>
          </w:tcPr>
          <w:p w:rsidR="00580ADB" w:rsidRPr="00C3323D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2.</w:t>
            </w:r>
          </w:p>
        </w:tc>
        <w:tc>
          <w:tcPr>
            <w:tcW w:w="4112" w:type="dxa"/>
            <w:shd w:val="clear" w:color="auto" w:fill="auto"/>
          </w:tcPr>
          <w:p w:rsidR="00580ADB" w:rsidRDefault="00FC5417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Представители общественных организаций малого и среднего  предпринимательства</w:t>
            </w:r>
            <w:r w:rsidR="006A6A5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Архангельска и Архангельской области</w:t>
            </w:r>
          </w:p>
          <w:p w:rsidR="00B851DD" w:rsidRPr="00C3323D" w:rsidRDefault="00B851DD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2551" w:type="dxa"/>
            <w:shd w:val="clear" w:color="auto" w:fill="auto"/>
          </w:tcPr>
          <w:p w:rsidR="00AD4BC7" w:rsidRDefault="00AD4BC7" w:rsidP="00573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3323D" w:rsidRDefault="005733E4" w:rsidP="00573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AD4BC7" w:rsidRDefault="00AD4BC7" w:rsidP="00E45C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3323D" w:rsidRDefault="00A83338" w:rsidP="00E45C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33,33</w:t>
            </w:r>
            <w:r w:rsidR="006A6A5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%</w:t>
            </w:r>
          </w:p>
        </w:tc>
      </w:tr>
      <w:tr w:rsidR="006A6A52" w:rsidRPr="00C3323D" w:rsidTr="00A67A51">
        <w:tc>
          <w:tcPr>
            <w:tcW w:w="708" w:type="dxa"/>
            <w:shd w:val="clear" w:color="auto" w:fill="auto"/>
          </w:tcPr>
          <w:p w:rsidR="006A6A52" w:rsidRDefault="006A6A52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3.</w:t>
            </w:r>
          </w:p>
        </w:tc>
        <w:tc>
          <w:tcPr>
            <w:tcW w:w="4112" w:type="dxa"/>
            <w:shd w:val="clear" w:color="auto" w:fill="auto"/>
          </w:tcPr>
          <w:p w:rsidR="006A6A52" w:rsidRDefault="005733E4" w:rsidP="005733E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Индивидуальные предприниматели</w:t>
            </w:r>
            <w:r w:rsidR="006A6A5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6A6A52" w:rsidRDefault="00A83338" w:rsidP="00A8333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A6A52" w:rsidRPr="00C3323D" w:rsidRDefault="00A83338" w:rsidP="00A8333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33,33%</w:t>
            </w:r>
          </w:p>
        </w:tc>
      </w:tr>
      <w:tr w:rsidR="00580ADB" w:rsidRPr="00C3323D" w:rsidTr="00A67A51">
        <w:tc>
          <w:tcPr>
            <w:tcW w:w="708" w:type="dxa"/>
            <w:shd w:val="clear" w:color="auto" w:fill="auto"/>
          </w:tcPr>
          <w:p w:rsidR="00580ADB" w:rsidRPr="00C3323D" w:rsidRDefault="00580ADB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ИТОГО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0ADB" w:rsidRPr="00C3323D" w:rsidRDefault="00A83338" w:rsidP="00A83338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100</w:t>
            </w:r>
          </w:p>
        </w:tc>
      </w:tr>
    </w:tbl>
    <w:p w:rsidR="00580ADB" w:rsidRDefault="00580ADB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174A2" w:rsidRDefault="007174A2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67A51" w:rsidRPr="00580ADB" w:rsidRDefault="00A67A51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580ADB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Свод предложений по результатам публичных консультаций</w:t>
      </w: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780"/>
        <w:gridCol w:w="3156"/>
        <w:gridCol w:w="2126"/>
        <w:gridCol w:w="4111"/>
      </w:tblGrid>
      <w:tr w:rsidR="007F246B" w:rsidTr="00A96833">
        <w:tc>
          <w:tcPr>
            <w:tcW w:w="780" w:type="dxa"/>
          </w:tcPr>
          <w:p w:rsidR="00C94164" w:rsidRDefault="00C94164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156" w:type="dxa"/>
          </w:tcPr>
          <w:p w:rsidR="00C94164" w:rsidRDefault="00C94164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Замечания и предложения</w:t>
            </w:r>
          </w:p>
        </w:tc>
        <w:tc>
          <w:tcPr>
            <w:tcW w:w="2126" w:type="dxa"/>
          </w:tcPr>
          <w:p w:rsidR="00C94164" w:rsidRDefault="00C94164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 консультаций, представившие замечания</w:t>
            </w:r>
            <w:r w:rsidR="00105E41">
              <w:rPr>
                <w:rFonts w:ascii="Times New Roman" w:hAnsi="Times New Roman" w:cs="Times New Roman"/>
                <w:sz w:val="26"/>
                <w:szCs w:val="26"/>
              </w:rPr>
              <w:t xml:space="preserve"> и предложения</w:t>
            </w:r>
          </w:p>
        </w:tc>
        <w:tc>
          <w:tcPr>
            <w:tcW w:w="4111" w:type="dxa"/>
          </w:tcPr>
          <w:p w:rsidR="00C94164" w:rsidRDefault="00C94164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Комментарии (позиция) разработчика</w:t>
            </w:r>
          </w:p>
        </w:tc>
      </w:tr>
      <w:tr w:rsidR="007F246B" w:rsidTr="00A96833">
        <w:tc>
          <w:tcPr>
            <w:tcW w:w="780" w:type="dxa"/>
          </w:tcPr>
          <w:p w:rsidR="00C94164" w:rsidRDefault="00C94164" w:rsidP="00106E5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6" w:type="dxa"/>
          </w:tcPr>
          <w:p w:rsidR="00C94164" w:rsidRPr="004C17F1" w:rsidRDefault="0022573E" w:rsidP="00106E5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пояснительной записке к проекту правового акта отсутствует обоснованность, анализ и оценка социально-экономических и финансовых последствий для субъектов предпринимательской деятельности в связи с изменением порядка расчета арендной платы. Провести данный анализ с целью понимания результатов возможного увеличения арендной платы и негативных последствий для субъектов предпринимательской </w:t>
            </w:r>
            <w:r w:rsidR="00A96833">
              <w:rPr>
                <w:rFonts w:ascii="Times New Roman" w:hAnsi="Times New Roman" w:cs="Times New Roman"/>
                <w:sz w:val="27"/>
                <w:szCs w:val="27"/>
              </w:rPr>
              <w:t>деятельности</w:t>
            </w:r>
            <w:r w:rsidR="0071289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</w:tcPr>
          <w:p w:rsidR="00C94164" w:rsidRPr="00C94164" w:rsidRDefault="00C94164" w:rsidP="00C941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У</w:t>
            </w:r>
            <w:r w:rsidRPr="00C9416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полномоченн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ый</w:t>
            </w:r>
            <w:r w:rsidRPr="00C9416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при Губернаторе Архангельской области по защите прав предпринимателей</w:t>
            </w:r>
          </w:p>
        </w:tc>
        <w:tc>
          <w:tcPr>
            <w:tcW w:w="4111" w:type="dxa"/>
          </w:tcPr>
          <w:p w:rsidR="00C94164" w:rsidRDefault="00712893" w:rsidP="0071289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Рассматриваемым проектом Решения Архангельской городской Думы изменение порядка расчета и повышение арендной платы за использование земельных участков находящихся в собственности муниципального образования "Город Архангельск" не планируется.</w:t>
            </w:r>
          </w:p>
        </w:tc>
      </w:tr>
    </w:tbl>
    <w:p w:rsidR="00C94164" w:rsidRDefault="00C94164" w:rsidP="00106E5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C17F1" w:rsidRDefault="004C17F1" w:rsidP="00316A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136D" w:rsidRDefault="009B136D" w:rsidP="00316A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ADB" w:rsidRPr="00316A68" w:rsidRDefault="00580ADB" w:rsidP="00316A6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</w:t>
      </w:r>
      <w:r w:rsidR="00316A68">
        <w:rPr>
          <w:rFonts w:ascii="Times New Roman" w:hAnsi="Times New Roman" w:cs="Times New Roman"/>
          <w:sz w:val="24"/>
          <w:szCs w:val="24"/>
        </w:rPr>
        <w:t xml:space="preserve"> </w:t>
      </w:r>
      <w:r w:rsidR="00A83338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316A68" w:rsidRPr="00316A6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83338">
        <w:rPr>
          <w:rFonts w:ascii="Times New Roman" w:hAnsi="Times New Roman" w:cs="Times New Roman"/>
          <w:sz w:val="24"/>
          <w:szCs w:val="24"/>
          <w:u w:val="single"/>
        </w:rPr>
        <w:t>Ю</w:t>
      </w:r>
      <w:r w:rsidR="00316A68" w:rsidRPr="00316A6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A83338">
        <w:rPr>
          <w:rFonts w:ascii="Times New Roman" w:hAnsi="Times New Roman" w:cs="Times New Roman"/>
          <w:sz w:val="24"/>
          <w:szCs w:val="24"/>
          <w:u w:val="single"/>
        </w:rPr>
        <w:t>Иконников</w:t>
      </w:r>
    </w:p>
    <w:p w:rsidR="00580ADB" w:rsidRPr="00A83338" w:rsidRDefault="00580ADB" w:rsidP="00580ADB">
      <w:pPr>
        <w:pStyle w:val="ConsPlusNonformat"/>
        <w:ind w:left="709" w:firstLine="709"/>
        <w:rPr>
          <w:rFonts w:ascii="Times New Roman" w:hAnsi="Times New Roman" w:cs="Times New Roman"/>
        </w:rPr>
      </w:pPr>
      <w:r w:rsidRPr="00A83338">
        <w:rPr>
          <w:rFonts w:ascii="Times New Roman" w:hAnsi="Times New Roman" w:cs="Times New Roman"/>
        </w:rPr>
        <w:t xml:space="preserve">(подпись)            </w:t>
      </w:r>
      <w:r w:rsidRPr="00A83338">
        <w:rPr>
          <w:rFonts w:ascii="Times New Roman" w:hAnsi="Times New Roman" w:cs="Times New Roman"/>
        </w:rPr>
        <w:tab/>
      </w:r>
      <w:r w:rsidR="00A83338" w:rsidRPr="00A83338">
        <w:rPr>
          <w:rFonts w:ascii="Times New Roman" w:hAnsi="Times New Roman" w:cs="Times New Roman"/>
        </w:rPr>
        <w:t xml:space="preserve">  </w:t>
      </w:r>
      <w:r w:rsidR="004F20B6"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Pr="00A83338">
        <w:rPr>
          <w:rFonts w:ascii="Times New Roman" w:hAnsi="Times New Roman" w:cs="Times New Roman"/>
        </w:rPr>
        <w:tab/>
        <w:t>(расшифровка подписи)</w:t>
      </w:r>
    </w:p>
    <w:p w:rsidR="00316A68" w:rsidRPr="00316A68" w:rsidRDefault="00A83338" w:rsidP="00316A6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911525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316A68" w:rsidRPr="00316A68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7     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(дата)</w:t>
      </w:r>
    </w:p>
    <w:sectPr w:rsidR="00580ADB" w:rsidRPr="00580ADB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EE8" w:rsidRDefault="00832EE8" w:rsidP="00B04DA9">
      <w:pPr>
        <w:spacing w:after="0" w:line="240" w:lineRule="auto"/>
      </w:pPr>
      <w:r>
        <w:separator/>
      </w:r>
    </w:p>
  </w:endnote>
  <w:endnote w:type="continuationSeparator" w:id="0">
    <w:p w:rsidR="00832EE8" w:rsidRDefault="00832EE8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EE8" w:rsidRDefault="00832EE8" w:rsidP="00B04DA9">
      <w:pPr>
        <w:spacing w:after="0" w:line="240" w:lineRule="auto"/>
      </w:pPr>
      <w:r>
        <w:separator/>
      </w:r>
    </w:p>
  </w:footnote>
  <w:footnote w:type="continuationSeparator" w:id="0">
    <w:p w:rsidR="00832EE8" w:rsidRDefault="00832EE8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02320"/>
    <w:rsid w:val="000074AA"/>
    <w:rsid w:val="000204C5"/>
    <w:rsid w:val="00031137"/>
    <w:rsid w:val="00033E38"/>
    <w:rsid w:val="00043E9C"/>
    <w:rsid w:val="000451E2"/>
    <w:rsid w:val="00056E87"/>
    <w:rsid w:val="00061BB7"/>
    <w:rsid w:val="00096FD1"/>
    <w:rsid w:val="000A06C8"/>
    <w:rsid w:val="000B24B2"/>
    <w:rsid w:val="000B6104"/>
    <w:rsid w:val="000C412E"/>
    <w:rsid w:val="000C6760"/>
    <w:rsid w:val="000F77D7"/>
    <w:rsid w:val="00103251"/>
    <w:rsid w:val="00105E41"/>
    <w:rsid w:val="00106E5E"/>
    <w:rsid w:val="001105A0"/>
    <w:rsid w:val="00111829"/>
    <w:rsid w:val="00113891"/>
    <w:rsid w:val="00127021"/>
    <w:rsid w:val="00137F29"/>
    <w:rsid w:val="00140BC8"/>
    <w:rsid w:val="00142E5A"/>
    <w:rsid w:val="00150E7C"/>
    <w:rsid w:val="0015188F"/>
    <w:rsid w:val="00154774"/>
    <w:rsid w:val="001625AD"/>
    <w:rsid w:val="001C597E"/>
    <w:rsid w:val="001E2A19"/>
    <w:rsid w:val="001F28D6"/>
    <w:rsid w:val="001F7ECB"/>
    <w:rsid w:val="002011AE"/>
    <w:rsid w:val="002221A4"/>
    <w:rsid w:val="0022573E"/>
    <w:rsid w:val="0023122D"/>
    <w:rsid w:val="002328C6"/>
    <w:rsid w:val="00235290"/>
    <w:rsid w:val="00250A9E"/>
    <w:rsid w:val="00282C20"/>
    <w:rsid w:val="002971B4"/>
    <w:rsid w:val="002A217E"/>
    <w:rsid w:val="002B4458"/>
    <w:rsid w:val="002B5D6D"/>
    <w:rsid w:val="002B60BD"/>
    <w:rsid w:val="002D0C60"/>
    <w:rsid w:val="002D1846"/>
    <w:rsid w:val="002E0551"/>
    <w:rsid w:val="002E409C"/>
    <w:rsid w:val="002E7E81"/>
    <w:rsid w:val="0030179B"/>
    <w:rsid w:val="0030485D"/>
    <w:rsid w:val="00316A68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A79A1"/>
    <w:rsid w:val="003B48FC"/>
    <w:rsid w:val="003D1442"/>
    <w:rsid w:val="003D3D4F"/>
    <w:rsid w:val="003D437E"/>
    <w:rsid w:val="003D6A87"/>
    <w:rsid w:val="003E3C55"/>
    <w:rsid w:val="003E6C76"/>
    <w:rsid w:val="00410550"/>
    <w:rsid w:val="00421CE2"/>
    <w:rsid w:val="00426A87"/>
    <w:rsid w:val="0044420C"/>
    <w:rsid w:val="004A0A03"/>
    <w:rsid w:val="004A2D1E"/>
    <w:rsid w:val="004A3B36"/>
    <w:rsid w:val="004A7CDD"/>
    <w:rsid w:val="004C0CDA"/>
    <w:rsid w:val="004C17F1"/>
    <w:rsid w:val="004C60F7"/>
    <w:rsid w:val="004F20B6"/>
    <w:rsid w:val="004F7C88"/>
    <w:rsid w:val="005013DC"/>
    <w:rsid w:val="0050628D"/>
    <w:rsid w:val="00507C3E"/>
    <w:rsid w:val="00544ED9"/>
    <w:rsid w:val="005568C8"/>
    <w:rsid w:val="005642BC"/>
    <w:rsid w:val="005733E4"/>
    <w:rsid w:val="0057485B"/>
    <w:rsid w:val="00580ADB"/>
    <w:rsid w:val="005A6016"/>
    <w:rsid w:val="005C4B9D"/>
    <w:rsid w:val="00603ACC"/>
    <w:rsid w:val="0061522C"/>
    <w:rsid w:val="006437BE"/>
    <w:rsid w:val="00650B68"/>
    <w:rsid w:val="00673433"/>
    <w:rsid w:val="00681AC1"/>
    <w:rsid w:val="006915EE"/>
    <w:rsid w:val="006920AD"/>
    <w:rsid w:val="006A56EF"/>
    <w:rsid w:val="006A6A52"/>
    <w:rsid w:val="006D0CA3"/>
    <w:rsid w:val="006D46AC"/>
    <w:rsid w:val="006D7B45"/>
    <w:rsid w:val="006D7F41"/>
    <w:rsid w:val="006E610A"/>
    <w:rsid w:val="006E787C"/>
    <w:rsid w:val="0070054D"/>
    <w:rsid w:val="00712893"/>
    <w:rsid w:val="007174A2"/>
    <w:rsid w:val="00735B22"/>
    <w:rsid w:val="007503CE"/>
    <w:rsid w:val="007575BB"/>
    <w:rsid w:val="00761222"/>
    <w:rsid w:val="007616C8"/>
    <w:rsid w:val="0076463F"/>
    <w:rsid w:val="00774B14"/>
    <w:rsid w:val="007812FE"/>
    <w:rsid w:val="00790666"/>
    <w:rsid w:val="007E26EA"/>
    <w:rsid w:val="007E43F1"/>
    <w:rsid w:val="007F246B"/>
    <w:rsid w:val="007F72C7"/>
    <w:rsid w:val="00827442"/>
    <w:rsid w:val="00830398"/>
    <w:rsid w:val="00831CC8"/>
    <w:rsid w:val="00832EE8"/>
    <w:rsid w:val="00834716"/>
    <w:rsid w:val="008506DA"/>
    <w:rsid w:val="0086501C"/>
    <w:rsid w:val="00874E66"/>
    <w:rsid w:val="008C2346"/>
    <w:rsid w:val="008C3AEE"/>
    <w:rsid w:val="008E3F4F"/>
    <w:rsid w:val="00911525"/>
    <w:rsid w:val="009155F3"/>
    <w:rsid w:val="00917C7A"/>
    <w:rsid w:val="0092540B"/>
    <w:rsid w:val="00925D8E"/>
    <w:rsid w:val="00941025"/>
    <w:rsid w:val="009454CE"/>
    <w:rsid w:val="00952C51"/>
    <w:rsid w:val="00973BB1"/>
    <w:rsid w:val="009A4840"/>
    <w:rsid w:val="009B136D"/>
    <w:rsid w:val="009B5C69"/>
    <w:rsid w:val="009D2ADD"/>
    <w:rsid w:val="00A035F3"/>
    <w:rsid w:val="00A05D2F"/>
    <w:rsid w:val="00A235FA"/>
    <w:rsid w:val="00A67A51"/>
    <w:rsid w:val="00A73BEE"/>
    <w:rsid w:val="00A83338"/>
    <w:rsid w:val="00A96833"/>
    <w:rsid w:val="00AA0953"/>
    <w:rsid w:val="00AD4BC7"/>
    <w:rsid w:val="00AF129D"/>
    <w:rsid w:val="00AF3597"/>
    <w:rsid w:val="00B04DA9"/>
    <w:rsid w:val="00B06E45"/>
    <w:rsid w:val="00B20157"/>
    <w:rsid w:val="00B31A50"/>
    <w:rsid w:val="00B32063"/>
    <w:rsid w:val="00B34DE6"/>
    <w:rsid w:val="00B34F5B"/>
    <w:rsid w:val="00B46248"/>
    <w:rsid w:val="00B54914"/>
    <w:rsid w:val="00B75B42"/>
    <w:rsid w:val="00B832C6"/>
    <w:rsid w:val="00B851DD"/>
    <w:rsid w:val="00B9313A"/>
    <w:rsid w:val="00B9437F"/>
    <w:rsid w:val="00BA1E42"/>
    <w:rsid w:val="00BA3719"/>
    <w:rsid w:val="00BC1208"/>
    <w:rsid w:val="00BE71AF"/>
    <w:rsid w:val="00C050C4"/>
    <w:rsid w:val="00C12035"/>
    <w:rsid w:val="00C1316A"/>
    <w:rsid w:val="00C14294"/>
    <w:rsid w:val="00C14BC1"/>
    <w:rsid w:val="00C16FCC"/>
    <w:rsid w:val="00C27D33"/>
    <w:rsid w:val="00C3323D"/>
    <w:rsid w:val="00C444C8"/>
    <w:rsid w:val="00C44680"/>
    <w:rsid w:val="00C47885"/>
    <w:rsid w:val="00C51053"/>
    <w:rsid w:val="00C55745"/>
    <w:rsid w:val="00C6306C"/>
    <w:rsid w:val="00C63E4F"/>
    <w:rsid w:val="00C66ADB"/>
    <w:rsid w:val="00C94164"/>
    <w:rsid w:val="00CA2A0A"/>
    <w:rsid w:val="00CB08DC"/>
    <w:rsid w:val="00CB69AE"/>
    <w:rsid w:val="00CE1B35"/>
    <w:rsid w:val="00CE7AFF"/>
    <w:rsid w:val="00D01ADD"/>
    <w:rsid w:val="00D04EFC"/>
    <w:rsid w:val="00D160DF"/>
    <w:rsid w:val="00D161F7"/>
    <w:rsid w:val="00D32CB8"/>
    <w:rsid w:val="00D56D33"/>
    <w:rsid w:val="00D60850"/>
    <w:rsid w:val="00D63AF4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5C49"/>
    <w:rsid w:val="00E47A32"/>
    <w:rsid w:val="00E61D72"/>
    <w:rsid w:val="00E61E41"/>
    <w:rsid w:val="00E83206"/>
    <w:rsid w:val="00E90DB3"/>
    <w:rsid w:val="00EA2E3B"/>
    <w:rsid w:val="00EB5C7F"/>
    <w:rsid w:val="00EF045C"/>
    <w:rsid w:val="00EF1D8E"/>
    <w:rsid w:val="00F11350"/>
    <w:rsid w:val="00F66A63"/>
    <w:rsid w:val="00F66BD1"/>
    <w:rsid w:val="00F854BB"/>
    <w:rsid w:val="00F977F2"/>
    <w:rsid w:val="00FA1930"/>
    <w:rsid w:val="00FB7F05"/>
    <w:rsid w:val="00FC1F08"/>
    <w:rsid w:val="00FC2DEE"/>
    <w:rsid w:val="00FC5417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table" w:styleId="ab">
    <w:name w:val="Table Grid"/>
    <w:basedOn w:val="a1"/>
    <w:uiPriority w:val="59"/>
    <w:rsid w:val="00C9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table" w:styleId="ab">
    <w:name w:val="Table Grid"/>
    <w:basedOn w:val="a1"/>
    <w:uiPriority w:val="59"/>
    <w:rsid w:val="00C9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4D6E-6653-494B-8F1C-A9690BA8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Сергей Николаевич Анисимов</cp:lastModifiedBy>
  <cp:revision>19</cp:revision>
  <cp:lastPrinted>2016-12-07T12:29:00Z</cp:lastPrinted>
  <dcterms:created xsi:type="dcterms:W3CDTF">2016-12-06T07:18:00Z</dcterms:created>
  <dcterms:modified xsi:type="dcterms:W3CDTF">2017-11-13T10:52:00Z</dcterms:modified>
</cp:coreProperties>
</file>