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7" w:rsidRDefault="00F02C77">
      <w:pPr>
        <w:pStyle w:val="ConsPlusTitle"/>
        <w:jc w:val="center"/>
        <w:outlineLvl w:val="0"/>
      </w:pPr>
      <w:r>
        <w:t>АРХАНГЕЛЬСКАЯ ГОРОДСКАЯ ДУМА</w:t>
      </w:r>
    </w:p>
    <w:p w:rsidR="00F02C77" w:rsidRDefault="00F02C77">
      <w:pPr>
        <w:pStyle w:val="ConsPlusTitle"/>
        <w:jc w:val="center"/>
      </w:pPr>
      <w:r>
        <w:t>Двадцать седьмая сессия двадцать пятого созыва</w:t>
      </w:r>
    </w:p>
    <w:p w:rsidR="00F02C77" w:rsidRDefault="00F02C77">
      <w:pPr>
        <w:pStyle w:val="ConsPlusTitle"/>
        <w:jc w:val="center"/>
      </w:pPr>
    </w:p>
    <w:p w:rsidR="00F02C77" w:rsidRDefault="00F02C77">
      <w:pPr>
        <w:pStyle w:val="ConsPlusTitle"/>
        <w:jc w:val="center"/>
      </w:pPr>
      <w:r>
        <w:t>РЕШЕНИЕ</w:t>
      </w:r>
    </w:p>
    <w:p w:rsidR="00F02C77" w:rsidRDefault="00F02C77">
      <w:pPr>
        <w:pStyle w:val="ConsPlusTitle"/>
        <w:jc w:val="center"/>
      </w:pPr>
      <w:r>
        <w:t>от 21 марта 2012 г. N 410</w:t>
      </w:r>
    </w:p>
    <w:p w:rsidR="00F02C77" w:rsidRDefault="00F02C77">
      <w:pPr>
        <w:pStyle w:val="ConsPlusTitle"/>
        <w:jc w:val="center"/>
      </w:pPr>
    </w:p>
    <w:p w:rsidR="00F02C77" w:rsidRDefault="00F02C77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F02C77" w:rsidRDefault="00F02C7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МУНИЦИПАЛЬНЫХ УСЛУГ</w:t>
      </w:r>
    </w:p>
    <w:p w:rsidR="00F02C77" w:rsidRDefault="00F02C77">
      <w:pPr>
        <w:pStyle w:val="ConsPlusTitle"/>
        <w:jc w:val="center"/>
      </w:pPr>
      <w:r>
        <w:t>ОРГАНАМИ АДМИНИСТРАЦИИ МУНИЦИПАЛЬНОГО ОБРАЗОВАНИЯ "ГОРОД</w:t>
      </w:r>
    </w:p>
    <w:p w:rsidR="00F02C77" w:rsidRDefault="00F02C77">
      <w:pPr>
        <w:pStyle w:val="ConsPlusTitle"/>
        <w:jc w:val="center"/>
      </w:pPr>
      <w:r>
        <w:t>АРХАНГЕЛЬСК" И ПРЕДОСТАВЛЯЮТСЯ ОРГАНИЗАЦИЯМИ, УЧАСТВУЮЩИМИ</w:t>
      </w:r>
    </w:p>
    <w:p w:rsidR="00F02C77" w:rsidRDefault="00F02C77">
      <w:pPr>
        <w:pStyle w:val="ConsPlusTitle"/>
        <w:jc w:val="center"/>
      </w:pPr>
      <w:r>
        <w:t>В ПРЕДОСТАВЛЕНИИ МУНИЦИПАЛЬНЫХ УСЛУГ, И ПОРЯДКА ОПРЕДЕЛЕНИЯ</w:t>
      </w:r>
    </w:p>
    <w:p w:rsidR="00F02C77" w:rsidRDefault="00F02C77">
      <w:pPr>
        <w:pStyle w:val="ConsPlusTitle"/>
        <w:jc w:val="center"/>
      </w:pPr>
      <w:r>
        <w:t>РАЗМЕРА ПЛАТЫ ЗА ОКАЗАНИЕ УСЛУГ, КОТОРЫЕ ЯВЛЯЮТСЯ</w:t>
      </w:r>
    </w:p>
    <w:p w:rsidR="00F02C77" w:rsidRDefault="00F02C77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F02C77" w:rsidRDefault="00F02C77">
      <w:pPr>
        <w:pStyle w:val="ConsPlusTitle"/>
        <w:jc w:val="center"/>
      </w:pPr>
      <w:r>
        <w:t xml:space="preserve">МУНИЦИПАЛЬНЫХ УСЛУГ ОРГАНАМИ АДМИНИСТРАЦИИ </w:t>
      </w:r>
      <w:proofErr w:type="gramStart"/>
      <w:r>
        <w:t>МУНИЦИПАЛЬНОГО</w:t>
      </w:r>
      <w:proofErr w:type="gramEnd"/>
    </w:p>
    <w:p w:rsidR="00F02C77" w:rsidRDefault="00F02C77">
      <w:pPr>
        <w:pStyle w:val="ConsPlusTitle"/>
        <w:jc w:val="center"/>
      </w:pPr>
      <w:r>
        <w:t>ОБРАЗОВАНИЯ "ГОРОД АРХАНГЕЛЬСК" И ПРЕДОСТАВЛЯЮТСЯ</w:t>
      </w:r>
    </w:p>
    <w:p w:rsidR="00F02C77" w:rsidRDefault="00F02C77">
      <w:pPr>
        <w:pStyle w:val="ConsPlusTitle"/>
        <w:jc w:val="center"/>
      </w:pPr>
      <w:r>
        <w:t>ОРГАНИЗАЦИЯМИ, УЧАСТВУЮЩИМИ В ПРЕДОСТАВЛЕНИИ</w:t>
      </w:r>
    </w:p>
    <w:p w:rsidR="00F02C77" w:rsidRDefault="00F02C77">
      <w:pPr>
        <w:pStyle w:val="ConsPlusTitle"/>
        <w:jc w:val="center"/>
      </w:pPr>
      <w:r>
        <w:t>МУНИЦИПАЛЬНЫХ УСЛУГ</w:t>
      </w:r>
    </w:p>
    <w:p w:rsidR="00F02C77" w:rsidRDefault="00F02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2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C77" w:rsidRDefault="00F02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22.05.2013 </w:t>
            </w:r>
            <w:hyperlink r:id="rId5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6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22.06.2016 </w:t>
            </w:r>
            <w:hyperlink r:id="rId7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</w:tr>
    </w:tbl>
    <w:p w:rsidR="00F02C77" w:rsidRDefault="00F02C77">
      <w:pPr>
        <w:pStyle w:val="ConsPlusNormal"/>
        <w:jc w:val="center"/>
      </w:pPr>
    </w:p>
    <w:p w:rsidR="00F02C77" w:rsidRDefault="00F02C77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9</w:t>
        </w:r>
      </w:hyperlink>
      <w:r>
        <w:t xml:space="preserve"> Федерального закона от 27.07.2010 N 210-ФЗ "Об организации представления государственных и муниципальных услуг" (с изменениями) Архангельская городская Дума решила: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>1. Утвердить Перечень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 и предоставляются организациями, участвующими в предоставлении муниципальных услуг (</w:t>
      </w:r>
      <w:hyperlink w:anchor="P42">
        <w:r>
          <w:rPr>
            <w:color w:val="0000FF"/>
          </w:rPr>
          <w:t>приложение N 1</w:t>
        </w:r>
      </w:hyperlink>
      <w:r>
        <w:t>).</w:t>
      </w:r>
    </w:p>
    <w:p w:rsidR="00F02C77" w:rsidRDefault="00F02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решения</w:t>
        </w:r>
      </w:hyperlink>
      <w:r>
        <w:t xml:space="preserve"> Архангельской городской Думы от 22.06.2016 N 367)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>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 и предоставляются организациями, участвующими в предоставлении муниципальных услуг (</w:t>
      </w:r>
      <w:hyperlink w:anchor="P94">
        <w:r>
          <w:rPr>
            <w:color w:val="0000FF"/>
          </w:rPr>
          <w:t>приложение N 2</w:t>
        </w:r>
      </w:hyperlink>
      <w:r>
        <w:t>).</w:t>
      </w:r>
    </w:p>
    <w:p w:rsidR="00F02C77" w:rsidRDefault="00F02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решения</w:t>
        </w:r>
      </w:hyperlink>
      <w:r>
        <w:t xml:space="preserve"> Архангельской городской Думы от 22.06.2016 N 367)</w:t>
      </w:r>
    </w:p>
    <w:p w:rsidR="00F02C77" w:rsidRDefault="00F02C77">
      <w:pPr>
        <w:pStyle w:val="ConsPlusNormal"/>
        <w:jc w:val="right"/>
      </w:pPr>
    </w:p>
    <w:p w:rsidR="00F02C77" w:rsidRDefault="00F02C77">
      <w:pPr>
        <w:pStyle w:val="ConsPlusNormal"/>
        <w:jc w:val="right"/>
      </w:pPr>
      <w:r>
        <w:t>Мэр города</w:t>
      </w:r>
    </w:p>
    <w:p w:rsidR="005235FC" w:rsidRDefault="00F02C77">
      <w:pPr>
        <w:pStyle w:val="ConsPlusNormal"/>
        <w:jc w:val="right"/>
        <w:sectPr w:rsidR="005235FC" w:rsidSect="0006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В.Н.ПАВЛЕНКО</w:t>
      </w:r>
    </w:p>
    <w:p w:rsidR="00F02C77" w:rsidRDefault="00F02C77">
      <w:pPr>
        <w:pStyle w:val="ConsPlusNormal"/>
        <w:jc w:val="right"/>
        <w:outlineLvl w:val="0"/>
      </w:pPr>
      <w:r>
        <w:lastRenderedPageBreak/>
        <w:t>Приложение N 1</w:t>
      </w:r>
    </w:p>
    <w:p w:rsidR="00F02C77" w:rsidRDefault="00F02C77">
      <w:pPr>
        <w:pStyle w:val="ConsPlusNormal"/>
        <w:jc w:val="right"/>
      </w:pPr>
    </w:p>
    <w:p w:rsidR="00F02C77" w:rsidRDefault="00F02C77">
      <w:pPr>
        <w:pStyle w:val="ConsPlusNormal"/>
        <w:jc w:val="right"/>
      </w:pPr>
      <w:r>
        <w:t>Утвержден</w:t>
      </w:r>
    </w:p>
    <w:p w:rsidR="00F02C77" w:rsidRDefault="00F02C77">
      <w:pPr>
        <w:pStyle w:val="ConsPlusNormal"/>
        <w:jc w:val="right"/>
      </w:pPr>
      <w:r>
        <w:t>решением Архангельской</w:t>
      </w:r>
    </w:p>
    <w:p w:rsidR="00F02C77" w:rsidRDefault="00F02C77">
      <w:pPr>
        <w:pStyle w:val="ConsPlusNormal"/>
        <w:jc w:val="right"/>
      </w:pPr>
      <w:r>
        <w:t>городской Думы</w:t>
      </w:r>
    </w:p>
    <w:p w:rsidR="00F02C77" w:rsidRDefault="00F02C77">
      <w:pPr>
        <w:pStyle w:val="ConsPlusNormal"/>
        <w:jc w:val="right"/>
      </w:pPr>
      <w:r>
        <w:t>от 21.03.2012 N 410</w:t>
      </w:r>
    </w:p>
    <w:p w:rsidR="00F02C77" w:rsidRDefault="00F02C77">
      <w:pPr>
        <w:pStyle w:val="ConsPlusNormal"/>
        <w:ind w:firstLine="540"/>
        <w:jc w:val="both"/>
      </w:pPr>
    </w:p>
    <w:p w:rsidR="00F02C77" w:rsidRDefault="00F02C77">
      <w:pPr>
        <w:pStyle w:val="ConsPlusTitle"/>
        <w:jc w:val="center"/>
      </w:pPr>
      <w:bookmarkStart w:id="0" w:name="P42"/>
      <w:bookmarkEnd w:id="0"/>
      <w:r>
        <w:t>ПЕРЕЧЕНЬ</w:t>
      </w:r>
    </w:p>
    <w:p w:rsidR="00F02C77" w:rsidRDefault="00F02C77">
      <w:pPr>
        <w:pStyle w:val="ConsPlusTitle"/>
        <w:jc w:val="center"/>
      </w:pPr>
      <w:r>
        <w:t>УСЛУГ, КОТОРЫЕ ЯВЛЯЮТСЯ НЕОБХОДИМЫМИ И ОБЯЗАТЕЛЬНЫМИ</w:t>
      </w:r>
    </w:p>
    <w:p w:rsidR="00F02C77" w:rsidRDefault="00F02C77">
      <w:pPr>
        <w:pStyle w:val="ConsPlusTitle"/>
        <w:jc w:val="center"/>
      </w:pPr>
      <w:r>
        <w:t>ДЛЯ ПРЕДОСТАВЛЕНИЯ МУНИЦИПАЛЬНЫХ УСЛУГ ОРГАНАМИ</w:t>
      </w:r>
    </w:p>
    <w:p w:rsidR="00F02C77" w:rsidRDefault="00F02C77">
      <w:pPr>
        <w:pStyle w:val="ConsPlusTitle"/>
        <w:jc w:val="center"/>
      </w:pPr>
      <w:r>
        <w:t>АДМИНИСТРАЦИИ МУНИЦИПАЛЬНОГО ОБРАЗОВАНИЯ "ГОРОД АРХАНГЕЛЬСК"</w:t>
      </w:r>
    </w:p>
    <w:p w:rsidR="00F02C77" w:rsidRDefault="00F02C77">
      <w:pPr>
        <w:pStyle w:val="ConsPlusTitle"/>
        <w:jc w:val="center"/>
      </w:pPr>
      <w:r>
        <w:t>И ПРЕДОСТАВЛЯЮТСЯ ОРГАНИЗАЦИЯМИ, УЧАСТВУЮЩИМИ</w:t>
      </w:r>
    </w:p>
    <w:p w:rsidR="00F02C77" w:rsidRDefault="00F02C77">
      <w:pPr>
        <w:pStyle w:val="ConsPlusTitle"/>
        <w:jc w:val="center"/>
      </w:pPr>
      <w:r>
        <w:t>В ПРЕДОСТАВЛЕНИИ МУНИЦИПАЛЬНЫХ УСЛУГ</w:t>
      </w:r>
    </w:p>
    <w:p w:rsidR="00F02C77" w:rsidRDefault="00F02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2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C77" w:rsidRDefault="00F02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22.05.2013 </w:t>
            </w:r>
            <w:hyperlink r:id="rId1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2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22.06.2016 </w:t>
            </w:r>
            <w:hyperlink r:id="rId13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</w:tr>
    </w:tbl>
    <w:p w:rsidR="00F02C77" w:rsidRDefault="00F02C77">
      <w:pPr>
        <w:pStyle w:val="ConsPlusNormal"/>
        <w:ind w:firstLine="540"/>
        <w:jc w:val="both"/>
      </w:pPr>
    </w:p>
    <w:p w:rsidR="00F02C77" w:rsidRDefault="00F02C77">
      <w:pPr>
        <w:pStyle w:val="ConsPlusNormal"/>
        <w:ind w:firstLine="540"/>
        <w:jc w:val="both"/>
      </w:pPr>
      <w:r>
        <w:t>1. Выдача документа о доходе по банковскому вкладу.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>2. Выдача документа о наличии (отсутствии) банковских счета, вкладов.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3. Проведение оценки стоимости имущества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4. Выдача аудиторского заключения по результатам проверки бухгалтерской отчетности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>5. Открытие банковского счета, предназначенного для зачисления социальной выплаты, выдача договора банковского счета.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6. Выдача документа, подтверждающего оплату государственной пошлины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7. Выдача документа, подтверждающего внесение платы за предоставление сведений, содержащихся в информационной системе обеспечения градостроительной деятельности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решением</w:t>
        </w:r>
      </w:hyperlink>
      <w:r>
        <w:t xml:space="preserve"> Архангельской городской Думы от 22.05.2013 N 575)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8</w:t>
        </w:r>
      </w:hyperlink>
      <w:r>
        <w:t>. Изготовление технического паспорта (описания незавершенного строительства) на жилое (нежилое) помещение, здание, строение и сооружение.</w:t>
      </w:r>
    </w:p>
    <w:p w:rsidR="00F02C77" w:rsidRDefault="00F02C77">
      <w:pPr>
        <w:pStyle w:val="ConsPlusNormal"/>
        <w:jc w:val="both"/>
      </w:pPr>
      <w:r>
        <w:t xml:space="preserve">(п. 8 в ред. </w:t>
      </w:r>
      <w:hyperlink r:id="rId16">
        <w:r>
          <w:rPr>
            <w:color w:val="0000FF"/>
          </w:rPr>
          <w:t>решения</w:t>
        </w:r>
      </w:hyperlink>
      <w:r>
        <w:t xml:space="preserve"> Архангельской городской Думы от 22.06.2016 N 367)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9</w:t>
        </w:r>
      </w:hyperlink>
      <w:r>
        <w:t xml:space="preserve">. Изготовление кадастрового паспорта объекта недвижимости (здания, сооружения, объекта незавершенного строительства, помещения, земельного участка)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10</w:t>
        </w:r>
      </w:hyperlink>
      <w:r>
        <w:t xml:space="preserve">. Изготовление кадастровой выписки о земельном участке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11</w:t>
        </w:r>
      </w:hyperlink>
      <w:r>
        <w:t xml:space="preserve">. Изготовление кадастрового плана территории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12</w:t>
        </w:r>
      </w:hyperlink>
      <w:r>
        <w:t xml:space="preserve">. Проведение кадастровых работ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13</w:t>
        </w:r>
      </w:hyperlink>
      <w:r>
        <w:t xml:space="preserve">. Выдача плана жилого (нежилого) помещения с его техническим описанием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14</w:t>
        </w:r>
      </w:hyperlink>
      <w:r>
        <w:t xml:space="preserve">. Изготовление поэтажного плана дома, в котором находится жилое (нежилое) помещение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15</w:t>
        </w:r>
      </w:hyperlink>
      <w:r>
        <w:t xml:space="preserve">. Изготовление проекта переустройства и (или) перепланировки жилого (нежилого) помещения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16</w:t>
        </w:r>
      </w:hyperlink>
      <w:r>
        <w:t xml:space="preserve">. Изготовление проектной документации на строительство (капитальный ремонт, 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17</w:t>
        </w:r>
      </w:hyperlink>
      <w:r>
        <w:t>. Проведение контрольной исполнительной съемки законченных строительством объектов недвижимости, объектов незавершенного строительства, инженерных коммуникаций, земельных участков.</w:t>
      </w:r>
    </w:p>
    <w:p w:rsidR="00F02C77" w:rsidRDefault="00F02C77">
      <w:pPr>
        <w:pStyle w:val="ConsPlusNormal"/>
        <w:jc w:val="both"/>
      </w:pPr>
      <w:r>
        <w:t xml:space="preserve">(п. 17 в ред. </w:t>
      </w:r>
      <w:hyperlink r:id="rId26">
        <w:r>
          <w:rPr>
            <w:color w:val="0000FF"/>
          </w:rPr>
          <w:t>решения</w:t>
        </w:r>
      </w:hyperlink>
      <w:r>
        <w:t xml:space="preserve"> Архангельской городской Думы от 22.06.2016 N 367)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18</w:t>
        </w:r>
      </w:hyperlink>
      <w:r>
        <w:t xml:space="preserve">. Проведение государственной экспертизы проектной документации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19</w:t>
        </w:r>
      </w:hyperlink>
      <w:r>
        <w:t xml:space="preserve">. Проведение государственной экологической экспертизы проектной документации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20</w:t>
        </w:r>
      </w:hyperlink>
      <w:r>
        <w:t xml:space="preserve">. Выдача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21</w:t>
        </w:r>
      </w:hyperlink>
      <w:r>
        <w:t xml:space="preserve">. Экспертиза стоимости транспортного средства, находящегося в собственности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22. Исключен. - </w:t>
      </w:r>
      <w:hyperlink r:id="rId31">
        <w:r>
          <w:rPr>
            <w:color w:val="0000FF"/>
          </w:rPr>
          <w:t>Решение</w:t>
        </w:r>
      </w:hyperlink>
      <w:r>
        <w:t xml:space="preserve"> Архангельской городской Думы от 23.09.2015 N 266.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22</w:t>
        </w:r>
      </w:hyperlink>
      <w:r>
        <w:t xml:space="preserve">. Осуществление нотариального удостоверения копий документов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23</w:t>
        </w:r>
      </w:hyperlink>
      <w:r>
        <w:t xml:space="preserve">. Нотариальное оформление доверенности </w:t>
      </w:r>
      <w:hyperlink w:anchor="P81">
        <w:r>
          <w:rPr>
            <w:color w:val="0000FF"/>
          </w:rPr>
          <w:t>&lt;*&gt;</w:t>
        </w:r>
      </w:hyperlink>
      <w:r>
        <w:t>.</w:t>
      </w:r>
    </w:p>
    <w:p w:rsidR="00F02C77" w:rsidRDefault="00F02C77">
      <w:pPr>
        <w:pStyle w:val="ConsPlusNormal"/>
      </w:pPr>
    </w:p>
    <w:p w:rsidR="00F02C77" w:rsidRDefault="00F02C77">
      <w:pPr>
        <w:pStyle w:val="ConsPlusNormal"/>
        <w:ind w:firstLine="540"/>
        <w:jc w:val="both"/>
      </w:pPr>
      <w:r>
        <w:t>--------------------------------</w:t>
      </w:r>
    </w:p>
    <w:p w:rsidR="00C77994" w:rsidRDefault="00F02C77">
      <w:pPr>
        <w:pStyle w:val="ConsPlusNormal"/>
        <w:spacing w:before="220"/>
        <w:ind w:firstLine="540"/>
        <w:jc w:val="both"/>
        <w:sectPr w:rsidR="00C77994" w:rsidSect="0006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81"/>
      <w:bookmarkEnd w:id="1"/>
      <w:r>
        <w:t>&lt;*&gt; Услуги, оказываемые за счет средств заявителя.</w:t>
      </w:r>
    </w:p>
    <w:p w:rsidR="00F02C77" w:rsidRDefault="00F02C77">
      <w:pPr>
        <w:pStyle w:val="ConsPlusNormal"/>
        <w:jc w:val="right"/>
        <w:outlineLvl w:val="0"/>
      </w:pPr>
      <w:r>
        <w:lastRenderedPageBreak/>
        <w:t>Приложение N 2</w:t>
      </w:r>
    </w:p>
    <w:p w:rsidR="00F02C77" w:rsidRDefault="00F02C77">
      <w:pPr>
        <w:pStyle w:val="ConsPlusNormal"/>
        <w:jc w:val="right"/>
      </w:pPr>
      <w:r>
        <w:t>Утвержден</w:t>
      </w:r>
    </w:p>
    <w:p w:rsidR="00F02C77" w:rsidRDefault="00F02C77">
      <w:pPr>
        <w:pStyle w:val="ConsPlusNormal"/>
        <w:jc w:val="right"/>
      </w:pPr>
      <w:r>
        <w:t>решением Архангельской</w:t>
      </w:r>
    </w:p>
    <w:p w:rsidR="00F02C77" w:rsidRDefault="00F02C77">
      <w:pPr>
        <w:pStyle w:val="ConsPlusNormal"/>
        <w:jc w:val="right"/>
      </w:pPr>
      <w:r>
        <w:t>городской Думы</w:t>
      </w:r>
    </w:p>
    <w:p w:rsidR="00F02C77" w:rsidRDefault="00F02C77">
      <w:pPr>
        <w:pStyle w:val="ConsPlusNormal"/>
        <w:jc w:val="right"/>
      </w:pPr>
      <w:r>
        <w:t>от 21.03.2012 N 410</w:t>
      </w:r>
    </w:p>
    <w:p w:rsidR="00F02C77" w:rsidRDefault="00F02C77">
      <w:pPr>
        <w:pStyle w:val="ConsPlusNormal"/>
        <w:ind w:firstLine="540"/>
        <w:jc w:val="both"/>
      </w:pPr>
    </w:p>
    <w:p w:rsidR="00F02C77" w:rsidRDefault="00F02C77">
      <w:pPr>
        <w:pStyle w:val="ConsPlusTitle"/>
        <w:jc w:val="center"/>
      </w:pPr>
      <w:bookmarkStart w:id="2" w:name="P94"/>
      <w:bookmarkEnd w:id="2"/>
      <w:r>
        <w:t>ПОРЯДОК</w:t>
      </w:r>
    </w:p>
    <w:p w:rsidR="00F02C77" w:rsidRDefault="00F02C77">
      <w:pPr>
        <w:pStyle w:val="ConsPlusTitle"/>
        <w:jc w:val="center"/>
      </w:pPr>
      <w:r>
        <w:t>ОПРЕДЕЛЕНИЯ РАЗМЕРА ПЛАТЫ ЗА ОКАЗАНИЕ УСЛУГ, КОТОРЫЕ</w:t>
      </w:r>
    </w:p>
    <w:p w:rsidR="00F02C77" w:rsidRDefault="00F02C7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02C77" w:rsidRDefault="00F02C77">
      <w:pPr>
        <w:pStyle w:val="ConsPlusTitle"/>
        <w:jc w:val="center"/>
      </w:pPr>
      <w:r>
        <w:t xml:space="preserve">МУНИЦИПАЛЬНЫХ УСЛУГ ОРГАНАМИ АДМИНИСТРАЦИИ </w:t>
      </w:r>
      <w:proofErr w:type="gramStart"/>
      <w:r>
        <w:t>МУНИЦИПАЛЬНОГО</w:t>
      </w:r>
      <w:proofErr w:type="gramEnd"/>
    </w:p>
    <w:p w:rsidR="00F02C77" w:rsidRDefault="00F02C77">
      <w:pPr>
        <w:pStyle w:val="ConsPlusTitle"/>
        <w:jc w:val="center"/>
      </w:pPr>
      <w:r>
        <w:t>ОБРАЗОВАНИЯ "ГОРОД АРХАНГЕЛЬСК", И ПРЕДОСТАВЛЯЮТСЯ</w:t>
      </w:r>
    </w:p>
    <w:p w:rsidR="00F02C77" w:rsidRDefault="00F02C77">
      <w:pPr>
        <w:pStyle w:val="ConsPlusTitle"/>
        <w:jc w:val="center"/>
      </w:pPr>
      <w:r>
        <w:t>ОРГАНИЗАЦИЯМИ, УЧАСТВУЮЩИМИ В ПРЕДОСТАВЛЕНИИ</w:t>
      </w:r>
    </w:p>
    <w:p w:rsidR="00F02C77" w:rsidRDefault="00F02C77">
      <w:pPr>
        <w:pStyle w:val="ConsPlusTitle"/>
        <w:jc w:val="center"/>
      </w:pPr>
      <w:r>
        <w:t>МУНИЦИПАЛЬНЫХ УСЛУГ</w:t>
      </w:r>
    </w:p>
    <w:p w:rsidR="00F02C77" w:rsidRDefault="00F02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2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C77" w:rsidRDefault="00F02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городской Думы от 22.06.2016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C77" w:rsidRDefault="00F02C77">
            <w:pPr>
              <w:pStyle w:val="ConsPlusNormal"/>
            </w:pPr>
          </w:p>
        </w:tc>
      </w:tr>
    </w:tbl>
    <w:p w:rsidR="00F02C77" w:rsidRDefault="00F02C77">
      <w:pPr>
        <w:pStyle w:val="ConsPlusNormal"/>
        <w:ind w:firstLine="540"/>
        <w:jc w:val="both"/>
      </w:pPr>
    </w:p>
    <w:p w:rsidR="00F02C77" w:rsidRDefault="00F02C77">
      <w:pPr>
        <w:pStyle w:val="ConsPlusNormal"/>
        <w:ind w:firstLine="540"/>
        <w:jc w:val="both"/>
      </w:pPr>
      <w:r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 (далее - муниципальные услуги).</w:t>
      </w:r>
    </w:p>
    <w:p w:rsidR="00F02C77" w:rsidRDefault="00F02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решения</w:t>
        </w:r>
      </w:hyperlink>
      <w:r>
        <w:t xml:space="preserve"> Архангельской городской Думы от 22.06.2016 N 367)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распространяется на услуги, которые являются необходимыми и обязательными для предоставления муниципальных услуг (далее - необходимые и обязательные услуги) и предоставляются организациями, участвующими в их предоставлении, в случае, если такие услуги в соответствии с федеральными законами, нормативными правовыми актами Российской Федерации, нормативными правовыми актами Архангельской области и муниципальными правовыми актами города Архангельска оказываются за счет средств заявителя.</w:t>
      </w:r>
      <w:proofErr w:type="gramEnd"/>
    </w:p>
    <w:p w:rsidR="00F02C77" w:rsidRDefault="00F02C77">
      <w:pPr>
        <w:pStyle w:val="ConsPlusNormal"/>
        <w:spacing w:before="220"/>
        <w:ind w:firstLine="540"/>
        <w:jc w:val="both"/>
      </w:pPr>
      <w:r>
        <w:t>3. Необходимые и обязательные услуги могут предоставляться организациями независимо от организационно-правовой формы и формы собственности.</w:t>
      </w:r>
    </w:p>
    <w:p w:rsidR="00F02C77" w:rsidRDefault="00F02C77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4. Размер платы за оказание услуг, которые предоставляются федеральными государственными учреждениями и федеральными государственными унитарными предприятиями, государственными учреждениями и государственными унитарными предприятиями субъектов Российской Федерации, устанавливается в соответствии с федеральными законами, иными нормативными правовыми актами Российской Федерации, нормативными правовыми актами Архангельской области.</w:t>
      </w:r>
    </w:p>
    <w:p w:rsidR="00F02C77" w:rsidRDefault="00F02C77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5. Размер платы за оказание услуг муниципальными учреждениями и муниципальными унитарными предприятиями муниципального образования "Город Архангельск" устанавливается в соответствии с решением Архангельской Думы, регулирующим порядок установления тарифов на услуги, предоставляемые муниципальными учреждениями и предприятиями на территории города.</w:t>
      </w:r>
    </w:p>
    <w:p w:rsidR="00F02C77" w:rsidRDefault="00F02C7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Размер платы за оказание услуг, оказываемых организациями, за исключением указанных в </w:t>
      </w:r>
      <w:hyperlink w:anchor="P108">
        <w:r>
          <w:rPr>
            <w:color w:val="0000FF"/>
          </w:rPr>
          <w:t>пунктах 4</w:t>
        </w:r>
      </w:hyperlink>
      <w:r>
        <w:t xml:space="preserve">, </w:t>
      </w:r>
      <w:hyperlink w:anchor="P109">
        <w:r>
          <w:rPr>
            <w:color w:val="0000FF"/>
          </w:rPr>
          <w:t>5</w:t>
        </w:r>
      </w:hyperlink>
      <w:r>
        <w:t xml:space="preserve"> настоящего Порядка, индивидуальными предпринимателями, устанавливается исполнителем самостоятельно исходя из спроса и предложения на данный вид услуг с учетом соблюдения основ ценообразования, норм действующего законодательства, если иное не определено федеральными законами, нормативными правовыми актами Российской Федерации, нормативными правовыми актами Архангельской области.</w:t>
      </w:r>
      <w:proofErr w:type="gramEnd"/>
    </w:p>
    <w:p w:rsidR="00F02C77" w:rsidRDefault="00F02C77">
      <w:pPr>
        <w:pStyle w:val="ConsPlusNormal"/>
        <w:ind w:firstLine="540"/>
        <w:jc w:val="both"/>
      </w:pPr>
    </w:p>
    <w:p w:rsidR="00F02C77" w:rsidRDefault="00F02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5" w:name="_GoBack"/>
      <w:bookmarkEnd w:id="5"/>
    </w:p>
    <w:sectPr w:rsidR="00F02C77" w:rsidSect="0006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7"/>
    <w:rsid w:val="005235FC"/>
    <w:rsid w:val="005D6433"/>
    <w:rsid w:val="00C77994"/>
    <w:rsid w:val="00F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F8515E05F4209DD6B65858F752F198CC9B69950006FF2C93C9A72029FC19C0A9A6F35D6F579E7F9880C7D0AF81E29B2BC16F439D93D027B178A2R3iBH" TargetMode="External"/><Relationship Id="rId18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6" Type="http://schemas.openxmlformats.org/officeDocument/2006/relationships/hyperlink" Target="consultantplus://offline/ref=59F8515E05F4209DD6B65858F752F198CC9B69950006FF2C93C9A72029FC19C0A9A6F35D6F579E7F9880C6D6AF81E29B2BC16F439D93D027B178A2R3iBH" TargetMode="External"/><Relationship Id="rId21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4" Type="http://schemas.openxmlformats.org/officeDocument/2006/relationships/hyperlink" Target="consultantplus://offline/ref=59F8515E05F4209DD6B65858F752F198CC9B69950006FF2C93C9A72029FC19C0A9A6F35D6F579E7F9880C6D4AF81E29B2BC16F439D93D027B178A2R3iBH" TargetMode="External"/><Relationship Id="rId7" Type="http://schemas.openxmlformats.org/officeDocument/2006/relationships/hyperlink" Target="consultantplus://offline/ref=59F8515E05F4209DD6B65858F752F198CC9B69950006FF2C93C9A72029FC19C0A9A6F35D6F579E7F9880C7D2AF81E29B2BC16F439D93D027B178A2R3iBH" TargetMode="External"/><Relationship Id="rId12" Type="http://schemas.openxmlformats.org/officeDocument/2006/relationships/hyperlink" Target="consultantplus://offline/ref=59F8515E05F4209DD6B65858F752F198CC9B6995000CFD2D92C9A72029FC19C0A9A6F35D6F579E7F9880C7D2AF81E29B2BC16F439D93D027B178A2R3iBH" TargetMode="External"/><Relationship Id="rId17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5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3" Type="http://schemas.openxmlformats.org/officeDocument/2006/relationships/hyperlink" Target="consultantplus://offline/ref=59F8515E05F4209DD6B65858F752F198CC9B6995000CFD2D92C9A72029FC19C0A9A6F35D6F579E7F9880C7D0AF81E29B2BC16F439D93D027B178A2R3i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F8515E05F4209DD6B65858F752F198CC9B69950006FF2C93C9A72029FC19C0A9A6F35D6F579E7F9880C7DEAF81E29B2BC16F439D93D027B178A2R3iBH" TargetMode="External"/><Relationship Id="rId20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9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8515E05F4209DD6B65858F752F198CC9B6995000CFD2D92C9A72029FC19C0A9A6F35D6F579E7F9880C7D2AF81E29B2BC16F439D93D027B178A2R3iBH" TargetMode="External"/><Relationship Id="rId11" Type="http://schemas.openxmlformats.org/officeDocument/2006/relationships/hyperlink" Target="consultantplus://offline/ref=59F8515E05F4209DD6B65858F752F198CC9B6995020AFF2798C9A72029FC19C0A9A6F35D6F579E7F9880C7D2AF81E29B2BC16F439D93D027B178A2R3iBH" TargetMode="External"/><Relationship Id="rId24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2" Type="http://schemas.openxmlformats.org/officeDocument/2006/relationships/hyperlink" Target="consultantplus://offline/ref=59F8515E05F4209DD6B65858F752F198CC9B6995000CFD2D92C9A72029FC19C0A9A6F35D6F579E7F9880C7D0AF81E29B2BC16F439D93D027B178A2R3iB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9F8515E05F4209DD6B65858F752F198CC9B6995020AFF2798C9A72029FC19C0A9A6F35D6F579E7F9880C7D2AF81E29B2BC16F439D93D027B178A2R3iBH" TargetMode="External"/><Relationship Id="rId15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3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8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9F8515E05F4209DD6B65858F752F198CC9B69950006FF2C93C9A72029FC19C0A9A6F35D6F579E7F9880C7D1AF81E29B2BC16F439D93D027B178A2R3iBH" TargetMode="External"/><Relationship Id="rId19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1" Type="http://schemas.openxmlformats.org/officeDocument/2006/relationships/hyperlink" Target="consultantplus://offline/ref=59F8515E05F4209DD6B65858F752F198CC9B6995000CFD2D92C9A72029FC19C0A9A6F35D6F579E7F9880C7D1AF81E29B2BC16F439D93D027B178A2R3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8515E05F4209DD6B65858F752F198CC9B69950006FF2C93C9A72029FC19C0A9A6F35D6F579E7F9880C7D1AF81E29B2BC16F439D93D027B178A2R3iBH" TargetMode="External"/><Relationship Id="rId14" Type="http://schemas.openxmlformats.org/officeDocument/2006/relationships/hyperlink" Target="consultantplus://offline/ref=59F8515E05F4209DD6B65858F752F198CC9B6995020AFF2798C9A72029FC19C0A9A6F35D6F579E7F9880C7D1AF81E29B2BC16F439D93D027B178A2R3iBH" TargetMode="External"/><Relationship Id="rId22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27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0" Type="http://schemas.openxmlformats.org/officeDocument/2006/relationships/hyperlink" Target="consultantplus://offline/ref=59F8515E05F4209DD6B65858F752F198CC9B6995020AFF2798C9A72029FC19C0A9A6F35D6F579E7F9880C7DFAF81E29B2BC16F439D93D027B178A2R3iBH" TargetMode="External"/><Relationship Id="rId35" Type="http://schemas.openxmlformats.org/officeDocument/2006/relationships/hyperlink" Target="consultantplus://offline/ref=59F8515E05F4209DD6B65858F752F198CC9B69950006FF2C93C9A72029FC19C0A9A6F35D6F579E7F9880C6D4AF81E29B2BC16F439D93D027B178A2R3iBH" TargetMode="External"/><Relationship Id="rId8" Type="http://schemas.openxmlformats.org/officeDocument/2006/relationships/hyperlink" Target="consultantplus://offline/ref=59F8515E05F4209DD6B64655E13EAF94CB93379E040AF673CC96FC7D7EF51397EEE9AA1F2B5A9F7A918B9386E080BEDD7ED26D479D91D43BRBi0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3</cp:revision>
  <dcterms:created xsi:type="dcterms:W3CDTF">2023-04-20T07:34:00Z</dcterms:created>
  <dcterms:modified xsi:type="dcterms:W3CDTF">2023-04-20T07:41:00Z</dcterms:modified>
</cp:coreProperties>
</file>