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C5A" w:rsidRDefault="008B7C5A">
      <w:pPr>
        <w:pStyle w:val="ConsPlusNormal"/>
        <w:jc w:val="right"/>
        <w:outlineLvl w:val="0"/>
      </w:pPr>
      <w:bookmarkStart w:id="0" w:name="_GoBack"/>
      <w:r>
        <w:t>Утвержден</w:t>
      </w:r>
    </w:p>
    <w:p w:rsidR="008B7C5A" w:rsidRDefault="008B7C5A">
      <w:pPr>
        <w:pStyle w:val="ConsPlusNormal"/>
        <w:jc w:val="right"/>
      </w:pPr>
      <w:r>
        <w:t>постановлением министерства труда,</w:t>
      </w:r>
    </w:p>
    <w:p w:rsidR="008B7C5A" w:rsidRDefault="008B7C5A">
      <w:pPr>
        <w:pStyle w:val="ConsPlusNormal"/>
        <w:jc w:val="right"/>
      </w:pPr>
      <w:r>
        <w:t>занятости и социального развития</w:t>
      </w:r>
    </w:p>
    <w:p w:rsidR="008B7C5A" w:rsidRDefault="008B7C5A">
      <w:pPr>
        <w:pStyle w:val="ConsPlusNormal"/>
        <w:jc w:val="right"/>
      </w:pPr>
      <w:r>
        <w:t>Архангельской области</w:t>
      </w:r>
    </w:p>
    <w:p w:rsidR="008B7C5A" w:rsidRDefault="008B7C5A">
      <w:pPr>
        <w:pStyle w:val="ConsPlusNormal"/>
        <w:jc w:val="right"/>
      </w:pPr>
      <w:r>
        <w:t>от 11.09.2023 N 35-п</w:t>
      </w:r>
    </w:p>
    <w:p w:rsidR="008B7C5A" w:rsidRDefault="008B7C5A">
      <w:pPr>
        <w:pStyle w:val="ConsPlusNormal"/>
        <w:jc w:val="both"/>
      </w:pPr>
    </w:p>
    <w:p w:rsidR="008B7C5A" w:rsidRDefault="008B7C5A">
      <w:pPr>
        <w:pStyle w:val="ConsPlusTitle"/>
        <w:jc w:val="center"/>
      </w:pPr>
      <w:r>
        <w:t>АДМИНИСТРАТИВНЫЙ РЕГЛАМЕНТ</w:t>
      </w:r>
    </w:p>
    <w:p w:rsidR="008B7C5A" w:rsidRDefault="008B7C5A">
      <w:pPr>
        <w:pStyle w:val="ConsPlusTitle"/>
        <w:jc w:val="center"/>
      </w:pPr>
      <w:r>
        <w:t>ПРЕДОСТАВЛЕНИЯ ГОСУДАРСТВЕННОЙ УСЛУГИ ПО ПРИНЯТИЮ РЕШЕНИЙ</w:t>
      </w:r>
    </w:p>
    <w:p w:rsidR="008B7C5A" w:rsidRDefault="008B7C5A">
      <w:pPr>
        <w:pStyle w:val="ConsPlusTitle"/>
        <w:jc w:val="center"/>
      </w:pPr>
      <w:r>
        <w:t>ОРГАНА ОПЕКИ И ПОПЕЧИТЕЛЬСТВА ОБ ОБЪЯВЛЕНИИ</w:t>
      </w:r>
    </w:p>
    <w:p w:rsidR="008B7C5A" w:rsidRDefault="008B7C5A">
      <w:pPr>
        <w:pStyle w:val="ConsPlusTitle"/>
        <w:jc w:val="center"/>
      </w:pPr>
      <w:r>
        <w:t>НЕСОВЕРШЕННОЛЕТНИХ ПОЛНОСТЬЮ ДЕЕСПОСОБНЫМИ (ЭМАНСИПАЦИИ)</w:t>
      </w:r>
    </w:p>
    <w:p w:rsidR="008B7C5A" w:rsidRDefault="008B7C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B7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C5A" w:rsidRDefault="008B7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C5A" w:rsidRDefault="008B7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C5A" w:rsidRDefault="008B7C5A">
            <w:pPr>
              <w:pStyle w:val="ConsPlusNormal"/>
              <w:jc w:val="center"/>
            </w:pPr>
            <w:r>
              <w:rPr>
                <w:color w:val="392C69"/>
              </w:rPr>
              <w:t>Список изменяющих документов</w:t>
            </w:r>
          </w:p>
          <w:p w:rsidR="008B7C5A" w:rsidRDefault="008B7C5A">
            <w:pPr>
              <w:pStyle w:val="ConsPlusNormal"/>
              <w:jc w:val="center"/>
            </w:pPr>
            <w:r>
              <w:rPr>
                <w:color w:val="392C69"/>
              </w:rPr>
              <w:t xml:space="preserve">(в ред. </w:t>
            </w:r>
            <w:hyperlink r:id="rId4">
              <w:r>
                <w:rPr>
                  <w:color w:val="0000FF"/>
                </w:rPr>
                <w:t>постановления</w:t>
              </w:r>
            </w:hyperlink>
            <w:r>
              <w:rPr>
                <w:color w:val="392C69"/>
              </w:rPr>
              <w:t xml:space="preserve"> Минтрудсоцразвития АО от 22.11.2023 N 47-п)</w:t>
            </w:r>
          </w:p>
        </w:tc>
        <w:tc>
          <w:tcPr>
            <w:tcW w:w="113" w:type="dxa"/>
            <w:tcBorders>
              <w:top w:val="nil"/>
              <w:left w:val="nil"/>
              <w:bottom w:val="nil"/>
              <w:right w:val="nil"/>
            </w:tcBorders>
            <w:shd w:val="clear" w:color="auto" w:fill="F4F3F8"/>
            <w:tcMar>
              <w:top w:w="0" w:type="dxa"/>
              <w:left w:w="0" w:type="dxa"/>
              <w:bottom w:w="0" w:type="dxa"/>
              <w:right w:w="0" w:type="dxa"/>
            </w:tcMar>
          </w:tcPr>
          <w:p w:rsidR="008B7C5A" w:rsidRDefault="008B7C5A">
            <w:pPr>
              <w:pStyle w:val="ConsPlusNormal"/>
            </w:pPr>
          </w:p>
        </w:tc>
      </w:tr>
    </w:tbl>
    <w:p w:rsidR="008B7C5A" w:rsidRDefault="008B7C5A">
      <w:pPr>
        <w:pStyle w:val="ConsPlusNormal"/>
        <w:jc w:val="both"/>
      </w:pPr>
    </w:p>
    <w:p w:rsidR="008B7C5A" w:rsidRDefault="008B7C5A">
      <w:pPr>
        <w:pStyle w:val="ConsPlusTitle"/>
        <w:jc w:val="center"/>
        <w:outlineLvl w:val="1"/>
      </w:pPr>
      <w:r>
        <w:t>I. Общие положения</w:t>
      </w:r>
    </w:p>
    <w:p w:rsidR="008B7C5A" w:rsidRDefault="008B7C5A">
      <w:pPr>
        <w:pStyle w:val="ConsPlusNormal"/>
        <w:jc w:val="both"/>
      </w:pPr>
    </w:p>
    <w:p w:rsidR="008B7C5A" w:rsidRDefault="008B7C5A">
      <w:pPr>
        <w:pStyle w:val="ConsPlusTitle"/>
        <w:jc w:val="center"/>
        <w:outlineLvl w:val="2"/>
      </w:pPr>
      <w:r>
        <w:t>1.1. Предмет регулирования административного регламента</w:t>
      </w:r>
    </w:p>
    <w:p w:rsidR="008B7C5A" w:rsidRDefault="008B7C5A">
      <w:pPr>
        <w:pStyle w:val="ConsPlusNormal"/>
        <w:jc w:val="both"/>
      </w:pPr>
    </w:p>
    <w:p w:rsidR="008B7C5A" w:rsidRDefault="008B7C5A">
      <w:pPr>
        <w:pStyle w:val="ConsPlusNormal"/>
        <w:ind w:firstLine="540"/>
        <w:jc w:val="both"/>
      </w:pPr>
      <w:r>
        <w:t>1. Настоящий административный регламент устанавливает порядок предоставления государственной услуги по принятию решений органа опеки и попечительства об объявлении несовершеннолетних полностью дееспособными (эмансипации)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8B7C5A" w:rsidRDefault="008B7C5A">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8B7C5A" w:rsidRDefault="008B7C5A">
      <w:pPr>
        <w:pStyle w:val="ConsPlusNormal"/>
        <w:spacing w:before="220"/>
        <w:ind w:firstLine="540"/>
        <w:jc w:val="both"/>
      </w:pPr>
      <w:r>
        <w:t>1) регистрация запроса заявителя о предоставлении государственной услуги;</w:t>
      </w:r>
    </w:p>
    <w:p w:rsidR="008B7C5A" w:rsidRDefault="008B7C5A">
      <w:pPr>
        <w:pStyle w:val="ConsPlusNormal"/>
        <w:spacing w:before="220"/>
        <w:ind w:firstLine="540"/>
        <w:jc w:val="both"/>
      </w:pPr>
      <w:r>
        <w:t>2) рассмотрение вопроса об объявлении несовершеннолетнего полностью дееспособными (эмансипации);</w:t>
      </w:r>
    </w:p>
    <w:p w:rsidR="008B7C5A" w:rsidRDefault="008B7C5A">
      <w:pPr>
        <w:pStyle w:val="ConsPlusNormal"/>
        <w:spacing w:before="220"/>
        <w:ind w:firstLine="540"/>
        <w:jc w:val="both"/>
      </w:pPr>
      <w:r>
        <w:t>3) выдача решения об объявлении несовершеннолетнего полностью дееспособными (эмансипации) или об отказе в объявлении несовершеннолетнего полностью дееспособными (эмансипации).</w:t>
      </w:r>
    </w:p>
    <w:p w:rsidR="008B7C5A" w:rsidRDefault="008B7C5A">
      <w:pPr>
        <w:pStyle w:val="ConsPlusNormal"/>
        <w:jc w:val="both"/>
      </w:pPr>
    </w:p>
    <w:p w:rsidR="008B7C5A" w:rsidRDefault="008B7C5A">
      <w:pPr>
        <w:pStyle w:val="ConsPlusTitle"/>
        <w:jc w:val="center"/>
        <w:outlineLvl w:val="2"/>
      </w:pPr>
      <w:r>
        <w:t>1.2. Описание заявителей при предоставлении</w:t>
      </w:r>
    </w:p>
    <w:p w:rsidR="008B7C5A" w:rsidRDefault="008B7C5A">
      <w:pPr>
        <w:pStyle w:val="ConsPlusTitle"/>
        <w:jc w:val="center"/>
      </w:pPr>
      <w:r>
        <w:t>государственной услуги</w:t>
      </w:r>
    </w:p>
    <w:p w:rsidR="008B7C5A" w:rsidRDefault="008B7C5A">
      <w:pPr>
        <w:pStyle w:val="ConsPlusNormal"/>
        <w:jc w:val="both"/>
      </w:pPr>
    </w:p>
    <w:p w:rsidR="008B7C5A" w:rsidRDefault="008B7C5A">
      <w:pPr>
        <w:pStyle w:val="ConsPlusNormal"/>
        <w:ind w:firstLine="540"/>
        <w:jc w:val="both"/>
      </w:pPr>
      <w:bookmarkStart w:id="1" w:name="P26"/>
      <w:bookmarkEnd w:id="1"/>
      <w:r>
        <w:lastRenderedPageBreak/>
        <w:t>4. Заявителями при предоставлении государственной услуги являются несовершеннолетние, достигшие шестнадцати лет (далее - заявители).</w:t>
      </w:r>
    </w:p>
    <w:p w:rsidR="008B7C5A" w:rsidRDefault="008B7C5A">
      <w:pPr>
        <w:pStyle w:val="ConsPlusNormal"/>
        <w:spacing w:before="220"/>
        <w:ind w:firstLine="540"/>
        <w:jc w:val="both"/>
      </w:pPr>
      <w:bookmarkStart w:id="2" w:name="P27"/>
      <w:bookmarkEnd w:id="2"/>
      <w:r>
        <w:t xml:space="preserve">5. От имени заявителей, указанных в </w:t>
      </w:r>
      <w:hyperlink w:anchor="P26">
        <w:r>
          <w:rPr>
            <w:color w:val="0000FF"/>
          </w:rPr>
          <w:t>пункте 4</w:t>
        </w:r>
      </w:hyperlink>
      <w: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 а также их законные представители при представлении документов, подтверждающих права законного представителя.</w:t>
      </w:r>
    </w:p>
    <w:p w:rsidR="008B7C5A" w:rsidRDefault="008B7C5A">
      <w:pPr>
        <w:pStyle w:val="ConsPlusNormal"/>
        <w:jc w:val="both"/>
      </w:pPr>
    </w:p>
    <w:p w:rsidR="008B7C5A" w:rsidRDefault="008B7C5A">
      <w:pPr>
        <w:pStyle w:val="ConsPlusTitle"/>
        <w:jc w:val="center"/>
        <w:outlineLvl w:val="2"/>
      </w:pPr>
      <w:bookmarkStart w:id="3" w:name="P29"/>
      <w:bookmarkEnd w:id="3"/>
      <w:r>
        <w:t>1.3. Требования к порядку информирования</w:t>
      </w:r>
    </w:p>
    <w:p w:rsidR="008B7C5A" w:rsidRDefault="008B7C5A">
      <w:pPr>
        <w:pStyle w:val="ConsPlusTitle"/>
        <w:jc w:val="center"/>
      </w:pPr>
      <w:r>
        <w:t>о правилах предоставления государственной услуги</w:t>
      </w:r>
    </w:p>
    <w:p w:rsidR="008B7C5A" w:rsidRDefault="008B7C5A">
      <w:pPr>
        <w:pStyle w:val="ConsPlusNormal"/>
        <w:jc w:val="both"/>
      </w:pPr>
    </w:p>
    <w:p w:rsidR="008B7C5A" w:rsidRDefault="008B7C5A">
      <w:pPr>
        <w:pStyle w:val="ConsPlusNormal"/>
        <w:ind w:firstLine="540"/>
        <w:jc w:val="both"/>
      </w:pPr>
      <w:r>
        <w:t>6. Информация о правилах предоставления государственной услуги может быть получена:</w:t>
      </w:r>
    </w:p>
    <w:p w:rsidR="008B7C5A" w:rsidRDefault="008B7C5A">
      <w:pPr>
        <w:pStyle w:val="ConsPlusNormal"/>
        <w:spacing w:before="220"/>
        <w:ind w:firstLine="540"/>
        <w:jc w:val="both"/>
      </w:pPr>
      <w:r>
        <w:t>по телефону;</w:t>
      </w:r>
    </w:p>
    <w:p w:rsidR="008B7C5A" w:rsidRDefault="008B7C5A">
      <w:pPr>
        <w:pStyle w:val="ConsPlusNormal"/>
        <w:spacing w:before="220"/>
        <w:ind w:firstLine="540"/>
        <w:jc w:val="both"/>
      </w:pPr>
      <w:r>
        <w:t>по электронной почте;</w:t>
      </w:r>
    </w:p>
    <w:p w:rsidR="008B7C5A" w:rsidRDefault="008B7C5A">
      <w:pPr>
        <w:pStyle w:val="ConsPlusNormal"/>
        <w:spacing w:before="220"/>
        <w:ind w:firstLine="540"/>
        <w:jc w:val="both"/>
      </w:pPr>
      <w:r>
        <w:t>по почте путем обращения заявителя с письменным запросом о предоставлении информации;</w:t>
      </w:r>
    </w:p>
    <w:p w:rsidR="008B7C5A" w:rsidRDefault="008B7C5A">
      <w:pPr>
        <w:pStyle w:val="ConsPlusNormal"/>
        <w:spacing w:before="220"/>
        <w:ind w:firstLine="540"/>
        <w:jc w:val="both"/>
      </w:pPr>
      <w:r>
        <w:t>при личном обращении заявителя;</w:t>
      </w:r>
    </w:p>
    <w:p w:rsidR="008B7C5A" w:rsidRDefault="008B7C5A">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8B7C5A" w:rsidRDefault="008B7C5A">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B7C5A" w:rsidRDefault="008B7C5A">
      <w:pPr>
        <w:pStyle w:val="ConsPlusNormal"/>
        <w:spacing w:before="220"/>
        <w:ind w:firstLine="540"/>
        <w:jc w:val="both"/>
      </w:pPr>
      <w:r>
        <w:t>в помещениях органа опеки и попечительства, предоставляющего государственную услугу (на информационных стендах).</w:t>
      </w:r>
    </w:p>
    <w:p w:rsidR="008B7C5A" w:rsidRDefault="008B7C5A">
      <w:pPr>
        <w:pStyle w:val="ConsPlusNormal"/>
        <w:spacing w:before="220"/>
        <w:ind w:firstLine="540"/>
        <w:jc w:val="both"/>
      </w:pPr>
      <w:bookmarkStart w:id="4" w:name="P40"/>
      <w:bookmarkEnd w:id="4"/>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B7C5A" w:rsidRDefault="008B7C5A">
      <w:pPr>
        <w:pStyle w:val="ConsPlusNormal"/>
        <w:spacing w:before="220"/>
        <w:ind w:firstLine="540"/>
        <w:jc w:val="both"/>
      </w:pPr>
      <w:r>
        <w:t>1) сообщается следующая информация:</w:t>
      </w:r>
    </w:p>
    <w:p w:rsidR="008B7C5A" w:rsidRDefault="008B7C5A">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8B7C5A" w:rsidRDefault="008B7C5A">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8B7C5A" w:rsidRDefault="008B7C5A">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8B7C5A" w:rsidRDefault="008B7C5A">
      <w:pPr>
        <w:pStyle w:val="ConsPlusNormal"/>
        <w:spacing w:before="220"/>
        <w:ind w:firstLine="540"/>
        <w:jc w:val="both"/>
      </w:pPr>
      <w:r>
        <w:lastRenderedPageBreak/>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p>
    <w:p w:rsidR="008B7C5A" w:rsidRDefault="008B7C5A">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8B7C5A" w:rsidRDefault="008B7C5A">
      <w:pPr>
        <w:pStyle w:val="ConsPlusNormal"/>
        <w:spacing w:before="220"/>
        <w:ind w:firstLine="540"/>
        <w:jc w:val="both"/>
      </w:pPr>
      <w:r>
        <w:t>Ответ на телефонный звонок должен начинаться с информации о наименовании органа опеки и попечительства,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8B7C5A" w:rsidRDefault="008B7C5A">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5">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8B7C5A" w:rsidRDefault="008B7C5A">
      <w:pPr>
        <w:pStyle w:val="ConsPlusNormal"/>
        <w:spacing w:before="220"/>
        <w:ind w:firstLine="540"/>
        <w:jc w:val="both"/>
      </w:pPr>
      <w:bookmarkStart w:id="5" w:name="P49"/>
      <w:bookmarkEnd w:id="5"/>
      <w:r>
        <w:t>8. На официальном сайте местной администрации в сети "Интернет" размещается следующая информация:</w:t>
      </w:r>
    </w:p>
    <w:p w:rsidR="008B7C5A" w:rsidRDefault="008B7C5A">
      <w:pPr>
        <w:pStyle w:val="ConsPlusNormal"/>
        <w:spacing w:before="220"/>
        <w:ind w:firstLine="540"/>
        <w:jc w:val="both"/>
      </w:pPr>
      <w:r>
        <w:t>текст настоящего административного регламента;</w:t>
      </w:r>
    </w:p>
    <w:p w:rsidR="008B7C5A" w:rsidRDefault="008B7C5A">
      <w:pPr>
        <w:pStyle w:val="ConsPlusNormal"/>
        <w:spacing w:before="220"/>
        <w:ind w:firstLine="540"/>
        <w:jc w:val="both"/>
      </w:pPr>
      <w:r>
        <w:t xml:space="preserve">контактные данные органа опеки и попечительства, указанные в </w:t>
      </w:r>
      <w:hyperlink w:anchor="P40">
        <w:r>
          <w:rPr>
            <w:color w:val="0000FF"/>
          </w:rPr>
          <w:t>пункте 7</w:t>
        </w:r>
      </w:hyperlink>
      <w:r>
        <w:t xml:space="preserve"> настоящего административного регламента;</w:t>
      </w:r>
    </w:p>
    <w:p w:rsidR="008B7C5A" w:rsidRDefault="008B7C5A">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8B7C5A" w:rsidRDefault="008B7C5A">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8B7C5A" w:rsidRDefault="008B7C5A">
      <w:pPr>
        <w:pStyle w:val="ConsPlusNormal"/>
        <w:spacing w:before="220"/>
        <w:ind w:firstLine="540"/>
        <w:jc w:val="both"/>
      </w:pPr>
      <w:r>
        <w:t>образцы заполнения заявителями бланков документов;</w:t>
      </w:r>
    </w:p>
    <w:p w:rsidR="008B7C5A" w:rsidRDefault="008B7C5A">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8B7C5A" w:rsidRDefault="008B7C5A">
      <w:pPr>
        <w:pStyle w:val="ConsPlusNormal"/>
        <w:spacing w:before="220"/>
        <w:ind w:firstLine="540"/>
        <w:jc w:val="both"/>
      </w:pPr>
      <w:r>
        <w:t>порядок получения консультаций (справок) о предоставлении государственной услуги;</w:t>
      </w:r>
    </w:p>
    <w:p w:rsidR="008B7C5A" w:rsidRDefault="008B7C5A">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p>
    <w:p w:rsidR="008B7C5A" w:rsidRDefault="008B7C5A">
      <w:pPr>
        <w:pStyle w:val="ConsPlusNormal"/>
        <w:spacing w:before="220"/>
        <w:ind w:firstLine="540"/>
        <w:jc w:val="both"/>
      </w:pPr>
      <w:r>
        <w:t>9. На Архангельском региональном портале государственных и муниципальных услуг (функций) размещаются:</w:t>
      </w:r>
    </w:p>
    <w:p w:rsidR="008B7C5A" w:rsidRDefault="008B7C5A">
      <w:pPr>
        <w:pStyle w:val="ConsPlusNormal"/>
        <w:spacing w:before="220"/>
        <w:ind w:firstLine="540"/>
        <w:jc w:val="both"/>
      </w:pPr>
      <w:r>
        <w:lastRenderedPageBreak/>
        <w:t xml:space="preserve">информация, указанная в </w:t>
      </w:r>
      <w:hyperlink w:anchor="P49">
        <w:r>
          <w:rPr>
            <w:color w:val="0000FF"/>
          </w:rPr>
          <w:t>пункте 8</w:t>
        </w:r>
      </w:hyperlink>
      <w:r>
        <w:t xml:space="preserve"> настоящего административного регламента;</w:t>
      </w:r>
    </w:p>
    <w:p w:rsidR="008B7C5A" w:rsidRDefault="008B7C5A">
      <w:pPr>
        <w:pStyle w:val="ConsPlusNormal"/>
        <w:spacing w:before="220"/>
        <w:ind w:firstLine="540"/>
        <w:jc w:val="both"/>
      </w:pPr>
      <w:r>
        <w:t xml:space="preserve">информация, указанная в </w:t>
      </w:r>
      <w:hyperlink r:id="rId7">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8B7C5A" w:rsidRDefault="008B7C5A">
      <w:pPr>
        <w:pStyle w:val="ConsPlusNormal"/>
        <w:spacing w:before="220"/>
        <w:ind w:firstLine="540"/>
        <w:jc w:val="both"/>
      </w:pPr>
      <w:r>
        <w:t xml:space="preserve">10. В помещениях органа опеки и попечительства (на информационных стендах) размещается информация, указанная в </w:t>
      </w:r>
      <w:hyperlink w:anchor="P49">
        <w:r>
          <w:rPr>
            <w:color w:val="0000FF"/>
          </w:rPr>
          <w:t>пункте 8</w:t>
        </w:r>
      </w:hyperlink>
      <w:r>
        <w:t xml:space="preserve"> настоящего административного регламента.</w:t>
      </w:r>
    </w:p>
    <w:p w:rsidR="008B7C5A" w:rsidRDefault="008B7C5A">
      <w:pPr>
        <w:pStyle w:val="ConsPlusNormal"/>
        <w:jc w:val="both"/>
      </w:pPr>
    </w:p>
    <w:p w:rsidR="008B7C5A" w:rsidRDefault="008B7C5A">
      <w:pPr>
        <w:pStyle w:val="ConsPlusTitle"/>
        <w:jc w:val="center"/>
        <w:outlineLvl w:val="1"/>
      </w:pPr>
      <w:r>
        <w:t>II. Стандарт предоставления государственной услуги</w:t>
      </w:r>
    </w:p>
    <w:p w:rsidR="008B7C5A" w:rsidRDefault="008B7C5A">
      <w:pPr>
        <w:pStyle w:val="ConsPlusNormal"/>
        <w:jc w:val="both"/>
      </w:pPr>
    </w:p>
    <w:p w:rsidR="008B7C5A" w:rsidRDefault="008B7C5A">
      <w:pPr>
        <w:pStyle w:val="ConsPlusNormal"/>
        <w:ind w:firstLine="540"/>
        <w:jc w:val="both"/>
      </w:pPr>
      <w:r>
        <w:t>11. Полное наименование государственной услуги: "Принятие решений органа опеки и попечительства об объявлении несовершеннолетних полностью дееспособными (эмансипации)".</w:t>
      </w:r>
    </w:p>
    <w:p w:rsidR="008B7C5A" w:rsidRDefault="008B7C5A">
      <w:pPr>
        <w:pStyle w:val="ConsPlusNormal"/>
        <w:spacing w:before="220"/>
        <w:ind w:firstLine="540"/>
        <w:jc w:val="both"/>
      </w:pPr>
      <w:r>
        <w:t>Краткое наименование государственной услуги:</w:t>
      </w:r>
    </w:p>
    <w:p w:rsidR="008B7C5A" w:rsidRDefault="008B7C5A">
      <w:pPr>
        <w:pStyle w:val="ConsPlusNormal"/>
        <w:spacing w:before="220"/>
        <w:ind w:firstLine="540"/>
        <w:jc w:val="both"/>
      </w:pPr>
      <w:r>
        <w:t>"Принятие решений органа опеки и попечительства об эмансипации".</w:t>
      </w:r>
    </w:p>
    <w:p w:rsidR="008B7C5A" w:rsidRDefault="008B7C5A">
      <w:pPr>
        <w:pStyle w:val="ConsPlusNormal"/>
        <w:spacing w:before="220"/>
        <w:ind w:firstLine="540"/>
        <w:jc w:val="both"/>
      </w:pPr>
      <w:r>
        <w:t>12. Государственная услуга предоставляется непосредственно органами опеки и попечительства.</w:t>
      </w:r>
    </w:p>
    <w:p w:rsidR="008B7C5A" w:rsidRDefault="008B7C5A">
      <w:pPr>
        <w:pStyle w:val="ConsPlusNormal"/>
        <w:spacing w:before="220"/>
        <w:ind w:firstLine="540"/>
        <w:jc w:val="both"/>
      </w:pPr>
      <w:r>
        <w:t>Государственная услуга предоставляется во взаимодействии со следующими органами и организациями:</w:t>
      </w:r>
    </w:p>
    <w:p w:rsidR="008B7C5A" w:rsidRDefault="008B7C5A">
      <w:pPr>
        <w:pStyle w:val="ConsPlusNormal"/>
        <w:spacing w:before="220"/>
        <w:ind w:firstLine="540"/>
        <w:jc w:val="both"/>
      </w:pPr>
      <w:r>
        <w:t>территориальные органы Федеральной службы судебных приставов.</w:t>
      </w:r>
    </w:p>
    <w:p w:rsidR="008B7C5A" w:rsidRDefault="008B7C5A">
      <w:pPr>
        <w:pStyle w:val="ConsPlusNormal"/>
        <w:spacing w:before="220"/>
        <w:ind w:firstLine="540"/>
        <w:jc w:val="both"/>
      </w:pPr>
      <w:r>
        <w:t>территориальные органы Министерства внутренних дел Российской Федерации (далее - органы внутренних дел);</w:t>
      </w:r>
    </w:p>
    <w:p w:rsidR="008B7C5A" w:rsidRDefault="008B7C5A">
      <w:pPr>
        <w:pStyle w:val="ConsPlusNormal"/>
        <w:spacing w:before="220"/>
        <w:ind w:firstLine="540"/>
        <w:jc w:val="both"/>
      </w:pPr>
      <w:r>
        <w:t>территориальные органы Фонда пенсионного и социального страхования Российской Федерации;</w:t>
      </w:r>
    </w:p>
    <w:p w:rsidR="008B7C5A" w:rsidRDefault="008B7C5A">
      <w:pPr>
        <w:pStyle w:val="ConsPlusNormal"/>
        <w:spacing w:before="220"/>
        <w:ind w:firstLine="540"/>
        <w:jc w:val="both"/>
      </w:pPr>
      <w:r>
        <w:t>органы записи актов гражданского состояния Архангельской области.</w:t>
      </w:r>
    </w:p>
    <w:p w:rsidR="008B7C5A" w:rsidRDefault="008B7C5A">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местной администрации в сети "Интернет".</w:t>
      </w:r>
    </w:p>
    <w:p w:rsidR="008B7C5A" w:rsidRDefault="008B7C5A">
      <w:pPr>
        <w:pStyle w:val="ConsPlusNormal"/>
        <w:jc w:val="both"/>
      </w:pPr>
    </w:p>
    <w:p w:rsidR="008B7C5A" w:rsidRDefault="008B7C5A">
      <w:pPr>
        <w:pStyle w:val="ConsPlusTitle"/>
        <w:jc w:val="center"/>
        <w:outlineLvl w:val="2"/>
      </w:pPr>
      <w:bookmarkStart w:id="6" w:name="P76"/>
      <w:bookmarkEnd w:id="6"/>
      <w:r>
        <w:t>2.1. Перечень документов, необходимых для предоставления</w:t>
      </w:r>
    </w:p>
    <w:p w:rsidR="008B7C5A" w:rsidRDefault="008B7C5A">
      <w:pPr>
        <w:pStyle w:val="ConsPlusTitle"/>
        <w:jc w:val="center"/>
      </w:pPr>
      <w:r>
        <w:t>государственной услуги</w:t>
      </w:r>
    </w:p>
    <w:p w:rsidR="008B7C5A" w:rsidRDefault="008B7C5A">
      <w:pPr>
        <w:pStyle w:val="ConsPlusNormal"/>
        <w:jc w:val="both"/>
      </w:pPr>
    </w:p>
    <w:p w:rsidR="008B7C5A" w:rsidRDefault="008B7C5A">
      <w:pPr>
        <w:pStyle w:val="ConsPlusNormal"/>
        <w:ind w:firstLine="540"/>
        <w:jc w:val="both"/>
      </w:pPr>
      <w:bookmarkStart w:id="7" w:name="P79"/>
      <w:bookmarkEnd w:id="7"/>
      <w:r>
        <w:t>14. Для получения результата государственной услуги заявитель представляет (далее также - запрос заявителя):</w:t>
      </w:r>
    </w:p>
    <w:p w:rsidR="008B7C5A" w:rsidRDefault="008B7C5A">
      <w:pPr>
        <w:pStyle w:val="ConsPlusNormal"/>
        <w:spacing w:before="220"/>
        <w:ind w:firstLine="540"/>
        <w:jc w:val="both"/>
      </w:pPr>
      <w:bookmarkStart w:id="8" w:name="P80"/>
      <w:bookmarkEnd w:id="8"/>
      <w:r>
        <w:lastRenderedPageBreak/>
        <w:t>1) заявление о предоставлении государственной услуги;</w:t>
      </w:r>
    </w:p>
    <w:p w:rsidR="008B7C5A" w:rsidRDefault="008B7C5A">
      <w:pPr>
        <w:pStyle w:val="ConsPlusNormal"/>
        <w:spacing w:before="220"/>
        <w:ind w:firstLine="540"/>
        <w:jc w:val="both"/>
      </w:pPr>
      <w:bookmarkStart w:id="9" w:name="P81"/>
      <w:bookmarkEnd w:id="9"/>
      <w:r>
        <w:t>2) документ, удостоверяющий личность несовершеннолетнего, достигшего возраста 14 лет (при наличии);</w:t>
      </w:r>
    </w:p>
    <w:p w:rsidR="008B7C5A" w:rsidRDefault="008B7C5A">
      <w:pPr>
        <w:pStyle w:val="ConsPlusNormal"/>
        <w:spacing w:before="220"/>
        <w:ind w:firstLine="540"/>
        <w:jc w:val="both"/>
      </w:pPr>
      <w:bookmarkStart w:id="10" w:name="P82"/>
      <w:bookmarkEnd w:id="10"/>
      <w:r>
        <w:t>3) документ, удостоверяющий личность законных представителей несовершеннолетнего;</w:t>
      </w:r>
    </w:p>
    <w:p w:rsidR="008B7C5A" w:rsidRDefault="008B7C5A">
      <w:pPr>
        <w:pStyle w:val="ConsPlusNormal"/>
        <w:spacing w:before="220"/>
        <w:ind w:firstLine="540"/>
        <w:jc w:val="both"/>
      </w:pPr>
      <w:bookmarkStart w:id="11" w:name="P83"/>
      <w:bookmarkEnd w:id="11"/>
      <w:r>
        <w:t>4) письменное согласие законных представителей несовершеннолетнего на объявление несовершеннолетнего полностью дееспособным (эмансипацию);</w:t>
      </w:r>
    </w:p>
    <w:p w:rsidR="008B7C5A" w:rsidRDefault="008B7C5A">
      <w:pPr>
        <w:pStyle w:val="ConsPlusNormal"/>
        <w:spacing w:before="220"/>
        <w:ind w:firstLine="540"/>
        <w:jc w:val="both"/>
      </w:pPr>
      <w:bookmarkStart w:id="12" w:name="P84"/>
      <w:bookmarkEnd w:id="12"/>
      <w:r>
        <w:t>5) документы о трудовой деятельности, трудовом стаже (за периоды до 1 января 2020 года).</w:t>
      </w:r>
    </w:p>
    <w:p w:rsidR="008B7C5A" w:rsidRDefault="008B7C5A">
      <w:pPr>
        <w:pStyle w:val="ConsPlusNormal"/>
        <w:spacing w:before="220"/>
        <w:ind w:firstLine="540"/>
        <w:jc w:val="both"/>
      </w:pPr>
      <w:bookmarkStart w:id="13" w:name="P85"/>
      <w:bookmarkEnd w:id="13"/>
      <w:r>
        <w:t>15. В случае если заявитель является единственным законным представителем ребенка либо если другой родитель уклоняется от воспитания и содержания несовершеннолетнего, заявитель дополнительно представляет один из следующих документов:</w:t>
      </w:r>
    </w:p>
    <w:p w:rsidR="008B7C5A" w:rsidRDefault="008B7C5A">
      <w:pPr>
        <w:pStyle w:val="ConsPlusNormal"/>
        <w:spacing w:before="220"/>
        <w:ind w:firstLine="540"/>
        <w:jc w:val="both"/>
      </w:pPr>
      <w:bookmarkStart w:id="14" w:name="P86"/>
      <w:bookmarkEnd w:id="14"/>
      <w:r>
        <w:t>1) вступившее в законную силу решение суда о лишении (ограничении) другого родителя родительских прав в отношении ребенка;</w:t>
      </w:r>
    </w:p>
    <w:p w:rsidR="008B7C5A" w:rsidRDefault="008B7C5A">
      <w:pPr>
        <w:pStyle w:val="ConsPlusNormal"/>
        <w:spacing w:before="220"/>
        <w:ind w:firstLine="540"/>
        <w:jc w:val="both"/>
      </w:pPr>
      <w:r>
        <w:t>2) вступившее в законную силу решение суда о признании другого родителя недееспособным;</w:t>
      </w:r>
    </w:p>
    <w:p w:rsidR="008B7C5A" w:rsidRDefault="008B7C5A">
      <w:pPr>
        <w:pStyle w:val="ConsPlusNormal"/>
        <w:spacing w:before="220"/>
        <w:ind w:firstLine="540"/>
        <w:jc w:val="both"/>
      </w:pPr>
      <w:bookmarkStart w:id="15" w:name="P88"/>
      <w:bookmarkEnd w:id="15"/>
      <w:r>
        <w:t>3) вступившее в законную силу решение суда о признании другого родителя безвестно отсутствующим или об объявлении другого родителя умершим.</w:t>
      </w:r>
    </w:p>
    <w:p w:rsidR="008B7C5A" w:rsidRDefault="008B7C5A">
      <w:pPr>
        <w:pStyle w:val="ConsPlusNormal"/>
        <w:spacing w:before="220"/>
        <w:ind w:firstLine="540"/>
        <w:jc w:val="both"/>
      </w:pPr>
      <w:bookmarkStart w:id="16" w:name="P89"/>
      <w:bookmarkEnd w:id="16"/>
      <w:r>
        <w:t>16. Для получения государственной услуги заявитель вправе по собственной инициативе представить в орган опеки и попечительства:</w:t>
      </w:r>
    </w:p>
    <w:p w:rsidR="008B7C5A" w:rsidRDefault="008B7C5A">
      <w:pPr>
        <w:pStyle w:val="ConsPlusNormal"/>
        <w:spacing w:before="220"/>
        <w:ind w:firstLine="540"/>
        <w:jc w:val="both"/>
      </w:pPr>
      <w:bookmarkStart w:id="17" w:name="P90"/>
      <w:bookmarkEnd w:id="17"/>
      <w:r>
        <w:t>1) свидетельство о постановке на учет физического лица в налоговом органе или уведомление о постановке на учет физического лица в налоговом органе по месту жительства на территории Российской Федерации;</w:t>
      </w:r>
    </w:p>
    <w:p w:rsidR="008B7C5A" w:rsidRDefault="008B7C5A">
      <w:pPr>
        <w:pStyle w:val="ConsPlusNormal"/>
        <w:spacing w:before="220"/>
        <w:ind w:firstLine="540"/>
        <w:jc w:val="both"/>
      </w:pPr>
      <w:bookmarkStart w:id="18" w:name="P91"/>
      <w:bookmarkEnd w:id="18"/>
      <w:r>
        <w:t>2) лист записи Единого государственного реестра индивидуальных предпринимателей - в случае, если несовершеннолетний осуществляет предпринимательскую деятельность с согласия законных представителей.</w:t>
      </w:r>
    </w:p>
    <w:p w:rsidR="008B7C5A" w:rsidRDefault="008B7C5A">
      <w:pPr>
        <w:pStyle w:val="ConsPlusNormal"/>
        <w:spacing w:before="220"/>
        <w:ind w:firstLine="540"/>
        <w:jc w:val="both"/>
      </w:pPr>
      <w:r>
        <w:t>3) справку о возбуждении органами внутренних дел уголовного дела по факту розыска другого родителя и нахождении его в розыске не менее трех месяцев;</w:t>
      </w:r>
    </w:p>
    <w:p w:rsidR="008B7C5A" w:rsidRDefault="008B7C5A">
      <w:pPr>
        <w:pStyle w:val="ConsPlusNormal"/>
        <w:spacing w:before="220"/>
        <w:ind w:firstLine="540"/>
        <w:jc w:val="both"/>
      </w:pPr>
      <w:r>
        <w:t>4) справку Федеральной службы судебных приставов о наличии задолженности по алиментным обязательствам на содержание ребенка более шести месяцев;</w:t>
      </w:r>
    </w:p>
    <w:p w:rsidR="008B7C5A" w:rsidRDefault="008B7C5A">
      <w:pPr>
        <w:pStyle w:val="ConsPlusNormal"/>
        <w:spacing w:before="220"/>
        <w:ind w:firstLine="540"/>
        <w:jc w:val="both"/>
      </w:pPr>
      <w:bookmarkStart w:id="19" w:name="P94"/>
      <w:bookmarkEnd w:id="19"/>
      <w:r>
        <w:t>5) постановление судебного пристава-исполнителя Федеральной службы судебных приставов о возбуждении исполнительного производства по факту розыска другого родителя и нахождении его в розыске не менее трех месяцев;</w:t>
      </w:r>
    </w:p>
    <w:p w:rsidR="008B7C5A" w:rsidRDefault="008B7C5A">
      <w:pPr>
        <w:pStyle w:val="ConsPlusNormal"/>
        <w:spacing w:before="220"/>
        <w:ind w:firstLine="540"/>
        <w:jc w:val="both"/>
      </w:pPr>
      <w:bookmarkStart w:id="20" w:name="P95"/>
      <w:bookmarkEnd w:id="20"/>
      <w:r>
        <w:t>6) свидетельство о рождении несовершеннолетнего;</w:t>
      </w:r>
    </w:p>
    <w:p w:rsidR="008B7C5A" w:rsidRDefault="008B7C5A">
      <w:pPr>
        <w:pStyle w:val="ConsPlusNormal"/>
        <w:spacing w:before="220"/>
        <w:ind w:firstLine="540"/>
        <w:jc w:val="both"/>
      </w:pPr>
      <w:r>
        <w:lastRenderedPageBreak/>
        <w:t>7) справку о рождении ребенка (в случае если сведения об отце ребенка внесены в запись акта о рождении на основании заявления матери ребенка);</w:t>
      </w:r>
    </w:p>
    <w:p w:rsidR="008B7C5A" w:rsidRDefault="008B7C5A">
      <w:pPr>
        <w:pStyle w:val="ConsPlusNormal"/>
        <w:spacing w:before="220"/>
        <w:ind w:firstLine="540"/>
        <w:jc w:val="both"/>
      </w:pPr>
      <w:r>
        <w:t>8) свидетельство о смерти другого родителя;</w:t>
      </w:r>
    </w:p>
    <w:p w:rsidR="008B7C5A" w:rsidRDefault="008B7C5A">
      <w:pPr>
        <w:pStyle w:val="ConsPlusNormal"/>
        <w:spacing w:before="220"/>
        <w:ind w:firstLine="540"/>
        <w:jc w:val="both"/>
      </w:pPr>
      <w:bookmarkStart w:id="21" w:name="P98"/>
      <w:bookmarkEnd w:id="21"/>
      <w:r>
        <w:t>9) документы о трудовой деятельности, трудовом стаже (за периоды после 1 января 2020 года)</w:t>
      </w:r>
    </w:p>
    <w:p w:rsidR="008B7C5A" w:rsidRDefault="008B7C5A">
      <w:pPr>
        <w:pStyle w:val="ConsPlusNormal"/>
        <w:spacing w:before="220"/>
        <w:ind w:firstLine="540"/>
        <w:jc w:val="both"/>
      </w:pPr>
      <w:r>
        <w:t xml:space="preserve">17. Если заявитель не представил по собственной инициативе документы, указанные в </w:t>
      </w:r>
      <w:hyperlink w:anchor="P89">
        <w:r>
          <w:rPr>
            <w:color w:val="0000FF"/>
          </w:rPr>
          <w:t>пункте 16</w:t>
        </w:r>
      </w:hyperlink>
      <w:r>
        <w:t xml:space="preserve">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 в порядке, предусмотренном </w:t>
      </w:r>
      <w:hyperlink w:anchor="P200">
        <w:r>
          <w:rPr>
            <w:color w:val="0000FF"/>
          </w:rPr>
          <w:t>разделом III</w:t>
        </w:r>
      </w:hyperlink>
      <w:r>
        <w:t xml:space="preserve"> настоящего административного регламента.</w:t>
      </w:r>
    </w:p>
    <w:p w:rsidR="008B7C5A" w:rsidRDefault="008B7C5A">
      <w:pPr>
        <w:pStyle w:val="ConsPlusNormal"/>
        <w:spacing w:before="220"/>
        <w:ind w:firstLine="540"/>
        <w:jc w:val="both"/>
      </w:pPr>
      <w:bookmarkStart w:id="22" w:name="P100"/>
      <w:bookmarkEnd w:id="22"/>
      <w:r>
        <w:t xml:space="preserve">18. Документ, предусмотренный </w:t>
      </w:r>
      <w:hyperlink w:anchor="P80">
        <w:r>
          <w:rPr>
            <w:color w:val="0000FF"/>
          </w:rPr>
          <w:t>подпунктом 1 пункта 14</w:t>
        </w:r>
      </w:hyperlink>
      <w:r>
        <w:t xml:space="preserve"> настоящего административного регламента, составляется по </w:t>
      </w:r>
      <w:hyperlink w:anchor="P290">
        <w:r>
          <w:rPr>
            <w:color w:val="0000FF"/>
          </w:rPr>
          <w:t>форме</w:t>
        </w:r>
      </w:hyperlink>
      <w:r>
        <w:t xml:space="preserve"> в соответствии с </w:t>
      </w:r>
      <w:hyperlink w:anchor="P308">
        <w:r>
          <w:rPr>
            <w:color w:val="0000FF"/>
          </w:rPr>
          <w:t>приложением N 1</w:t>
        </w:r>
      </w:hyperlink>
      <w:r>
        <w:t xml:space="preserve"> к настоящему административному регламенту.</w:t>
      </w:r>
    </w:p>
    <w:p w:rsidR="008B7C5A" w:rsidRDefault="008B7C5A">
      <w:pPr>
        <w:pStyle w:val="ConsPlusNormal"/>
        <w:spacing w:before="220"/>
        <w:ind w:firstLine="540"/>
        <w:jc w:val="both"/>
      </w:pPr>
      <w:r>
        <w:t xml:space="preserve">Документ, предусмотренный </w:t>
      </w:r>
      <w:hyperlink w:anchor="P83">
        <w:r>
          <w:rPr>
            <w:color w:val="0000FF"/>
          </w:rPr>
          <w:t>подпунктом 4 пункта 14</w:t>
        </w:r>
      </w:hyperlink>
      <w:r>
        <w:t xml:space="preserve"> настоящего административного регламента, составляется по </w:t>
      </w:r>
      <w:hyperlink w:anchor="P378">
        <w:r>
          <w:rPr>
            <w:color w:val="0000FF"/>
          </w:rPr>
          <w:t>форме</w:t>
        </w:r>
      </w:hyperlink>
      <w:r>
        <w:t xml:space="preserve"> в соответствии с </w:t>
      </w:r>
      <w:hyperlink w:anchor="P402">
        <w:r>
          <w:rPr>
            <w:color w:val="0000FF"/>
          </w:rPr>
          <w:t>приложением N 2</w:t>
        </w:r>
      </w:hyperlink>
      <w:r>
        <w:t xml:space="preserve"> к настоящему административному регламенту.</w:t>
      </w:r>
    </w:p>
    <w:p w:rsidR="008B7C5A" w:rsidRDefault="008B7C5A">
      <w:pPr>
        <w:pStyle w:val="ConsPlusNormal"/>
        <w:spacing w:before="220"/>
        <w:ind w:firstLine="540"/>
        <w:jc w:val="both"/>
      </w:pPr>
      <w:r>
        <w:t xml:space="preserve">Документ, предусмотренный </w:t>
      </w:r>
      <w:hyperlink w:anchor="P90">
        <w:r>
          <w:rPr>
            <w:color w:val="0000FF"/>
          </w:rPr>
          <w:t>подпунктом 1 пункта 16</w:t>
        </w:r>
      </w:hyperlink>
      <w:r>
        <w:t xml:space="preserve"> настоящего административного регламента, представляется по форме, утвержденной приказом Федеральной налоговой службы Российской Федерации от 11 августа 2011 года N ЯК-7-6/488@.</w:t>
      </w:r>
    </w:p>
    <w:p w:rsidR="008B7C5A" w:rsidRDefault="008B7C5A">
      <w:pPr>
        <w:pStyle w:val="ConsPlusNormal"/>
        <w:spacing w:before="220"/>
        <w:ind w:firstLine="540"/>
        <w:jc w:val="both"/>
      </w:pPr>
      <w:r>
        <w:t xml:space="preserve">Документ, предусмотренный </w:t>
      </w:r>
      <w:hyperlink w:anchor="P91">
        <w:r>
          <w:rPr>
            <w:color w:val="0000FF"/>
          </w:rPr>
          <w:t>подпунктом 2 пункта 16</w:t>
        </w:r>
      </w:hyperlink>
      <w:r>
        <w:t xml:space="preserve"> настоящего административного регламента, представляется по форме, утвержденной приказом Федеральной налоговой службы Российской Федерации от 6 ноября 2020 года N ЕД-7-14/794@.</w:t>
      </w:r>
    </w:p>
    <w:p w:rsidR="008B7C5A" w:rsidRDefault="008B7C5A">
      <w:pPr>
        <w:pStyle w:val="ConsPlusNormal"/>
        <w:spacing w:before="220"/>
        <w:ind w:firstLine="540"/>
        <w:jc w:val="both"/>
      </w:pPr>
      <w:bookmarkStart w:id="23" w:name="P104"/>
      <w:bookmarkEnd w:id="23"/>
      <w:r>
        <w:t xml:space="preserve">19. Документы, предусмотренные </w:t>
      </w:r>
      <w:hyperlink w:anchor="P80">
        <w:r>
          <w:rPr>
            <w:color w:val="0000FF"/>
          </w:rPr>
          <w:t>подпунктами 1</w:t>
        </w:r>
      </w:hyperlink>
      <w:r>
        <w:t xml:space="preserve"> и </w:t>
      </w:r>
      <w:hyperlink w:anchor="P83">
        <w:r>
          <w:rPr>
            <w:color w:val="0000FF"/>
          </w:rPr>
          <w:t>4 пункта 14</w:t>
        </w:r>
      </w:hyperlink>
      <w:r>
        <w:t xml:space="preserve"> и </w:t>
      </w:r>
      <w:hyperlink w:anchor="P90">
        <w:r>
          <w:rPr>
            <w:color w:val="0000FF"/>
          </w:rPr>
          <w:t>подпунктами 1</w:t>
        </w:r>
      </w:hyperlink>
      <w:r>
        <w:t xml:space="preserve"> - </w:t>
      </w:r>
      <w:hyperlink w:anchor="P94">
        <w:r>
          <w:rPr>
            <w:color w:val="0000FF"/>
          </w:rPr>
          <w:t>5 пункта 16</w:t>
        </w:r>
      </w:hyperlink>
      <w:r>
        <w:t xml:space="preserve"> настоящего административного регламента, представляются в виде подлинника или в виде электронного документа в одном экземпляре каждый.</w:t>
      </w:r>
    </w:p>
    <w:p w:rsidR="008B7C5A" w:rsidRDefault="008B7C5A">
      <w:pPr>
        <w:pStyle w:val="ConsPlusNormal"/>
        <w:spacing w:before="220"/>
        <w:ind w:firstLine="540"/>
        <w:jc w:val="both"/>
      </w:pPr>
      <w:r>
        <w:t xml:space="preserve">Документы, предусмотренные </w:t>
      </w:r>
      <w:hyperlink w:anchor="P81">
        <w:r>
          <w:rPr>
            <w:color w:val="0000FF"/>
          </w:rPr>
          <w:t>подпунктами 2</w:t>
        </w:r>
      </w:hyperlink>
      <w:r>
        <w:t xml:space="preserve">, </w:t>
      </w:r>
      <w:hyperlink w:anchor="P82">
        <w:r>
          <w:rPr>
            <w:color w:val="0000FF"/>
          </w:rPr>
          <w:t>3</w:t>
        </w:r>
      </w:hyperlink>
      <w:r>
        <w:t xml:space="preserve"> и </w:t>
      </w:r>
      <w:hyperlink w:anchor="P84">
        <w:r>
          <w:rPr>
            <w:color w:val="0000FF"/>
          </w:rPr>
          <w:t>5 пункта 14</w:t>
        </w:r>
      </w:hyperlink>
      <w:r>
        <w:t xml:space="preserve"> и </w:t>
      </w:r>
      <w:hyperlink w:anchor="P95">
        <w:r>
          <w:rPr>
            <w:color w:val="0000FF"/>
          </w:rPr>
          <w:t>подпунктами 6</w:t>
        </w:r>
      </w:hyperlink>
      <w:r>
        <w:t xml:space="preserve"> - </w:t>
      </w:r>
      <w:hyperlink w:anchor="P98">
        <w:r>
          <w:rPr>
            <w:color w:val="0000FF"/>
          </w:rPr>
          <w:t>9 пункта 16</w:t>
        </w:r>
      </w:hyperlink>
      <w:r>
        <w:t xml:space="preserve"> настоящего административного регламента, представляются в виде копий, нотариально заверенных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 каждый.</w:t>
      </w:r>
    </w:p>
    <w:p w:rsidR="008B7C5A" w:rsidRDefault="008B7C5A">
      <w:pPr>
        <w:pStyle w:val="ConsPlusNormal"/>
        <w:spacing w:before="220"/>
        <w:ind w:firstLine="540"/>
        <w:jc w:val="both"/>
      </w:pPr>
      <w:r>
        <w:t xml:space="preserve">Документы, предусмотренные </w:t>
      </w:r>
      <w:hyperlink w:anchor="P86">
        <w:r>
          <w:rPr>
            <w:color w:val="0000FF"/>
          </w:rPr>
          <w:t>подпунктами 1</w:t>
        </w:r>
      </w:hyperlink>
      <w:r>
        <w:t xml:space="preserve"> - </w:t>
      </w:r>
      <w:hyperlink w:anchor="P88">
        <w:r>
          <w:rPr>
            <w:color w:val="0000FF"/>
          </w:rPr>
          <w:t>3 пункта 15</w:t>
        </w:r>
      </w:hyperlink>
      <w:r>
        <w:t xml:space="preserve"> настоящего административного регламента, представляются в виде копий, заверенных судом в установленном порядке, или в виде электронного документа в одном экземпляре.</w:t>
      </w:r>
    </w:p>
    <w:p w:rsidR="008B7C5A" w:rsidRDefault="008B7C5A">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8B7C5A" w:rsidRDefault="008B7C5A">
      <w:pPr>
        <w:pStyle w:val="ConsPlusNormal"/>
        <w:spacing w:before="220"/>
        <w:ind w:firstLine="540"/>
        <w:jc w:val="both"/>
      </w:pPr>
      <w:bookmarkStart w:id="24" w:name="P108"/>
      <w:bookmarkEnd w:id="24"/>
      <w:r>
        <w:t>20. Документы, предусмотренные настоящим подразделом, представляются одним из следующих способов:</w:t>
      </w:r>
    </w:p>
    <w:p w:rsidR="008B7C5A" w:rsidRDefault="008B7C5A">
      <w:pPr>
        <w:pStyle w:val="ConsPlusNormal"/>
        <w:spacing w:before="220"/>
        <w:ind w:firstLine="540"/>
        <w:jc w:val="both"/>
      </w:pPr>
      <w:r>
        <w:t>подаются заявителем лично в орган опеки и попечительства;</w:t>
      </w:r>
    </w:p>
    <w:p w:rsidR="008B7C5A" w:rsidRDefault="008B7C5A">
      <w:pPr>
        <w:pStyle w:val="ConsPlusNormal"/>
        <w:spacing w:before="220"/>
        <w:ind w:firstLine="540"/>
        <w:jc w:val="both"/>
      </w:pPr>
      <w:r>
        <w:lastRenderedPageBreak/>
        <w:t>направляются почтовым отправлением в орган опеки и попечительства;</w:t>
      </w:r>
    </w:p>
    <w:p w:rsidR="008B7C5A" w:rsidRDefault="008B7C5A">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8B7C5A" w:rsidRDefault="008B7C5A">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8B7C5A" w:rsidRDefault="008B7C5A">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B7C5A" w:rsidRDefault="008B7C5A">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8B7C5A" w:rsidRDefault="008B7C5A">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B7C5A" w:rsidRDefault="008B7C5A">
      <w:pPr>
        <w:pStyle w:val="ConsPlusNormal"/>
        <w:jc w:val="both"/>
      </w:pPr>
    </w:p>
    <w:p w:rsidR="008B7C5A" w:rsidRDefault="008B7C5A">
      <w:pPr>
        <w:pStyle w:val="ConsPlusTitle"/>
        <w:jc w:val="center"/>
        <w:outlineLvl w:val="2"/>
      </w:pPr>
      <w:r>
        <w:t>2.2. Основания для отказа в приеме документов,</w:t>
      </w:r>
    </w:p>
    <w:p w:rsidR="008B7C5A" w:rsidRDefault="008B7C5A">
      <w:pPr>
        <w:pStyle w:val="ConsPlusTitle"/>
        <w:jc w:val="center"/>
      </w:pPr>
      <w:r>
        <w:t>необходимых для предоставления государственной услуги</w:t>
      </w:r>
    </w:p>
    <w:p w:rsidR="008B7C5A" w:rsidRDefault="008B7C5A">
      <w:pPr>
        <w:pStyle w:val="ConsPlusNormal"/>
        <w:jc w:val="both"/>
      </w:pPr>
    </w:p>
    <w:p w:rsidR="008B7C5A" w:rsidRDefault="008B7C5A">
      <w:pPr>
        <w:pStyle w:val="ConsPlusNormal"/>
        <w:ind w:firstLine="540"/>
        <w:jc w:val="both"/>
      </w:pPr>
      <w:bookmarkStart w:id="25" w:name="P120"/>
      <w:bookmarkEnd w:id="25"/>
      <w:r>
        <w:t>21. Основаниями для отказа в приеме документов, необходимых для предоставления государственной услуги, являются следующие обстоятельства:</w:t>
      </w:r>
    </w:p>
    <w:p w:rsidR="008B7C5A" w:rsidRDefault="008B7C5A">
      <w:pPr>
        <w:pStyle w:val="ConsPlusNormal"/>
        <w:spacing w:before="220"/>
        <w:ind w:firstLine="540"/>
        <w:jc w:val="both"/>
      </w:pPr>
      <w:r>
        <w:t xml:space="preserve">1) лицо, подающее документы, не относится к числу заявителей в соответствии с </w:t>
      </w:r>
      <w:hyperlink w:anchor="P26">
        <w:r>
          <w:rPr>
            <w:color w:val="0000FF"/>
          </w:rPr>
          <w:t>пунктами 4</w:t>
        </w:r>
      </w:hyperlink>
      <w:r>
        <w:t xml:space="preserve"> и </w:t>
      </w:r>
      <w:hyperlink w:anchor="P27">
        <w:r>
          <w:rPr>
            <w:color w:val="0000FF"/>
          </w:rPr>
          <w:t>5</w:t>
        </w:r>
      </w:hyperlink>
      <w:r>
        <w:t xml:space="preserve"> настоящего административного регламента;</w:t>
      </w:r>
    </w:p>
    <w:p w:rsidR="008B7C5A" w:rsidRDefault="008B7C5A">
      <w:pPr>
        <w:pStyle w:val="ConsPlusNormal"/>
        <w:spacing w:before="220"/>
        <w:ind w:firstLine="540"/>
        <w:jc w:val="both"/>
      </w:pPr>
      <w:bookmarkStart w:id="26" w:name="P122"/>
      <w:bookmarkEnd w:id="26"/>
      <w:r>
        <w:t xml:space="preserve">2) заявитель представил неполный комплект документов в соответствии с </w:t>
      </w:r>
      <w:hyperlink w:anchor="P79">
        <w:r>
          <w:rPr>
            <w:color w:val="0000FF"/>
          </w:rPr>
          <w:t>пунктами 14</w:t>
        </w:r>
      </w:hyperlink>
      <w:r>
        <w:t xml:space="preserve"> и </w:t>
      </w:r>
      <w:hyperlink w:anchor="P85">
        <w:r>
          <w:rPr>
            <w:color w:val="0000FF"/>
          </w:rPr>
          <w:t>15</w:t>
        </w:r>
      </w:hyperlink>
      <w:r>
        <w:t xml:space="preserve"> настоящего административного регламента;</w:t>
      </w:r>
    </w:p>
    <w:p w:rsidR="008B7C5A" w:rsidRDefault="008B7C5A">
      <w:pPr>
        <w:pStyle w:val="ConsPlusNormal"/>
        <w:spacing w:before="220"/>
        <w:ind w:firstLine="540"/>
        <w:jc w:val="both"/>
      </w:pPr>
      <w:bookmarkStart w:id="27" w:name="P123"/>
      <w:bookmarkEnd w:id="27"/>
      <w:r>
        <w:t>3) заявитель представил документы, оформление и (или) способ представления которых не соответствует установленным требованиям (</w:t>
      </w:r>
      <w:hyperlink w:anchor="P100">
        <w:r>
          <w:rPr>
            <w:color w:val="0000FF"/>
          </w:rPr>
          <w:t>пункты 18</w:t>
        </w:r>
      </w:hyperlink>
      <w:r>
        <w:t xml:space="preserve"> и </w:t>
      </w:r>
      <w:hyperlink w:anchor="P104">
        <w:r>
          <w:rPr>
            <w:color w:val="0000FF"/>
          </w:rPr>
          <w:t>19</w:t>
        </w:r>
      </w:hyperlink>
      <w:r>
        <w:t xml:space="preserve"> настоящего административного регламента).</w:t>
      </w:r>
    </w:p>
    <w:p w:rsidR="008B7C5A" w:rsidRDefault="008B7C5A">
      <w:pPr>
        <w:pStyle w:val="ConsPlusNormal"/>
        <w:spacing w:before="220"/>
        <w:ind w:firstLine="540"/>
        <w:jc w:val="both"/>
      </w:pPr>
      <w:r>
        <w:t>22.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опеки и попечительства в сети "Интернет".</w:t>
      </w:r>
    </w:p>
    <w:p w:rsidR="008B7C5A" w:rsidRDefault="008B7C5A">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w:t>
      </w:r>
      <w:r>
        <w:lastRenderedPageBreak/>
        <w:t xml:space="preserve">предусмотренному </w:t>
      </w:r>
      <w:hyperlink w:anchor="P122">
        <w:r>
          <w:rPr>
            <w:color w:val="0000FF"/>
          </w:rPr>
          <w:t>подпунктом 2 пункта 21</w:t>
        </w:r>
      </w:hyperlink>
      <w:r>
        <w:t xml:space="preserve"> настоящего административного регламента, если такой отказ приводит к нарушению требований, предусмотренных </w:t>
      </w:r>
      <w:hyperlink r:id="rId8">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B7C5A" w:rsidRDefault="008B7C5A">
      <w:pPr>
        <w:pStyle w:val="ConsPlusNormal"/>
        <w:jc w:val="both"/>
      </w:pPr>
    </w:p>
    <w:p w:rsidR="008B7C5A" w:rsidRDefault="008B7C5A">
      <w:pPr>
        <w:pStyle w:val="ConsPlusTitle"/>
        <w:jc w:val="center"/>
        <w:outlineLvl w:val="2"/>
      </w:pPr>
      <w:r>
        <w:t>2.3. Сроки при предоставлении государственной услуги</w:t>
      </w:r>
    </w:p>
    <w:p w:rsidR="008B7C5A" w:rsidRDefault="008B7C5A">
      <w:pPr>
        <w:pStyle w:val="ConsPlusNormal"/>
        <w:jc w:val="both"/>
      </w:pPr>
    </w:p>
    <w:p w:rsidR="008B7C5A" w:rsidRDefault="008B7C5A">
      <w:pPr>
        <w:pStyle w:val="ConsPlusNormal"/>
        <w:ind w:firstLine="540"/>
        <w:jc w:val="both"/>
      </w:pPr>
      <w:bookmarkStart w:id="28" w:name="P129"/>
      <w:bookmarkEnd w:id="28"/>
      <w:r>
        <w:t>23. Сроки выполнения отдельных административных процедур и действий:</w:t>
      </w:r>
    </w:p>
    <w:p w:rsidR="008B7C5A" w:rsidRDefault="008B7C5A">
      <w:pPr>
        <w:pStyle w:val="ConsPlusNormal"/>
        <w:spacing w:before="220"/>
        <w:ind w:firstLine="540"/>
        <w:jc w:val="both"/>
      </w:pPr>
      <w:bookmarkStart w:id="29" w:name="P130"/>
      <w:bookmarkEnd w:id="29"/>
      <w:r>
        <w:t>1) регистрация запроса заявителя о предоставлении государственной услуги:</w:t>
      </w:r>
    </w:p>
    <w:p w:rsidR="008B7C5A" w:rsidRDefault="008B7C5A">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8B7C5A" w:rsidRDefault="008B7C5A">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8B7C5A" w:rsidRDefault="008B7C5A">
      <w:pPr>
        <w:pStyle w:val="ConsPlusNormal"/>
        <w:spacing w:before="220"/>
        <w:ind w:firstLine="540"/>
        <w:jc w:val="both"/>
      </w:pPr>
      <w:r>
        <w:t>2) подготовка и направление уведомления об отказе в приеме документов, необходимых для предоставления государственной услуги, - не позднее пяти календарных дней со дня регистрации запроса заявителя;</w:t>
      </w:r>
    </w:p>
    <w:p w:rsidR="008B7C5A" w:rsidRDefault="008B7C5A">
      <w:pPr>
        <w:pStyle w:val="ConsPlusNormal"/>
        <w:spacing w:before="220"/>
        <w:ind w:firstLine="540"/>
        <w:jc w:val="both"/>
      </w:pPr>
      <w:bookmarkStart w:id="30" w:name="P134"/>
      <w:bookmarkEnd w:id="30"/>
      <w:r>
        <w:t>3) формирование и направление межведомственных запросов - до двух рабочих дней со дня регистрации запроса заявителя;</w:t>
      </w:r>
    </w:p>
    <w:p w:rsidR="008B7C5A" w:rsidRDefault="008B7C5A">
      <w:pPr>
        <w:pStyle w:val="ConsPlusNormal"/>
        <w:spacing w:before="220"/>
        <w:ind w:firstLine="540"/>
        <w:jc w:val="both"/>
      </w:pPr>
      <w:bookmarkStart w:id="31" w:name="P135"/>
      <w:bookmarkEnd w:id="31"/>
      <w:r>
        <w:t>4) рассмотрение вопроса о принятии решения органа опеки и попечительства об объявлении несовершеннолетнего полностью дееспособными (эмансипации) или об отказе в объявлении несовершеннолетнего полностью дееспособными (эмансипации) - до 20 календарных дней со дня поступления запроса заявителя;</w:t>
      </w:r>
    </w:p>
    <w:p w:rsidR="008B7C5A" w:rsidRDefault="008B7C5A">
      <w:pPr>
        <w:pStyle w:val="ConsPlusNormal"/>
        <w:spacing w:before="220"/>
        <w:ind w:firstLine="540"/>
        <w:jc w:val="both"/>
      </w:pPr>
      <w:r>
        <w:t>5) выдача решения органа опеки и попечительства об объявлении несовершеннолетнего полностью дееспособными (эмансипации) либо об отказе в выдаче такого решения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8B7C5A" w:rsidRDefault="008B7C5A">
      <w:pPr>
        <w:pStyle w:val="ConsPlusNormal"/>
        <w:spacing w:before="220"/>
        <w:ind w:firstLine="540"/>
        <w:jc w:val="both"/>
      </w:pPr>
      <w:r>
        <w:t>24. Максимальный срок ожидания в очереди:</w:t>
      </w:r>
    </w:p>
    <w:p w:rsidR="008B7C5A" w:rsidRDefault="008B7C5A">
      <w:pPr>
        <w:pStyle w:val="ConsPlusNormal"/>
        <w:spacing w:before="220"/>
        <w:ind w:firstLine="540"/>
        <w:jc w:val="both"/>
      </w:pPr>
      <w:r>
        <w:t>1) при подаче запроса о предоставлении государственной услуги - до 15 минут;</w:t>
      </w:r>
    </w:p>
    <w:p w:rsidR="008B7C5A" w:rsidRDefault="008B7C5A">
      <w:pPr>
        <w:pStyle w:val="ConsPlusNormal"/>
        <w:spacing w:before="220"/>
        <w:ind w:firstLine="540"/>
        <w:jc w:val="both"/>
      </w:pPr>
      <w:r>
        <w:t>2) при получении результата предоставления государственной услуги - до 15 минут.</w:t>
      </w:r>
    </w:p>
    <w:p w:rsidR="008B7C5A" w:rsidRDefault="008B7C5A">
      <w:pPr>
        <w:pStyle w:val="ConsPlusNormal"/>
        <w:spacing w:before="220"/>
        <w:ind w:firstLine="540"/>
        <w:jc w:val="both"/>
      </w:pPr>
      <w:r>
        <w:t>25. Общий срок предоставления государственной услуги:</w:t>
      </w:r>
    </w:p>
    <w:p w:rsidR="008B7C5A" w:rsidRDefault="008B7C5A">
      <w:pPr>
        <w:pStyle w:val="ConsPlusNormal"/>
        <w:spacing w:before="220"/>
        <w:ind w:firstLine="540"/>
        <w:jc w:val="both"/>
      </w:pPr>
      <w:r>
        <w:t>при поступлении запроса заявителя в электронной форме - до 20 календарных дней со дня поступления запроса заявителя;</w:t>
      </w:r>
    </w:p>
    <w:p w:rsidR="008B7C5A" w:rsidRDefault="008B7C5A">
      <w:pPr>
        <w:pStyle w:val="ConsPlusNormal"/>
        <w:spacing w:before="220"/>
        <w:ind w:firstLine="540"/>
        <w:jc w:val="both"/>
      </w:pPr>
      <w:r>
        <w:lastRenderedPageBreak/>
        <w:t>при поступлении запроса заявителя иным способом - до 21 календарных дня со дня поступления запроса заявителя.</w:t>
      </w:r>
    </w:p>
    <w:p w:rsidR="008B7C5A" w:rsidRDefault="008B7C5A">
      <w:pPr>
        <w:pStyle w:val="ConsPlusNormal"/>
        <w:jc w:val="both"/>
      </w:pPr>
    </w:p>
    <w:p w:rsidR="008B7C5A" w:rsidRDefault="008B7C5A">
      <w:pPr>
        <w:pStyle w:val="ConsPlusTitle"/>
        <w:jc w:val="center"/>
        <w:outlineLvl w:val="2"/>
      </w:pPr>
      <w:r>
        <w:t>2.4. Основания для отказа в предоставлении</w:t>
      </w:r>
    </w:p>
    <w:p w:rsidR="008B7C5A" w:rsidRDefault="008B7C5A">
      <w:pPr>
        <w:pStyle w:val="ConsPlusTitle"/>
        <w:jc w:val="center"/>
      </w:pPr>
      <w:r>
        <w:t>государственной услуги</w:t>
      </w:r>
    </w:p>
    <w:p w:rsidR="008B7C5A" w:rsidRDefault="008B7C5A">
      <w:pPr>
        <w:pStyle w:val="ConsPlusNormal"/>
        <w:jc w:val="both"/>
      </w:pPr>
    </w:p>
    <w:p w:rsidR="008B7C5A" w:rsidRDefault="008B7C5A">
      <w:pPr>
        <w:pStyle w:val="ConsPlusNormal"/>
        <w:ind w:firstLine="540"/>
        <w:jc w:val="both"/>
      </w:pPr>
      <w:bookmarkStart w:id="32" w:name="P147"/>
      <w:bookmarkEnd w:id="32"/>
      <w:r>
        <w:t>26.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8B7C5A" w:rsidRDefault="008B7C5A">
      <w:pPr>
        <w:pStyle w:val="ConsPlusNormal"/>
        <w:spacing w:before="220"/>
        <w:ind w:firstLine="540"/>
        <w:jc w:val="both"/>
      </w:pPr>
      <w:r>
        <w:t>1) нарушение прав и законных интересов несовершеннолетнего в случае принятия решения об объявлении несовершеннолетнего полностью дееспособными (эмансипации);</w:t>
      </w:r>
    </w:p>
    <w:p w:rsidR="008B7C5A" w:rsidRDefault="008B7C5A">
      <w:pPr>
        <w:pStyle w:val="ConsPlusNormal"/>
        <w:spacing w:before="220"/>
        <w:ind w:firstLine="540"/>
        <w:jc w:val="both"/>
      </w:pPr>
      <w:r>
        <w:t>2) представление заявителем документов с недостоверными сведениями.</w:t>
      </w:r>
    </w:p>
    <w:p w:rsidR="008B7C5A" w:rsidRDefault="008B7C5A">
      <w:pPr>
        <w:pStyle w:val="ConsPlusNormal"/>
        <w:spacing w:before="220"/>
        <w:ind w:firstLine="540"/>
        <w:jc w:val="both"/>
      </w:pPr>
      <w:r>
        <w:t>27.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8B7C5A" w:rsidRDefault="008B7C5A">
      <w:pPr>
        <w:pStyle w:val="ConsPlusNormal"/>
        <w:jc w:val="both"/>
      </w:pPr>
    </w:p>
    <w:p w:rsidR="008B7C5A" w:rsidRDefault="008B7C5A">
      <w:pPr>
        <w:pStyle w:val="ConsPlusTitle"/>
        <w:jc w:val="center"/>
        <w:outlineLvl w:val="2"/>
      </w:pPr>
      <w:r>
        <w:t>2.5. Плата, взимаемая с заявителя при предоставлении</w:t>
      </w:r>
    </w:p>
    <w:p w:rsidR="008B7C5A" w:rsidRDefault="008B7C5A">
      <w:pPr>
        <w:pStyle w:val="ConsPlusTitle"/>
        <w:jc w:val="center"/>
      </w:pPr>
      <w:r>
        <w:t>государственной услуги</w:t>
      </w:r>
    </w:p>
    <w:p w:rsidR="008B7C5A" w:rsidRDefault="008B7C5A">
      <w:pPr>
        <w:pStyle w:val="ConsPlusNormal"/>
        <w:jc w:val="both"/>
      </w:pPr>
    </w:p>
    <w:p w:rsidR="008B7C5A" w:rsidRDefault="008B7C5A">
      <w:pPr>
        <w:pStyle w:val="ConsPlusNormal"/>
        <w:ind w:firstLine="540"/>
        <w:jc w:val="both"/>
      </w:pPr>
      <w:r>
        <w:t>28. Государственная услуга предоставляется на безвозмездной основе.</w:t>
      </w:r>
    </w:p>
    <w:p w:rsidR="008B7C5A" w:rsidRDefault="008B7C5A">
      <w:pPr>
        <w:pStyle w:val="ConsPlusNormal"/>
        <w:jc w:val="both"/>
      </w:pPr>
    </w:p>
    <w:p w:rsidR="008B7C5A" w:rsidRDefault="008B7C5A">
      <w:pPr>
        <w:pStyle w:val="ConsPlusTitle"/>
        <w:jc w:val="center"/>
        <w:outlineLvl w:val="2"/>
      </w:pPr>
      <w:r>
        <w:t>2.6. Результаты предоставления государственной услуги</w:t>
      </w:r>
    </w:p>
    <w:p w:rsidR="008B7C5A" w:rsidRDefault="008B7C5A">
      <w:pPr>
        <w:pStyle w:val="ConsPlusNormal"/>
        <w:jc w:val="both"/>
      </w:pPr>
    </w:p>
    <w:p w:rsidR="008B7C5A" w:rsidRDefault="008B7C5A">
      <w:pPr>
        <w:pStyle w:val="ConsPlusNormal"/>
        <w:ind w:firstLine="540"/>
        <w:jc w:val="both"/>
      </w:pPr>
      <w:r>
        <w:t>29. Результатами предоставления государственной услуги являются:</w:t>
      </w:r>
    </w:p>
    <w:p w:rsidR="008B7C5A" w:rsidRDefault="008B7C5A">
      <w:pPr>
        <w:pStyle w:val="ConsPlusNormal"/>
        <w:spacing w:before="220"/>
        <w:ind w:firstLine="540"/>
        <w:jc w:val="both"/>
      </w:pPr>
      <w:r>
        <w:t>1) выдача решения об объявлении несовершеннолетнего полностью дееспособными (эмансипации);</w:t>
      </w:r>
    </w:p>
    <w:p w:rsidR="008B7C5A" w:rsidRDefault="008B7C5A">
      <w:pPr>
        <w:pStyle w:val="ConsPlusNormal"/>
        <w:spacing w:before="220"/>
        <w:ind w:firstLine="540"/>
        <w:jc w:val="both"/>
      </w:pPr>
      <w:r>
        <w:t>2) выдача решения об отказе в объявлении несовершеннолетнего полностью дееспособными (эмансипации).</w:t>
      </w:r>
    </w:p>
    <w:p w:rsidR="008B7C5A" w:rsidRDefault="008B7C5A">
      <w:pPr>
        <w:pStyle w:val="ConsPlusNormal"/>
        <w:jc w:val="both"/>
      </w:pPr>
    </w:p>
    <w:p w:rsidR="008B7C5A" w:rsidRDefault="008B7C5A">
      <w:pPr>
        <w:pStyle w:val="ConsPlusTitle"/>
        <w:jc w:val="center"/>
        <w:outlineLvl w:val="2"/>
      </w:pPr>
      <w:r>
        <w:t>2.7. Требования к местам предоставления</w:t>
      </w:r>
    </w:p>
    <w:p w:rsidR="008B7C5A" w:rsidRDefault="008B7C5A">
      <w:pPr>
        <w:pStyle w:val="ConsPlusTitle"/>
        <w:jc w:val="center"/>
      </w:pPr>
      <w:r>
        <w:t>государственной услуги</w:t>
      </w:r>
    </w:p>
    <w:p w:rsidR="008B7C5A" w:rsidRDefault="008B7C5A">
      <w:pPr>
        <w:pStyle w:val="ConsPlusNormal"/>
        <w:jc w:val="both"/>
      </w:pPr>
    </w:p>
    <w:p w:rsidR="008B7C5A" w:rsidRDefault="008B7C5A">
      <w:pPr>
        <w:pStyle w:val="ConsPlusNormal"/>
        <w:ind w:firstLine="540"/>
        <w:jc w:val="both"/>
      </w:pPr>
      <w:r>
        <w:t>30.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8B7C5A" w:rsidRDefault="008B7C5A">
      <w:pPr>
        <w:pStyle w:val="ConsPlusNormal"/>
        <w:spacing w:before="220"/>
        <w:ind w:firstLine="540"/>
        <w:jc w:val="both"/>
      </w:pPr>
      <w:r>
        <w:t>Прием заявителей осуществляется в рабочих кабинетах органа опеки и попечительства.</w:t>
      </w:r>
    </w:p>
    <w:p w:rsidR="008B7C5A" w:rsidRDefault="008B7C5A">
      <w:pPr>
        <w:pStyle w:val="ConsPlusNormal"/>
        <w:spacing w:before="220"/>
        <w:ind w:firstLine="540"/>
        <w:jc w:val="both"/>
      </w:pPr>
      <w:r>
        <w:lastRenderedPageBreak/>
        <w:t>Для ожидания приема отводятся места, оснащенные стульями и столами для возможности оформления документов.</w:t>
      </w:r>
    </w:p>
    <w:p w:rsidR="008B7C5A" w:rsidRDefault="008B7C5A">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49">
        <w:r>
          <w:rPr>
            <w:color w:val="0000FF"/>
          </w:rPr>
          <w:t>пунктом 8</w:t>
        </w:r>
      </w:hyperlink>
      <w:r>
        <w:t xml:space="preserve"> настоящего административного регламента.</w:t>
      </w:r>
    </w:p>
    <w:p w:rsidR="008B7C5A" w:rsidRDefault="008B7C5A">
      <w:pPr>
        <w:pStyle w:val="ConsPlusNormal"/>
        <w:spacing w:before="220"/>
        <w:ind w:firstLine="540"/>
        <w:jc w:val="both"/>
      </w:pPr>
      <w:r>
        <w:t>31.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8B7C5A" w:rsidRDefault="008B7C5A">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8B7C5A" w:rsidRDefault="008B7C5A">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8B7C5A" w:rsidRDefault="008B7C5A">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8B7C5A" w:rsidRDefault="008B7C5A">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8B7C5A" w:rsidRDefault="008B7C5A">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8B7C5A" w:rsidRDefault="008B7C5A">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7C5A" w:rsidRDefault="008B7C5A">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B7C5A" w:rsidRDefault="008B7C5A">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8B7C5A" w:rsidRDefault="008B7C5A">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8B7C5A" w:rsidRDefault="008B7C5A">
      <w:pPr>
        <w:pStyle w:val="ConsPlusNormal"/>
        <w:jc w:val="both"/>
      </w:pPr>
    </w:p>
    <w:p w:rsidR="008B7C5A" w:rsidRDefault="008B7C5A">
      <w:pPr>
        <w:pStyle w:val="ConsPlusTitle"/>
        <w:jc w:val="center"/>
        <w:outlineLvl w:val="2"/>
      </w:pPr>
      <w:r>
        <w:lastRenderedPageBreak/>
        <w:t>2.8. Показатели доступности и качества</w:t>
      </w:r>
    </w:p>
    <w:p w:rsidR="008B7C5A" w:rsidRDefault="008B7C5A">
      <w:pPr>
        <w:pStyle w:val="ConsPlusTitle"/>
        <w:jc w:val="center"/>
      </w:pPr>
      <w:r>
        <w:t>государственной услуги</w:t>
      </w:r>
    </w:p>
    <w:p w:rsidR="008B7C5A" w:rsidRDefault="008B7C5A">
      <w:pPr>
        <w:pStyle w:val="ConsPlusNormal"/>
        <w:jc w:val="both"/>
      </w:pPr>
    </w:p>
    <w:p w:rsidR="008B7C5A" w:rsidRDefault="008B7C5A">
      <w:pPr>
        <w:pStyle w:val="ConsPlusNormal"/>
        <w:ind w:firstLine="540"/>
        <w:jc w:val="both"/>
      </w:pPr>
      <w:r>
        <w:t>32. Показателями доступности государственной услуги являются:</w:t>
      </w:r>
    </w:p>
    <w:p w:rsidR="008B7C5A" w:rsidRDefault="008B7C5A">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29">
        <w:r>
          <w:rPr>
            <w:color w:val="0000FF"/>
          </w:rPr>
          <w:t>подразделом 1.3</w:t>
        </w:r>
      </w:hyperlink>
      <w:r>
        <w:t xml:space="preserve"> настоящего административного регламента;</w:t>
      </w:r>
    </w:p>
    <w:p w:rsidR="008B7C5A" w:rsidRDefault="008B7C5A">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8B7C5A" w:rsidRDefault="008B7C5A">
      <w:pPr>
        <w:pStyle w:val="ConsPlusNormal"/>
        <w:spacing w:before="220"/>
        <w:ind w:firstLine="540"/>
        <w:jc w:val="both"/>
      </w:pPr>
      <w:r>
        <w:t>3) установление сокращенных сроков предоставления государственной услуги;</w:t>
      </w:r>
    </w:p>
    <w:p w:rsidR="008B7C5A" w:rsidRDefault="008B7C5A">
      <w:pPr>
        <w:pStyle w:val="ConsPlusNormal"/>
        <w:spacing w:before="220"/>
        <w:ind w:firstLine="540"/>
        <w:jc w:val="both"/>
      </w:pPr>
      <w:r>
        <w:t>4)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w:t>
      </w:r>
    </w:p>
    <w:p w:rsidR="008B7C5A" w:rsidRDefault="008B7C5A">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8B7C5A" w:rsidRDefault="008B7C5A">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8B7C5A" w:rsidRDefault="008B7C5A">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8B7C5A" w:rsidRDefault="008B7C5A">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8B7C5A" w:rsidRDefault="008B7C5A">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8B7C5A" w:rsidRDefault="008B7C5A">
      <w:pPr>
        <w:pStyle w:val="ConsPlusNormal"/>
        <w:spacing w:before="220"/>
        <w:ind w:firstLine="540"/>
        <w:jc w:val="both"/>
      </w:pPr>
      <w:r>
        <w:t>5) безвозмездность предоставления государственной услуги.</w:t>
      </w:r>
    </w:p>
    <w:p w:rsidR="008B7C5A" w:rsidRDefault="008B7C5A">
      <w:pPr>
        <w:pStyle w:val="ConsPlusNormal"/>
        <w:spacing w:before="220"/>
        <w:ind w:firstLine="540"/>
        <w:jc w:val="both"/>
      </w:pPr>
      <w:r>
        <w:t>33. Показателями качества государственной услуги являются:</w:t>
      </w:r>
    </w:p>
    <w:p w:rsidR="008B7C5A" w:rsidRDefault="008B7C5A">
      <w:pPr>
        <w:pStyle w:val="ConsPlusNormal"/>
        <w:spacing w:before="220"/>
        <w:ind w:firstLine="540"/>
        <w:jc w:val="both"/>
      </w:pPr>
      <w:r>
        <w:t>1) отсутствие случаев нарушения сроков при предоставлении государственной услуги;</w:t>
      </w:r>
    </w:p>
    <w:p w:rsidR="008B7C5A" w:rsidRDefault="008B7C5A">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8B7C5A" w:rsidRDefault="008B7C5A">
      <w:pPr>
        <w:pStyle w:val="ConsPlusNormal"/>
        <w:spacing w:before="220"/>
        <w:ind w:firstLine="540"/>
        <w:jc w:val="both"/>
      </w:pPr>
      <w:r>
        <w:lastRenderedPageBreak/>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8B7C5A" w:rsidRDefault="008B7C5A">
      <w:pPr>
        <w:pStyle w:val="ConsPlusNormal"/>
        <w:jc w:val="both"/>
      </w:pPr>
    </w:p>
    <w:p w:rsidR="008B7C5A" w:rsidRDefault="008B7C5A">
      <w:pPr>
        <w:pStyle w:val="ConsPlusTitle"/>
        <w:jc w:val="center"/>
        <w:outlineLvl w:val="1"/>
      </w:pPr>
      <w:bookmarkStart w:id="33" w:name="P200"/>
      <w:bookmarkEnd w:id="33"/>
      <w:r>
        <w:t>III. Административные процедуры</w:t>
      </w:r>
    </w:p>
    <w:p w:rsidR="008B7C5A" w:rsidRDefault="008B7C5A">
      <w:pPr>
        <w:pStyle w:val="ConsPlusNormal"/>
        <w:jc w:val="both"/>
      </w:pPr>
    </w:p>
    <w:p w:rsidR="008B7C5A" w:rsidRDefault="008B7C5A">
      <w:pPr>
        <w:pStyle w:val="ConsPlusTitle"/>
        <w:jc w:val="center"/>
        <w:outlineLvl w:val="2"/>
      </w:pPr>
      <w:r>
        <w:t>3.1. Регистрация запроса заявителя о предоставлении</w:t>
      </w:r>
    </w:p>
    <w:p w:rsidR="008B7C5A" w:rsidRDefault="008B7C5A">
      <w:pPr>
        <w:pStyle w:val="ConsPlusTitle"/>
        <w:jc w:val="center"/>
      </w:pPr>
      <w:r>
        <w:t>государственной услуги</w:t>
      </w:r>
    </w:p>
    <w:p w:rsidR="008B7C5A" w:rsidRDefault="008B7C5A">
      <w:pPr>
        <w:pStyle w:val="ConsPlusNormal"/>
        <w:jc w:val="both"/>
      </w:pPr>
    </w:p>
    <w:p w:rsidR="008B7C5A" w:rsidRDefault="008B7C5A">
      <w:pPr>
        <w:pStyle w:val="ConsPlusNormal"/>
        <w:ind w:firstLine="540"/>
        <w:jc w:val="both"/>
      </w:pPr>
      <w:r>
        <w:t>34.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w:anchor="P76">
        <w:r>
          <w:rPr>
            <w:color w:val="0000FF"/>
          </w:rPr>
          <w:t>подраздел 2.1</w:t>
        </w:r>
      </w:hyperlink>
      <w:r>
        <w:t xml:space="preserve"> настоящего административного регламента).</w:t>
      </w:r>
    </w:p>
    <w:p w:rsidR="008B7C5A" w:rsidRDefault="008B7C5A">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130">
        <w:r>
          <w:rPr>
            <w:color w:val="0000FF"/>
          </w:rPr>
          <w:t>подпункте 1 пункта 23</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20">
        <w:r>
          <w:rPr>
            <w:color w:val="0000FF"/>
          </w:rPr>
          <w:t>пункт 21</w:t>
        </w:r>
      </w:hyperlink>
      <w:r>
        <w:t xml:space="preserve"> настоящего административного регламента).</w:t>
      </w:r>
    </w:p>
    <w:p w:rsidR="008B7C5A" w:rsidRDefault="008B7C5A">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8B7C5A" w:rsidRDefault="008B7C5A">
      <w:pPr>
        <w:pStyle w:val="ConsPlusNormal"/>
        <w:spacing w:before="220"/>
        <w:ind w:firstLine="540"/>
        <w:jc w:val="both"/>
      </w:pPr>
      <w:r>
        <w:t>35. В случае наличия оснований для отказа в приеме документов (</w:t>
      </w:r>
      <w:hyperlink w:anchor="P120">
        <w:r>
          <w:rPr>
            <w:color w:val="0000FF"/>
          </w:rPr>
          <w:t>пункт 21</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22">
        <w:r>
          <w:rPr>
            <w:color w:val="0000FF"/>
          </w:rPr>
          <w:t>подпунктами 2</w:t>
        </w:r>
      </w:hyperlink>
      <w:r>
        <w:t xml:space="preserve"> и </w:t>
      </w:r>
      <w:hyperlink w:anchor="P123">
        <w:r>
          <w:rPr>
            <w:color w:val="0000FF"/>
          </w:rPr>
          <w:t>3 пункта 21</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8B7C5A" w:rsidRDefault="008B7C5A">
      <w:pPr>
        <w:pStyle w:val="ConsPlusNormal"/>
        <w:spacing w:before="220"/>
        <w:ind w:firstLine="540"/>
        <w:jc w:val="both"/>
      </w:pPr>
      <w:bookmarkStart w:id="34" w:name="P209"/>
      <w:bookmarkEnd w:id="34"/>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w:t>
      </w:r>
    </w:p>
    <w:p w:rsidR="008B7C5A" w:rsidRDefault="008B7C5A">
      <w:pPr>
        <w:pStyle w:val="ConsPlusNormal"/>
        <w:spacing w:before="220"/>
        <w:ind w:firstLine="540"/>
        <w:jc w:val="both"/>
      </w:pPr>
      <w:r>
        <w:t>заказным почтовым отправлением - если заявитель обратился за получением государственной услуги лично в орган опеки и попечительства или посредством почтового отправления. При этом заявителю возвращаются представленные им документы;</w:t>
      </w:r>
    </w:p>
    <w:p w:rsidR="008B7C5A" w:rsidRDefault="008B7C5A">
      <w:pPr>
        <w:pStyle w:val="ConsPlusNormal"/>
        <w:spacing w:before="220"/>
        <w:ind w:firstLine="540"/>
        <w:jc w:val="both"/>
      </w:pPr>
      <w:bookmarkStart w:id="35" w:name="P211"/>
      <w:bookmarkEnd w:id="35"/>
      <w:r>
        <w:t>через Архангельский региональный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w:t>
      </w:r>
    </w:p>
    <w:p w:rsidR="008B7C5A" w:rsidRDefault="008B7C5A">
      <w:pPr>
        <w:pStyle w:val="ConsPlusNormal"/>
        <w:spacing w:before="220"/>
        <w:ind w:firstLine="540"/>
        <w:jc w:val="both"/>
      </w:pPr>
      <w:r>
        <w:t xml:space="preserve">любым из способов, предусмотренных </w:t>
      </w:r>
      <w:hyperlink w:anchor="P209">
        <w:r>
          <w:rPr>
            <w:color w:val="0000FF"/>
          </w:rPr>
          <w:t>абзацами вторым</w:t>
        </w:r>
      </w:hyperlink>
      <w:r>
        <w:t xml:space="preserve"> - </w:t>
      </w:r>
      <w:hyperlink w:anchor="P211">
        <w:r>
          <w:rPr>
            <w:color w:val="0000FF"/>
          </w:rPr>
          <w:t>четвертым</w:t>
        </w:r>
      </w:hyperlink>
      <w:r>
        <w:t xml:space="preserve"> настоящего пункта, - если заявитель указал на такой способ в запросе.</w:t>
      </w:r>
    </w:p>
    <w:p w:rsidR="008B7C5A" w:rsidRDefault="008B7C5A">
      <w:pPr>
        <w:pStyle w:val="ConsPlusNormal"/>
        <w:spacing w:before="220"/>
        <w:ind w:firstLine="540"/>
        <w:jc w:val="both"/>
      </w:pPr>
      <w:r>
        <w:t>36. В случае отсутствия оснований для отказа в приеме документов (</w:t>
      </w:r>
      <w:hyperlink w:anchor="P120">
        <w:r>
          <w:rPr>
            <w:color w:val="0000FF"/>
          </w:rPr>
          <w:t>пункт 21</w:t>
        </w:r>
      </w:hyperlink>
      <w:r>
        <w:t xml:space="preserve"> настоящего административного регламента) муниципальный служащий:</w:t>
      </w:r>
    </w:p>
    <w:p w:rsidR="008B7C5A" w:rsidRDefault="008B7C5A">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8B7C5A" w:rsidRDefault="008B7C5A">
      <w:pPr>
        <w:pStyle w:val="ConsPlusNormal"/>
        <w:spacing w:before="220"/>
        <w:ind w:firstLine="540"/>
        <w:jc w:val="both"/>
      </w:pPr>
      <w:r>
        <w:lastRenderedPageBreak/>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8B7C5A" w:rsidRDefault="008B7C5A">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8B7C5A" w:rsidRDefault="008B7C5A">
      <w:pPr>
        <w:pStyle w:val="ConsPlusNormal"/>
        <w:jc w:val="both"/>
      </w:pPr>
    </w:p>
    <w:p w:rsidR="008B7C5A" w:rsidRDefault="008B7C5A">
      <w:pPr>
        <w:pStyle w:val="ConsPlusTitle"/>
        <w:jc w:val="center"/>
        <w:outlineLvl w:val="2"/>
      </w:pPr>
      <w:r>
        <w:t>3.2. Рассмотрение вопроса о принятии решения органа опеки</w:t>
      </w:r>
    </w:p>
    <w:p w:rsidR="008B7C5A" w:rsidRDefault="008B7C5A">
      <w:pPr>
        <w:pStyle w:val="ConsPlusTitle"/>
        <w:jc w:val="center"/>
      </w:pPr>
      <w:r>
        <w:t>и попечительства об объявлении несовершеннолетнего</w:t>
      </w:r>
    </w:p>
    <w:p w:rsidR="008B7C5A" w:rsidRDefault="008B7C5A">
      <w:pPr>
        <w:pStyle w:val="ConsPlusTitle"/>
        <w:jc w:val="center"/>
      </w:pPr>
      <w:r>
        <w:t>полностью дееспособными (эмансипации)</w:t>
      </w:r>
    </w:p>
    <w:p w:rsidR="008B7C5A" w:rsidRDefault="008B7C5A">
      <w:pPr>
        <w:pStyle w:val="ConsPlusNormal"/>
        <w:jc w:val="both"/>
      </w:pPr>
    </w:p>
    <w:p w:rsidR="008B7C5A" w:rsidRDefault="008B7C5A">
      <w:pPr>
        <w:pStyle w:val="ConsPlusNormal"/>
        <w:ind w:firstLine="540"/>
        <w:jc w:val="both"/>
      </w:pPr>
      <w:r>
        <w:t>37.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8B7C5A" w:rsidRDefault="008B7C5A">
      <w:pPr>
        <w:pStyle w:val="ConsPlusNormal"/>
        <w:spacing w:before="220"/>
        <w:ind w:firstLine="540"/>
        <w:jc w:val="both"/>
      </w:pPr>
      <w:r>
        <w:t xml:space="preserve">38. Муниципальный служащий, ответственный за рассмотрение вопроса о принятии решения органа опеки и попечительства об объявлении несовершеннолетнего полностью дееспособными (эмансипации), в срок, предусмотренный </w:t>
      </w:r>
      <w:hyperlink w:anchor="P135">
        <w:r>
          <w:rPr>
            <w:color w:val="0000FF"/>
          </w:rPr>
          <w:t>подпунктом 4 пункта 23</w:t>
        </w:r>
      </w:hyperlink>
      <w:r>
        <w:t xml:space="preserve"> настоящего административного регламента, устанавливает наличие или отсутствие оснований для отказа в предоставлении государственной услуги.</w:t>
      </w:r>
    </w:p>
    <w:p w:rsidR="008B7C5A" w:rsidRDefault="008B7C5A">
      <w:pPr>
        <w:pStyle w:val="ConsPlusNormal"/>
        <w:spacing w:before="220"/>
        <w:ind w:firstLine="540"/>
        <w:jc w:val="both"/>
      </w:pPr>
      <w:r>
        <w:t>39. В случае непредставления заявителем документов, которые заявитель вправе представить по собственной инициативе (</w:t>
      </w:r>
      <w:hyperlink w:anchor="P89">
        <w:r>
          <w:rPr>
            <w:color w:val="0000FF"/>
          </w:rPr>
          <w:t>пункт 16</w:t>
        </w:r>
      </w:hyperlink>
      <w:r>
        <w:t xml:space="preserve"> настоящего административного регламента), муниципальный служащий органа опеки и попечительства, ответственный за рассмотрение вопроса о принятии решения органа опеки и попечительства об объявлении несовершеннолетнего полностью дееспособными (эмансипации), в срок, предусмотренный </w:t>
      </w:r>
      <w:hyperlink w:anchor="P134">
        <w:r>
          <w:rPr>
            <w:color w:val="0000FF"/>
          </w:rPr>
          <w:t>подпунктом 3 пункта 23</w:t>
        </w:r>
      </w:hyperlink>
      <w:r>
        <w:t xml:space="preserve"> настоящего административного регламента, направляет межведомственные информационные запросы:</w:t>
      </w:r>
    </w:p>
    <w:p w:rsidR="008B7C5A" w:rsidRDefault="008B7C5A">
      <w:pPr>
        <w:pStyle w:val="ConsPlusNormal"/>
        <w:spacing w:before="220"/>
        <w:ind w:firstLine="540"/>
        <w:jc w:val="both"/>
      </w:pPr>
      <w:r>
        <w:t>для получения информации о постановке несовершеннолетнего на учет в налоговом органе, в том числе в качестве индивидуального предпринимателя - в территориальные органы Федеральной налоговой службы;</w:t>
      </w:r>
    </w:p>
    <w:p w:rsidR="008B7C5A" w:rsidRDefault="008B7C5A">
      <w:pPr>
        <w:pStyle w:val="ConsPlusNormal"/>
        <w:spacing w:before="220"/>
        <w:ind w:firstLine="540"/>
        <w:jc w:val="both"/>
      </w:pPr>
      <w:r>
        <w:t>для получения справки о возбуждении органами внутренних дел уголовного дела по факту розыска другого родителя и нахождении его в розыске не менее трех месяцев - в органы внутренних дел;</w:t>
      </w:r>
    </w:p>
    <w:p w:rsidR="008B7C5A" w:rsidRDefault="008B7C5A">
      <w:pPr>
        <w:pStyle w:val="ConsPlusNormal"/>
        <w:spacing w:before="220"/>
        <w:ind w:firstLine="540"/>
        <w:jc w:val="both"/>
      </w:pPr>
      <w:r>
        <w:t>для получения справки о наличии задолженности по алиментным обязательствам на содержание ребенка более шести месяцев - в территориальные органы Федеральной службы судебных приставов;</w:t>
      </w:r>
    </w:p>
    <w:p w:rsidR="008B7C5A" w:rsidRDefault="008B7C5A">
      <w:pPr>
        <w:pStyle w:val="ConsPlusNormal"/>
        <w:spacing w:before="220"/>
        <w:ind w:firstLine="540"/>
        <w:jc w:val="both"/>
      </w:pPr>
      <w:r>
        <w:t>для получения постановления судебного пристава-исполнителя Федеральной службы судебных приставов о возбуждении исполнительного производства по факту розыска другого родителя и нахождении его в розыске не менее трех месяцев - в территориальные органы Федеральной службы судебных приставов;</w:t>
      </w:r>
    </w:p>
    <w:p w:rsidR="008B7C5A" w:rsidRDefault="008B7C5A">
      <w:pPr>
        <w:pStyle w:val="ConsPlusNormal"/>
        <w:spacing w:before="220"/>
        <w:ind w:firstLine="540"/>
        <w:jc w:val="both"/>
      </w:pPr>
      <w:r>
        <w:t>для получения свидетельства о рождении несовершеннолетнего и (или) справки о рождении ребенка (в случае если сведения об отце ребенка внесены в запись акта о рождении на основании заявления матери ребенка) и (или) свидетельства о смерти другого родителя - в органы записи актов гражданского состояния;</w:t>
      </w:r>
    </w:p>
    <w:p w:rsidR="008B7C5A" w:rsidRDefault="008B7C5A">
      <w:pPr>
        <w:pStyle w:val="ConsPlusNormal"/>
        <w:spacing w:before="220"/>
        <w:ind w:firstLine="540"/>
        <w:jc w:val="both"/>
      </w:pPr>
      <w:r>
        <w:lastRenderedPageBreak/>
        <w:t xml:space="preserve">для получения основной информации о трудовой деятельности и трудовом стаже (в соответствии со </w:t>
      </w:r>
      <w:hyperlink r:id="rId9">
        <w:r>
          <w:rPr>
            <w:color w:val="0000FF"/>
          </w:rPr>
          <w:t>статьей 66.1</w:t>
        </w:r>
      </w:hyperlink>
      <w:r>
        <w:t xml:space="preserve"> Трудового кодекса Российской Федерации) - в территориальные органы Фонда пенсионного и социально страхования Российской Федерации</w:t>
      </w:r>
    </w:p>
    <w:p w:rsidR="008B7C5A" w:rsidRDefault="008B7C5A">
      <w:pPr>
        <w:pStyle w:val="ConsPlusNormal"/>
        <w:spacing w:before="220"/>
        <w:ind w:firstLine="540"/>
        <w:jc w:val="both"/>
      </w:pPr>
      <w:r>
        <w:t>Указанные межведомственные информационные запросы направляются органом,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8B7C5A" w:rsidRDefault="008B7C5A">
      <w:pPr>
        <w:pStyle w:val="ConsPlusNormal"/>
        <w:spacing w:before="220"/>
        <w:ind w:firstLine="540"/>
        <w:jc w:val="both"/>
      </w:pPr>
      <w:r>
        <w:t xml:space="preserve">40. В случае наличия оснований для отказа в предоставлении решения органа опеки и попечительства об объявлении несовершеннолетнего полностью дееспособными (эмансипации), предусмотренных </w:t>
      </w:r>
      <w:hyperlink w:anchor="P147">
        <w:r>
          <w:rPr>
            <w:color w:val="0000FF"/>
          </w:rPr>
          <w:t>пунктом 26</w:t>
        </w:r>
      </w:hyperlink>
      <w:r>
        <w:t xml:space="preserve"> настоящего административного регламента, муниципальный служащий подготавливает проект решения органа опеки и попечительства об отказе в предоставлении решения органа опеки и попечительства об объявлении несовершеннолетнего полностью дееспособными (эмансипации).</w:t>
      </w:r>
    </w:p>
    <w:p w:rsidR="008B7C5A" w:rsidRDefault="008B7C5A">
      <w:pPr>
        <w:pStyle w:val="ConsPlusNormal"/>
        <w:spacing w:before="220"/>
        <w:ind w:firstLine="540"/>
        <w:jc w:val="both"/>
      </w:pPr>
      <w:r>
        <w:t>В решении органа опеки и попечительства указывается конкретное основание для отказа и разъясняется, в чем оно состоит.</w:t>
      </w:r>
    </w:p>
    <w:p w:rsidR="008B7C5A" w:rsidRDefault="008B7C5A">
      <w:pPr>
        <w:pStyle w:val="ConsPlusNormal"/>
        <w:spacing w:before="220"/>
        <w:ind w:firstLine="540"/>
        <w:jc w:val="both"/>
      </w:pPr>
      <w:r>
        <w:t xml:space="preserve">41. В случае отсутствия оснований для отказа в предоставлении государственной услуги, предусмотренных </w:t>
      </w:r>
      <w:hyperlink w:anchor="P147">
        <w:r>
          <w:rPr>
            <w:color w:val="0000FF"/>
          </w:rPr>
          <w:t>пунктом 26</w:t>
        </w:r>
      </w:hyperlink>
      <w:r>
        <w:t xml:space="preserve"> настоящего административного регламента, муниципальный служащий подготавливает проект решения органа опеки и попечительства об объявлении несовершеннолетнего полностью дееспособными (эмансипации).</w:t>
      </w:r>
    </w:p>
    <w:p w:rsidR="008B7C5A" w:rsidRDefault="008B7C5A">
      <w:pPr>
        <w:pStyle w:val="ConsPlusNormal"/>
        <w:spacing w:before="220"/>
        <w:ind w:firstLine="540"/>
        <w:jc w:val="both"/>
      </w:pPr>
      <w:r>
        <w:t>42. В решении органа опеки и попечительства об объявлении несовершеннолетнего полностью дееспособными (эмансипации) указываются:</w:t>
      </w:r>
    </w:p>
    <w:p w:rsidR="008B7C5A" w:rsidRDefault="008B7C5A">
      <w:pPr>
        <w:pStyle w:val="ConsPlusNormal"/>
        <w:spacing w:before="220"/>
        <w:ind w:firstLine="540"/>
        <w:jc w:val="both"/>
      </w:pPr>
      <w:r>
        <w:t>дата, номер решения органа опеки и попечительства;</w:t>
      </w:r>
    </w:p>
    <w:p w:rsidR="008B7C5A" w:rsidRDefault="008B7C5A">
      <w:pPr>
        <w:pStyle w:val="ConsPlusNormal"/>
        <w:spacing w:before="220"/>
        <w:ind w:firstLine="540"/>
        <w:jc w:val="both"/>
      </w:pPr>
      <w:r>
        <w:t>фамилия, имя, отчество (при наличии) несовершеннолетнего;</w:t>
      </w:r>
    </w:p>
    <w:p w:rsidR="008B7C5A" w:rsidRDefault="008B7C5A">
      <w:pPr>
        <w:pStyle w:val="ConsPlusNormal"/>
        <w:spacing w:before="220"/>
        <w:ind w:firstLine="540"/>
        <w:jc w:val="both"/>
      </w:pPr>
      <w:r>
        <w:t>фамилия, имя, отчество (при наличии) законного представителя;</w:t>
      </w:r>
    </w:p>
    <w:p w:rsidR="008B7C5A" w:rsidRDefault="008B7C5A">
      <w:pPr>
        <w:pStyle w:val="ConsPlusNormal"/>
        <w:spacing w:before="220"/>
        <w:ind w:firstLine="540"/>
        <w:jc w:val="both"/>
      </w:pPr>
      <w:r>
        <w:t>основание для принятия решения об объявлении несовершеннолетнего полностью дееспособными (эмансипации).</w:t>
      </w:r>
    </w:p>
    <w:p w:rsidR="008B7C5A" w:rsidRDefault="008B7C5A">
      <w:pPr>
        <w:pStyle w:val="ConsPlusNormal"/>
        <w:spacing w:before="220"/>
        <w:ind w:firstLine="540"/>
        <w:jc w:val="both"/>
      </w:pPr>
      <w:bookmarkStart w:id="36" w:name="P240"/>
      <w:bookmarkEnd w:id="36"/>
      <w:r>
        <w:t xml:space="preserve">43. Решение органа опеки и попечительства об объявлении несовершеннолетнего полностью дееспособными (эмансипации) или об отказе в объявлении несовершеннолетнего полностью дееспособными (эмансипации) подписывается руководителем органа опеки и попечительства и передается муниципальному служащему, в пределах срока, предусмотренного </w:t>
      </w:r>
      <w:hyperlink w:anchor="P129">
        <w:r>
          <w:rPr>
            <w:color w:val="0000FF"/>
          </w:rPr>
          <w:t>пунктом 23</w:t>
        </w:r>
      </w:hyperlink>
      <w:r>
        <w:t xml:space="preserve"> настоящего административного регламента.</w:t>
      </w:r>
    </w:p>
    <w:p w:rsidR="008B7C5A" w:rsidRDefault="008B7C5A">
      <w:pPr>
        <w:pStyle w:val="ConsPlusNormal"/>
        <w:jc w:val="both"/>
      </w:pPr>
    </w:p>
    <w:p w:rsidR="008B7C5A" w:rsidRDefault="008B7C5A">
      <w:pPr>
        <w:pStyle w:val="ConsPlusTitle"/>
        <w:jc w:val="center"/>
        <w:outlineLvl w:val="2"/>
      </w:pPr>
      <w:r>
        <w:t>3.3. Выдача заявителю результата предоставления</w:t>
      </w:r>
    </w:p>
    <w:p w:rsidR="008B7C5A" w:rsidRDefault="008B7C5A">
      <w:pPr>
        <w:pStyle w:val="ConsPlusTitle"/>
        <w:jc w:val="center"/>
      </w:pPr>
      <w:r>
        <w:t>государственной услуги</w:t>
      </w:r>
    </w:p>
    <w:p w:rsidR="008B7C5A" w:rsidRDefault="008B7C5A">
      <w:pPr>
        <w:pStyle w:val="ConsPlusNormal"/>
        <w:jc w:val="both"/>
      </w:pPr>
    </w:p>
    <w:p w:rsidR="008B7C5A" w:rsidRDefault="008B7C5A">
      <w:pPr>
        <w:pStyle w:val="ConsPlusNormal"/>
        <w:ind w:firstLine="540"/>
        <w:jc w:val="both"/>
      </w:pPr>
      <w:r>
        <w:t xml:space="preserve">44. Основанием для начала выполнения административной процедуры является подготовка и подписание документов, предусмотренных </w:t>
      </w:r>
      <w:hyperlink w:anchor="P240">
        <w:r>
          <w:rPr>
            <w:color w:val="0000FF"/>
          </w:rPr>
          <w:t>пунктом 43</w:t>
        </w:r>
      </w:hyperlink>
      <w:r>
        <w:t xml:space="preserve"> настоящего административного регламента (далее - результат предоставления государственной услуги).</w:t>
      </w:r>
    </w:p>
    <w:p w:rsidR="008B7C5A" w:rsidRDefault="008B7C5A">
      <w:pPr>
        <w:pStyle w:val="ConsPlusNormal"/>
        <w:spacing w:before="220"/>
        <w:ind w:firstLine="540"/>
        <w:jc w:val="both"/>
      </w:pPr>
      <w:bookmarkStart w:id="37" w:name="P246"/>
      <w:bookmarkEnd w:id="37"/>
      <w:r>
        <w:t xml:space="preserve">45. Решение органа опеки и попечительства об объявлении несовершеннолетнего полностью дееспособными (эмансипации), в срок, предусмотренный </w:t>
      </w:r>
      <w:hyperlink w:anchor="P129">
        <w:r>
          <w:rPr>
            <w:color w:val="0000FF"/>
          </w:rPr>
          <w:t>пунктом 23</w:t>
        </w:r>
      </w:hyperlink>
      <w:r>
        <w:t xml:space="preserve"> настоящего административного регламента, вручается заявителю (представителю заявителя) лично (в случае его явки) либо </w:t>
      </w:r>
      <w:r>
        <w:lastRenderedPageBreak/>
        <w:t>направляется заявителю:</w:t>
      </w:r>
    </w:p>
    <w:p w:rsidR="008B7C5A" w:rsidRDefault="008B7C5A">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почтового отправления;</w:t>
      </w:r>
    </w:p>
    <w:p w:rsidR="008B7C5A" w:rsidRDefault="008B7C5A">
      <w:pPr>
        <w:pStyle w:val="ConsPlusNormal"/>
        <w:spacing w:before="220"/>
        <w:ind w:firstLine="540"/>
        <w:jc w:val="both"/>
      </w:pPr>
      <w:bookmarkStart w:id="38" w:name="P248"/>
      <w:bookmarkEnd w:id="38"/>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8B7C5A" w:rsidRDefault="008B7C5A">
      <w:pPr>
        <w:pStyle w:val="ConsPlusNormal"/>
        <w:spacing w:before="220"/>
        <w:ind w:firstLine="540"/>
        <w:jc w:val="both"/>
      </w:pPr>
      <w:r>
        <w:t xml:space="preserve">любым из способов, предусмотренных </w:t>
      </w:r>
      <w:hyperlink w:anchor="P246">
        <w:r>
          <w:rPr>
            <w:color w:val="0000FF"/>
          </w:rPr>
          <w:t>абзацами первым</w:t>
        </w:r>
      </w:hyperlink>
      <w:r>
        <w:t xml:space="preserve"> - </w:t>
      </w:r>
      <w:hyperlink w:anchor="P248">
        <w:r>
          <w:rPr>
            <w:color w:val="0000FF"/>
          </w:rPr>
          <w:t>третьим</w:t>
        </w:r>
      </w:hyperlink>
      <w:r>
        <w:t xml:space="preserve"> настоящего пункта, - если заявитель (представитель заявителя) указал на такой способ в запросе.</w:t>
      </w:r>
    </w:p>
    <w:p w:rsidR="008B7C5A" w:rsidRDefault="008B7C5A">
      <w:pPr>
        <w:pStyle w:val="ConsPlusNormal"/>
        <w:spacing w:before="220"/>
        <w:ind w:firstLine="540"/>
        <w:jc w:val="both"/>
      </w:pPr>
      <w:r>
        <w:t xml:space="preserve">46.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108">
        <w:r>
          <w:rPr>
            <w:color w:val="0000FF"/>
          </w:rPr>
          <w:t>пунктом 20</w:t>
        </w:r>
      </w:hyperlink>
      <w:r>
        <w:t xml:space="preserve"> настоящего административного регламента, заявление в свободной форме об исправлении таких опечаток и (или) ошибок.</w:t>
      </w:r>
    </w:p>
    <w:p w:rsidR="008B7C5A" w:rsidRDefault="008B7C5A">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8B7C5A" w:rsidRDefault="008B7C5A">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8B7C5A" w:rsidRDefault="008B7C5A">
      <w:pPr>
        <w:pStyle w:val="ConsPlusNormal"/>
        <w:jc w:val="both"/>
      </w:pPr>
    </w:p>
    <w:p w:rsidR="008B7C5A" w:rsidRDefault="008B7C5A">
      <w:pPr>
        <w:pStyle w:val="ConsPlusTitle"/>
        <w:jc w:val="center"/>
        <w:outlineLvl w:val="1"/>
      </w:pPr>
      <w:r>
        <w:t>IV. Контроль за исполнением административного регламента</w:t>
      </w:r>
    </w:p>
    <w:p w:rsidR="008B7C5A" w:rsidRDefault="008B7C5A">
      <w:pPr>
        <w:pStyle w:val="ConsPlusNormal"/>
        <w:jc w:val="both"/>
      </w:pPr>
    </w:p>
    <w:p w:rsidR="008B7C5A" w:rsidRDefault="008B7C5A">
      <w:pPr>
        <w:pStyle w:val="ConsPlusNormal"/>
        <w:ind w:firstLine="540"/>
        <w:jc w:val="both"/>
      </w:pPr>
      <w:r>
        <w:t>47. Контроль за исполнением настоящего административного регламента осуществляется в следующих формах:</w:t>
      </w:r>
    </w:p>
    <w:p w:rsidR="008B7C5A" w:rsidRDefault="008B7C5A">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8B7C5A" w:rsidRDefault="008B7C5A">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выполняющих административные действия при предоставлении государственной услуги.</w:t>
      </w:r>
    </w:p>
    <w:p w:rsidR="008B7C5A" w:rsidRDefault="008B7C5A">
      <w:pPr>
        <w:pStyle w:val="ConsPlusNormal"/>
        <w:spacing w:before="220"/>
        <w:ind w:firstLine="540"/>
        <w:jc w:val="both"/>
      </w:pPr>
      <w:r>
        <w:t>48.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8B7C5A" w:rsidRDefault="008B7C5A">
      <w:pPr>
        <w:pStyle w:val="ConsPlusNormal"/>
        <w:spacing w:before="220"/>
        <w:ind w:firstLine="540"/>
        <w:jc w:val="both"/>
      </w:pPr>
      <w:r>
        <w:t xml:space="preserve">49. Решения руководителя органа опеки и попечительства могут быть оспорены в порядке, предусмотренном Федеральным </w:t>
      </w:r>
      <w:hyperlink r:id="rId10">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8B7C5A" w:rsidRDefault="008B7C5A">
      <w:pPr>
        <w:pStyle w:val="ConsPlusNormal"/>
        <w:jc w:val="both"/>
      </w:pPr>
    </w:p>
    <w:p w:rsidR="008B7C5A" w:rsidRDefault="008B7C5A">
      <w:pPr>
        <w:pStyle w:val="ConsPlusTitle"/>
        <w:jc w:val="center"/>
        <w:outlineLvl w:val="1"/>
      </w:pPr>
      <w:r>
        <w:lastRenderedPageBreak/>
        <w:t>V. Досудебный (внесудебный) порядок обжалования решений</w:t>
      </w:r>
    </w:p>
    <w:p w:rsidR="008B7C5A" w:rsidRDefault="008B7C5A">
      <w:pPr>
        <w:pStyle w:val="ConsPlusTitle"/>
        <w:jc w:val="center"/>
      </w:pPr>
      <w:r>
        <w:t>и действий (бездействия) министерства, его должностных лиц,</w:t>
      </w:r>
    </w:p>
    <w:p w:rsidR="008B7C5A" w:rsidRDefault="008B7C5A">
      <w:pPr>
        <w:pStyle w:val="ConsPlusTitle"/>
        <w:jc w:val="center"/>
      </w:pPr>
      <w:r>
        <w:t>государственных служащих органа опеки и попечительства,</w:t>
      </w:r>
    </w:p>
    <w:p w:rsidR="008B7C5A" w:rsidRDefault="008B7C5A">
      <w:pPr>
        <w:pStyle w:val="ConsPlusTitle"/>
        <w:jc w:val="center"/>
      </w:pPr>
      <w:r>
        <w:t>его должностных лиц, муниципальных служащих</w:t>
      </w:r>
    </w:p>
    <w:p w:rsidR="008B7C5A" w:rsidRDefault="008B7C5A">
      <w:pPr>
        <w:pStyle w:val="ConsPlusNormal"/>
        <w:jc w:val="both"/>
      </w:pPr>
    </w:p>
    <w:p w:rsidR="008B7C5A" w:rsidRDefault="008B7C5A">
      <w:pPr>
        <w:pStyle w:val="ConsPlusNormal"/>
        <w:ind w:firstLine="540"/>
        <w:jc w:val="both"/>
      </w:pPr>
      <w:r>
        <w:t>50.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(далее - жалоба).</w:t>
      </w:r>
    </w:p>
    <w:p w:rsidR="008B7C5A" w:rsidRDefault="008B7C5A">
      <w:pPr>
        <w:pStyle w:val="ConsPlusNormal"/>
        <w:spacing w:before="220"/>
        <w:ind w:firstLine="540"/>
        <w:jc w:val="both"/>
      </w:pPr>
      <w:bookmarkStart w:id="39" w:name="P268"/>
      <w:bookmarkEnd w:id="39"/>
      <w:r>
        <w:t>51. Жалобы подаются:</w:t>
      </w:r>
    </w:p>
    <w:p w:rsidR="008B7C5A" w:rsidRDefault="008B7C5A">
      <w:pPr>
        <w:pStyle w:val="ConsPlusNormal"/>
        <w:spacing w:before="220"/>
        <w:ind w:firstLine="540"/>
        <w:jc w:val="both"/>
      </w:pPr>
      <w:r>
        <w:t>1) на решения и действия (бездействие) муниципальных служащих,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8B7C5A" w:rsidRDefault="008B7C5A">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8B7C5A" w:rsidRDefault="008B7C5A">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8B7C5A" w:rsidRDefault="008B7C5A">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8B7C5A" w:rsidRDefault="008B7C5A">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8B7C5A" w:rsidRDefault="008B7C5A">
      <w:pPr>
        <w:pStyle w:val="ConsPlusNormal"/>
        <w:spacing w:before="220"/>
        <w:ind w:firstLine="540"/>
        <w:jc w:val="both"/>
      </w:pPr>
      <w:r>
        <w:t>6) на решения и действия (бездействие) заместителя министра - министру;</w:t>
      </w:r>
    </w:p>
    <w:p w:rsidR="008B7C5A" w:rsidRDefault="008B7C5A">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починяется министерство.</w:t>
      </w:r>
    </w:p>
    <w:p w:rsidR="008B7C5A" w:rsidRDefault="008B7C5A">
      <w:pPr>
        <w:pStyle w:val="ConsPlusNormal"/>
        <w:spacing w:before="220"/>
        <w:ind w:firstLine="540"/>
        <w:jc w:val="both"/>
      </w:pPr>
      <w:r>
        <w:t xml:space="preserve">52. Жалобы рассматриваются должностными лицами, указанными в </w:t>
      </w:r>
      <w:hyperlink w:anchor="P268">
        <w:r>
          <w:rPr>
            <w:color w:val="0000FF"/>
          </w:rPr>
          <w:t>пункте 51</w:t>
        </w:r>
      </w:hyperlink>
      <w:r>
        <w:t xml:space="preserve"> настоящего административного регламента, в порядке, предусмотренном Федеральным </w:t>
      </w:r>
      <w:hyperlink r:id="rId1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2">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8B7C5A" w:rsidRDefault="008B7C5A">
      <w:pPr>
        <w:pStyle w:val="ConsPlusNormal"/>
        <w:jc w:val="both"/>
      </w:pPr>
    </w:p>
    <w:p w:rsidR="008B7C5A" w:rsidRDefault="008B7C5A">
      <w:pPr>
        <w:pStyle w:val="ConsPlusNormal"/>
        <w:jc w:val="both"/>
      </w:pPr>
    </w:p>
    <w:p w:rsidR="008B7C5A" w:rsidRDefault="008B7C5A">
      <w:pPr>
        <w:pStyle w:val="ConsPlusNormal"/>
        <w:jc w:val="both"/>
      </w:pPr>
    </w:p>
    <w:p w:rsidR="008B7C5A" w:rsidRDefault="008B7C5A">
      <w:pPr>
        <w:pStyle w:val="ConsPlusNormal"/>
        <w:jc w:val="both"/>
      </w:pPr>
    </w:p>
    <w:p w:rsidR="008B7C5A" w:rsidRDefault="008B7C5A">
      <w:pPr>
        <w:pStyle w:val="ConsPlusNormal"/>
        <w:jc w:val="both"/>
      </w:pPr>
    </w:p>
    <w:p w:rsidR="008B7C5A" w:rsidRDefault="008B7C5A">
      <w:pPr>
        <w:pStyle w:val="ConsPlusNormal"/>
        <w:jc w:val="right"/>
        <w:outlineLvl w:val="1"/>
      </w:pPr>
      <w:r>
        <w:t>Приложение N 1</w:t>
      </w:r>
    </w:p>
    <w:p w:rsidR="008B7C5A" w:rsidRDefault="008B7C5A">
      <w:pPr>
        <w:pStyle w:val="ConsPlusNormal"/>
        <w:jc w:val="right"/>
      </w:pPr>
      <w:r>
        <w:t>к административному регламенту</w:t>
      </w:r>
    </w:p>
    <w:p w:rsidR="008B7C5A" w:rsidRDefault="008B7C5A">
      <w:pPr>
        <w:pStyle w:val="ConsPlusNormal"/>
        <w:jc w:val="right"/>
      </w:pPr>
      <w:r>
        <w:t>предоставления государственной услуги</w:t>
      </w:r>
    </w:p>
    <w:p w:rsidR="008B7C5A" w:rsidRDefault="008B7C5A">
      <w:pPr>
        <w:pStyle w:val="ConsPlusNormal"/>
        <w:jc w:val="right"/>
      </w:pPr>
      <w:r>
        <w:t>по принятию решений органа опеки</w:t>
      </w:r>
    </w:p>
    <w:p w:rsidR="008B7C5A" w:rsidRDefault="008B7C5A">
      <w:pPr>
        <w:pStyle w:val="ConsPlusNormal"/>
        <w:jc w:val="right"/>
      </w:pPr>
      <w:r>
        <w:t>и попечительства об объявлении</w:t>
      </w:r>
    </w:p>
    <w:p w:rsidR="008B7C5A" w:rsidRDefault="008B7C5A">
      <w:pPr>
        <w:pStyle w:val="ConsPlusNormal"/>
        <w:jc w:val="right"/>
      </w:pPr>
      <w:r>
        <w:t>несовершеннолетних полностью</w:t>
      </w:r>
    </w:p>
    <w:p w:rsidR="008B7C5A" w:rsidRDefault="008B7C5A">
      <w:pPr>
        <w:pStyle w:val="ConsPlusNormal"/>
        <w:jc w:val="right"/>
      </w:pPr>
      <w:r>
        <w:t>дееспособными (эмансипации)</w:t>
      </w:r>
    </w:p>
    <w:p w:rsidR="008B7C5A" w:rsidRDefault="008B7C5A">
      <w:pPr>
        <w:pStyle w:val="ConsPlusNormal"/>
        <w:jc w:val="both"/>
      </w:pPr>
    </w:p>
    <w:p w:rsidR="008B7C5A" w:rsidRDefault="008B7C5A">
      <w:pPr>
        <w:pStyle w:val="ConsPlusNonformat"/>
        <w:jc w:val="both"/>
      </w:pPr>
      <w:bookmarkStart w:id="40" w:name="P290"/>
      <w:bookmarkEnd w:id="40"/>
      <w:r>
        <w:t xml:space="preserve">                                                                      форма</w:t>
      </w:r>
    </w:p>
    <w:p w:rsidR="008B7C5A" w:rsidRDefault="008B7C5A">
      <w:pPr>
        <w:pStyle w:val="ConsPlusNonformat"/>
        <w:jc w:val="both"/>
      </w:pPr>
    </w:p>
    <w:p w:rsidR="008B7C5A" w:rsidRDefault="008B7C5A">
      <w:pPr>
        <w:pStyle w:val="ConsPlusNonformat"/>
        <w:jc w:val="both"/>
      </w:pPr>
      <w:r>
        <w:t xml:space="preserve">                                     Руководителю органа опеки</w:t>
      </w:r>
    </w:p>
    <w:p w:rsidR="008B7C5A" w:rsidRDefault="008B7C5A">
      <w:pPr>
        <w:pStyle w:val="ConsPlusNonformat"/>
        <w:jc w:val="both"/>
      </w:pPr>
      <w:r>
        <w:t xml:space="preserve">                                     и попечительства</w:t>
      </w:r>
    </w:p>
    <w:p w:rsidR="008B7C5A" w:rsidRDefault="008B7C5A">
      <w:pPr>
        <w:pStyle w:val="ConsPlusNonformat"/>
        <w:jc w:val="both"/>
      </w:pPr>
      <w:r>
        <w:t xml:space="preserve">                                     от ___________________________________</w:t>
      </w:r>
    </w:p>
    <w:p w:rsidR="008B7C5A" w:rsidRDefault="008B7C5A">
      <w:pPr>
        <w:pStyle w:val="ConsPlusNonformat"/>
        <w:jc w:val="both"/>
      </w:pPr>
      <w:r>
        <w:t xml:space="preserve">                                             (фамилия, имя, отчество</w:t>
      </w:r>
    </w:p>
    <w:p w:rsidR="008B7C5A" w:rsidRDefault="008B7C5A">
      <w:pPr>
        <w:pStyle w:val="ConsPlusNonformat"/>
        <w:jc w:val="both"/>
      </w:pPr>
      <w:r>
        <w:t xml:space="preserve">                                                  (при наличии))</w:t>
      </w:r>
    </w:p>
    <w:p w:rsidR="008B7C5A" w:rsidRDefault="008B7C5A">
      <w:pPr>
        <w:pStyle w:val="ConsPlusNonformat"/>
        <w:jc w:val="both"/>
      </w:pPr>
      <w:r>
        <w:t xml:space="preserve">                                     проживающего по адресу: ______________</w:t>
      </w:r>
    </w:p>
    <w:p w:rsidR="008B7C5A" w:rsidRDefault="008B7C5A">
      <w:pPr>
        <w:pStyle w:val="ConsPlusNonformat"/>
        <w:jc w:val="both"/>
      </w:pPr>
      <w:r>
        <w:t xml:space="preserve">                                     ______________________________________</w:t>
      </w:r>
    </w:p>
    <w:p w:rsidR="008B7C5A" w:rsidRDefault="008B7C5A">
      <w:pPr>
        <w:pStyle w:val="ConsPlusNonformat"/>
        <w:jc w:val="both"/>
      </w:pPr>
      <w:r>
        <w:t xml:space="preserve">                                                     (адрес)</w:t>
      </w:r>
    </w:p>
    <w:p w:rsidR="008B7C5A" w:rsidRDefault="008B7C5A">
      <w:pPr>
        <w:pStyle w:val="ConsPlusNonformat"/>
        <w:jc w:val="both"/>
      </w:pPr>
      <w:r>
        <w:t xml:space="preserve">                                     паспорт: _____________________________</w:t>
      </w:r>
    </w:p>
    <w:p w:rsidR="008B7C5A" w:rsidRDefault="008B7C5A">
      <w:pPr>
        <w:pStyle w:val="ConsPlusNonformat"/>
        <w:jc w:val="both"/>
      </w:pPr>
      <w:r>
        <w:t xml:space="preserve">                                     ______________________________________</w:t>
      </w:r>
    </w:p>
    <w:p w:rsidR="008B7C5A" w:rsidRDefault="008B7C5A">
      <w:pPr>
        <w:pStyle w:val="ConsPlusNonformat"/>
        <w:jc w:val="both"/>
      </w:pPr>
      <w:r>
        <w:t xml:space="preserve">                                       (номер, серия, выдан, дата выдачи)</w:t>
      </w:r>
    </w:p>
    <w:p w:rsidR="008B7C5A" w:rsidRDefault="008B7C5A">
      <w:pPr>
        <w:pStyle w:val="ConsPlusNonformat"/>
        <w:jc w:val="both"/>
      </w:pPr>
      <w:r>
        <w:t xml:space="preserve">                                     действующего по</w:t>
      </w:r>
    </w:p>
    <w:p w:rsidR="008B7C5A" w:rsidRDefault="008B7C5A">
      <w:pPr>
        <w:pStyle w:val="ConsPlusNonformat"/>
        <w:jc w:val="both"/>
      </w:pPr>
      <w:r>
        <w:t xml:space="preserve">                                     доверенности </w:t>
      </w:r>
      <w:proofErr w:type="gramStart"/>
      <w:r>
        <w:t>от:_</w:t>
      </w:r>
      <w:proofErr w:type="gramEnd"/>
      <w:r>
        <w:t>_____________________</w:t>
      </w:r>
    </w:p>
    <w:p w:rsidR="008B7C5A" w:rsidRDefault="008B7C5A">
      <w:pPr>
        <w:pStyle w:val="ConsPlusNonformat"/>
        <w:jc w:val="both"/>
      </w:pPr>
      <w:r>
        <w:t xml:space="preserve">                                     ______________________________________</w:t>
      </w:r>
    </w:p>
    <w:p w:rsidR="008B7C5A" w:rsidRDefault="008B7C5A">
      <w:pPr>
        <w:pStyle w:val="ConsPlusNonformat"/>
        <w:jc w:val="both"/>
      </w:pPr>
      <w:r>
        <w:t xml:space="preserve">                                     (фамилия, имя, отчество (при наличии))</w:t>
      </w:r>
    </w:p>
    <w:p w:rsidR="008B7C5A" w:rsidRDefault="008B7C5A">
      <w:pPr>
        <w:pStyle w:val="ConsPlusNonformat"/>
        <w:jc w:val="both"/>
      </w:pPr>
    </w:p>
    <w:p w:rsidR="008B7C5A" w:rsidRDefault="008B7C5A">
      <w:pPr>
        <w:pStyle w:val="ConsPlusNonformat"/>
        <w:jc w:val="both"/>
      </w:pPr>
      <w:bookmarkStart w:id="41" w:name="P308"/>
      <w:bookmarkEnd w:id="41"/>
      <w:r>
        <w:t xml:space="preserve">                                 ЗАЯВЛЕНИЕ</w:t>
      </w:r>
    </w:p>
    <w:p w:rsidR="008B7C5A" w:rsidRDefault="008B7C5A">
      <w:pPr>
        <w:pStyle w:val="ConsPlusNonformat"/>
        <w:jc w:val="both"/>
      </w:pPr>
      <w:r>
        <w:t xml:space="preserve">         об объявлении несовершеннолетнего полностью дееспособными</w:t>
      </w:r>
    </w:p>
    <w:p w:rsidR="008B7C5A" w:rsidRDefault="008B7C5A">
      <w:pPr>
        <w:pStyle w:val="ConsPlusNonformat"/>
        <w:jc w:val="both"/>
      </w:pPr>
      <w:r>
        <w:t xml:space="preserve">                               (эмансипации)</w:t>
      </w:r>
    </w:p>
    <w:p w:rsidR="008B7C5A" w:rsidRDefault="008B7C5A">
      <w:pPr>
        <w:pStyle w:val="ConsPlusNonformat"/>
        <w:jc w:val="both"/>
      </w:pPr>
    </w:p>
    <w:p w:rsidR="008B7C5A" w:rsidRDefault="008B7C5A">
      <w:pPr>
        <w:pStyle w:val="ConsPlusNonformat"/>
        <w:jc w:val="both"/>
      </w:pPr>
      <w:r>
        <w:t xml:space="preserve">    Прошу объявить меня, __________________________________________________</w:t>
      </w:r>
    </w:p>
    <w:p w:rsidR="008B7C5A" w:rsidRDefault="008B7C5A">
      <w:pPr>
        <w:pStyle w:val="ConsPlusNonformat"/>
        <w:jc w:val="both"/>
      </w:pPr>
      <w:r>
        <w:t>___________________________________________________________________________</w:t>
      </w:r>
    </w:p>
    <w:p w:rsidR="008B7C5A" w:rsidRDefault="008B7C5A">
      <w:pPr>
        <w:pStyle w:val="ConsPlusNonformat"/>
        <w:jc w:val="both"/>
      </w:pPr>
      <w:r>
        <w:t>__________________________________________________________________________,</w:t>
      </w:r>
    </w:p>
    <w:p w:rsidR="008B7C5A" w:rsidRDefault="008B7C5A">
      <w:pPr>
        <w:pStyle w:val="ConsPlusNonformat"/>
        <w:jc w:val="both"/>
      </w:pPr>
      <w:r>
        <w:t xml:space="preserve">           (фамилия, имя, отчество (при наличии), дата рождения</w:t>
      </w:r>
    </w:p>
    <w:p w:rsidR="008B7C5A" w:rsidRDefault="008B7C5A">
      <w:pPr>
        <w:pStyle w:val="ConsPlusNonformat"/>
        <w:jc w:val="both"/>
      </w:pPr>
      <w:r>
        <w:t xml:space="preserve">    несовершеннолетнего, достигшего возраста 16 лет, место жительства)</w:t>
      </w:r>
    </w:p>
    <w:p w:rsidR="008B7C5A" w:rsidRDefault="008B7C5A">
      <w:pPr>
        <w:pStyle w:val="ConsPlusNonformat"/>
        <w:jc w:val="both"/>
      </w:pPr>
      <w:r>
        <w:t>полностью дееспособным в связи с тем, что _________________________________</w:t>
      </w:r>
    </w:p>
    <w:p w:rsidR="008B7C5A" w:rsidRDefault="008B7C5A">
      <w:pPr>
        <w:pStyle w:val="ConsPlusNonformat"/>
        <w:jc w:val="both"/>
      </w:pPr>
      <w:r>
        <w:t>___________________________________________________________________________</w:t>
      </w:r>
    </w:p>
    <w:p w:rsidR="008B7C5A" w:rsidRDefault="008B7C5A">
      <w:pPr>
        <w:pStyle w:val="ConsPlusNonformat"/>
        <w:jc w:val="both"/>
      </w:pPr>
      <w:r>
        <w:lastRenderedPageBreak/>
        <w:t>___________________________________________________________________________</w:t>
      </w:r>
    </w:p>
    <w:p w:rsidR="008B7C5A" w:rsidRDefault="008B7C5A">
      <w:pPr>
        <w:pStyle w:val="ConsPlusNonformat"/>
        <w:jc w:val="both"/>
      </w:pPr>
      <w:r>
        <w:t xml:space="preserve">     (указываются обстоятельства, послужившие причиной для объявления</w:t>
      </w:r>
    </w:p>
    <w:p w:rsidR="008B7C5A" w:rsidRDefault="008B7C5A">
      <w:pPr>
        <w:pStyle w:val="ConsPlusNonformat"/>
        <w:jc w:val="both"/>
      </w:pPr>
      <w:r>
        <w:t xml:space="preserve">         несовершеннолетнего полностью дееспособным (эмансипации))</w:t>
      </w:r>
    </w:p>
    <w:p w:rsidR="008B7C5A" w:rsidRDefault="008B7C5A">
      <w:pPr>
        <w:pStyle w:val="ConsPlusNonformat"/>
        <w:jc w:val="both"/>
      </w:pPr>
    </w:p>
    <w:p w:rsidR="008B7C5A" w:rsidRDefault="008B7C5A">
      <w:pPr>
        <w:pStyle w:val="ConsPlusNonformat"/>
        <w:jc w:val="both"/>
      </w:pPr>
      <w:r>
        <w:t xml:space="preserve">    Результат      предоставления      государственной     услуги     прошу</w:t>
      </w:r>
    </w:p>
    <w:p w:rsidR="008B7C5A" w:rsidRDefault="008B7C5A">
      <w:pPr>
        <w:pStyle w:val="ConsPlusNonformat"/>
        <w:jc w:val="both"/>
      </w:pPr>
      <w:r>
        <w:t>представить/направить   _________________</w:t>
      </w:r>
      <w:proofErr w:type="gramStart"/>
      <w:r>
        <w:t>_  (</w:t>
      </w:r>
      <w:proofErr w:type="gramEnd"/>
      <w:r>
        <w:t>лично,  посредством  почтового</w:t>
      </w:r>
    </w:p>
    <w:p w:rsidR="008B7C5A" w:rsidRDefault="008B7C5A">
      <w:pPr>
        <w:pStyle w:val="ConsPlusNonformat"/>
        <w:jc w:val="both"/>
      </w:pPr>
      <w:proofErr w:type="gramStart"/>
      <w:r>
        <w:t>отправления,  через</w:t>
      </w:r>
      <w:proofErr w:type="gramEnd"/>
      <w:r>
        <w:t xml:space="preserve">  Архангельский  региональный  портал  государственных и</w:t>
      </w:r>
    </w:p>
    <w:p w:rsidR="008B7C5A" w:rsidRDefault="008B7C5A">
      <w:pPr>
        <w:pStyle w:val="ConsPlusNonformat"/>
        <w:jc w:val="both"/>
      </w:pPr>
      <w:r>
        <w:t>муниципальных услуг (функций) - выбрать нужное).</w:t>
      </w:r>
    </w:p>
    <w:p w:rsidR="008B7C5A" w:rsidRDefault="008B7C5A">
      <w:pPr>
        <w:pStyle w:val="ConsPlusNonformat"/>
        <w:jc w:val="both"/>
      </w:pPr>
    </w:p>
    <w:p w:rsidR="008B7C5A" w:rsidRDefault="008B7C5A">
      <w:pPr>
        <w:pStyle w:val="ConsPlusNonformat"/>
        <w:jc w:val="both"/>
      </w:pPr>
      <w:r>
        <w:t xml:space="preserve">    Подтверждаю достоверность представленной информации.</w:t>
      </w:r>
    </w:p>
    <w:p w:rsidR="008B7C5A" w:rsidRDefault="008B7C5A">
      <w:pPr>
        <w:pStyle w:val="ConsPlusNonformat"/>
        <w:jc w:val="both"/>
      </w:pPr>
      <w:proofErr w:type="gramStart"/>
      <w:r>
        <w:t>Я  предупрежден</w:t>
      </w:r>
      <w:proofErr w:type="gramEnd"/>
      <w:r>
        <w:t>(а)   об  ответственности   за  представление  недостоверных</w:t>
      </w:r>
    </w:p>
    <w:p w:rsidR="008B7C5A" w:rsidRDefault="008B7C5A">
      <w:pPr>
        <w:pStyle w:val="ConsPlusNonformat"/>
        <w:jc w:val="both"/>
      </w:pPr>
      <w:r>
        <w:t>или неполных сведений.</w:t>
      </w:r>
    </w:p>
    <w:p w:rsidR="008B7C5A" w:rsidRDefault="008B7C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510"/>
        <w:gridCol w:w="392"/>
        <w:gridCol w:w="794"/>
        <w:gridCol w:w="1701"/>
        <w:gridCol w:w="4252"/>
      </w:tblGrid>
      <w:tr w:rsidR="008B7C5A">
        <w:tc>
          <w:tcPr>
            <w:tcW w:w="1871" w:type="dxa"/>
            <w:tcBorders>
              <w:top w:val="nil"/>
              <w:left w:val="nil"/>
              <w:bottom w:val="single" w:sz="4" w:space="0" w:color="auto"/>
              <w:right w:val="nil"/>
            </w:tcBorders>
          </w:tcPr>
          <w:p w:rsidR="008B7C5A" w:rsidRDefault="008B7C5A">
            <w:pPr>
              <w:pStyle w:val="ConsPlusNormal"/>
            </w:pPr>
          </w:p>
        </w:tc>
        <w:tc>
          <w:tcPr>
            <w:tcW w:w="510" w:type="dxa"/>
            <w:tcBorders>
              <w:top w:val="nil"/>
              <w:left w:val="nil"/>
              <w:bottom w:val="nil"/>
              <w:right w:val="nil"/>
            </w:tcBorders>
          </w:tcPr>
          <w:p w:rsidR="008B7C5A" w:rsidRDefault="008B7C5A">
            <w:pPr>
              <w:pStyle w:val="ConsPlusNormal"/>
            </w:pPr>
            <w:r>
              <w:t>20</w:t>
            </w:r>
          </w:p>
        </w:tc>
        <w:tc>
          <w:tcPr>
            <w:tcW w:w="392" w:type="dxa"/>
            <w:tcBorders>
              <w:top w:val="nil"/>
              <w:left w:val="nil"/>
              <w:bottom w:val="single" w:sz="4" w:space="0" w:color="auto"/>
              <w:right w:val="nil"/>
            </w:tcBorders>
          </w:tcPr>
          <w:p w:rsidR="008B7C5A" w:rsidRDefault="008B7C5A">
            <w:pPr>
              <w:pStyle w:val="ConsPlusNormal"/>
            </w:pPr>
          </w:p>
        </w:tc>
        <w:tc>
          <w:tcPr>
            <w:tcW w:w="794" w:type="dxa"/>
            <w:tcBorders>
              <w:top w:val="nil"/>
              <w:left w:val="nil"/>
              <w:bottom w:val="nil"/>
              <w:right w:val="nil"/>
            </w:tcBorders>
          </w:tcPr>
          <w:p w:rsidR="008B7C5A" w:rsidRDefault="008B7C5A">
            <w:pPr>
              <w:pStyle w:val="ConsPlusNormal"/>
            </w:pPr>
            <w:r>
              <w:t>года</w:t>
            </w:r>
          </w:p>
        </w:tc>
        <w:tc>
          <w:tcPr>
            <w:tcW w:w="1701" w:type="dxa"/>
            <w:tcBorders>
              <w:top w:val="nil"/>
              <w:left w:val="nil"/>
              <w:bottom w:val="nil"/>
              <w:right w:val="nil"/>
            </w:tcBorders>
          </w:tcPr>
          <w:p w:rsidR="008B7C5A" w:rsidRDefault="008B7C5A">
            <w:pPr>
              <w:pStyle w:val="ConsPlusNormal"/>
            </w:pPr>
          </w:p>
        </w:tc>
        <w:tc>
          <w:tcPr>
            <w:tcW w:w="4252" w:type="dxa"/>
            <w:tcBorders>
              <w:top w:val="nil"/>
              <w:left w:val="nil"/>
              <w:bottom w:val="single" w:sz="4" w:space="0" w:color="auto"/>
              <w:right w:val="nil"/>
            </w:tcBorders>
          </w:tcPr>
          <w:p w:rsidR="008B7C5A" w:rsidRDefault="008B7C5A">
            <w:pPr>
              <w:pStyle w:val="ConsPlusNormal"/>
            </w:pPr>
          </w:p>
        </w:tc>
      </w:tr>
      <w:tr w:rsidR="008B7C5A">
        <w:tc>
          <w:tcPr>
            <w:tcW w:w="1871" w:type="dxa"/>
            <w:tcBorders>
              <w:top w:val="single" w:sz="4" w:space="0" w:color="auto"/>
              <w:left w:val="nil"/>
              <w:bottom w:val="nil"/>
              <w:right w:val="nil"/>
            </w:tcBorders>
          </w:tcPr>
          <w:p w:rsidR="008B7C5A" w:rsidRDefault="008B7C5A">
            <w:pPr>
              <w:pStyle w:val="ConsPlusNormal"/>
            </w:pPr>
          </w:p>
        </w:tc>
        <w:tc>
          <w:tcPr>
            <w:tcW w:w="510" w:type="dxa"/>
            <w:tcBorders>
              <w:top w:val="nil"/>
              <w:left w:val="nil"/>
              <w:bottom w:val="nil"/>
              <w:right w:val="nil"/>
            </w:tcBorders>
          </w:tcPr>
          <w:p w:rsidR="008B7C5A" w:rsidRDefault="008B7C5A">
            <w:pPr>
              <w:pStyle w:val="ConsPlusNormal"/>
            </w:pPr>
          </w:p>
        </w:tc>
        <w:tc>
          <w:tcPr>
            <w:tcW w:w="392" w:type="dxa"/>
            <w:tcBorders>
              <w:top w:val="single" w:sz="4" w:space="0" w:color="auto"/>
              <w:left w:val="nil"/>
              <w:bottom w:val="nil"/>
              <w:right w:val="nil"/>
            </w:tcBorders>
          </w:tcPr>
          <w:p w:rsidR="008B7C5A" w:rsidRDefault="008B7C5A">
            <w:pPr>
              <w:pStyle w:val="ConsPlusNormal"/>
            </w:pPr>
          </w:p>
        </w:tc>
        <w:tc>
          <w:tcPr>
            <w:tcW w:w="794" w:type="dxa"/>
            <w:tcBorders>
              <w:top w:val="nil"/>
              <w:left w:val="nil"/>
              <w:bottom w:val="nil"/>
              <w:right w:val="nil"/>
            </w:tcBorders>
          </w:tcPr>
          <w:p w:rsidR="008B7C5A" w:rsidRDefault="008B7C5A">
            <w:pPr>
              <w:pStyle w:val="ConsPlusNormal"/>
            </w:pPr>
          </w:p>
        </w:tc>
        <w:tc>
          <w:tcPr>
            <w:tcW w:w="1701" w:type="dxa"/>
            <w:tcBorders>
              <w:top w:val="nil"/>
              <w:left w:val="nil"/>
              <w:bottom w:val="nil"/>
              <w:right w:val="nil"/>
            </w:tcBorders>
          </w:tcPr>
          <w:p w:rsidR="008B7C5A" w:rsidRDefault="008B7C5A">
            <w:pPr>
              <w:pStyle w:val="ConsPlusNormal"/>
            </w:pPr>
          </w:p>
        </w:tc>
        <w:tc>
          <w:tcPr>
            <w:tcW w:w="4252" w:type="dxa"/>
            <w:tcBorders>
              <w:top w:val="single" w:sz="4" w:space="0" w:color="auto"/>
              <w:left w:val="nil"/>
              <w:bottom w:val="nil"/>
              <w:right w:val="nil"/>
            </w:tcBorders>
          </w:tcPr>
          <w:p w:rsidR="008B7C5A" w:rsidRDefault="008B7C5A">
            <w:pPr>
              <w:pStyle w:val="ConsPlusNormal"/>
              <w:jc w:val="center"/>
            </w:pPr>
            <w:r>
              <w:t>(подпись/ расшифровка подписи)</w:t>
            </w:r>
          </w:p>
        </w:tc>
      </w:tr>
    </w:tbl>
    <w:p w:rsidR="008B7C5A" w:rsidRDefault="008B7C5A">
      <w:pPr>
        <w:pStyle w:val="ConsPlusNormal"/>
        <w:jc w:val="both"/>
      </w:pPr>
    </w:p>
    <w:p w:rsidR="008B7C5A" w:rsidRDefault="008B7C5A">
      <w:pPr>
        <w:pStyle w:val="ConsPlusNonformat"/>
        <w:jc w:val="both"/>
      </w:pPr>
      <w:r>
        <w:t xml:space="preserve">    Приложение:</w:t>
      </w:r>
    </w:p>
    <w:p w:rsidR="008B7C5A" w:rsidRDefault="008B7C5A">
      <w:pPr>
        <w:pStyle w:val="ConsPlusNonformat"/>
        <w:jc w:val="both"/>
      </w:pPr>
      <w:r>
        <w:t>1. ________________________________________________________________________</w:t>
      </w:r>
    </w:p>
    <w:p w:rsidR="008B7C5A" w:rsidRDefault="008B7C5A">
      <w:pPr>
        <w:pStyle w:val="ConsPlusNonformat"/>
        <w:jc w:val="both"/>
      </w:pPr>
      <w:r>
        <w:t>2. ________________________________________________________________________</w:t>
      </w:r>
    </w:p>
    <w:p w:rsidR="008B7C5A" w:rsidRDefault="008B7C5A">
      <w:pPr>
        <w:pStyle w:val="ConsPlusNonformat"/>
        <w:jc w:val="both"/>
      </w:pPr>
      <w:r>
        <w:t>3. ________________________________________________________________________</w:t>
      </w:r>
    </w:p>
    <w:p w:rsidR="008B7C5A" w:rsidRDefault="008B7C5A">
      <w:pPr>
        <w:pStyle w:val="ConsPlusNonformat"/>
        <w:jc w:val="both"/>
      </w:pPr>
      <w:r>
        <w:t>4. ________________________________________________________________________</w:t>
      </w:r>
    </w:p>
    <w:p w:rsidR="008B7C5A" w:rsidRDefault="008B7C5A">
      <w:pPr>
        <w:pStyle w:val="ConsPlusNonformat"/>
        <w:jc w:val="both"/>
      </w:pPr>
      <w:r>
        <w:t>5. ________________________________________________________________________</w:t>
      </w:r>
    </w:p>
    <w:p w:rsidR="008B7C5A" w:rsidRDefault="008B7C5A">
      <w:pPr>
        <w:pStyle w:val="ConsPlusNormal"/>
        <w:jc w:val="both"/>
      </w:pPr>
    </w:p>
    <w:p w:rsidR="008B7C5A" w:rsidRDefault="008B7C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510"/>
        <w:gridCol w:w="392"/>
        <w:gridCol w:w="794"/>
        <w:gridCol w:w="1701"/>
        <w:gridCol w:w="4252"/>
      </w:tblGrid>
      <w:tr w:rsidR="008B7C5A">
        <w:tc>
          <w:tcPr>
            <w:tcW w:w="1871" w:type="dxa"/>
            <w:tcBorders>
              <w:top w:val="nil"/>
              <w:left w:val="nil"/>
              <w:bottom w:val="single" w:sz="4" w:space="0" w:color="auto"/>
              <w:right w:val="nil"/>
            </w:tcBorders>
          </w:tcPr>
          <w:p w:rsidR="008B7C5A" w:rsidRDefault="008B7C5A">
            <w:pPr>
              <w:pStyle w:val="ConsPlusNormal"/>
            </w:pPr>
          </w:p>
        </w:tc>
        <w:tc>
          <w:tcPr>
            <w:tcW w:w="510" w:type="dxa"/>
            <w:tcBorders>
              <w:top w:val="nil"/>
              <w:left w:val="nil"/>
              <w:bottom w:val="nil"/>
              <w:right w:val="nil"/>
            </w:tcBorders>
          </w:tcPr>
          <w:p w:rsidR="008B7C5A" w:rsidRDefault="008B7C5A">
            <w:pPr>
              <w:pStyle w:val="ConsPlusNormal"/>
            </w:pPr>
            <w:r>
              <w:t>20</w:t>
            </w:r>
          </w:p>
        </w:tc>
        <w:tc>
          <w:tcPr>
            <w:tcW w:w="392" w:type="dxa"/>
            <w:tcBorders>
              <w:top w:val="nil"/>
              <w:left w:val="nil"/>
              <w:bottom w:val="single" w:sz="4" w:space="0" w:color="auto"/>
              <w:right w:val="nil"/>
            </w:tcBorders>
          </w:tcPr>
          <w:p w:rsidR="008B7C5A" w:rsidRDefault="008B7C5A">
            <w:pPr>
              <w:pStyle w:val="ConsPlusNormal"/>
            </w:pPr>
          </w:p>
        </w:tc>
        <w:tc>
          <w:tcPr>
            <w:tcW w:w="794" w:type="dxa"/>
            <w:tcBorders>
              <w:top w:val="nil"/>
              <w:left w:val="nil"/>
              <w:bottom w:val="nil"/>
              <w:right w:val="nil"/>
            </w:tcBorders>
          </w:tcPr>
          <w:p w:rsidR="008B7C5A" w:rsidRDefault="008B7C5A">
            <w:pPr>
              <w:pStyle w:val="ConsPlusNormal"/>
            </w:pPr>
            <w:r>
              <w:t>года</w:t>
            </w:r>
          </w:p>
        </w:tc>
        <w:tc>
          <w:tcPr>
            <w:tcW w:w="1701" w:type="dxa"/>
            <w:tcBorders>
              <w:top w:val="nil"/>
              <w:left w:val="nil"/>
              <w:bottom w:val="nil"/>
              <w:right w:val="nil"/>
            </w:tcBorders>
          </w:tcPr>
          <w:p w:rsidR="008B7C5A" w:rsidRDefault="008B7C5A">
            <w:pPr>
              <w:pStyle w:val="ConsPlusNormal"/>
            </w:pPr>
          </w:p>
        </w:tc>
        <w:tc>
          <w:tcPr>
            <w:tcW w:w="4252" w:type="dxa"/>
            <w:tcBorders>
              <w:top w:val="nil"/>
              <w:left w:val="nil"/>
              <w:bottom w:val="single" w:sz="4" w:space="0" w:color="auto"/>
              <w:right w:val="nil"/>
            </w:tcBorders>
          </w:tcPr>
          <w:p w:rsidR="008B7C5A" w:rsidRDefault="008B7C5A">
            <w:pPr>
              <w:pStyle w:val="ConsPlusNormal"/>
            </w:pPr>
          </w:p>
        </w:tc>
      </w:tr>
      <w:tr w:rsidR="008B7C5A">
        <w:tc>
          <w:tcPr>
            <w:tcW w:w="1871" w:type="dxa"/>
            <w:tcBorders>
              <w:top w:val="single" w:sz="4" w:space="0" w:color="auto"/>
              <w:left w:val="nil"/>
              <w:bottom w:val="nil"/>
              <w:right w:val="nil"/>
            </w:tcBorders>
          </w:tcPr>
          <w:p w:rsidR="008B7C5A" w:rsidRDefault="008B7C5A">
            <w:pPr>
              <w:pStyle w:val="ConsPlusNormal"/>
            </w:pPr>
          </w:p>
        </w:tc>
        <w:tc>
          <w:tcPr>
            <w:tcW w:w="510" w:type="dxa"/>
            <w:tcBorders>
              <w:top w:val="nil"/>
              <w:left w:val="nil"/>
              <w:bottom w:val="nil"/>
              <w:right w:val="nil"/>
            </w:tcBorders>
          </w:tcPr>
          <w:p w:rsidR="008B7C5A" w:rsidRDefault="008B7C5A">
            <w:pPr>
              <w:pStyle w:val="ConsPlusNormal"/>
            </w:pPr>
          </w:p>
        </w:tc>
        <w:tc>
          <w:tcPr>
            <w:tcW w:w="392" w:type="dxa"/>
            <w:tcBorders>
              <w:top w:val="single" w:sz="4" w:space="0" w:color="auto"/>
              <w:left w:val="nil"/>
              <w:bottom w:val="nil"/>
              <w:right w:val="nil"/>
            </w:tcBorders>
          </w:tcPr>
          <w:p w:rsidR="008B7C5A" w:rsidRDefault="008B7C5A">
            <w:pPr>
              <w:pStyle w:val="ConsPlusNormal"/>
            </w:pPr>
          </w:p>
        </w:tc>
        <w:tc>
          <w:tcPr>
            <w:tcW w:w="794" w:type="dxa"/>
            <w:tcBorders>
              <w:top w:val="nil"/>
              <w:left w:val="nil"/>
              <w:bottom w:val="nil"/>
              <w:right w:val="nil"/>
            </w:tcBorders>
          </w:tcPr>
          <w:p w:rsidR="008B7C5A" w:rsidRDefault="008B7C5A">
            <w:pPr>
              <w:pStyle w:val="ConsPlusNormal"/>
            </w:pPr>
          </w:p>
        </w:tc>
        <w:tc>
          <w:tcPr>
            <w:tcW w:w="1701" w:type="dxa"/>
            <w:tcBorders>
              <w:top w:val="nil"/>
              <w:left w:val="nil"/>
              <w:bottom w:val="nil"/>
              <w:right w:val="nil"/>
            </w:tcBorders>
          </w:tcPr>
          <w:p w:rsidR="008B7C5A" w:rsidRDefault="008B7C5A">
            <w:pPr>
              <w:pStyle w:val="ConsPlusNormal"/>
            </w:pPr>
          </w:p>
        </w:tc>
        <w:tc>
          <w:tcPr>
            <w:tcW w:w="4252" w:type="dxa"/>
            <w:tcBorders>
              <w:top w:val="single" w:sz="4" w:space="0" w:color="auto"/>
              <w:left w:val="nil"/>
              <w:bottom w:val="nil"/>
              <w:right w:val="nil"/>
            </w:tcBorders>
          </w:tcPr>
          <w:p w:rsidR="008B7C5A" w:rsidRDefault="008B7C5A">
            <w:pPr>
              <w:pStyle w:val="ConsPlusNormal"/>
              <w:jc w:val="center"/>
            </w:pPr>
            <w:r>
              <w:t>(подпись/ расшифровка подписи)</w:t>
            </w:r>
          </w:p>
        </w:tc>
      </w:tr>
    </w:tbl>
    <w:p w:rsidR="008B7C5A" w:rsidRDefault="008B7C5A">
      <w:pPr>
        <w:pStyle w:val="ConsPlusNormal"/>
        <w:jc w:val="both"/>
      </w:pPr>
    </w:p>
    <w:p w:rsidR="008B7C5A" w:rsidRDefault="008B7C5A">
      <w:pPr>
        <w:pStyle w:val="ConsPlusNormal"/>
        <w:jc w:val="both"/>
      </w:pPr>
    </w:p>
    <w:p w:rsidR="008B7C5A" w:rsidRDefault="008B7C5A">
      <w:pPr>
        <w:pStyle w:val="ConsPlusNormal"/>
        <w:jc w:val="both"/>
      </w:pPr>
    </w:p>
    <w:p w:rsidR="008B7C5A" w:rsidRDefault="008B7C5A">
      <w:pPr>
        <w:pStyle w:val="ConsPlusNormal"/>
        <w:jc w:val="both"/>
      </w:pPr>
    </w:p>
    <w:p w:rsidR="008B7C5A" w:rsidRDefault="008B7C5A">
      <w:pPr>
        <w:pStyle w:val="ConsPlusNormal"/>
        <w:jc w:val="both"/>
      </w:pPr>
    </w:p>
    <w:p w:rsidR="008B7C5A" w:rsidRDefault="008B7C5A">
      <w:pPr>
        <w:pStyle w:val="ConsPlusNormal"/>
        <w:jc w:val="right"/>
        <w:outlineLvl w:val="1"/>
      </w:pPr>
      <w:r>
        <w:t>Приложение N 2</w:t>
      </w:r>
    </w:p>
    <w:p w:rsidR="008B7C5A" w:rsidRDefault="008B7C5A">
      <w:pPr>
        <w:pStyle w:val="ConsPlusNormal"/>
        <w:jc w:val="right"/>
      </w:pPr>
      <w:r>
        <w:t>к административному регламенту</w:t>
      </w:r>
    </w:p>
    <w:p w:rsidR="008B7C5A" w:rsidRDefault="008B7C5A">
      <w:pPr>
        <w:pStyle w:val="ConsPlusNormal"/>
        <w:jc w:val="right"/>
      </w:pPr>
      <w:r>
        <w:t>предоставления государственной услуги</w:t>
      </w:r>
    </w:p>
    <w:p w:rsidR="008B7C5A" w:rsidRDefault="008B7C5A">
      <w:pPr>
        <w:pStyle w:val="ConsPlusNormal"/>
        <w:jc w:val="right"/>
      </w:pPr>
      <w:r>
        <w:t>по принятию решений органа опеки</w:t>
      </w:r>
    </w:p>
    <w:p w:rsidR="008B7C5A" w:rsidRDefault="008B7C5A">
      <w:pPr>
        <w:pStyle w:val="ConsPlusNormal"/>
        <w:jc w:val="right"/>
      </w:pPr>
      <w:r>
        <w:t>и попечительства об объявлении</w:t>
      </w:r>
    </w:p>
    <w:p w:rsidR="008B7C5A" w:rsidRDefault="008B7C5A">
      <w:pPr>
        <w:pStyle w:val="ConsPlusNormal"/>
        <w:jc w:val="right"/>
      </w:pPr>
      <w:r>
        <w:lastRenderedPageBreak/>
        <w:t>несовершеннолетних полностью</w:t>
      </w:r>
    </w:p>
    <w:p w:rsidR="008B7C5A" w:rsidRDefault="008B7C5A">
      <w:pPr>
        <w:pStyle w:val="ConsPlusNormal"/>
        <w:jc w:val="right"/>
      </w:pPr>
      <w:r>
        <w:t>дееспособными (эмансипации)</w:t>
      </w:r>
    </w:p>
    <w:p w:rsidR="008B7C5A" w:rsidRDefault="008B7C5A">
      <w:pPr>
        <w:pStyle w:val="ConsPlusNormal"/>
        <w:jc w:val="both"/>
      </w:pPr>
    </w:p>
    <w:p w:rsidR="008B7C5A" w:rsidRDefault="008B7C5A">
      <w:pPr>
        <w:pStyle w:val="ConsPlusNonformat"/>
        <w:jc w:val="both"/>
      </w:pPr>
      <w:bookmarkStart w:id="42" w:name="P378"/>
      <w:bookmarkEnd w:id="42"/>
      <w:r>
        <w:t xml:space="preserve">                                                                      форма</w:t>
      </w:r>
    </w:p>
    <w:p w:rsidR="008B7C5A" w:rsidRDefault="008B7C5A">
      <w:pPr>
        <w:pStyle w:val="ConsPlusNonformat"/>
        <w:jc w:val="both"/>
      </w:pPr>
    </w:p>
    <w:p w:rsidR="008B7C5A" w:rsidRDefault="008B7C5A">
      <w:pPr>
        <w:pStyle w:val="ConsPlusNonformat"/>
        <w:jc w:val="both"/>
      </w:pPr>
      <w:r>
        <w:t xml:space="preserve">                                     Руководителю органа опеки и</w:t>
      </w:r>
    </w:p>
    <w:p w:rsidR="008B7C5A" w:rsidRDefault="008B7C5A">
      <w:pPr>
        <w:pStyle w:val="ConsPlusNonformat"/>
        <w:jc w:val="both"/>
      </w:pPr>
      <w:r>
        <w:t xml:space="preserve">                                     попечительства</w:t>
      </w:r>
    </w:p>
    <w:p w:rsidR="008B7C5A" w:rsidRDefault="008B7C5A">
      <w:pPr>
        <w:pStyle w:val="ConsPlusNonformat"/>
        <w:jc w:val="both"/>
      </w:pPr>
      <w:r>
        <w:t xml:space="preserve">                                     от ___________________________________</w:t>
      </w:r>
    </w:p>
    <w:p w:rsidR="008B7C5A" w:rsidRDefault="008B7C5A">
      <w:pPr>
        <w:pStyle w:val="ConsPlusNonformat"/>
        <w:jc w:val="both"/>
      </w:pPr>
      <w:r>
        <w:t xml:space="preserve">                                          (фамилия, имя, отчество (при</w:t>
      </w:r>
    </w:p>
    <w:p w:rsidR="008B7C5A" w:rsidRDefault="008B7C5A">
      <w:pPr>
        <w:pStyle w:val="ConsPlusNonformat"/>
        <w:jc w:val="both"/>
      </w:pPr>
      <w:r>
        <w:t xml:space="preserve">                                             наличии) отца полностью)</w:t>
      </w:r>
    </w:p>
    <w:p w:rsidR="008B7C5A" w:rsidRDefault="008B7C5A">
      <w:pPr>
        <w:pStyle w:val="ConsPlusNonformat"/>
        <w:jc w:val="both"/>
      </w:pPr>
      <w:r>
        <w:t xml:space="preserve">                                     проживающего по адресу: ______________</w:t>
      </w:r>
    </w:p>
    <w:p w:rsidR="008B7C5A" w:rsidRDefault="008B7C5A">
      <w:pPr>
        <w:pStyle w:val="ConsPlusNonformat"/>
        <w:jc w:val="both"/>
      </w:pPr>
      <w:r>
        <w:t xml:space="preserve">                                     ______________________________________</w:t>
      </w:r>
    </w:p>
    <w:p w:rsidR="008B7C5A" w:rsidRDefault="008B7C5A">
      <w:pPr>
        <w:pStyle w:val="ConsPlusNonformat"/>
        <w:jc w:val="both"/>
      </w:pPr>
      <w:r>
        <w:t xml:space="preserve">                                                    (адрес)</w:t>
      </w:r>
    </w:p>
    <w:p w:rsidR="008B7C5A" w:rsidRDefault="008B7C5A">
      <w:pPr>
        <w:pStyle w:val="ConsPlusNonformat"/>
        <w:jc w:val="both"/>
      </w:pPr>
      <w:r>
        <w:t xml:space="preserve">                                     паспорт: _____________________________</w:t>
      </w:r>
    </w:p>
    <w:p w:rsidR="008B7C5A" w:rsidRDefault="008B7C5A">
      <w:pPr>
        <w:pStyle w:val="ConsPlusNonformat"/>
        <w:jc w:val="both"/>
      </w:pPr>
      <w:r>
        <w:t xml:space="preserve">                                     ______________________________________</w:t>
      </w:r>
    </w:p>
    <w:p w:rsidR="008B7C5A" w:rsidRDefault="008B7C5A">
      <w:pPr>
        <w:pStyle w:val="ConsPlusNonformat"/>
        <w:jc w:val="both"/>
      </w:pPr>
      <w:r>
        <w:t xml:space="preserve">                                       (номер, серия, выдан, дата выдачи)</w:t>
      </w:r>
    </w:p>
    <w:p w:rsidR="008B7C5A" w:rsidRDefault="008B7C5A">
      <w:pPr>
        <w:pStyle w:val="ConsPlusNonformat"/>
        <w:jc w:val="both"/>
      </w:pPr>
    </w:p>
    <w:p w:rsidR="008B7C5A" w:rsidRDefault="008B7C5A">
      <w:pPr>
        <w:pStyle w:val="ConsPlusNonformat"/>
        <w:jc w:val="both"/>
      </w:pPr>
      <w:r>
        <w:t xml:space="preserve">                                     ______________________________________</w:t>
      </w:r>
    </w:p>
    <w:p w:rsidR="008B7C5A" w:rsidRDefault="008B7C5A">
      <w:pPr>
        <w:pStyle w:val="ConsPlusNonformat"/>
        <w:jc w:val="both"/>
      </w:pPr>
      <w:r>
        <w:t xml:space="preserve">                                         (фамилия, имя, отчество (при</w:t>
      </w:r>
    </w:p>
    <w:p w:rsidR="008B7C5A" w:rsidRDefault="008B7C5A">
      <w:pPr>
        <w:pStyle w:val="ConsPlusNonformat"/>
        <w:jc w:val="both"/>
      </w:pPr>
      <w:r>
        <w:t xml:space="preserve">                                           наличии) матери полностью)</w:t>
      </w:r>
    </w:p>
    <w:p w:rsidR="008B7C5A" w:rsidRDefault="008B7C5A">
      <w:pPr>
        <w:pStyle w:val="ConsPlusNonformat"/>
        <w:jc w:val="both"/>
      </w:pPr>
      <w:r>
        <w:t xml:space="preserve">                                     проживающей по адресу: _______________</w:t>
      </w:r>
    </w:p>
    <w:p w:rsidR="008B7C5A" w:rsidRDefault="008B7C5A">
      <w:pPr>
        <w:pStyle w:val="ConsPlusNonformat"/>
        <w:jc w:val="both"/>
      </w:pPr>
      <w:r>
        <w:t xml:space="preserve">                                     ______________________________________</w:t>
      </w:r>
    </w:p>
    <w:p w:rsidR="008B7C5A" w:rsidRDefault="008B7C5A">
      <w:pPr>
        <w:pStyle w:val="ConsPlusNonformat"/>
        <w:jc w:val="both"/>
      </w:pPr>
      <w:r>
        <w:t xml:space="preserve">                                                    (адрес)</w:t>
      </w:r>
    </w:p>
    <w:p w:rsidR="008B7C5A" w:rsidRDefault="008B7C5A">
      <w:pPr>
        <w:pStyle w:val="ConsPlusNonformat"/>
        <w:jc w:val="both"/>
      </w:pPr>
      <w:r>
        <w:t xml:space="preserve">                                     паспорт: _____________________________</w:t>
      </w:r>
    </w:p>
    <w:p w:rsidR="008B7C5A" w:rsidRDefault="008B7C5A">
      <w:pPr>
        <w:pStyle w:val="ConsPlusNonformat"/>
        <w:jc w:val="both"/>
      </w:pPr>
      <w:r>
        <w:t xml:space="preserve">                                     ______________________________________</w:t>
      </w:r>
    </w:p>
    <w:p w:rsidR="008B7C5A" w:rsidRDefault="008B7C5A">
      <w:pPr>
        <w:pStyle w:val="ConsPlusNonformat"/>
        <w:jc w:val="both"/>
      </w:pPr>
      <w:r>
        <w:t xml:space="preserve">                                       (номер, серия, выдан, дата выдачи)</w:t>
      </w:r>
    </w:p>
    <w:p w:rsidR="008B7C5A" w:rsidRDefault="008B7C5A">
      <w:pPr>
        <w:pStyle w:val="ConsPlusNonformat"/>
        <w:jc w:val="both"/>
      </w:pPr>
    </w:p>
    <w:p w:rsidR="008B7C5A" w:rsidRDefault="008B7C5A">
      <w:pPr>
        <w:pStyle w:val="ConsPlusNonformat"/>
        <w:jc w:val="both"/>
      </w:pPr>
      <w:bookmarkStart w:id="43" w:name="P402"/>
      <w:bookmarkEnd w:id="43"/>
      <w:r>
        <w:t xml:space="preserve">                            ПИСЬМЕННОЕ СОГЛАСИЕ</w:t>
      </w:r>
    </w:p>
    <w:p w:rsidR="008B7C5A" w:rsidRDefault="008B7C5A">
      <w:pPr>
        <w:pStyle w:val="ConsPlusNonformat"/>
        <w:jc w:val="both"/>
      </w:pPr>
      <w:r>
        <w:t xml:space="preserve">         на объявление несовершеннолетнего полностью дееспособными</w:t>
      </w:r>
    </w:p>
    <w:p w:rsidR="008B7C5A" w:rsidRDefault="008B7C5A">
      <w:pPr>
        <w:pStyle w:val="ConsPlusNonformat"/>
        <w:jc w:val="both"/>
      </w:pPr>
      <w:r>
        <w:t xml:space="preserve">                               (эмансипацию)</w:t>
      </w:r>
    </w:p>
    <w:p w:rsidR="008B7C5A" w:rsidRDefault="008B7C5A">
      <w:pPr>
        <w:pStyle w:val="ConsPlusNonformat"/>
        <w:jc w:val="both"/>
      </w:pPr>
    </w:p>
    <w:p w:rsidR="008B7C5A" w:rsidRDefault="008B7C5A">
      <w:pPr>
        <w:pStyle w:val="ConsPlusNonformat"/>
        <w:jc w:val="both"/>
      </w:pPr>
      <w:r>
        <w:t xml:space="preserve">    Я (мы</w:t>
      </w:r>
      <w:proofErr w:type="gramStart"/>
      <w:r>
        <w:t>),_</w:t>
      </w:r>
      <w:proofErr w:type="gramEnd"/>
      <w:r>
        <w:t>______________________________________________________________,</w:t>
      </w:r>
    </w:p>
    <w:p w:rsidR="008B7C5A" w:rsidRDefault="008B7C5A">
      <w:pPr>
        <w:pStyle w:val="ConsPlusNonformat"/>
        <w:jc w:val="both"/>
      </w:pPr>
      <w:r>
        <w:t xml:space="preserve">                  (фамилия, имя, отчество (при наличии))</w:t>
      </w:r>
    </w:p>
    <w:p w:rsidR="008B7C5A" w:rsidRDefault="008B7C5A">
      <w:pPr>
        <w:pStyle w:val="ConsPlusNonformat"/>
        <w:jc w:val="both"/>
      </w:pPr>
      <w:r>
        <w:t>являющийся (-щаяся, -щиеся) ______________________________________________,</w:t>
      </w:r>
    </w:p>
    <w:p w:rsidR="008B7C5A" w:rsidRDefault="008B7C5A">
      <w:pPr>
        <w:pStyle w:val="ConsPlusNonformat"/>
        <w:jc w:val="both"/>
      </w:pPr>
      <w:r>
        <w:t xml:space="preserve">                                       (кем является (-ются))</w:t>
      </w:r>
    </w:p>
    <w:p w:rsidR="008B7C5A" w:rsidRDefault="008B7C5A">
      <w:pPr>
        <w:pStyle w:val="ConsPlusNonformat"/>
        <w:jc w:val="both"/>
      </w:pPr>
      <w:r>
        <w:t xml:space="preserve">согласен (-на, -ны) </w:t>
      </w:r>
      <w:proofErr w:type="gramStart"/>
      <w:r>
        <w:t>на  объявление</w:t>
      </w:r>
      <w:proofErr w:type="gramEnd"/>
      <w:r>
        <w:t xml:space="preserve">  полностью  дееспособными  (эмансипацию)</w:t>
      </w:r>
    </w:p>
    <w:p w:rsidR="008B7C5A" w:rsidRDefault="008B7C5A">
      <w:pPr>
        <w:pStyle w:val="ConsPlusNonformat"/>
        <w:jc w:val="both"/>
      </w:pPr>
      <w:r>
        <w:t>___________________________________________________________________________</w:t>
      </w:r>
    </w:p>
    <w:p w:rsidR="008B7C5A" w:rsidRDefault="008B7C5A">
      <w:pPr>
        <w:pStyle w:val="ConsPlusNonformat"/>
        <w:jc w:val="both"/>
      </w:pPr>
      <w:r>
        <w:t xml:space="preserve">           (фамилия, имя, отчество (при наличии), дата рождения</w:t>
      </w:r>
    </w:p>
    <w:p w:rsidR="008B7C5A" w:rsidRDefault="008B7C5A">
      <w:pPr>
        <w:pStyle w:val="ConsPlusNonformat"/>
        <w:jc w:val="both"/>
      </w:pPr>
      <w:r>
        <w:t xml:space="preserve">    несовершеннолетнего, достигшего возраста 16 лет, место жительства)</w:t>
      </w:r>
    </w:p>
    <w:p w:rsidR="008B7C5A" w:rsidRDefault="008B7C5A">
      <w:pPr>
        <w:pStyle w:val="ConsPlusNonformat"/>
        <w:jc w:val="both"/>
      </w:pPr>
      <w:r>
        <w:t>в связи с тем, что ________________________________________________________</w:t>
      </w:r>
    </w:p>
    <w:p w:rsidR="008B7C5A" w:rsidRDefault="008B7C5A">
      <w:pPr>
        <w:pStyle w:val="ConsPlusNonformat"/>
        <w:jc w:val="both"/>
      </w:pPr>
      <w:r>
        <w:t>___________________________________________________________________________</w:t>
      </w:r>
    </w:p>
    <w:p w:rsidR="008B7C5A" w:rsidRDefault="008B7C5A">
      <w:pPr>
        <w:pStyle w:val="ConsPlusNonformat"/>
        <w:jc w:val="both"/>
      </w:pPr>
      <w:r>
        <w:t>___________________________________________________________________________</w:t>
      </w:r>
    </w:p>
    <w:p w:rsidR="008B7C5A" w:rsidRDefault="008B7C5A">
      <w:pPr>
        <w:pStyle w:val="ConsPlusNonformat"/>
        <w:jc w:val="both"/>
      </w:pPr>
      <w:r>
        <w:t xml:space="preserve">     (указываются обстоятельства, послужившие причиной для объявления</w:t>
      </w:r>
    </w:p>
    <w:p w:rsidR="008B7C5A" w:rsidRDefault="008B7C5A">
      <w:pPr>
        <w:pStyle w:val="ConsPlusNonformat"/>
        <w:jc w:val="both"/>
      </w:pPr>
      <w:r>
        <w:lastRenderedPageBreak/>
        <w:t xml:space="preserve">         несовершеннолетнего полностью дееспособным (эмансипации))</w:t>
      </w:r>
    </w:p>
    <w:p w:rsidR="008B7C5A" w:rsidRDefault="008B7C5A">
      <w:pPr>
        <w:pStyle w:val="ConsPlusNonformat"/>
        <w:jc w:val="both"/>
      </w:pPr>
    </w:p>
    <w:p w:rsidR="008B7C5A" w:rsidRDefault="008B7C5A">
      <w:pPr>
        <w:pStyle w:val="ConsPlusNonformat"/>
        <w:jc w:val="both"/>
      </w:pPr>
      <w:r>
        <w:t xml:space="preserve">    Согласие отца (матери) ребенка ________________________________________</w:t>
      </w:r>
    </w:p>
    <w:p w:rsidR="008B7C5A" w:rsidRDefault="008B7C5A">
      <w:pPr>
        <w:pStyle w:val="ConsPlusNonformat"/>
        <w:jc w:val="both"/>
      </w:pPr>
      <w:r>
        <w:t xml:space="preserve">                                     (фамилия, имя, отчество (при наличии)</w:t>
      </w:r>
    </w:p>
    <w:p w:rsidR="008B7C5A" w:rsidRDefault="008B7C5A">
      <w:pPr>
        <w:pStyle w:val="ConsPlusNonformat"/>
        <w:jc w:val="both"/>
      </w:pPr>
      <w:r>
        <w:t xml:space="preserve">                                          полностью, дата рождения)</w:t>
      </w:r>
    </w:p>
    <w:p w:rsidR="008B7C5A" w:rsidRDefault="008B7C5A">
      <w:pPr>
        <w:pStyle w:val="ConsPlusNonformat"/>
        <w:jc w:val="both"/>
      </w:pPr>
      <w:r>
        <w:t>отсутствует ______________________________________________________________.</w:t>
      </w:r>
    </w:p>
    <w:p w:rsidR="008B7C5A" w:rsidRDefault="008B7C5A">
      <w:pPr>
        <w:pStyle w:val="ConsPlusNonformat"/>
        <w:jc w:val="both"/>
      </w:pPr>
      <w:r>
        <w:t xml:space="preserve">             (в случае, если заявление подается только одним из родителей,</w:t>
      </w:r>
    </w:p>
    <w:p w:rsidR="008B7C5A" w:rsidRDefault="008B7C5A">
      <w:pPr>
        <w:pStyle w:val="ConsPlusNonformat"/>
        <w:jc w:val="both"/>
      </w:pPr>
      <w:r>
        <w:t xml:space="preserve">             указывается причина (родитель является единственным законным</w:t>
      </w:r>
    </w:p>
    <w:p w:rsidR="008B7C5A" w:rsidRDefault="008B7C5A">
      <w:pPr>
        <w:pStyle w:val="ConsPlusNonformat"/>
        <w:jc w:val="both"/>
      </w:pPr>
      <w:r>
        <w:t xml:space="preserve">                   представителем ребенка; другой родитель уклоняется</w:t>
      </w:r>
    </w:p>
    <w:p w:rsidR="008B7C5A" w:rsidRDefault="008B7C5A">
      <w:pPr>
        <w:pStyle w:val="ConsPlusNonformat"/>
        <w:jc w:val="both"/>
      </w:pPr>
      <w:r>
        <w:t xml:space="preserve">                  от воспитания и содержания ребенка - выбрать нужное)</w:t>
      </w:r>
    </w:p>
    <w:p w:rsidR="008B7C5A" w:rsidRDefault="008B7C5A">
      <w:pPr>
        <w:pStyle w:val="ConsPlusNonformat"/>
        <w:jc w:val="both"/>
      </w:pPr>
    </w:p>
    <w:p w:rsidR="008B7C5A" w:rsidRDefault="008B7C5A">
      <w:pPr>
        <w:pStyle w:val="ConsPlusNonformat"/>
        <w:jc w:val="both"/>
      </w:pPr>
      <w:r>
        <w:t xml:space="preserve">    </w:t>
      </w:r>
      <w:proofErr w:type="gramStart"/>
      <w:r>
        <w:t>Подтверждаю  достоверность</w:t>
      </w:r>
      <w:proofErr w:type="gramEnd"/>
      <w:r>
        <w:t xml:space="preserve"> представленной информации. Я предупрежден(а)</w:t>
      </w:r>
    </w:p>
    <w:p w:rsidR="008B7C5A" w:rsidRDefault="008B7C5A">
      <w:pPr>
        <w:pStyle w:val="ConsPlusNonformat"/>
        <w:jc w:val="both"/>
      </w:pPr>
      <w:r>
        <w:t>об ответственности за представление недостоверных или неполных сведений.</w:t>
      </w:r>
    </w:p>
    <w:p w:rsidR="008B7C5A" w:rsidRDefault="008B7C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510"/>
        <w:gridCol w:w="392"/>
        <w:gridCol w:w="680"/>
        <w:gridCol w:w="1701"/>
        <w:gridCol w:w="3969"/>
      </w:tblGrid>
      <w:tr w:rsidR="008B7C5A">
        <w:tc>
          <w:tcPr>
            <w:tcW w:w="1871" w:type="dxa"/>
            <w:tcBorders>
              <w:top w:val="nil"/>
              <w:left w:val="nil"/>
              <w:bottom w:val="single" w:sz="4" w:space="0" w:color="auto"/>
              <w:right w:val="nil"/>
            </w:tcBorders>
          </w:tcPr>
          <w:p w:rsidR="008B7C5A" w:rsidRDefault="008B7C5A">
            <w:pPr>
              <w:pStyle w:val="ConsPlusNormal"/>
            </w:pPr>
          </w:p>
        </w:tc>
        <w:tc>
          <w:tcPr>
            <w:tcW w:w="510" w:type="dxa"/>
            <w:tcBorders>
              <w:top w:val="nil"/>
              <w:left w:val="nil"/>
              <w:bottom w:val="nil"/>
              <w:right w:val="nil"/>
            </w:tcBorders>
          </w:tcPr>
          <w:p w:rsidR="008B7C5A" w:rsidRDefault="008B7C5A">
            <w:pPr>
              <w:pStyle w:val="ConsPlusNormal"/>
            </w:pPr>
            <w:r>
              <w:t>20</w:t>
            </w:r>
          </w:p>
        </w:tc>
        <w:tc>
          <w:tcPr>
            <w:tcW w:w="392" w:type="dxa"/>
            <w:tcBorders>
              <w:top w:val="nil"/>
              <w:left w:val="nil"/>
              <w:bottom w:val="single" w:sz="4" w:space="0" w:color="auto"/>
              <w:right w:val="nil"/>
            </w:tcBorders>
          </w:tcPr>
          <w:p w:rsidR="008B7C5A" w:rsidRDefault="008B7C5A">
            <w:pPr>
              <w:pStyle w:val="ConsPlusNormal"/>
            </w:pPr>
          </w:p>
        </w:tc>
        <w:tc>
          <w:tcPr>
            <w:tcW w:w="680" w:type="dxa"/>
            <w:tcBorders>
              <w:top w:val="nil"/>
              <w:left w:val="nil"/>
              <w:bottom w:val="nil"/>
              <w:right w:val="nil"/>
            </w:tcBorders>
          </w:tcPr>
          <w:p w:rsidR="008B7C5A" w:rsidRDefault="008B7C5A">
            <w:pPr>
              <w:pStyle w:val="ConsPlusNormal"/>
            </w:pPr>
            <w:r>
              <w:t>года</w:t>
            </w:r>
          </w:p>
        </w:tc>
        <w:tc>
          <w:tcPr>
            <w:tcW w:w="1701" w:type="dxa"/>
            <w:tcBorders>
              <w:top w:val="nil"/>
              <w:left w:val="nil"/>
              <w:bottom w:val="nil"/>
              <w:right w:val="nil"/>
            </w:tcBorders>
          </w:tcPr>
          <w:p w:rsidR="008B7C5A" w:rsidRDefault="008B7C5A">
            <w:pPr>
              <w:pStyle w:val="ConsPlusNormal"/>
            </w:pPr>
          </w:p>
        </w:tc>
        <w:tc>
          <w:tcPr>
            <w:tcW w:w="3969" w:type="dxa"/>
            <w:tcBorders>
              <w:top w:val="nil"/>
              <w:left w:val="nil"/>
              <w:bottom w:val="single" w:sz="4" w:space="0" w:color="auto"/>
              <w:right w:val="nil"/>
            </w:tcBorders>
          </w:tcPr>
          <w:p w:rsidR="008B7C5A" w:rsidRDefault="008B7C5A">
            <w:pPr>
              <w:pStyle w:val="ConsPlusNormal"/>
            </w:pPr>
          </w:p>
        </w:tc>
      </w:tr>
      <w:tr w:rsidR="008B7C5A">
        <w:tc>
          <w:tcPr>
            <w:tcW w:w="1871" w:type="dxa"/>
            <w:tcBorders>
              <w:top w:val="single" w:sz="4" w:space="0" w:color="auto"/>
              <w:left w:val="nil"/>
              <w:bottom w:val="nil"/>
              <w:right w:val="nil"/>
            </w:tcBorders>
          </w:tcPr>
          <w:p w:rsidR="008B7C5A" w:rsidRDefault="008B7C5A">
            <w:pPr>
              <w:pStyle w:val="ConsPlusNormal"/>
            </w:pPr>
          </w:p>
        </w:tc>
        <w:tc>
          <w:tcPr>
            <w:tcW w:w="510" w:type="dxa"/>
            <w:tcBorders>
              <w:top w:val="nil"/>
              <w:left w:val="nil"/>
              <w:bottom w:val="nil"/>
              <w:right w:val="nil"/>
            </w:tcBorders>
          </w:tcPr>
          <w:p w:rsidR="008B7C5A" w:rsidRDefault="008B7C5A">
            <w:pPr>
              <w:pStyle w:val="ConsPlusNormal"/>
            </w:pPr>
          </w:p>
        </w:tc>
        <w:tc>
          <w:tcPr>
            <w:tcW w:w="392" w:type="dxa"/>
            <w:tcBorders>
              <w:top w:val="single" w:sz="4" w:space="0" w:color="auto"/>
              <w:left w:val="nil"/>
              <w:bottom w:val="nil"/>
              <w:right w:val="nil"/>
            </w:tcBorders>
          </w:tcPr>
          <w:p w:rsidR="008B7C5A" w:rsidRDefault="008B7C5A">
            <w:pPr>
              <w:pStyle w:val="ConsPlusNormal"/>
            </w:pPr>
          </w:p>
        </w:tc>
        <w:tc>
          <w:tcPr>
            <w:tcW w:w="680" w:type="dxa"/>
            <w:tcBorders>
              <w:top w:val="nil"/>
              <w:left w:val="nil"/>
              <w:bottom w:val="nil"/>
              <w:right w:val="nil"/>
            </w:tcBorders>
          </w:tcPr>
          <w:p w:rsidR="008B7C5A" w:rsidRDefault="008B7C5A">
            <w:pPr>
              <w:pStyle w:val="ConsPlusNormal"/>
            </w:pPr>
          </w:p>
        </w:tc>
        <w:tc>
          <w:tcPr>
            <w:tcW w:w="1701" w:type="dxa"/>
            <w:tcBorders>
              <w:top w:val="nil"/>
              <w:left w:val="nil"/>
              <w:bottom w:val="nil"/>
              <w:right w:val="nil"/>
            </w:tcBorders>
          </w:tcPr>
          <w:p w:rsidR="008B7C5A" w:rsidRDefault="008B7C5A">
            <w:pPr>
              <w:pStyle w:val="ConsPlusNormal"/>
            </w:pPr>
          </w:p>
        </w:tc>
        <w:tc>
          <w:tcPr>
            <w:tcW w:w="3969" w:type="dxa"/>
            <w:tcBorders>
              <w:top w:val="single" w:sz="4" w:space="0" w:color="auto"/>
              <w:left w:val="nil"/>
              <w:bottom w:val="nil"/>
              <w:right w:val="nil"/>
            </w:tcBorders>
          </w:tcPr>
          <w:p w:rsidR="008B7C5A" w:rsidRDefault="008B7C5A">
            <w:pPr>
              <w:pStyle w:val="ConsPlusNormal"/>
              <w:jc w:val="center"/>
            </w:pPr>
            <w:r>
              <w:t>(подпись/ расшифровка подписи)</w:t>
            </w:r>
          </w:p>
        </w:tc>
      </w:tr>
    </w:tbl>
    <w:p w:rsidR="008B7C5A" w:rsidRDefault="008B7C5A">
      <w:pPr>
        <w:pStyle w:val="ConsPlusNormal"/>
        <w:jc w:val="both"/>
      </w:pPr>
    </w:p>
    <w:p w:rsidR="008B7C5A" w:rsidRDefault="008B7C5A">
      <w:pPr>
        <w:pStyle w:val="ConsPlusNormal"/>
        <w:jc w:val="both"/>
      </w:pPr>
    </w:p>
    <w:p w:rsidR="008B7C5A" w:rsidRDefault="008B7C5A">
      <w:pPr>
        <w:pStyle w:val="ConsPlusNormal"/>
        <w:jc w:val="both"/>
      </w:pPr>
    </w:p>
    <w:p w:rsidR="008B7C5A" w:rsidRDefault="008B7C5A">
      <w:pPr>
        <w:pStyle w:val="ConsPlusNormal"/>
        <w:jc w:val="both"/>
      </w:pPr>
    </w:p>
    <w:p w:rsidR="008B7C5A" w:rsidRDefault="008B7C5A">
      <w:pPr>
        <w:pStyle w:val="ConsPlusNormal"/>
        <w:jc w:val="both"/>
      </w:pPr>
    </w:p>
    <w:p w:rsidR="008B7C5A" w:rsidRDefault="008B7C5A">
      <w:pPr>
        <w:pStyle w:val="ConsPlusNormal"/>
      </w:pPr>
      <w:hyperlink r:id="rId13">
        <w:r>
          <w:rPr>
            <w:i/>
            <w:color w:val="0000FF"/>
          </w:rPr>
          <w:br/>
          <w:t>{Постановление Минтрудсоцразвития АО от 11.09.2023 N 35-п (ред. от 22.11.2023) "Об утверждении отдельных административных регламентов предоставления государственных услуг" {КонсультантПлюс}}</w:t>
        </w:r>
      </w:hyperlink>
      <w:r>
        <w:br/>
      </w:r>
    </w:p>
    <w:bookmarkEnd w:id="0"/>
    <w:p w:rsidR="007A454D" w:rsidRDefault="007A454D"/>
    <w:sectPr w:rsidR="007A454D" w:rsidSect="00F04AAE">
      <w:pgSz w:w="16838" w:h="11906" w:orient="landscape" w:code="9"/>
      <w:pgMar w:top="107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5A"/>
    <w:rsid w:val="007A454D"/>
    <w:rsid w:val="00875E84"/>
    <w:rsid w:val="008B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C4D7C-55CD-4C44-872B-4FB6241E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C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7C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7C5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E6CD42C3504E87E3C3AFF126EA23C1827F7AB795334E5F137080F8EC90BAF1EFE2BA10ACBA14CDA67335A91532E3C7BEC0A1FE9E62c0L" TargetMode="External"/><Relationship Id="rId13" Type="http://schemas.openxmlformats.org/officeDocument/2006/relationships/hyperlink" Target="consultantplus://offline/ref=72E6CD42C3504E87E3C3B1FC30867DCD857127B9953343094B2786AFB3C0BCA4AFA2BC46E6FE1298F73467AD123CA996FB8BAEFF993ADBECB80C0E1B66cCL" TargetMode="External"/><Relationship Id="rId3" Type="http://schemas.openxmlformats.org/officeDocument/2006/relationships/webSettings" Target="webSettings.xml"/><Relationship Id="rId7" Type="http://schemas.openxmlformats.org/officeDocument/2006/relationships/hyperlink" Target="consultantplus://offline/ref=72E6CD42C3504E87E3C3B1FC30867DCD857127B99532460B492686AFB3C0BCA4AFA2BC46E6FE1298F73761A3103CA996FB8BAEFF993ADBECB80C0E1B66cCL" TargetMode="External"/><Relationship Id="rId12" Type="http://schemas.openxmlformats.org/officeDocument/2006/relationships/hyperlink" Target="consultantplus://offline/ref=72E6CD42C3504E87E3C3B1FC30867DCD857127B9953244084A2486AFB3C0BCA4AFA2BC46E6FE1298F73761A41C3CA996FB8BAEFF993ADBECB80C0E1B66c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2E6CD42C3504E87E3C3AFF126EA23C182787BB494374E5F137080F8EC90BAF1FDE2E21FA4BF0199F62962A41663c3L" TargetMode="External"/><Relationship Id="rId11" Type="http://schemas.openxmlformats.org/officeDocument/2006/relationships/hyperlink" Target="consultantplus://offline/ref=72E6CD42C3504E87E3C3AFF126EA23C1827F7AB795334E5F137080F8EC90BAF1FDE2E21FA4BF0199F62962A41663c3L" TargetMode="External"/><Relationship Id="rId5" Type="http://schemas.openxmlformats.org/officeDocument/2006/relationships/hyperlink" Target="consultantplus://offline/ref=72E6CD42C3504E87E3C3AFF126EA23C1827F7DB594334E5F137080F8EC90BAF1FDE2E21FA4BF0199F62962A41663c3L" TargetMode="External"/><Relationship Id="rId15" Type="http://schemas.openxmlformats.org/officeDocument/2006/relationships/theme" Target="theme/theme1.xml"/><Relationship Id="rId10" Type="http://schemas.openxmlformats.org/officeDocument/2006/relationships/hyperlink" Target="consultantplus://offline/ref=72E6CD42C3504E87E3C3AFF126EA23C1827F7AB795334E5F137080F8EC90BAF1FDE2E21FA4BF0199F62962A41663c3L" TargetMode="External"/><Relationship Id="rId4" Type="http://schemas.openxmlformats.org/officeDocument/2006/relationships/hyperlink" Target="consultantplus://offline/ref=72E6CD42C3504E87E3C3B1FC30867DCD857127B9953340004D2C86AFB3C0BCA4AFA2BC46E6FE1298F73762A1173CA996FB8BAEFF993ADBECB80C0E1B66cCL" TargetMode="External"/><Relationship Id="rId9" Type="http://schemas.openxmlformats.org/officeDocument/2006/relationships/hyperlink" Target="consultantplus://offline/ref=72E6CD42C3504E87E3C3AFF126EA23C1827C7CB194324E5F137080F8EC90BAF1EFE2BA10A6BC1F92A36624F11936F8D9BFDFBDFC9C266DcF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7317</Words>
  <Characters>41707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Терехович Александр Борисович</dc:creator>
  <cp:keywords/>
  <dc:description/>
  <cp:lastModifiedBy>Терехович Александр Борисович</cp:lastModifiedBy>
  <cp:revision>1</cp:revision>
  <dcterms:created xsi:type="dcterms:W3CDTF">2024-01-15T11:28:00Z</dcterms:created>
  <dcterms:modified xsi:type="dcterms:W3CDTF">2024-01-15T11:29:00Z</dcterms:modified>
</cp:coreProperties>
</file>