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18" w:rsidRDefault="006F3918" w:rsidP="006F3918">
      <w:pPr>
        <w:ind w:left="5103"/>
        <w:jc w:val="center"/>
        <w:rPr>
          <w:sz w:val="28"/>
          <w:szCs w:val="26"/>
        </w:rPr>
      </w:pPr>
      <w:bookmarkStart w:id="0" w:name="_GoBack"/>
      <w:bookmarkEnd w:id="0"/>
      <w:r>
        <w:rPr>
          <w:sz w:val="28"/>
          <w:szCs w:val="26"/>
        </w:rPr>
        <w:t>УТВЕРЖДЕН</w:t>
      </w:r>
    </w:p>
    <w:p w:rsidR="006F3918" w:rsidRPr="00DF6E8E" w:rsidRDefault="006F3918" w:rsidP="006F3918">
      <w:pPr>
        <w:ind w:left="5103"/>
        <w:jc w:val="center"/>
        <w:rPr>
          <w:sz w:val="28"/>
          <w:szCs w:val="26"/>
        </w:rPr>
      </w:pPr>
      <w:r w:rsidRPr="00DF6E8E">
        <w:rPr>
          <w:sz w:val="28"/>
          <w:szCs w:val="26"/>
        </w:rPr>
        <w:t>постановлением Главы</w:t>
      </w:r>
    </w:p>
    <w:p w:rsidR="006F3918" w:rsidRPr="00DF6E8E" w:rsidRDefault="006F3918" w:rsidP="006F3918">
      <w:pPr>
        <w:ind w:left="5103"/>
        <w:jc w:val="center"/>
        <w:rPr>
          <w:sz w:val="28"/>
          <w:szCs w:val="26"/>
        </w:rPr>
      </w:pPr>
      <w:r w:rsidRPr="00DF6E8E">
        <w:rPr>
          <w:sz w:val="28"/>
          <w:szCs w:val="26"/>
        </w:rPr>
        <w:t>городского округа</w:t>
      </w:r>
    </w:p>
    <w:p w:rsidR="006F3918" w:rsidRPr="00DF6E8E" w:rsidRDefault="006F3918" w:rsidP="006F3918">
      <w:pPr>
        <w:ind w:left="5103"/>
        <w:jc w:val="center"/>
        <w:rPr>
          <w:sz w:val="28"/>
          <w:szCs w:val="26"/>
        </w:rPr>
      </w:pPr>
      <w:r w:rsidRPr="00DF6E8E">
        <w:rPr>
          <w:sz w:val="28"/>
          <w:szCs w:val="26"/>
        </w:rPr>
        <w:t>"Город Архангельск"</w:t>
      </w:r>
    </w:p>
    <w:p w:rsidR="009C4C20" w:rsidRPr="002C4612" w:rsidRDefault="006F3918" w:rsidP="006F3918">
      <w:pPr>
        <w:ind w:left="5103"/>
        <w:jc w:val="center"/>
        <w:rPr>
          <w:szCs w:val="26"/>
        </w:rPr>
      </w:pPr>
      <w:r>
        <w:rPr>
          <w:sz w:val="28"/>
          <w:szCs w:val="26"/>
        </w:rPr>
        <w:t xml:space="preserve">от </w:t>
      </w:r>
      <w:r w:rsidR="00C32EBF">
        <w:rPr>
          <w:sz w:val="28"/>
          <w:szCs w:val="26"/>
        </w:rPr>
        <w:t>27</w:t>
      </w:r>
      <w:r>
        <w:rPr>
          <w:sz w:val="28"/>
          <w:szCs w:val="26"/>
        </w:rPr>
        <w:t xml:space="preserve"> августа</w:t>
      </w:r>
      <w:r w:rsidRPr="00DF6E8E">
        <w:rPr>
          <w:sz w:val="28"/>
          <w:szCs w:val="26"/>
        </w:rPr>
        <w:t xml:space="preserve"> 2024 г. № </w:t>
      </w:r>
      <w:r w:rsidR="00C32EBF">
        <w:rPr>
          <w:sz w:val="28"/>
          <w:szCs w:val="26"/>
        </w:rPr>
        <w:t>1391</w:t>
      </w:r>
    </w:p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FC53A7" w:rsidRPr="00622037" w:rsidRDefault="00F118BD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br/>
      </w:r>
      <w:r w:rsidR="009E522F" w:rsidRPr="00622037">
        <w:rPr>
          <w:b/>
          <w:sz w:val="28"/>
          <w:szCs w:val="28"/>
        </w:rPr>
        <w:t xml:space="preserve">внесения изменений </w:t>
      </w:r>
      <w:r w:rsidR="004E2C20" w:rsidRPr="004E2C20">
        <w:rPr>
          <w:b/>
          <w:sz w:val="28"/>
          <w:szCs w:val="28"/>
          <w:lang w:eastAsia="en-US"/>
        </w:rPr>
        <w:t xml:space="preserve">в проект планировки межмагистральной территории (жилой район Кузнечиха) муниципального образования </w:t>
      </w:r>
      <w:r>
        <w:rPr>
          <w:b/>
          <w:sz w:val="28"/>
          <w:szCs w:val="28"/>
          <w:lang w:eastAsia="en-US"/>
        </w:rPr>
        <w:br/>
      </w:r>
      <w:r w:rsidR="004E2C20" w:rsidRPr="004E2C20">
        <w:rPr>
          <w:b/>
          <w:sz w:val="28"/>
          <w:szCs w:val="28"/>
          <w:lang w:eastAsia="en-US"/>
        </w:rPr>
        <w:t xml:space="preserve">"Город Архангельск" в границах элемента планировочной структуры: просп. Ломоносова, ул. Суворова, просп. Обводный канал, </w:t>
      </w:r>
      <w:r w:rsidR="004E2C20">
        <w:rPr>
          <w:b/>
          <w:sz w:val="28"/>
          <w:szCs w:val="28"/>
          <w:lang w:eastAsia="en-US"/>
        </w:rPr>
        <w:br/>
      </w:r>
      <w:r w:rsidR="004E2C20" w:rsidRPr="004E2C20">
        <w:rPr>
          <w:b/>
          <w:sz w:val="28"/>
          <w:szCs w:val="28"/>
          <w:lang w:eastAsia="en-US"/>
        </w:rPr>
        <w:t>ул. Комсомольская, ул. Самойло, ул. Карельская площадью 10,3772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F118BD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118BD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F118BD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F118B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F118BD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F118BD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F118BD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F118BD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F118BD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F118BD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Pr="002C4612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F118BD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B72BD4" w:rsidRPr="002C4612" w:rsidRDefault="00B72BD4" w:rsidP="00CA1400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Проект внесения изменений </w:t>
      </w:r>
      <w:r w:rsidR="00FD32C8" w:rsidRPr="00FD32C8">
        <w:rPr>
          <w:rFonts w:ascii="Times New Roman" w:hAnsi="Times New Roman"/>
          <w:sz w:val="28"/>
          <w:szCs w:val="28"/>
          <w:lang w:val="ru-RU"/>
        </w:rPr>
        <w:t xml:space="preserve">в проект планировки межмагистральной территории (жилой район Кузнечиха) муниципального образования </w:t>
      </w:r>
      <w:r w:rsidR="00FD32C8">
        <w:rPr>
          <w:rFonts w:ascii="Times New Roman" w:hAnsi="Times New Roman"/>
          <w:sz w:val="28"/>
          <w:szCs w:val="28"/>
          <w:lang w:val="ru-RU"/>
        </w:rPr>
        <w:br/>
      </w:r>
      <w:r w:rsidR="00FD32C8" w:rsidRPr="00FD32C8">
        <w:rPr>
          <w:rFonts w:ascii="Times New Roman" w:hAnsi="Times New Roman"/>
          <w:sz w:val="28"/>
          <w:szCs w:val="28"/>
          <w:lang w:val="ru-RU"/>
        </w:rPr>
        <w:t>"Город Архангельск" в границах элемента планировочной структуры:</w:t>
      </w:r>
      <w:r w:rsidR="00FD32C8" w:rsidRPr="00FD32C8">
        <w:rPr>
          <w:lang w:val="ru-RU"/>
        </w:rPr>
        <w:t xml:space="preserve"> </w:t>
      </w:r>
      <w:r w:rsidR="00FD32C8">
        <w:rPr>
          <w:lang w:val="ru-RU"/>
        </w:rPr>
        <w:br/>
      </w:r>
      <w:r w:rsidR="00FD32C8" w:rsidRPr="00FD32C8">
        <w:rPr>
          <w:rFonts w:ascii="Times New Roman" w:hAnsi="Times New Roman"/>
          <w:sz w:val="28"/>
          <w:szCs w:val="28"/>
          <w:lang w:val="ru-RU"/>
        </w:rPr>
        <w:t>просп. Ломоносова, ул. Суворова, просп. Обводный канал, ул. Комсомольская, ул. Самойло, ул. Карельская площадью 10,3772 га</w:t>
      </w:r>
      <w:r w:rsidR="00FD32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разработан проектной организацией ИП Нечаев Н.А.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Технический заказчик – </w:t>
      </w:r>
      <w:r w:rsidR="00FD32C8" w:rsidRPr="00FD32C8">
        <w:rPr>
          <w:rFonts w:ascii="Times New Roman CYR" w:hAnsi="Times New Roman CYR" w:cs="Times New Roman CYR"/>
          <w:sz w:val="28"/>
          <w:szCs w:val="28"/>
          <w:lang w:val="ru-RU"/>
        </w:rPr>
        <w:t>ООО Специализированный застройщик "Технадзор-Р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FD32C8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Основанием для разработки проекта явля</w:t>
      </w:r>
      <w:r w:rsidR="00F118B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FD32C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32C8" w:rsidRPr="00FD32C8" w:rsidRDefault="00FD32C8" w:rsidP="00FD32C8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D32C8">
        <w:rPr>
          <w:rFonts w:ascii="Times New Roman" w:hAnsi="Times New Roman" w:cs="Times New Roman"/>
          <w:sz w:val="28"/>
          <w:szCs w:val="28"/>
          <w:lang w:val="ru-RU"/>
        </w:rPr>
        <w:t xml:space="preserve">аспоряжение Главы городского округа "Город Архангельск"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32C8">
        <w:rPr>
          <w:rFonts w:ascii="Times New Roman" w:hAnsi="Times New Roman" w:cs="Times New Roman"/>
          <w:sz w:val="28"/>
          <w:szCs w:val="28"/>
          <w:lang w:val="ru-RU"/>
        </w:rPr>
        <w:t xml:space="preserve">от 21 февраля 2024 года № 797р "О подготовке проекта внесения изменений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32C8">
        <w:rPr>
          <w:rFonts w:ascii="Times New Roman" w:hAnsi="Times New Roman" w:cs="Times New Roman"/>
          <w:sz w:val="28"/>
          <w:szCs w:val="28"/>
          <w:lang w:val="ru-RU"/>
        </w:rPr>
        <w:t>в проект планировки межмагистральной территории (жилой район Кузнечиха) муниципального образования "Город Архангельск" в границах элемента планировочной структуры: просп. Ломоносова, ул. Суворова, просп. Обводный канал, ул. Комсомольская, ул. Самойло, ул. Карельская площадью 10,3772 га"</w:t>
      </w:r>
      <w:r w:rsidR="00A336B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080" w:rsidRPr="003A3080" w:rsidRDefault="00FD32C8" w:rsidP="00FD32C8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FD32C8">
        <w:rPr>
          <w:rFonts w:ascii="Times New Roman" w:hAnsi="Times New Roman" w:cs="Times New Roman"/>
          <w:sz w:val="28"/>
          <w:szCs w:val="28"/>
          <w:lang w:val="ru-RU"/>
        </w:rPr>
        <w:t xml:space="preserve">аспоряжение Главы городского округа </w:t>
      </w:r>
      <w:r w:rsidR="00F118B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32C8">
        <w:rPr>
          <w:rFonts w:ascii="Times New Roman" w:hAnsi="Times New Roman" w:cs="Times New Roman"/>
          <w:sz w:val="28"/>
          <w:szCs w:val="28"/>
          <w:lang w:val="ru-RU"/>
        </w:rPr>
        <w:t>Город Архангельск</w:t>
      </w:r>
      <w:r w:rsidR="00F118BD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32C8">
        <w:rPr>
          <w:rFonts w:ascii="Times New Roman" w:hAnsi="Times New Roman" w:cs="Times New Roman"/>
          <w:sz w:val="28"/>
          <w:szCs w:val="28"/>
          <w:lang w:val="ru-RU"/>
        </w:rPr>
        <w:t xml:space="preserve"> от 15 мая 2024 года № 2529р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32C8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задание на подготовку проекта внесения изменений в проект планировки межмагистральной территории (жилой район Кузнечиха) муниципального образования "Город Архангельск"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32C8">
        <w:rPr>
          <w:rFonts w:ascii="Times New Roman" w:hAnsi="Times New Roman" w:cs="Times New Roman"/>
          <w:sz w:val="28"/>
          <w:szCs w:val="28"/>
          <w:lang w:val="ru-RU"/>
        </w:rPr>
        <w:t xml:space="preserve">и проекта межевания территории в границах элемента планировочной структуры: просп. Ломоносова, ул. Суворова, просп. Обводный канал,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32C8">
        <w:rPr>
          <w:rFonts w:ascii="Times New Roman" w:hAnsi="Times New Roman" w:cs="Times New Roman"/>
          <w:sz w:val="28"/>
          <w:szCs w:val="28"/>
          <w:lang w:val="ru-RU"/>
        </w:rPr>
        <w:t>ул. Комсомольская, ул. Самойло, ул. Карельская площадью 10,3772 га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3A3080" w:rsidRPr="003A30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Проект выполнен в соответствии со следующей нормативно-правовой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и нормативно-технической документацией: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Градостроительный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Земельный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Жилищный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Водный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Градостроительный кодекс Архангельской области; 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30 марта 1999 года № 52-ФЗ "О санитарно-эпидемиологическом благополучии населения";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10 января 2002 года № 7-ФЗ "Об охране окружающей среды";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14 марта 1995 года № 33-ФЗ "Об особо охраняемых природных территориях";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24 июня 1998 года № 89-ФЗ "Об отходах производства и потребления";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в отдельные законодательные акты Российской Федерации";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риказ Министерства строительства и жилищно-коммунального хозяйства Российской Федерации от 25 апреля 2017 года № 739/пр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"Об утверждении требований к цифровым топографическим картам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Правительства Российской Федерации от 31 марта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42.13330.2016. Свод правил. Градостроительство. Планировка </w:t>
      </w:r>
      <w:r w:rsidR="006F391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и застройка городских и сельских поселений. Актуализированная редакция СНиП 2.07.01-89* (далее </w:t>
      </w:r>
      <w:r w:rsidR="00594E3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СП 42.13330.2016);</w:t>
      </w:r>
    </w:p>
    <w:p w:rsidR="003A3080" w:rsidRPr="00594E3F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594E3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94E3F"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="00594E3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94E3F"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E3F" w:rsidRPr="00594E3F">
        <w:rPr>
          <w:rFonts w:ascii="Times New Roman" w:eastAsia="TimesNewRoman" w:hAnsi="Times New Roman" w:cs="Times New Roman"/>
          <w:sz w:val="28"/>
          <w:szCs w:val="28"/>
          <w:lang w:val="ru-RU"/>
        </w:rPr>
        <w:t>СП 476.1325800.2020)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82.13330.2016. Свод правил. Благоустройство территорий. Актуализированная редакция СНиП III-10-75;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lastRenderedPageBreak/>
        <w:t>СП 396.1325800.2018. Улицы и дороги населенных пунктов. Правила градостроительного проектирования;</w:t>
      </w:r>
    </w:p>
    <w:p w:rsidR="003A3080" w:rsidRPr="00A336B3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59.13330.2020 "Свод правил. Доступность зданий и сооружений </w:t>
      </w:r>
      <w:r w:rsidR="00A336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36B3">
        <w:rPr>
          <w:rFonts w:ascii="Times New Roman" w:hAnsi="Times New Roman" w:cs="Times New Roman"/>
          <w:sz w:val="28"/>
          <w:szCs w:val="28"/>
          <w:lang w:val="ru-RU"/>
        </w:rPr>
        <w:t xml:space="preserve">для маломобильных групп населения. Актуализированная редакция </w:t>
      </w:r>
      <w:r w:rsidR="00A336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336B3">
        <w:rPr>
          <w:rFonts w:ascii="Times New Roman" w:hAnsi="Times New Roman" w:cs="Times New Roman"/>
          <w:sz w:val="28"/>
          <w:szCs w:val="28"/>
          <w:lang w:val="ru-RU"/>
        </w:rPr>
        <w:t>СНиП 35-01-2001";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енеральный план муниципального образования "Город Архангельск" утвержден</w:t>
      </w:r>
      <w:r w:rsidR="00A336B3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министерства строительства и архитектуры Архангельской области от 2 апреля 2020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№ 37-п (с изменениями)</w:t>
      </w:r>
      <w:r w:rsidR="00A336B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93F50">
        <w:rPr>
          <w:rFonts w:ascii="Times New Roman" w:hAnsi="Times New Roman" w:cs="Times New Roman"/>
          <w:sz w:val="28"/>
          <w:szCs w:val="28"/>
          <w:lang w:val="ru-RU"/>
        </w:rPr>
        <w:t xml:space="preserve"> (далее</w:t>
      </w:r>
      <w:r w:rsidR="00FD32C8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E93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енеральный план</w:t>
      </w:r>
      <w:r w:rsidRPr="003A3080">
        <w:rPr>
          <w:rFonts w:ascii="Times New Roman" w:hAnsi="Times New Roman"/>
          <w:sz w:val="28"/>
          <w:szCs w:val="28"/>
          <w:lang w:val="ru-RU"/>
        </w:rPr>
        <w:t>)</w:t>
      </w:r>
      <w:r w:rsidR="00A336B3">
        <w:rPr>
          <w:rFonts w:ascii="Times New Roman" w:hAnsi="Times New Roman"/>
          <w:sz w:val="28"/>
          <w:szCs w:val="28"/>
          <w:lang w:val="ru-RU"/>
        </w:rPr>
        <w:t>;</w:t>
      </w:r>
    </w:p>
    <w:p w:rsidR="003A3080" w:rsidRPr="00111ECD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равила землепользования и застройки городского округа </w:t>
      </w:r>
      <w:r w:rsidR="00A336B3">
        <w:rPr>
          <w:rFonts w:ascii="Times New Roman" w:hAnsi="Times New Roman"/>
          <w:sz w:val="28"/>
          <w:szCs w:val="28"/>
          <w:lang w:eastAsia="en-US"/>
        </w:rPr>
        <w:t xml:space="preserve">"Город Архангельск", утвержденные </w:t>
      </w:r>
      <w:hyperlink r:id="rId9" w:history="1"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постановлением Министерства строительства </w:t>
        </w:r>
        <w:r w:rsidR="006F3918">
          <w:rPr>
            <w:rFonts w:ascii="Times New Roman" w:hAnsi="Times New Roman"/>
            <w:sz w:val="28"/>
            <w:szCs w:val="28"/>
            <w:lang w:eastAsia="en-US"/>
          </w:rPr>
          <w:br/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>и архитектуры Архангельской области от 29 сентября 2020 г</w:t>
        </w:r>
        <w:r>
          <w:rPr>
            <w:rFonts w:ascii="Times New Roman" w:hAnsi="Times New Roman"/>
            <w:sz w:val="28"/>
            <w:szCs w:val="28"/>
            <w:lang w:eastAsia="en-US"/>
          </w:rPr>
          <w:t>ода</w:t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 № 68-п</w:t>
        </w:r>
      </w:hyperlink>
      <w:r w:rsidRPr="00111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F3918">
        <w:rPr>
          <w:rFonts w:ascii="Times New Roman" w:hAnsi="Times New Roman"/>
          <w:sz w:val="28"/>
          <w:szCs w:val="28"/>
          <w:lang w:eastAsia="en-US"/>
        </w:rPr>
        <w:br/>
      </w:r>
      <w:r w:rsidRPr="00111ECD">
        <w:rPr>
          <w:rFonts w:ascii="Times New Roman" w:hAnsi="Times New Roman"/>
          <w:sz w:val="28"/>
          <w:szCs w:val="28"/>
          <w:lang w:eastAsia="en-US"/>
        </w:rPr>
        <w:t>(с изменениями)</w:t>
      </w:r>
      <w:r w:rsidR="00A336B3">
        <w:rPr>
          <w:rFonts w:ascii="Times New Roman" w:hAnsi="Times New Roman"/>
          <w:sz w:val="28"/>
          <w:szCs w:val="28"/>
          <w:lang w:eastAsia="en-US"/>
        </w:rPr>
        <w:t>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− ПЗЗ);</w:t>
      </w:r>
    </w:p>
    <w:p w:rsidR="00FD32C8" w:rsidRPr="00F27C6A" w:rsidRDefault="00FD32C8" w:rsidP="00FD32C8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634422">
        <w:rPr>
          <w:rFonts w:ascii="Times New Roman" w:hAnsi="Times New Roman"/>
          <w:sz w:val="28"/>
          <w:szCs w:val="28"/>
          <w:lang w:eastAsia="en-US"/>
        </w:rPr>
        <w:t>роект планировки межмагистральной территории (жилой район Кузнечи</w:t>
      </w:r>
      <w:r>
        <w:rPr>
          <w:rFonts w:ascii="Times New Roman" w:hAnsi="Times New Roman"/>
          <w:sz w:val="28"/>
          <w:szCs w:val="28"/>
          <w:lang w:eastAsia="en-US"/>
        </w:rPr>
        <w:t>ха) муниципального образования "Город Архангельск", утвержденный распоряжением Главы муниципального образования "</w:t>
      </w:r>
      <w:r w:rsidRPr="00634422">
        <w:rPr>
          <w:rFonts w:ascii="Times New Roman" w:hAnsi="Times New Roman"/>
          <w:sz w:val="28"/>
          <w:szCs w:val="28"/>
          <w:lang w:eastAsia="en-US"/>
        </w:rPr>
        <w:t>Город Архангельск</w:t>
      </w:r>
      <w:r w:rsidR="006F3918">
        <w:rPr>
          <w:rFonts w:ascii="Times New Roman" w:hAnsi="Times New Roman"/>
          <w:sz w:val="28"/>
          <w:szCs w:val="28"/>
          <w:lang w:eastAsia="en-US"/>
        </w:rPr>
        <w:t xml:space="preserve">"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F3918">
        <w:rPr>
          <w:rFonts w:ascii="Times New Roman" w:hAnsi="Times New Roman"/>
          <w:sz w:val="28"/>
          <w:szCs w:val="28"/>
          <w:lang w:eastAsia="en-US"/>
        </w:rPr>
        <w:br/>
        <w:t xml:space="preserve">от 17 декабря </w:t>
      </w:r>
      <w:r>
        <w:rPr>
          <w:rFonts w:ascii="Times New Roman" w:hAnsi="Times New Roman"/>
          <w:sz w:val="28"/>
          <w:szCs w:val="28"/>
          <w:lang w:eastAsia="en-US"/>
        </w:rPr>
        <w:t>2014</w:t>
      </w:r>
      <w:r w:rsidR="006F3918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hAnsi="Times New Roman"/>
          <w:sz w:val="28"/>
          <w:szCs w:val="28"/>
          <w:lang w:eastAsia="en-US"/>
        </w:rPr>
        <w:t xml:space="preserve"> № 4533р</w:t>
      </w:r>
      <w:r w:rsidR="00A336B3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</w:t>
      </w:r>
      <w:r w:rsidRPr="00634422">
        <w:rPr>
          <w:rFonts w:ascii="Times New Roman" w:hAnsi="Times New Roman"/>
          <w:sz w:val="28"/>
          <w:szCs w:val="28"/>
          <w:lang w:eastAsia="en-US"/>
        </w:rPr>
        <w:t xml:space="preserve">ППТ </w:t>
      </w:r>
      <w:r>
        <w:rPr>
          <w:rFonts w:ascii="Times New Roman" w:hAnsi="Times New Roman"/>
          <w:sz w:val="28"/>
          <w:szCs w:val="28"/>
          <w:lang w:eastAsia="en-US"/>
        </w:rPr>
        <w:t>"</w:t>
      </w:r>
      <w:r w:rsidRPr="00634422">
        <w:rPr>
          <w:rFonts w:ascii="Times New Roman" w:hAnsi="Times New Roman"/>
          <w:sz w:val="28"/>
          <w:szCs w:val="28"/>
          <w:lang w:eastAsia="en-US"/>
        </w:rPr>
        <w:t>Жилой район Кузнечиха</w:t>
      </w:r>
      <w:r>
        <w:rPr>
          <w:rFonts w:ascii="Times New Roman" w:hAnsi="Times New Roman"/>
          <w:sz w:val="28"/>
          <w:szCs w:val="28"/>
          <w:lang w:eastAsia="en-US"/>
        </w:rPr>
        <w:t>");</w:t>
      </w:r>
    </w:p>
    <w:p w:rsidR="003A3080" w:rsidRPr="00111ECD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11ECD">
        <w:rPr>
          <w:rFonts w:ascii="Times New Roman" w:hAnsi="Times New Roman"/>
          <w:sz w:val="28"/>
          <w:szCs w:val="28"/>
          <w:lang w:eastAsia="en-US"/>
        </w:rPr>
        <w:t>местные нормативы градостроительного проектирования городского округа "Город Архангельск", утвержденные решением Архангельской городской Думы от 20 сентября 2017 года № 567 (с изменениями)</w:t>
      </w:r>
      <w:r w:rsidR="00A336B3">
        <w:rPr>
          <w:rFonts w:ascii="Times New Roman" w:hAnsi="Times New Roman"/>
          <w:sz w:val="28"/>
          <w:szCs w:val="28"/>
          <w:lang w:eastAsia="en-US"/>
        </w:rPr>
        <w:t>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– МНГП);</w:t>
      </w:r>
    </w:p>
    <w:p w:rsidR="003A3080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670EA">
        <w:rPr>
          <w:rFonts w:ascii="Times New Roman" w:hAnsi="Times New Roman"/>
          <w:sz w:val="28"/>
          <w:szCs w:val="28"/>
          <w:lang w:eastAsia="en-US"/>
        </w:rPr>
        <w:t>региональны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7670EA">
        <w:rPr>
          <w:rFonts w:ascii="Times New Roman" w:hAnsi="Times New Roman"/>
          <w:sz w:val="28"/>
          <w:szCs w:val="28"/>
          <w:lang w:eastAsia="en-US"/>
        </w:rPr>
        <w:t xml:space="preserve">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 w:rsidR="00A336B3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РНГП)</w:t>
      </w:r>
      <w:r w:rsidRPr="007670EA">
        <w:rPr>
          <w:rFonts w:ascii="Times New Roman" w:hAnsi="Times New Roman"/>
          <w:sz w:val="28"/>
          <w:szCs w:val="28"/>
          <w:lang w:eastAsia="en-US"/>
        </w:rPr>
        <w:t>;</w:t>
      </w:r>
    </w:p>
    <w:p w:rsidR="003A3080" w:rsidRPr="00DF493E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решение Архангельской городской Думы от 25 октября 2017 года №</w:t>
      </w:r>
      <w:r w:rsidR="00A336B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581 "Об утверждении Правил благоустройства городского округа "Город Архангельск" (с изменениями);</w:t>
      </w:r>
    </w:p>
    <w:p w:rsidR="003A3080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959F1">
        <w:rPr>
          <w:rFonts w:ascii="Times New Roman" w:hAnsi="Times New Roman"/>
          <w:sz w:val="28"/>
          <w:szCs w:val="28"/>
          <w:lang w:eastAsia="en-US"/>
        </w:rPr>
        <w:t xml:space="preserve">иные законы и нормативные правовые акты Российской Федерации, Архангельской области,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5959F1">
        <w:rPr>
          <w:rFonts w:ascii="Times New Roman" w:hAnsi="Times New Roman"/>
          <w:sz w:val="28"/>
          <w:szCs w:val="28"/>
          <w:lang w:eastAsia="en-US"/>
        </w:rPr>
        <w:t>"Город Архангельск".</w:t>
      </w:r>
    </w:p>
    <w:p w:rsidR="003A3080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36AB4">
        <w:rPr>
          <w:rFonts w:ascii="Times New Roman" w:hAnsi="Times New Roman"/>
          <w:sz w:val="28"/>
          <w:szCs w:val="28"/>
          <w:lang w:eastAsia="en-US"/>
        </w:rPr>
        <w:t>Основными задачами документации по планировке территории явля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336AB4">
        <w:rPr>
          <w:rFonts w:ascii="Times New Roman" w:hAnsi="Times New Roman"/>
          <w:sz w:val="28"/>
          <w:szCs w:val="28"/>
          <w:lang w:eastAsia="en-US"/>
        </w:rPr>
        <w:t>тся:</w:t>
      </w:r>
    </w:p>
    <w:p w:rsidR="00FD32C8" w:rsidRPr="007A7F09" w:rsidRDefault="00FD32C8" w:rsidP="00FD32C8">
      <w:pPr>
        <w:pStyle w:val="afffff0"/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7A7F09">
        <w:rPr>
          <w:rFonts w:ascii="Times New Roman" w:hAnsi="Times New Roman"/>
          <w:sz w:val="28"/>
          <w:szCs w:val="28"/>
          <w:lang w:eastAsia="en-US"/>
        </w:rPr>
        <w:t>определение характеристик планируемого развития территории, в том числе плотность и параметры застройки территории;</w:t>
      </w:r>
    </w:p>
    <w:p w:rsidR="00FD32C8" w:rsidRPr="007A7F09" w:rsidRDefault="00FD32C8" w:rsidP="00FD32C8">
      <w:pPr>
        <w:pStyle w:val="afffff0"/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7A7F09">
        <w:rPr>
          <w:rFonts w:ascii="Times New Roman" w:hAnsi="Times New Roman"/>
          <w:sz w:val="28"/>
          <w:szCs w:val="28"/>
          <w:lang w:eastAsia="en-US"/>
        </w:rPr>
        <w:t>определение организации транспортного и пешеходного обслуживания территории в границах элемента планировочной структуры;</w:t>
      </w:r>
    </w:p>
    <w:p w:rsidR="003A3080" w:rsidRPr="00671100" w:rsidRDefault="00FD32C8" w:rsidP="00FD32C8">
      <w:pPr>
        <w:pStyle w:val="afffff0"/>
        <w:tabs>
          <w:tab w:val="left" w:pos="1134"/>
        </w:tabs>
        <w:spacing w:line="240" w:lineRule="auto"/>
        <w:ind w:left="142"/>
        <w:rPr>
          <w:rFonts w:ascii="Times New Roman" w:hAnsi="Times New Roman"/>
          <w:sz w:val="28"/>
          <w:szCs w:val="28"/>
          <w:lang w:eastAsia="en-US"/>
        </w:rPr>
      </w:pPr>
      <w:r w:rsidRPr="007A7F09">
        <w:rPr>
          <w:rFonts w:ascii="Times New Roman" w:hAnsi="Times New Roman"/>
          <w:sz w:val="28"/>
          <w:szCs w:val="28"/>
          <w:lang w:eastAsia="en-US"/>
        </w:rPr>
        <w:t>проработка вариантов планировочных и (или) объемно-пространственных решений застройки территории в границах элемента планировочной структуры.</w:t>
      </w:r>
    </w:p>
    <w:p w:rsidR="003A3080" w:rsidRPr="00CA4813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37BEC">
        <w:rPr>
          <w:rFonts w:ascii="Times New Roman" w:hAnsi="Times New Roman"/>
          <w:sz w:val="28"/>
          <w:szCs w:val="28"/>
        </w:rPr>
        <w:t>Согласование проекта внесения изменений в проект планировки осуществляется п</w:t>
      </w:r>
      <w:r>
        <w:rPr>
          <w:rFonts w:ascii="Times New Roman" w:hAnsi="Times New Roman"/>
          <w:sz w:val="28"/>
          <w:szCs w:val="28"/>
        </w:rPr>
        <w:t>рименительно к изменяемой части.</w:t>
      </w:r>
    </w:p>
    <w:p w:rsidR="003A3080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E2BE0">
        <w:rPr>
          <w:rFonts w:ascii="Times New Roman" w:hAnsi="Times New Roman"/>
          <w:sz w:val="28"/>
          <w:szCs w:val="28"/>
        </w:rPr>
        <w:t xml:space="preserve">Графические материалы разработаны с использованием сведений </w:t>
      </w:r>
      <w:r w:rsidR="006F3918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6F3918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8E2BE0">
        <w:rPr>
          <w:rFonts w:ascii="Times New Roman" w:hAnsi="Times New Roman"/>
          <w:sz w:val="28"/>
          <w:szCs w:val="28"/>
        </w:rPr>
        <w:t xml:space="preserve">"Город Архангельск" М 1:500, предоставленной заказчику департаментом градостроительства в бумажном </w:t>
      </w:r>
      <w:r w:rsidR="006F3918">
        <w:rPr>
          <w:rFonts w:ascii="Times New Roman" w:hAnsi="Times New Roman"/>
          <w:sz w:val="28"/>
          <w:szCs w:val="28"/>
        </w:rPr>
        <w:br/>
        <w:t xml:space="preserve">и </w:t>
      </w:r>
      <w:r w:rsidRPr="008E2BE0">
        <w:rPr>
          <w:rFonts w:ascii="Times New Roman" w:hAnsi="Times New Roman"/>
          <w:sz w:val="28"/>
          <w:szCs w:val="28"/>
        </w:rPr>
        <w:t>электронном виде.</w:t>
      </w:r>
    </w:p>
    <w:p w:rsidR="003A3080" w:rsidRPr="008E2BE0" w:rsidRDefault="003A3080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3080">
        <w:rPr>
          <w:rFonts w:ascii="Times New Roman" w:hAnsi="Times New Roman"/>
          <w:sz w:val="28"/>
          <w:szCs w:val="28"/>
        </w:rPr>
        <w:t xml:space="preserve">Чертеж планировки территории графической части представлен </w:t>
      </w:r>
      <w:r w:rsidR="006F3918">
        <w:rPr>
          <w:rFonts w:ascii="Times New Roman" w:hAnsi="Times New Roman"/>
          <w:sz w:val="28"/>
          <w:szCs w:val="28"/>
        </w:rPr>
        <w:br/>
      </w:r>
      <w:r w:rsidRPr="003A3080">
        <w:rPr>
          <w:rFonts w:ascii="Times New Roman" w:hAnsi="Times New Roman"/>
          <w:sz w:val="28"/>
          <w:szCs w:val="28"/>
        </w:rPr>
        <w:t>в приложении</w:t>
      </w:r>
      <w:r w:rsidR="00AD5F41">
        <w:rPr>
          <w:rFonts w:ascii="Times New Roman" w:hAnsi="Times New Roman"/>
          <w:sz w:val="28"/>
          <w:szCs w:val="28"/>
        </w:rPr>
        <w:t xml:space="preserve"> к настоящему п</w:t>
      </w:r>
      <w:r w:rsidR="00AD5F41" w:rsidRPr="003A3080">
        <w:rPr>
          <w:rFonts w:ascii="Times New Roman" w:hAnsi="Times New Roman"/>
          <w:sz w:val="28"/>
          <w:szCs w:val="28"/>
        </w:rPr>
        <w:t>роект</w:t>
      </w:r>
      <w:r w:rsidR="00AD5F41">
        <w:rPr>
          <w:rFonts w:ascii="Times New Roman" w:hAnsi="Times New Roman"/>
          <w:sz w:val="28"/>
          <w:szCs w:val="28"/>
        </w:rPr>
        <w:t>у</w:t>
      </w:r>
      <w:r w:rsidR="00AD5F41" w:rsidRPr="003A3080">
        <w:rPr>
          <w:rFonts w:ascii="Times New Roman" w:hAnsi="Times New Roman"/>
          <w:sz w:val="28"/>
          <w:szCs w:val="28"/>
        </w:rPr>
        <w:t xml:space="preserve"> внесения изменений </w:t>
      </w:r>
      <w:r w:rsidR="00AD5F41" w:rsidRPr="00FD32C8">
        <w:rPr>
          <w:rFonts w:ascii="Times New Roman" w:hAnsi="Times New Roman"/>
          <w:sz w:val="28"/>
          <w:szCs w:val="28"/>
        </w:rPr>
        <w:t>в проект планировки</w:t>
      </w:r>
      <w:r>
        <w:rPr>
          <w:rFonts w:ascii="Times New Roman" w:hAnsi="Times New Roman"/>
          <w:sz w:val="28"/>
          <w:szCs w:val="28"/>
        </w:rPr>
        <w:t>.</w:t>
      </w:r>
    </w:p>
    <w:p w:rsidR="003A3080" w:rsidRPr="006F3918" w:rsidRDefault="003A3080" w:rsidP="006F3918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28"/>
          <w:szCs w:val="22"/>
        </w:rPr>
      </w:pPr>
    </w:p>
    <w:p w:rsidR="003A3080" w:rsidRPr="003A3080" w:rsidRDefault="003A3080" w:rsidP="00A336B3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A3080">
        <w:rPr>
          <w:rFonts w:ascii="Times New Roman" w:hAnsi="Times New Roman"/>
          <w:sz w:val="28"/>
          <w:szCs w:val="28"/>
          <w:lang w:eastAsia="en-US"/>
        </w:rPr>
        <w:t>2. Градостроительная ситуация</w:t>
      </w:r>
    </w:p>
    <w:p w:rsidR="003A3080" w:rsidRPr="006F3918" w:rsidRDefault="003A3080" w:rsidP="006F3918">
      <w:pPr>
        <w:pStyle w:val="afffff0"/>
        <w:spacing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D74DAC" w:rsidRPr="00A41780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C5F22">
        <w:rPr>
          <w:rFonts w:ascii="Times New Roman" w:hAnsi="Times New Roman"/>
          <w:sz w:val="28"/>
          <w:szCs w:val="28"/>
          <w:lang w:eastAsia="en-US"/>
        </w:rPr>
        <w:t>Элемент планировочной структуры: просп. Ломоносова, ул. Суворова, просп. Обводный канал, ул. Комсомольская, ул. Самойло, ул. Карельская площадью 10,3772 га расположен в Октябрьском территориальном округе города Архангельска и указан на схеме согласно приложению</w:t>
      </w:r>
      <w:r w:rsidR="002B640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="002B640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2C5F22">
        <w:rPr>
          <w:rFonts w:ascii="Times New Roman" w:hAnsi="Times New Roman"/>
          <w:sz w:val="28"/>
          <w:szCs w:val="28"/>
          <w:lang w:eastAsia="en-US"/>
        </w:rPr>
        <w:t xml:space="preserve"> к заданию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93F50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на подготовку проекта внесения изменений в ППТ "Жилой район Кузнечиха"</w:t>
      </w:r>
      <w:r w:rsidRPr="002C5F22">
        <w:rPr>
          <w:rFonts w:ascii="Times New Roman" w:hAnsi="Times New Roman"/>
          <w:sz w:val="28"/>
          <w:szCs w:val="28"/>
          <w:lang w:eastAsia="en-US"/>
        </w:rPr>
        <w:t>.</w:t>
      </w:r>
    </w:p>
    <w:p w:rsidR="00D74DAC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272A9">
        <w:rPr>
          <w:rFonts w:ascii="Times New Roman" w:hAnsi="Times New Roman"/>
          <w:sz w:val="28"/>
          <w:szCs w:val="28"/>
          <w:lang w:eastAsia="en-US"/>
        </w:rPr>
        <w:t>Проектируемая территория располо</w:t>
      </w:r>
      <w:r>
        <w:rPr>
          <w:rFonts w:ascii="Times New Roman" w:hAnsi="Times New Roman"/>
          <w:sz w:val="28"/>
          <w:szCs w:val="28"/>
          <w:lang w:eastAsia="en-US"/>
        </w:rPr>
        <w:t xml:space="preserve">жена в центральной части города </w:t>
      </w:r>
      <w:r w:rsidRPr="007272A9">
        <w:rPr>
          <w:rFonts w:ascii="Times New Roman" w:hAnsi="Times New Roman"/>
          <w:sz w:val="28"/>
          <w:szCs w:val="28"/>
          <w:lang w:eastAsia="en-US"/>
        </w:rPr>
        <w:t>Архангельска и на данный момент ак</w:t>
      </w:r>
      <w:r>
        <w:rPr>
          <w:rFonts w:ascii="Times New Roman" w:hAnsi="Times New Roman"/>
          <w:sz w:val="28"/>
          <w:szCs w:val="28"/>
          <w:lang w:eastAsia="en-US"/>
        </w:rPr>
        <w:t xml:space="preserve">тивно развивается, имеет хорошо </w:t>
      </w:r>
      <w:r w:rsidRPr="007272A9">
        <w:rPr>
          <w:rFonts w:ascii="Times New Roman" w:hAnsi="Times New Roman"/>
          <w:sz w:val="28"/>
          <w:szCs w:val="28"/>
          <w:lang w:eastAsia="en-US"/>
        </w:rPr>
        <w:t>сформированную систему магистральн</w:t>
      </w:r>
      <w:r>
        <w:rPr>
          <w:rFonts w:ascii="Times New Roman" w:hAnsi="Times New Roman"/>
          <w:sz w:val="28"/>
          <w:szCs w:val="28"/>
          <w:lang w:eastAsia="en-US"/>
        </w:rPr>
        <w:t xml:space="preserve">ых улиц и транспортных связей </w:t>
      </w:r>
      <w:r w:rsidR="00E93F50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Pr="007272A9">
        <w:rPr>
          <w:rFonts w:ascii="Times New Roman" w:hAnsi="Times New Roman"/>
          <w:sz w:val="28"/>
          <w:szCs w:val="28"/>
          <w:lang w:eastAsia="en-US"/>
        </w:rPr>
        <w:t>другими частями города и загородными</w:t>
      </w:r>
      <w:r>
        <w:rPr>
          <w:rFonts w:ascii="Times New Roman" w:hAnsi="Times New Roman"/>
          <w:sz w:val="28"/>
          <w:szCs w:val="28"/>
          <w:lang w:eastAsia="en-US"/>
        </w:rPr>
        <w:t xml:space="preserve"> территориями, а также развитую </w:t>
      </w:r>
      <w:r w:rsidRPr="007272A9">
        <w:rPr>
          <w:rFonts w:ascii="Times New Roman" w:hAnsi="Times New Roman"/>
          <w:sz w:val="28"/>
          <w:szCs w:val="28"/>
          <w:lang w:eastAsia="en-US"/>
        </w:rPr>
        <w:t>инфраструктуру и сферу обслуживания населения.</w:t>
      </w:r>
    </w:p>
    <w:p w:rsidR="00D74DAC" w:rsidRPr="002C5F22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C5F22">
        <w:rPr>
          <w:rFonts w:ascii="Times New Roman" w:hAnsi="Times New Roman"/>
          <w:sz w:val="28"/>
          <w:szCs w:val="28"/>
          <w:lang w:eastAsia="en-US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6F3918">
        <w:rPr>
          <w:rFonts w:ascii="Times New Roman" w:hAnsi="Times New Roman"/>
          <w:sz w:val="28"/>
          <w:szCs w:val="28"/>
          <w:lang w:eastAsia="en-US"/>
        </w:rPr>
        <w:br/>
      </w:r>
      <w:r w:rsidRPr="002C5F22">
        <w:rPr>
          <w:rFonts w:ascii="Times New Roman" w:hAnsi="Times New Roman"/>
          <w:sz w:val="28"/>
          <w:szCs w:val="28"/>
          <w:lang w:eastAsia="en-US"/>
        </w:rPr>
        <w:t>и обеспечение функционирования парковок, в составе генерального плана:</w:t>
      </w:r>
    </w:p>
    <w:p w:rsidR="00D74DAC" w:rsidRPr="002C5F22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C5F22">
        <w:rPr>
          <w:rFonts w:ascii="Times New Roman" w:hAnsi="Times New Roman"/>
          <w:sz w:val="28"/>
          <w:szCs w:val="28"/>
          <w:lang w:eastAsia="en-US"/>
        </w:rPr>
        <w:t>по просп. Ломоносова – магистральной улице общегородского значения регулируемого движения;</w:t>
      </w:r>
    </w:p>
    <w:p w:rsidR="00D74DAC" w:rsidRPr="002C5F22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C5F22">
        <w:rPr>
          <w:rFonts w:ascii="Times New Roman" w:hAnsi="Times New Roman"/>
          <w:sz w:val="28"/>
          <w:szCs w:val="28"/>
          <w:lang w:eastAsia="en-US"/>
        </w:rPr>
        <w:t>по просп. Обводный канал – магистральной улице районного значения;</w:t>
      </w:r>
    </w:p>
    <w:p w:rsidR="00D74DAC" w:rsidRPr="004F1974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C5F22">
        <w:rPr>
          <w:rFonts w:ascii="Times New Roman" w:hAnsi="Times New Roman"/>
          <w:sz w:val="28"/>
          <w:szCs w:val="28"/>
          <w:lang w:eastAsia="en-US"/>
        </w:rPr>
        <w:t>по ул. Комсомольской, ул. Самойло, ул. Карельской</w:t>
      </w:r>
      <w:r>
        <w:rPr>
          <w:rFonts w:ascii="Times New Roman" w:hAnsi="Times New Roman"/>
          <w:sz w:val="28"/>
          <w:szCs w:val="28"/>
          <w:lang w:eastAsia="en-US"/>
        </w:rPr>
        <w:t>, ул. Суворова</w:t>
      </w:r>
      <w:r w:rsidRPr="002C5F22">
        <w:rPr>
          <w:rFonts w:ascii="Times New Roman" w:hAnsi="Times New Roman"/>
          <w:sz w:val="28"/>
          <w:szCs w:val="28"/>
          <w:lang w:eastAsia="en-US"/>
        </w:rPr>
        <w:t xml:space="preserve"> – улицам и дорогам местного значения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74DAC" w:rsidRPr="000A1BD0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A1BD0">
        <w:rPr>
          <w:rFonts w:ascii="Times New Roman" w:hAnsi="Times New Roman"/>
          <w:sz w:val="28"/>
          <w:szCs w:val="28"/>
          <w:lang w:eastAsia="en-US"/>
        </w:rPr>
        <w:t>Категория земель – земли населенных пунктов.</w:t>
      </w:r>
    </w:p>
    <w:p w:rsidR="00D74DAC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A1BD0">
        <w:rPr>
          <w:rFonts w:ascii="Times New Roman" w:hAnsi="Times New Roman"/>
          <w:sz w:val="28"/>
          <w:szCs w:val="28"/>
          <w:lang w:eastAsia="en-US"/>
        </w:rPr>
        <w:t>Рельеф – спокойный.</w:t>
      </w:r>
    </w:p>
    <w:p w:rsidR="00D74DAC" w:rsidRPr="000A1BD0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1BD0">
        <w:rPr>
          <w:rFonts w:ascii="Times New Roman" w:hAnsi="Times New Roman"/>
          <w:sz w:val="28"/>
          <w:szCs w:val="28"/>
        </w:rPr>
        <w:t xml:space="preserve">Функциональные зоны согласно генеральному плану, в границах которых разрабатывается документация по планировке территории: </w:t>
      </w:r>
    </w:p>
    <w:p w:rsidR="00D74DAC" w:rsidRPr="000A1BD0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1BD0">
        <w:rPr>
          <w:rFonts w:ascii="Times New Roman" w:hAnsi="Times New Roman"/>
          <w:sz w:val="28"/>
          <w:szCs w:val="28"/>
        </w:rPr>
        <w:t>зона смешанной и общественно-деловой застройки;</w:t>
      </w:r>
    </w:p>
    <w:p w:rsidR="00D74DAC" w:rsidRPr="000A1BD0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1BD0">
        <w:rPr>
          <w:rFonts w:ascii="Times New Roman" w:hAnsi="Times New Roman"/>
          <w:sz w:val="28"/>
          <w:szCs w:val="28"/>
        </w:rPr>
        <w:t>зона режимных территорий;</w:t>
      </w:r>
    </w:p>
    <w:p w:rsidR="00D74DAC" w:rsidRPr="000A1BD0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1BD0">
        <w:rPr>
          <w:rFonts w:ascii="Times New Roman" w:hAnsi="Times New Roman"/>
          <w:sz w:val="28"/>
          <w:szCs w:val="28"/>
        </w:rPr>
        <w:t>зона транспортной инфраструктуры.</w:t>
      </w:r>
    </w:p>
    <w:p w:rsidR="00D74DAC" w:rsidRPr="000A1BD0" w:rsidRDefault="00D74DAC" w:rsidP="000A5D0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1BD0">
        <w:rPr>
          <w:rFonts w:ascii="Times New Roman" w:hAnsi="Times New Roman"/>
          <w:sz w:val="28"/>
          <w:szCs w:val="28"/>
        </w:rPr>
        <w:t xml:space="preserve">Территориальные зоны согласно </w:t>
      </w:r>
      <w:r w:rsidR="000A5D05">
        <w:rPr>
          <w:rFonts w:ascii="Times New Roman" w:hAnsi="Times New Roman"/>
          <w:sz w:val="28"/>
          <w:szCs w:val="28"/>
        </w:rPr>
        <w:t>ПЗЗ</w:t>
      </w:r>
      <w:r w:rsidRPr="000A1BD0">
        <w:rPr>
          <w:rFonts w:ascii="Times New Roman" w:hAnsi="Times New Roman"/>
          <w:sz w:val="28"/>
          <w:szCs w:val="28"/>
        </w:rPr>
        <w:t>, в границах которых разрабатывается документация по планировке территории:</w:t>
      </w:r>
    </w:p>
    <w:p w:rsidR="00D74DAC" w:rsidRPr="000A1BD0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1BD0">
        <w:rPr>
          <w:rFonts w:ascii="Times New Roman" w:hAnsi="Times New Roman"/>
          <w:sz w:val="28"/>
          <w:szCs w:val="28"/>
        </w:rPr>
        <w:t xml:space="preserve">зона смешанной и общественно-деловой застройки (кодовое </w:t>
      </w:r>
      <w:r w:rsidR="00E93F50">
        <w:rPr>
          <w:rFonts w:ascii="Times New Roman" w:hAnsi="Times New Roman"/>
          <w:sz w:val="28"/>
          <w:szCs w:val="28"/>
        </w:rPr>
        <w:br/>
      </w:r>
      <w:r w:rsidRPr="000A1BD0">
        <w:rPr>
          <w:rFonts w:ascii="Times New Roman" w:hAnsi="Times New Roman"/>
          <w:sz w:val="28"/>
          <w:szCs w:val="28"/>
        </w:rPr>
        <w:t>обозначение – О1-1);</w:t>
      </w:r>
    </w:p>
    <w:p w:rsidR="00D74DAC" w:rsidRPr="000A1BD0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1BD0">
        <w:rPr>
          <w:rFonts w:ascii="Times New Roman" w:hAnsi="Times New Roman"/>
          <w:sz w:val="28"/>
          <w:szCs w:val="28"/>
        </w:rPr>
        <w:t>зона режимных территорий (кодовое обозначение – Сп2);</w:t>
      </w:r>
    </w:p>
    <w:p w:rsidR="00D74DAC" w:rsidRPr="000A1BD0" w:rsidRDefault="00D74DAC" w:rsidP="000A5D0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1BD0">
        <w:rPr>
          <w:rFonts w:ascii="Times New Roman" w:hAnsi="Times New Roman"/>
          <w:sz w:val="28"/>
          <w:szCs w:val="28"/>
        </w:rPr>
        <w:t>зона транспортной инфраструктуры (кодовое обозначение – Т).</w:t>
      </w:r>
    </w:p>
    <w:p w:rsidR="00D74DAC" w:rsidRPr="000A1BD0" w:rsidRDefault="00D74DAC" w:rsidP="000A5D0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1BD0">
        <w:rPr>
          <w:rFonts w:ascii="Times New Roman" w:hAnsi="Times New Roman"/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плана, коэффициент плотности застройки установлен:</w:t>
      </w:r>
    </w:p>
    <w:p w:rsidR="00D74DAC" w:rsidRPr="000A5D05" w:rsidRDefault="00D74DAC" w:rsidP="000A5D0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A5D05">
        <w:rPr>
          <w:rFonts w:ascii="Times New Roman" w:hAnsi="Times New Roman"/>
          <w:sz w:val="28"/>
          <w:szCs w:val="28"/>
        </w:rPr>
        <w:t>для зоны смешанной и общественно-деловой застройки – 1,7.</w:t>
      </w:r>
    </w:p>
    <w:p w:rsidR="00D74DAC" w:rsidRPr="000A5D05" w:rsidRDefault="00D74DAC" w:rsidP="000A5D05">
      <w:pPr>
        <w:ind w:firstLine="709"/>
        <w:jc w:val="both"/>
        <w:rPr>
          <w:rFonts w:eastAsia="TimesNewRoman"/>
          <w:sz w:val="28"/>
          <w:szCs w:val="28"/>
        </w:rPr>
      </w:pPr>
      <w:r w:rsidRPr="000A5D05">
        <w:rPr>
          <w:rFonts w:eastAsia="TimesNewRoman"/>
          <w:sz w:val="28"/>
          <w:szCs w:val="28"/>
        </w:rPr>
        <w:lastRenderedPageBreak/>
        <w:t xml:space="preserve">Проектируемая застройка располагается в зоне смешанной </w:t>
      </w:r>
      <w:r w:rsidR="006F3918">
        <w:rPr>
          <w:rFonts w:eastAsia="TimesNewRoman"/>
          <w:sz w:val="28"/>
          <w:szCs w:val="28"/>
        </w:rPr>
        <w:br/>
      </w:r>
      <w:r w:rsidRPr="000A5D05">
        <w:rPr>
          <w:rFonts w:eastAsia="TimesNewRoman"/>
          <w:sz w:val="28"/>
          <w:szCs w:val="28"/>
        </w:rPr>
        <w:t xml:space="preserve">и общественно-деловой застройки. </w:t>
      </w:r>
    </w:p>
    <w:p w:rsidR="00D74DAC" w:rsidRPr="000A5D05" w:rsidRDefault="00D74DAC" w:rsidP="000A5D05">
      <w:pPr>
        <w:ind w:firstLine="709"/>
        <w:jc w:val="both"/>
        <w:rPr>
          <w:rFonts w:eastAsia="TimesNewRoman"/>
          <w:sz w:val="28"/>
          <w:szCs w:val="28"/>
        </w:rPr>
      </w:pPr>
      <w:r w:rsidRPr="000A5D05">
        <w:rPr>
          <w:rFonts w:eastAsia="TimesNewRoman"/>
          <w:sz w:val="28"/>
          <w:szCs w:val="28"/>
        </w:rPr>
        <w:t>Основные виды разрешенного использования:</w:t>
      </w:r>
    </w:p>
    <w:p w:rsidR="00D74DAC" w:rsidRDefault="000A5D05" w:rsidP="00D74DAC">
      <w:pPr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и</w:t>
      </w:r>
      <w:r w:rsidR="00D74DAC" w:rsidRPr="00B30985">
        <w:rPr>
          <w:rFonts w:eastAsia="TimesNewRoman"/>
          <w:sz w:val="28"/>
          <w:szCs w:val="28"/>
        </w:rPr>
        <w:t>ндивидуальное жилищное строительство (2.1)</w:t>
      </w:r>
      <w:r>
        <w:rPr>
          <w:rFonts w:eastAsia="TimesNewRoman"/>
          <w:sz w:val="28"/>
          <w:szCs w:val="28"/>
        </w:rPr>
        <w:t>;</w:t>
      </w:r>
    </w:p>
    <w:p w:rsidR="00D74DAC" w:rsidRPr="00B30985" w:rsidRDefault="000A5D05" w:rsidP="00D74DAC">
      <w:pPr>
        <w:ind w:firstLine="709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м</w:t>
      </w:r>
      <w:r w:rsidR="00D74DAC">
        <w:rPr>
          <w:rFonts w:eastAsia="TimesNewRoman"/>
          <w:sz w:val="28"/>
          <w:szCs w:val="28"/>
        </w:rPr>
        <w:t>алоэтажная многоквартирная жилая застройка (2.1.1)</w:t>
      </w:r>
      <w:r>
        <w:rPr>
          <w:rFonts w:eastAsia="TimesNewRoman"/>
          <w:sz w:val="28"/>
          <w:szCs w:val="28"/>
        </w:rPr>
        <w:t>;</w:t>
      </w:r>
    </w:p>
    <w:p w:rsidR="00D74DAC" w:rsidRPr="00B30985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="00D74DAC" w:rsidRPr="00B30985">
        <w:rPr>
          <w:rFonts w:ascii="Times New Roman" w:eastAsia="TimesNewRoman" w:hAnsi="Times New Roman"/>
          <w:sz w:val="28"/>
          <w:szCs w:val="28"/>
          <w:lang w:eastAsia="en-US"/>
        </w:rPr>
        <w:t>реднеэтажная жилая застройка (2.5.1)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м</w:t>
      </w:r>
      <w:r w:rsidR="00D74DAC" w:rsidRPr="00B30985">
        <w:rPr>
          <w:rFonts w:ascii="Times New Roman" w:eastAsia="TimesNewRoman" w:hAnsi="Times New Roman"/>
          <w:sz w:val="28"/>
          <w:szCs w:val="28"/>
          <w:lang w:eastAsia="en-US"/>
        </w:rPr>
        <w:t>ногоэтажная жилая застройка (высотная застройка) (2.6)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к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оммунальное обслуживание (3.1)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оциальное обслуживание (3.2)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Pr="00B30985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з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драво</w:t>
      </w:r>
      <w:r w:rsidR="00E93F50"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хранение (3.4)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б</w:t>
      </w:r>
      <w:r w:rsidR="00D74DAC" w:rsidRPr="00B30985">
        <w:rPr>
          <w:rFonts w:ascii="Times New Roman" w:eastAsia="TimesNewRoman" w:hAnsi="Times New Roman"/>
          <w:sz w:val="28"/>
          <w:szCs w:val="28"/>
          <w:lang w:eastAsia="en-US"/>
        </w:rPr>
        <w:t>ытовое обслуживание (3.3)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к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ультурное развитие (3.6)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Pr="00B30985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елигиозное использование (3.7)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D74DAC" w:rsidRPr="00B30985">
        <w:rPr>
          <w:rFonts w:ascii="Times New Roman" w:eastAsia="TimesNewRoman" w:hAnsi="Times New Roman"/>
          <w:sz w:val="28"/>
          <w:szCs w:val="28"/>
          <w:lang w:eastAsia="en-US"/>
        </w:rPr>
        <w:t>бразование и просвещение (3.5)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бщественное управление (3.8)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D74DAC" w:rsidRPr="00B30985">
        <w:rPr>
          <w:rFonts w:ascii="Times New Roman" w:hAnsi="Times New Roman"/>
          <w:bCs/>
          <w:sz w:val="28"/>
          <w:szCs w:val="28"/>
        </w:rPr>
        <w:t>беспечение научной деятельности (3.9)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D74DAC" w:rsidRPr="00B30985">
        <w:rPr>
          <w:rFonts w:ascii="Times New Roman" w:hAnsi="Times New Roman"/>
          <w:bCs/>
          <w:sz w:val="28"/>
          <w:szCs w:val="28"/>
        </w:rPr>
        <w:t>мбулаторное ветеринарное обслуживание (3.10.1)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D74DAC">
        <w:rPr>
          <w:rFonts w:ascii="Times New Roman" w:hAnsi="Times New Roman"/>
          <w:bCs/>
          <w:sz w:val="28"/>
          <w:szCs w:val="28"/>
        </w:rPr>
        <w:t>еловое управление (4.1)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м</w:t>
      </w:r>
      <w:r w:rsidR="00D74DAC" w:rsidRPr="00B30985">
        <w:rPr>
          <w:rFonts w:ascii="Times New Roman" w:eastAsia="TimesNewRoman" w:hAnsi="Times New Roman"/>
          <w:sz w:val="28"/>
          <w:szCs w:val="28"/>
          <w:lang w:eastAsia="en-US"/>
        </w:rPr>
        <w:t>агазины (4.4)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б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анковская и страховая деятельность (4.5)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Pr="00B30985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D74DAC" w:rsidRPr="00B30985">
        <w:rPr>
          <w:rFonts w:ascii="Times New Roman" w:eastAsia="TimesNewRoman" w:hAnsi="Times New Roman"/>
          <w:sz w:val="28"/>
          <w:szCs w:val="28"/>
          <w:lang w:eastAsia="en-US"/>
        </w:rPr>
        <w:t>бщественное питание (4.6)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г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остиничное обслуживание (4.7)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р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азвлечение (4.8)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с</w:t>
      </w:r>
      <w:r w:rsidR="00D74DAC">
        <w:rPr>
          <w:rFonts w:ascii="Times New Roman" w:eastAsia="TimesNewRoman" w:hAnsi="Times New Roman"/>
          <w:sz w:val="28"/>
          <w:szCs w:val="28"/>
          <w:lang w:eastAsia="en-US"/>
        </w:rPr>
        <w:t>лужебные гаражи (4.9)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D74DAC" w:rsidRPr="00B30985">
        <w:rPr>
          <w:rFonts w:ascii="Times New Roman" w:eastAsia="TimesNewRoman" w:hAnsi="Times New Roman"/>
          <w:sz w:val="28"/>
          <w:szCs w:val="28"/>
          <w:lang w:eastAsia="en-US"/>
        </w:rPr>
        <w:t>тдых (рекреация) (5.0)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eastAsia="TimesNewRoman" w:hAnsi="Times New Roman"/>
          <w:sz w:val="28"/>
          <w:szCs w:val="28"/>
          <w:lang w:eastAsia="en-US"/>
        </w:rPr>
        <w:t>о</w:t>
      </w:r>
      <w:r w:rsidR="00D74DAC" w:rsidRPr="00B30985">
        <w:rPr>
          <w:rFonts w:ascii="Times New Roman" w:eastAsia="TimesNewRoman" w:hAnsi="Times New Roman"/>
          <w:sz w:val="28"/>
          <w:szCs w:val="28"/>
          <w:lang w:eastAsia="en-US"/>
        </w:rPr>
        <w:t>беспечение внутреннего правопорядка (8.3)</w:t>
      </w:r>
      <w:r>
        <w:rPr>
          <w:rFonts w:ascii="Times New Roman" w:eastAsia="TimesNewRoman" w:hAnsi="Times New Roman"/>
          <w:sz w:val="28"/>
          <w:szCs w:val="28"/>
          <w:lang w:eastAsia="en-US"/>
        </w:rPr>
        <w:t>;</w:t>
      </w:r>
    </w:p>
    <w:p w:rsidR="00D74DAC" w:rsidRPr="00B30985" w:rsidRDefault="000A5D05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</w:t>
      </w:r>
      <w:r w:rsidR="00D74DAC" w:rsidRPr="00B30985">
        <w:rPr>
          <w:rFonts w:ascii="Times New Roman" w:hAnsi="Times New Roman"/>
          <w:sz w:val="28"/>
          <w:szCs w:val="28"/>
        </w:rPr>
        <w:t>сторико-культурная деятельность (9.3)</w:t>
      </w:r>
      <w:r>
        <w:rPr>
          <w:rFonts w:ascii="Times New Roman" w:hAnsi="Times New Roman"/>
          <w:sz w:val="28"/>
          <w:szCs w:val="28"/>
        </w:rPr>
        <w:t>.</w:t>
      </w:r>
    </w:p>
    <w:p w:rsidR="00D74DAC" w:rsidRPr="000A5D05" w:rsidRDefault="00D74DAC" w:rsidP="000A5D05">
      <w:pPr>
        <w:ind w:firstLine="709"/>
        <w:jc w:val="both"/>
        <w:rPr>
          <w:rFonts w:eastAsia="TimesNewRoman"/>
          <w:sz w:val="28"/>
          <w:szCs w:val="28"/>
        </w:rPr>
      </w:pPr>
      <w:r w:rsidRPr="009038F5">
        <w:rPr>
          <w:rFonts w:eastAsia="TimesNewRoman"/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</w:t>
      </w:r>
      <w:r w:rsidRPr="000A5D05">
        <w:rPr>
          <w:rFonts w:eastAsia="TimesNewRoman"/>
          <w:sz w:val="28"/>
          <w:szCs w:val="28"/>
        </w:rPr>
        <w:t>строительства вида разрешенного использования многоэтажная жилая застройка:</w:t>
      </w:r>
    </w:p>
    <w:p w:rsidR="00D74DAC" w:rsidRPr="00C55D7E" w:rsidRDefault="00317565" w:rsidP="000A5D0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>инимальный размер земельного участка – 1</w:t>
      </w:r>
      <w:r w:rsidR="00E93F5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 xml:space="preserve">500 кв. м. </w:t>
      </w:r>
    </w:p>
    <w:p w:rsidR="00D74DAC" w:rsidRPr="00C55D7E" w:rsidRDefault="00317565" w:rsidP="000A5D0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>аксимальные размеры земельного участка – не подлежит установлению.</w:t>
      </w:r>
    </w:p>
    <w:p w:rsidR="00D74DAC" w:rsidRPr="00C55D7E" w:rsidRDefault="00317565" w:rsidP="000A5D0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>инимальный процент застройки в границах земельного участка – 10.</w:t>
      </w:r>
    </w:p>
    <w:p w:rsidR="00D74DAC" w:rsidRPr="00C55D7E" w:rsidRDefault="00317565" w:rsidP="000A5D05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>аксимальный процент застройки в границах земельного участка – 40.</w:t>
      </w:r>
    </w:p>
    <w:p w:rsidR="00D74DAC" w:rsidRPr="006F3918" w:rsidRDefault="00317565" w:rsidP="00D74DAC">
      <w:pPr>
        <w:pStyle w:val="afffff0"/>
        <w:spacing w:line="240" w:lineRule="auto"/>
        <w:ind w:firstLine="709"/>
        <w:rPr>
          <w:rFonts w:ascii="Times New Roman" w:hAnsi="Times New Roman"/>
          <w:spacing w:val="-6"/>
          <w:sz w:val="28"/>
          <w:szCs w:val="28"/>
          <w:lang w:eastAsia="en-US"/>
        </w:rPr>
      </w:pPr>
      <w:r w:rsidRPr="006F3918">
        <w:rPr>
          <w:rFonts w:ascii="Times New Roman" w:hAnsi="Times New Roman"/>
          <w:spacing w:val="-6"/>
          <w:sz w:val="28"/>
          <w:szCs w:val="28"/>
          <w:lang w:eastAsia="en-US"/>
        </w:rPr>
        <w:t>м</w:t>
      </w:r>
      <w:r w:rsidR="00D74DAC" w:rsidRPr="006F3918">
        <w:rPr>
          <w:rFonts w:ascii="Times New Roman" w:hAnsi="Times New Roman"/>
          <w:spacing w:val="-6"/>
          <w:sz w:val="28"/>
          <w:szCs w:val="28"/>
          <w:lang w:eastAsia="en-US"/>
        </w:rPr>
        <w:t>аксимальный процент застройки подземной части земельного участка – 80.</w:t>
      </w:r>
    </w:p>
    <w:p w:rsidR="00D74DAC" w:rsidRPr="00C55D7E" w:rsidRDefault="00317565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>редельное количество надземных этажей – 16.</w:t>
      </w:r>
    </w:p>
    <w:p w:rsidR="00D74DAC" w:rsidRPr="00C55D7E" w:rsidRDefault="00317565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>редельная высота объекта не более 60 м</w:t>
      </w:r>
      <w:r>
        <w:rPr>
          <w:rFonts w:ascii="Times New Roman" w:hAnsi="Times New Roman"/>
          <w:sz w:val="28"/>
          <w:szCs w:val="28"/>
          <w:lang w:eastAsia="en-US"/>
        </w:rPr>
        <w:t>етров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>.</w:t>
      </w:r>
    </w:p>
    <w:p w:rsidR="00D74DAC" w:rsidRDefault="00317565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>инимальная доля озеленения территории – 15</w:t>
      </w:r>
      <w:r w:rsidR="00E93F5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74DAC" w:rsidRPr="00C55D7E">
        <w:rPr>
          <w:rFonts w:ascii="Times New Roman" w:hAnsi="Times New Roman"/>
          <w:sz w:val="28"/>
          <w:szCs w:val="28"/>
          <w:lang w:eastAsia="en-US"/>
        </w:rPr>
        <w:t>%.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Элемент </w:t>
      </w:r>
      <w:r w:rsidRPr="00F40255">
        <w:rPr>
          <w:rFonts w:ascii="Times New Roman" w:hAnsi="Times New Roman"/>
          <w:sz w:val="28"/>
          <w:szCs w:val="28"/>
        </w:rPr>
        <w:t>планировочной структуры находится в границах следующих зон с особыми условиями использования территорий: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t>третий пояс санитарной охраны источника водоснабжения;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t>зона регулирования застройки и хозяйственной деятельности 2 типа;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t>зона регулирования застройки и хозяйственной деятельности 3 типа;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lastRenderedPageBreak/>
        <w:t>охранная зона инженерных коммуникаций;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t>зона В археологического наблюдения;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t>охранная зона объектов культурного наследия.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t>В границах элемента планировочной структуры находятся территории объектов культурного наследия: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t>ОЗ-2-5: объект "Казармы батальона (войсковая часть)", расположенный по адресу: г. Архангельск, ул. Суворова, д. 17, стр. 1;</w:t>
      </w:r>
    </w:p>
    <w:p w:rsidR="00D74DAC" w:rsidRPr="00F40255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t>ОЗ-2-6: объект "Женская богадельня Булычева (войсковая часть)", расположенный по адресу: г. Архангельск, ул. Суворова, д. 35.</w:t>
      </w:r>
    </w:p>
    <w:p w:rsidR="00D74DAC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0255">
        <w:rPr>
          <w:rFonts w:ascii="Times New Roman" w:hAnsi="Times New Roman"/>
          <w:sz w:val="28"/>
          <w:szCs w:val="28"/>
        </w:rPr>
        <w:t xml:space="preserve">Постановлением Правительства Архангельской области 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6F3918">
        <w:rPr>
          <w:rFonts w:ascii="Times New Roman" w:hAnsi="Times New Roman"/>
          <w:sz w:val="28"/>
          <w:szCs w:val="28"/>
        </w:rPr>
        <w:br/>
      </w:r>
      <w:r w:rsidRPr="00F40255">
        <w:rPr>
          <w:rFonts w:ascii="Times New Roman" w:hAnsi="Times New Roman"/>
          <w:sz w:val="28"/>
          <w:szCs w:val="28"/>
        </w:rPr>
        <w:t xml:space="preserve">(в Ломоносовском, Октябрьском и Соломбальском территориальных округах)" утверждена охранная зона объектов культурного наследия – ОЗ-2-5 и ОЗ-2-6, </w:t>
      </w:r>
      <w:r w:rsidR="006F3918">
        <w:rPr>
          <w:rFonts w:ascii="Times New Roman" w:hAnsi="Times New Roman"/>
          <w:sz w:val="28"/>
          <w:szCs w:val="28"/>
        </w:rPr>
        <w:br/>
      </w:r>
      <w:r w:rsidRPr="00F40255">
        <w:rPr>
          <w:rFonts w:ascii="Times New Roman" w:hAnsi="Times New Roman"/>
          <w:sz w:val="28"/>
          <w:szCs w:val="28"/>
        </w:rPr>
        <w:t>а также режимы использования земель в границах зон охраны. Запреты, требования общего характера, а также особые требования к использованию земель в границах охранной зоны указаны в части 1 приложения № 2 постановления № 460-пп.</w:t>
      </w:r>
    </w:p>
    <w:p w:rsidR="00D74DAC" w:rsidRPr="00AC7084" w:rsidRDefault="00D74DAC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Планировочная структура и архитектурно-пространственные решения разработаны в соответствии с общими принципами, заложенными </w:t>
      </w:r>
      <w:r w:rsidR="006F3918">
        <w:rPr>
          <w:rFonts w:ascii="Times New Roman" w:eastAsia="TimesNewRoman" w:hAnsi="Times New Roman"/>
          <w:sz w:val="28"/>
          <w:szCs w:val="28"/>
        </w:rPr>
        <w:br/>
      </w:r>
      <w:r>
        <w:rPr>
          <w:rFonts w:ascii="Times New Roman" w:eastAsia="TimesNewRoman" w:hAnsi="Times New Roman"/>
          <w:sz w:val="28"/>
          <w:szCs w:val="28"/>
        </w:rPr>
        <w:t xml:space="preserve">в </w:t>
      </w:r>
      <w:r w:rsidR="00317565">
        <w:rPr>
          <w:rFonts w:ascii="Times New Roman" w:eastAsia="TimesNewRoman" w:hAnsi="Times New Roman"/>
          <w:sz w:val="28"/>
          <w:szCs w:val="28"/>
        </w:rPr>
        <w:t>г</w:t>
      </w:r>
      <w:r>
        <w:rPr>
          <w:rFonts w:ascii="Times New Roman" w:eastAsia="TimesNewRoman" w:hAnsi="Times New Roman"/>
          <w:sz w:val="28"/>
          <w:szCs w:val="28"/>
        </w:rPr>
        <w:t>енеральном плане.</w:t>
      </w:r>
    </w:p>
    <w:p w:rsidR="00D74DAC" w:rsidRPr="00052E02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52E02">
        <w:rPr>
          <w:rFonts w:ascii="Times New Roman" w:hAnsi="Times New Roman"/>
          <w:sz w:val="28"/>
          <w:szCs w:val="28"/>
          <w:lang w:eastAsia="en-US"/>
        </w:rPr>
        <w:t xml:space="preserve">Красные линии в проекте установлены в соответствии с действующим проектом планировки </w:t>
      </w:r>
      <w:r>
        <w:rPr>
          <w:rFonts w:ascii="Times New Roman" w:hAnsi="Times New Roman"/>
          <w:sz w:val="28"/>
          <w:szCs w:val="28"/>
          <w:lang w:eastAsia="en-US"/>
        </w:rPr>
        <w:t>"Жилой район Кузнечиха"</w:t>
      </w:r>
      <w:r w:rsidRPr="00052E02">
        <w:rPr>
          <w:rFonts w:ascii="Times New Roman" w:hAnsi="Times New Roman"/>
          <w:sz w:val="28"/>
          <w:szCs w:val="28"/>
          <w:lang w:eastAsia="en-US"/>
        </w:rPr>
        <w:t>.</w:t>
      </w:r>
    </w:p>
    <w:p w:rsidR="003A3080" w:rsidRPr="00BB2DB0" w:rsidRDefault="003A3080" w:rsidP="006F3918">
      <w:pPr>
        <w:pStyle w:val="afffff0"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A3080" w:rsidRPr="00BB2DB0" w:rsidRDefault="00DF0B4E" w:rsidP="006F391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 xml:space="preserve">Характеристика планируемого развития территории, </w:t>
      </w:r>
      <w:r w:rsidR="00E93F50">
        <w:rPr>
          <w:rFonts w:ascii="Times New Roman" w:hAnsi="Times New Roman"/>
          <w:sz w:val="28"/>
          <w:szCs w:val="28"/>
          <w:lang w:eastAsia="en-US"/>
        </w:rPr>
        <w:br/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 xml:space="preserve">сведения о плотности и </w:t>
      </w:r>
      <w:r w:rsidR="00E93F50">
        <w:rPr>
          <w:rFonts w:ascii="Times New Roman" w:hAnsi="Times New Roman"/>
          <w:sz w:val="28"/>
          <w:szCs w:val="28"/>
          <w:lang w:eastAsia="en-US"/>
        </w:rPr>
        <w:t>параметрах застройки территории</w:t>
      </w:r>
    </w:p>
    <w:p w:rsidR="003A3080" w:rsidRPr="00E93F50" w:rsidRDefault="003A3080" w:rsidP="006F3918">
      <w:pPr>
        <w:pStyle w:val="afffff0"/>
        <w:spacing w:line="240" w:lineRule="auto"/>
        <w:ind w:firstLine="0"/>
        <w:rPr>
          <w:rFonts w:ascii="Times New Roman" w:hAnsi="Times New Roman"/>
          <w:szCs w:val="28"/>
          <w:lang w:eastAsia="en-US"/>
        </w:rPr>
      </w:pPr>
    </w:p>
    <w:p w:rsidR="003A3080" w:rsidRPr="00BB2DB0" w:rsidRDefault="003A3080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B2DB0">
        <w:rPr>
          <w:rFonts w:ascii="Times New Roman" w:hAnsi="Times New Roman"/>
          <w:sz w:val="28"/>
          <w:szCs w:val="28"/>
          <w:lang w:eastAsia="en-US"/>
        </w:rPr>
        <w:t>3.1. Сведения о плотности и параметрах застройки территории</w:t>
      </w:r>
    </w:p>
    <w:p w:rsidR="003A3080" w:rsidRDefault="00DF0B4E" w:rsidP="00DF0B4E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0B4E">
        <w:rPr>
          <w:rFonts w:ascii="Times New Roman" w:hAnsi="Times New Roman"/>
          <w:sz w:val="28"/>
          <w:szCs w:val="28"/>
          <w:lang w:eastAsia="en-US"/>
        </w:rPr>
        <w:t>Сведения о плотности и параметрах застройки территории представлены</w:t>
      </w:r>
      <w:r>
        <w:rPr>
          <w:rFonts w:ascii="Times New Roman" w:hAnsi="Times New Roman"/>
          <w:sz w:val="28"/>
          <w:szCs w:val="28"/>
          <w:lang w:eastAsia="en-US"/>
        </w:rPr>
        <w:t xml:space="preserve"> в таблице 1.</w:t>
      </w:r>
    </w:p>
    <w:p w:rsidR="00D74DAC" w:rsidRDefault="00D74DAC" w:rsidP="00D74DAC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Технико-экономические показатели представлены в таблице 1</w:t>
      </w:r>
      <w:r w:rsidR="00E93F50">
        <w:rPr>
          <w:rFonts w:ascii="Times New Roman" w:hAnsi="Times New Roman"/>
          <w:sz w:val="28"/>
          <w:szCs w:val="28"/>
        </w:rPr>
        <w:t>.</w:t>
      </w:r>
    </w:p>
    <w:p w:rsidR="00D74DAC" w:rsidRPr="00317565" w:rsidRDefault="00D74DAC" w:rsidP="006F3918">
      <w:pPr>
        <w:autoSpaceDE w:val="0"/>
        <w:autoSpaceDN w:val="0"/>
        <w:adjustRightInd w:val="0"/>
        <w:spacing w:after="120"/>
        <w:rPr>
          <w:sz w:val="28"/>
          <w:szCs w:val="28"/>
        </w:rPr>
      </w:pPr>
      <w:r w:rsidRPr="00317565">
        <w:rPr>
          <w:sz w:val="28"/>
          <w:szCs w:val="28"/>
        </w:rPr>
        <w:t>Таблица 1</w:t>
      </w:r>
    </w:p>
    <w:tbl>
      <w:tblPr>
        <w:tblW w:w="9924" w:type="dxa"/>
        <w:jc w:val="center"/>
        <w:tblInd w:w="-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253"/>
        <w:gridCol w:w="802"/>
        <w:gridCol w:w="1276"/>
        <w:gridCol w:w="1749"/>
        <w:gridCol w:w="1229"/>
      </w:tblGrid>
      <w:tr w:rsidR="00D74DAC" w:rsidRPr="00317565" w:rsidTr="00E93F50">
        <w:trPr>
          <w:cantSplit/>
          <w:trHeight w:val="680"/>
          <w:tblHeader/>
          <w:jc w:val="center"/>
        </w:trPr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4DAC" w:rsidRPr="00E93F50" w:rsidRDefault="00D74DAC" w:rsidP="00DF47DF">
            <w:pPr>
              <w:ind w:left="-50" w:firstLine="59"/>
              <w:rPr>
                <w:sz w:val="22"/>
                <w:szCs w:val="24"/>
              </w:rPr>
            </w:pPr>
            <w:r w:rsidRPr="00E93F50">
              <w:rPr>
                <w:sz w:val="22"/>
                <w:szCs w:val="24"/>
              </w:rPr>
              <w:t>№</w:t>
            </w:r>
          </w:p>
          <w:p w:rsidR="00D74DAC" w:rsidRPr="00E93F50" w:rsidRDefault="00D74DAC" w:rsidP="00DF47DF">
            <w:pPr>
              <w:ind w:left="-50" w:firstLine="59"/>
              <w:rPr>
                <w:sz w:val="22"/>
                <w:szCs w:val="24"/>
              </w:rPr>
            </w:pPr>
            <w:r w:rsidRPr="00E93F50">
              <w:rPr>
                <w:sz w:val="22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DAC" w:rsidRPr="00E93F50" w:rsidRDefault="00D74DAC" w:rsidP="00DF47DF">
            <w:pPr>
              <w:ind w:left="-50" w:firstLine="59"/>
              <w:rPr>
                <w:sz w:val="22"/>
                <w:szCs w:val="24"/>
              </w:rPr>
            </w:pPr>
            <w:r w:rsidRPr="00E93F50">
              <w:rPr>
                <w:sz w:val="22"/>
                <w:szCs w:val="24"/>
              </w:rPr>
              <w:t>Характеристики планируемого развития территории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DAC" w:rsidRPr="00E93F50" w:rsidRDefault="00D74DAC" w:rsidP="00DF47DF">
            <w:pPr>
              <w:ind w:left="-50" w:firstLine="59"/>
              <w:rPr>
                <w:sz w:val="22"/>
                <w:szCs w:val="24"/>
              </w:rPr>
            </w:pPr>
            <w:r w:rsidRPr="00E93F50">
              <w:rPr>
                <w:sz w:val="22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DAC" w:rsidRPr="00E93F50" w:rsidRDefault="00D74DAC" w:rsidP="00DF47DF">
            <w:pPr>
              <w:ind w:left="-50" w:firstLine="59"/>
              <w:rPr>
                <w:sz w:val="22"/>
                <w:szCs w:val="24"/>
              </w:rPr>
            </w:pPr>
            <w:r w:rsidRPr="00E93F50">
              <w:rPr>
                <w:sz w:val="22"/>
                <w:szCs w:val="24"/>
              </w:rPr>
              <w:t>В границах зоны О1-1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4DAC" w:rsidRPr="00E93F50" w:rsidRDefault="00D74DAC" w:rsidP="00DF47DF">
            <w:pPr>
              <w:ind w:left="-50" w:firstLine="59"/>
              <w:rPr>
                <w:sz w:val="22"/>
                <w:szCs w:val="24"/>
              </w:rPr>
            </w:pPr>
            <w:r w:rsidRPr="00E93F50">
              <w:rPr>
                <w:sz w:val="22"/>
                <w:szCs w:val="24"/>
              </w:rPr>
              <w:t xml:space="preserve">В </w:t>
            </w:r>
            <w:r w:rsidR="0039125A" w:rsidRPr="00E93F50">
              <w:rPr>
                <w:sz w:val="22"/>
                <w:szCs w:val="24"/>
              </w:rPr>
              <w:br/>
            </w:r>
            <w:r w:rsidRPr="00E93F50">
              <w:rPr>
                <w:sz w:val="22"/>
                <w:szCs w:val="24"/>
              </w:rPr>
              <w:t>границах зоны СП2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4DAC" w:rsidRPr="00E93F50" w:rsidRDefault="00D74DAC" w:rsidP="00DF47DF">
            <w:pPr>
              <w:ind w:left="-50" w:firstLine="59"/>
              <w:rPr>
                <w:sz w:val="22"/>
                <w:szCs w:val="24"/>
              </w:rPr>
            </w:pPr>
            <w:r w:rsidRPr="00E93F50">
              <w:rPr>
                <w:sz w:val="22"/>
                <w:szCs w:val="24"/>
              </w:rPr>
              <w:t>Итого</w:t>
            </w:r>
          </w:p>
        </w:tc>
      </w:tr>
      <w:tr w:rsidR="00D74DAC" w:rsidRPr="00317565" w:rsidTr="00E93F50">
        <w:trPr>
          <w:trHeight w:val="20"/>
          <w:jc w:val="center"/>
        </w:trPr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AD5F41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12" w:hanging="3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Площадь территории в границах ППТ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10,3772</w:t>
            </w:r>
          </w:p>
        </w:tc>
      </w:tr>
      <w:tr w:rsidR="00D74DAC" w:rsidRPr="00317565" w:rsidTr="00E93F50">
        <w:trPr>
          <w:trHeight w:val="20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AD5F41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12" w:hanging="3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Коэффициент плотности застройки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6F3918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1,7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не уст</w:t>
            </w:r>
            <w:r w:rsidR="0039125A" w:rsidRPr="006F3918">
              <w:rPr>
                <w:sz w:val="22"/>
                <w:szCs w:val="22"/>
              </w:rPr>
              <w:t>ановлен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</w:tr>
      <w:tr w:rsidR="00D74DAC" w:rsidRPr="00317565" w:rsidTr="00E93F50">
        <w:trPr>
          <w:trHeight w:val="20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AD5F41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12" w:hanging="3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эт.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39125A" w:rsidP="006F3918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не установлено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</w:tr>
      <w:tr w:rsidR="00D74DAC" w:rsidRPr="00317565" w:rsidTr="00E93F50">
        <w:trPr>
          <w:trHeight w:val="20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AD5F41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12" w:hanging="3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Предельная высота объекта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60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39125A" w:rsidP="006F3918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не установлена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</w:tr>
      <w:tr w:rsidR="00D74DAC" w:rsidRPr="00317565" w:rsidTr="00E93F50">
        <w:trPr>
          <w:trHeight w:val="20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AD5F41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12" w:hanging="3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Процент озеленения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25</w:t>
            </w:r>
          </w:p>
        </w:tc>
      </w:tr>
      <w:tr w:rsidR="00D74DAC" w:rsidRPr="00317565" w:rsidTr="00E93F50">
        <w:trPr>
          <w:trHeight w:val="20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AD5F41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spacing w:after="120"/>
              <w:ind w:left="12" w:hanging="3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 xml:space="preserve">Предельная общая площадь квартир </w:t>
            </w:r>
            <w:r w:rsidR="00E93F50">
              <w:rPr>
                <w:sz w:val="22"/>
                <w:szCs w:val="22"/>
              </w:rPr>
              <w:br/>
            </w:r>
            <w:r w:rsidRPr="006F3918">
              <w:rPr>
                <w:sz w:val="22"/>
                <w:szCs w:val="22"/>
              </w:rPr>
              <w:t>в зоне планируемого размещения (площадь квартир)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6F3918">
            <w:pPr>
              <w:ind w:left="-51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тыс.</w:t>
            </w:r>
          </w:p>
          <w:p w:rsidR="00D74DAC" w:rsidRPr="006F3918" w:rsidRDefault="00D74DAC" w:rsidP="006F3918">
            <w:pPr>
              <w:ind w:left="-51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кв.</w:t>
            </w:r>
            <w:r w:rsidR="006F3918" w:rsidRPr="006F3918">
              <w:rPr>
                <w:sz w:val="22"/>
                <w:szCs w:val="22"/>
              </w:rPr>
              <w:t xml:space="preserve"> </w:t>
            </w:r>
            <w:r w:rsidRPr="006F3918">
              <w:rPr>
                <w:sz w:val="22"/>
                <w:szCs w:val="22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D74DA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7,5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6F3918" w:rsidRDefault="00B57E0C" w:rsidP="00E93F50">
            <w:pPr>
              <w:spacing w:after="120"/>
              <w:ind w:left="-50" w:firstLine="59"/>
              <w:rPr>
                <w:sz w:val="22"/>
                <w:szCs w:val="22"/>
              </w:rPr>
            </w:pPr>
            <w:r w:rsidRPr="006F3918">
              <w:rPr>
                <w:sz w:val="22"/>
                <w:szCs w:val="22"/>
              </w:rPr>
              <w:t>-</w:t>
            </w:r>
          </w:p>
        </w:tc>
      </w:tr>
    </w:tbl>
    <w:p w:rsidR="003A3080" w:rsidRPr="00BB2DB0" w:rsidRDefault="003A3080" w:rsidP="00BB2DB0">
      <w:pPr>
        <w:pStyle w:val="afffff0"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3.2. Размещение объектов федерального и регионального значения</w:t>
      </w:r>
    </w:p>
    <w:p w:rsidR="00D74DAC" w:rsidRDefault="00D74DAC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color w:val="000000"/>
          <w:sz w:val="28"/>
          <w:szCs w:val="28"/>
        </w:rPr>
      </w:pPr>
      <w:r w:rsidRPr="00D74DAC">
        <w:rPr>
          <w:rFonts w:ascii="Times New Roman" w:eastAsia="TimesNewRoman" w:hAnsi="Times New Roman"/>
          <w:color w:val="000000"/>
          <w:sz w:val="28"/>
          <w:szCs w:val="28"/>
        </w:rPr>
        <w:t xml:space="preserve">Согласно </w:t>
      </w:r>
      <w:r w:rsidR="00EB43D8">
        <w:rPr>
          <w:rFonts w:ascii="Times New Roman" w:eastAsia="TimesNewRoman" w:hAnsi="Times New Roman"/>
          <w:color w:val="000000"/>
          <w:sz w:val="28"/>
          <w:szCs w:val="28"/>
        </w:rPr>
        <w:t>г</w:t>
      </w:r>
      <w:r w:rsidRPr="00D74DAC">
        <w:rPr>
          <w:rFonts w:ascii="Times New Roman" w:eastAsia="TimesNewRoman" w:hAnsi="Times New Roman"/>
          <w:color w:val="000000"/>
          <w:sz w:val="28"/>
          <w:szCs w:val="28"/>
        </w:rPr>
        <w:t xml:space="preserve">енеральному плану и ППТ "Жилой район Кузнечиха" </w:t>
      </w:r>
      <w:r w:rsidR="006F3918">
        <w:rPr>
          <w:rFonts w:ascii="Times New Roman" w:eastAsia="TimesNewRoman" w:hAnsi="Times New Roman"/>
          <w:color w:val="000000"/>
          <w:sz w:val="28"/>
          <w:szCs w:val="28"/>
        </w:rPr>
        <w:br/>
      </w:r>
      <w:r w:rsidRPr="00D74DAC">
        <w:rPr>
          <w:rFonts w:ascii="Times New Roman" w:eastAsia="TimesNewRoman" w:hAnsi="Times New Roman"/>
          <w:color w:val="000000"/>
          <w:sz w:val="28"/>
          <w:szCs w:val="28"/>
        </w:rPr>
        <w:t>на момент подготовки проекта внесения изменений в проект планировки межмагистральной терр</w:t>
      </w:r>
      <w:r w:rsidR="00EB43D8">
        <w:rPr>
          <w:rFonts w:ascii="Times New Roman" w:eastAsia="TimesNewRoman" w:hAnsi="Times New Roman"/>
          <w:color w:val="000000"/>
          <w:sz w:val="28"/>
          <w:szCs w:val="28"/>
        </w:rPr>
        <w:t xml:space="preserve">итории (жилой район Кузнечиха) </w:t>
      </w:r>
      <w:r w:rsidRPr="00D74DAC">
        <w:rPr>
          <w:rFonts w:ascii="Times New Roman" w:eastAsia="TimesNewRoman" w:hAnsi="Times New Roman"/>
          <w:color w:val="000000"/>
          <w:sz w:val="28"/>
          <w:szCs w:val="28"/>
        </w:rPr>
        <w:t xml:space="preserve">муниципального образования "Город Архангельск" в </w:t>
      </w:r>
      <w:r w:rsidR="00EB43D8">
        <w:rPr>
          <w:rFonts w:ascii="Times New Roman" w:eastAsia="TimesNewRoman" w:hAnsi="Times New Roman"/>
          <w:color w:val="000000"/>
          <w:sz w:val="28"/>
          <w:szCs w:val="28"/>
        </w:rPr>
        <w:t>г</w:t>
      </w:r>
      <w:r w:rsidRPr="00D74DAC">
        <w:rPr>
          <w:rFonts w:ascii="Times New Roman" w:eastAsia="TimesNewRoman" w:hAnsi="Times New Roman"/>
          <w:color w:val="000000"/>
          <w:sz w:val="28"/>
          <w:szCs w:val="28"/>
        </w:rPr>
        <w:t xml:space="preserve">раницах элемента планировочной структуры: просп. Ломоносова, ул. Суворова, просп. Обводный канал, </w:t>
      </w:r>
      <w:r w:rsidR="006F3918">
        <w:rPr>
          <w:rFonts w:ascii="Times New Roman" w:eastAsia="TimesNewRoman" w:hAnsi="Times New Roman"/>
          <w:color w:val="000000"/>
          <w:sz w:val="28"/>
          <w:szCs w:val="28"/>
        </w:rPr>
        <w:br/>
      </w:r>
      <w:r w:rsidRPr="00D74DAC">
        <w:rPr>
          <w:rFonts w:ascii="Times New Roman" w:eastAsia="TimesNewRoman" w:hAnsi="Times New Roman"/>
          <w:color w:val="000000"/>
          <w:sz w:val="28"/>
          <w:szCs w:val="28"/>
        </w:rPr>
        <w:t xml:space="preserve">ул. Комсомольская, ул. Самойло, ул. Карельская площадью 10,3772 га </w:t>
      </w:r>
      <w:r w:rsidR="006F3918">
        <w:rPr>
          <w:rFonts w:ascii="Times New Roman" w:eastAsia="TimesNewRoman" w:hAnsi="Times New Roman"/>
          <w:color w:val="000000"/>
          <w:sz w:val="28"/>
          <w:szCs w:val="28"/>
        </w:rPr>
        <w:br/>
      </w:r>
      <w:r w:rsidRPr="00D74DAC">
        <w:rPr>
          <w:rFonts w:ascii="Times New Roman" w:eastAsia="TimesNewRoman" w:hAnsi="Times New Roman"/>
          <w:color w:val="000000"/>
          <w:sz w:val="28"/>
          <w:szCs w:val="28"/>
        </w:rPr>
        <w:t xml:space="preserve">не предусмотрено зон размещения планируемых объектов федерального </w:t>
      </w:r>
      <w:r w:rsidR="006F3918">
        <w:rPr>
          <w:rFonts w:ascii="Times New Roman" w:eastAsia="TimesNewRoman" w:hAnsi="Times New Roman"/>
          <w:color w:val="000000"/>
          <w:sz w:val="28"/>
          <w:szCs w:val="28"/>
        </w:rPr>
        <w:br/>
      </w:r>
      <w:r w:rsidRPr="00D74DAC">
        <w:rPr>
          <w:rFonts w:ascii="Times New Roman" w:eastAsia="TimesNewRoman" w:hAnsi="Times New Roman"/>
          <w:color w:val="000000"/>
          <w:sz w:val="28"/>
          <w:szCs w:val="28"/>
        </w:rPr>
        <w:t>и регионального значения.</w:t>
      </w: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BB2DB0">
        <w:rPr>
          <w:rFonts w:ascii="Times New Roman" w:eastAsia="TimesNewRoman" w:hAnsi="Times New Roman"/>
          <w:sz w:val="28"/>
          <w:szCs w:val="28"/>
        </w:rPr>
        <w:t>3.3. Размещение объектов местного значения</w:t>
      </w:r>
    </w:p>
    <w:p w:rsidR="00D74DAC" w:rsidRDefault="00D74DAC" w:rsidP="00D74DAC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743A77">
        <w:rPr>
          <w:rFonts w:ascii="Times New Roman" w:eastAsia="TimesNewRoman" w:hAnsi="Times New Roman"/>
          <w:sz w:val="28"/>
          <w:szCs w:val="28"/>
        </w:rPr>
        <w:t xml:space="preserve">В соответствии со сводной картой планируемого размещения объектов местного значения муниципального образования "Город Архангельск" </w:t>
      </w:r>
      <w:r w:rsidR="006F3918">
        <w:rPr>
          <w:rFonts w:ascii="Times New Roman" w:eastAsia="TimesNewRoman" w:hAnsi="Times New Roman"/>
          <w:sz w:val="28"/>
          <w:szCs w:val="28"/>
        </w:rPr>
        <w:br/>
      </w:r>
      <w:r w:rsidRPr="00743A77">
        <w:rPr>
          <w:rFonts w:ascii="Times New Roman" w:eastAsia="TimesNewRoman" w:hAnsi="Times New Roman"/>
          <w:sz w:val="28"/>
          <w:szCs w:val="28"/>
        </w:rPr>
        <w:t xml:space="preserve">в составе генерального плана муниципального образования "Город Архангельск", и архитектуры Архангельской области от 2 апреля 2020 года </w:t>
      </w:r>
      <w:r w:rsidR="006F3918">
        <w:rPr>
          <w:rFonts w:ascii="Times New Roman" w:eastAsia="TimesNewRoman" w:hAnsi="Times New Roman"/>
          <w:sz w:val="28"/>
          <w:szCs w:val="28"/>
        </w:rPr>
        <w:br/>
      </w:r>
      <w:r w:rsidRPr="00743A77">
        <w:rPr>
          <w:rFonts w:ascii="Times New Roman" w:eastAsia="TimesNewRoman" w:hAnsi="Times New Roman"/>
          <w:sz w:val="28"/>
          <w:szCs w:val="28"/>
        </w:rPr>
        <w:t>№ 37-п (с изменениями), в границах элемента планировочной структуры: просп. Ломоносова, ул. Суворова, просп. Обводный канал, ул. Комсомольская, ул. Самойло, ул. Карельская площадью 10,3772 га находится существующий объект социальной инфраструктуры – организация дополнительного образования. Размещение новых объектов местного значения не запланировано.</w:t>
      </w: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3A3080" w:rsidRPr="00BB2DB0" w:rsidRDefault="00594E3F" w:rsidP="00594E3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1" w:name="_Toc101774564"/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="003A3080" w:rsidRPr="00BB2DB0">
        <w:rPr>
          <w:rFonts w:ascii="Times New Roman" w:hAnsi="Times New Roman"/>
          <w:sz w:val="28"/>
          <w:szCs w:val="28"/>
          <w:lang w:eastAsia="en-US"/>
        </w:rPr>
        <w:t>Сведения по объектам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  <w:bookmarkEnd w:id="1"/>
      <w:r>
        <w:rPr>
          <w:rFonts w:ascii="Times New Roman" w:hAnsi="Times New Roman"/>
          <w:sz w:val="28"/>
          <w:szCs w:val="28"/>
          <w:lang w:eastAsia="en-US"/>
        </w:rPr>
        <w:t xml:space="preserve"> и информация </w:t>
      </w:r>
      <w:r w:rsidR="00EB43D8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по обоснованию</w:t>
      </w:r>
    </w:p>
    <w:p w:rsidR="003A3080" w:rsidRPr="00BB2DB0" w:rsidRDefault="003A3080" w:rsidP="00594E3F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D74DAC" w:rsidRPr="009E0CD2" w:rsidRDefault="009E0CD2" w:rsidP="009E0C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>4.1.</w:t>
      </w:r>
      <w:r w:rsidR="00D74DAC" w:rsidRPr="009E0CD2">
        <w:rPr>
          <w:bCs/>
          <w:sz w:val="28"/>
          <w:szCs w:val="28"/>
        </w:rPr>
        <w:t xml:space="preserve"> </w:t>
      </w:r>
      <w:r w:rsidR="00D74DAC" w:rsidRPr="009E0CD2">
        <w:rPr>
          <w:rFonts w:eastAsia="TimesNewRoman"/>
          <w:sz w:val="28"/>
          <w:szCs w:val="28"/>
        </w:rPr>
        <w:t>Сведения</w:t>
      </w:r>
      <w:r w:rsidR="00D74DAC" w:rsidRPr="009E0CD2">
        <w:rPr>
          <w:bCs/>
          <w:sz w:val="28"/>
          <w:szCs w:val="28"/>
        </w:rPr>
        <w:t xml:space="preserve"> по обеспечению объектов коммунальной инфраструктурой</w:t>
      </w:r>
    </w:p>
    <w:p w:rsidR="00D74DAC" w:rsidRPr="009E0CD2" w:rsidRDefault="00D74DAC" w:rsidP="009E0CD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Проектной документацией на жилые здания будет предусмотрено подключение объектов строительства 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</w:t>
      </w:r>
    </w:p>
    <w:p w:rsidR="00D74DAC" w:rsidRPr="009E0CD2" w:rsidRDefault="009E0CD2" w:rsidP="009E0C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TimesNewRoman"/>
          <w:sz w:val="28"/>
          <w:szCs w:val="28"/>
        </w:rPr>
        <w:t>4.2</w:t>
      </w:r>
      <w:r w:rsidR="00D74DAC" w:rsidRPr="009E0CD2">
        <w:rPr>
          <w:rFonts w:eastAsia="TimesNewRoman"/>
          <w:sz w:val="28"/>
          <w:szCs w:val="28"/>
        </w:rPr>
        <w:t xml:space="preserve">. </w:t>
      </w:r>
      <w:r w:rsidR="00D74DAC" w:rsidRPr="009E0CD2">
        <w:rPr>
          <w:bCs/>
          <w:sz w:val="28"/>
          <w:szCs w:val="28"/>
        </w:rPr>
        <w:t>Транспортные условия</w:t>
      </w:r>
    </w:p>
    <w:p w:rsidR="00D74DAC" w:rsidRPr="009E0CD2" w:rsidRDefault="00D74DAC" w:rsidP="009E0CD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</w:t>
      </w:r>
      <w:r w:rsidR="009E0CD2">
        <w:rPr>
          <w:rFonts w:eastAsia="TimesNewRoman"/>
          <w:sz w:val="28"/>
          <w:szCs w:val="28"/>
        </w:rPr>
        <w:t xml:space="preserve"> плана</w:t>
      </w:r>
      <w:r w:rsidRPr="009E0CD2">
        <w:rPr>
          <w:rFonts w:eastAsia="TimesNewRoman"/>
          <w:sz w:val="28"/>
          <w:szCs w:val="28"/>
        </w:rPr>
        <w:t xml:space="preserve">, транспортная связь обеспечивается по просп. Ломоносова (магистральная улица общегородского значения регулируемого движения), </w:t>
      </w:r>
      <w:r w:rsidR="006F3918">
        <w:rPr>
          <w:rFonts w:eastAsia="TimesNewRoman"/>
          <w:sz w:val="28"/>
          <w:szCs w:val="28"/>
        </w:rPr>
        <w:br/>
      </w:r>
      <w:r w:rsidRPr="009E0CD2">
        <w:rPr>
          <w:rFonts w:eastAsia="TimesNewRoman"/>
          <w:sz w:val="28"/>
          <w:szCs w:val="28"/>
        </w:rPr>
        <w:t xml:space="preserve">по просп. Обводный канал (магистральная улица районного значения), </w:t>
      </w:r>
      <w:r w:rsidR="006F3918">
        <w:rPr>
          <w:rFonts w:eastAsia="TimesNewRoman"/>
          <w:sz w:val="28"/>
          <w:szCs w:val="28"/>
        </w:rPr>
        <w:br/>
      </w:r>
      <w:r w:rsidRPr="009E0CD2">
        <w:rPr>
          <w:rFonts w:eastAsia="TimesNewRoman"/>
          <w:sz w:val="28"/>
          <w:szCs w:val="28"/>
        </w:rPr>
        <w:t xml:space="preserve">по ул. Комсомольская, ул. Самойло, ул. Карельская, ул. Суворова (улицы </w:t>
      </w:r>
      <w:r w:rsidR="006F3918">
        <w:rPr>
          <w:rFonts w:eastAsia="TimesNewRoman"/>
          <w:sz w:val="28"/>
          <w:szCs w:val="28"/>
        </w:rPr>
        <w:br/>
      </w:r>
      <w:r w:rsidRPr="009E0CD2">
        <w:rPr>
          <w:rFonts w:eastAsia="TimesNewRoman"/>
          <w:sz w:val="28"/>
          <w:szCs w:val="28"/>
        </w:rPr>
        <w:t>и дороги местного значения).</w:t>
      </w:r>
    </w:p>
    <w:p w:rsidR="00D74DAC" w:rsidRPr="009E0CD2" w:rsidRDefault="00D74DAC" w:rsidP="009E0CD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lastRenderedPageBreak/>
        <w:t>Ширина внутриквартальных проездов принята не менее 6 м</w:t>
      </w:r>
      <w:r w:rsidR="009E0CD2">
        <w:rPr>
          <w:rFonts w:eastAsia="TimesNewRoman"/>
          <w:sz w:val="28"/>
          <w:szCs w:val="28"/>
        </w:rPr>
        <w:t>етров</w:t>
      </w:r>
      <w:r w:rsidRPr="009E0CD2">
        <w:rPr>
          <w:rFonts w:eastAsia="TimesNewRoman"/>
          <w:sz w:val="28"/>
          <w:szCs w:val="28"/>
        </w:rPr>
        <w:t xml:space="preserve">. Ширина уличных тротуаров – не менее 2,25 </w:t>
      </w:r>
      <w:r w:rsidR="009E0CD2" w:rsidRPr="009E0CD2">
        <w:rPr>
          <w:rFonts w:eastAsia="TimesNewRoman"/>
          <w:sz w:val="28"/>
          <w:szCs w:val="28"/>
        </w:rPr>
        <w:t>м</w:t>
      </w:r>
      <w:r w:rsidR="009E0CD2">
        <w:rPr>
          <w:rFonts w:eastAsia="TimesNewRoman"/>
          <w:sz w:val="28"/>
          <w:szCs w:val="28"/>
        </w:rPr>
        <w:t>етров</w:t>
      </w:r>
      <w:r w:rsidRPr="009E0CD2">
        <w:rPr>
          <w:rFonts w:eastAsia="TimesNewRoman"/>
          <w:sz w:val="28"/>
          <w:szCs w:val="28"/>
        </w:rPr>
        <w:t>. При организации дорожек и тротуаров учтена сложившаяся система пешеходного движения.</w:t>
      </w:r>
    </w:p>
    <w:p w:rsidR="00D74DAC" w:rsidRPr="009E0CD2" w:rsidRDefault="00D74DAC" w:rsidP="009E0CD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>Парковочные места организованы в соответствии с действующими сводами правил и РНГП.</w:t>
      </w:r>
    </w:p>
    <w:p w:rsidR="00D74DAC" w:rsidRPr="009E0CD2" w:rsidRDefault="00D74DAC" w:rsidP="009E0CD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>Документацией предусмотрена организация улично-дорожной сети, обеспечивающая проезды на проектируемой территории, в том числе пожарные проезды.</w:t>
      </w:r>
    </w:p>
    <w:p w:rsidR="00D74DAC" w:rsidRPr="009E0CD2" w:rsidRDefault="00D74DAC" w:rsidP="009E0CD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>В непосредственной близости от территории проектирования расположены остановки общественного транспорта на просп. Ломоносова (автобусы №</w:t>
      </w:r>
      <w:r w:rsidR="00EB43D8">
        <w:rPr>
          <w:rFonts w:eastAsia="TimesNewRoman"/>
          <w:sz w:val="28"/>
          <w:szCs w:val="28"/>
        </w:rPr>
        <w:t xml:space="preserve"> </w:t>
      </w:r>
      <w:r w:rsidRPr="009E0CD2">
        <w:rPr>
          <w:rFonts w:eastAsia="TimesNewRoman"/>
          <w:sz w:val="28"/>
          <w:szCs w:val="28"/>
        </w:rPr>
        <w:t>12 62, 65, 75м,</w:t>
      </w:r>
      <w:r w:rsidR="009E0CD2">
        <w:rPr>
          <w:rFonts w:eastAsia="TimesNewRoman"/>
          <w:sz w:val="28"/>
          <w:szCs w:val="28"/>
        </w:rPr>
        <w:t xml:space="preserve"> </w:t>
      </w:r>
      <w:r w:rsidRPr="009E0CD2">
        <w:rPr>
          <w:rFonts w:eastAsia="TimesNewRoman"/>
          <w:sz w:val="28"/>
          <w:szCs w:val="28"/>
        </w:rPr>
        <w:t>104,</w:t>
      </w:r>
      <w:r w:rsidR="009E0CD2">
        <w:rPr>
          <w:rFonts w:eastAsia="TimesNewRoman"/>
          <w:sz w:val="28"/>
          <w:szCs w:val="28"/>
        </w:rPr>
        <w:t xml:space="preserve"> 134), просп. Советских к</w:t>
      </w:r>
      <w:r w:rsidRPr="009E0CD2">
        <w:rPr>
          <w:rFonts w:eastAsia="TimesNewRoman"/>
          <w:sz w:val="28"/>
          <w:szCs w:val="28"/>
        </w:rPr>
        <w:t>осмонавтов (автобусы № 12, 62, 134), просп. Обводный канал (автобусы №</w:t>
      </w:r>
      <w:r w:rsidR="00A479F7">
        <w:rPr>
          <w:rFonts w:eastAsia="TimesNewRoman"/>
          <w:sz w:val="28"/>
          <w:szCs w:val="28"/>
        </w:rPr>
        <w:t xml:space="preserve"> </w:t>
      </w:r>
      <w:r w:rsidRPr="009E0CD2">
        <w:rPr>
          <w:rFonts w:eastAsia="TimesNewRoman"/>
          <w:sz w:val="28"/>
          <w:szCs w:val="28"/>
        </w:rPr>
        <w:t>5, 69, 75м).</w:t>
      </w:r>
    </w:p>
    <w:p w:rsidR="00D74DAC" w:rsidRPr="009E0CD2" w:rsidRDefault="00D74DAC" w:rsidP="009E0CD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E0CD2">
        <w:rPr>
          <w:sz w:val="28"/>
          <w:szCs w:val="28"/>
        </w:rPr>
        <w:t>Мероприятия</w:t>
      </w:r>
      <w:r w:rsidRPr="009E0CD2">
        <w:rPr>
          <w:rFonts w:eastAsia="TimesNewRoman"/>
          <w:sz w:val="28"/>
          <w:szCs w:val="28"/>
        </w:rPr>
        <w:t xml:space="preserve"> по развитию транспортной инфраструктуры:</w:t>
      </w:r>
    </w:p>
    <w:p w:rsidR="00D74DAC" w:rsidRPr="009E0CD2" w:rsidRDefault="00D74DAC" w:rsidP="009E0CD2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E0CD2">
        <w:rPr>
          <w:rFonts w:ascii="Times New Roman" w:hAnsi="Times New Roman"/>
          <w:sz w:val="28"/>
          <w:szCs w:val="28"/>
          <w:lang w:eastAsia="en-US"/>
        </w:rPr>
        <w:t>строительство площадок для парковки машин планируемого жилого дома;</w:t>
      </w:r>
    </w:p>
    <w:p w:rsidR="00D74DAC" w:rsidRPr="009E0CD2" w:rsidRDefault="00D74DAC" w:rsidP="009E0CD2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E0CD2">
        <w:rPr>
          <w:rFonts w:ascii="Times New Roman" w:hAnsi="Times New Roman"/>
          <w:sz w:val="28"/>
          <w:szCs w:val="28"/>
          <w:lang w:eastAsia="en-US"/>
        </w:rPr>
        <w:t xml:space="preserve">создание системы основных пешеходных направлений, </w:t>
      </w:r>
    </w:p>
    <w:p w:rsidR="00D74DAC" w:rsidRPr="009E0CD2" w:rsidRDefault="00D74DAC" w:rsidP="009E0CD2">
      <w:pPr>
        <w:pStyle w:val="afffff0"/>
        <w:tabs>
          <w:tab w:val="left" w:pos="993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E0CD2">
        <w:rPr>
          <w:rFonts w:ascii="Times New Roman" w:hAnsi="Times New Roman"/>
          <w:sz w:val="28"/>
          <w:szCs w:val="28"/>
          <w:lang w:eastAsia="en-US"/>
        </w:rPr>
        <w:t>строительство внутриквартальных прое</w:t>
      </w:r>
      <w:r w:rsidR="00AD5F41">
        <w:rPr>
          <w:rFonts w:ascii="Times New Roman" w:hAnsi="Times New Roman"/>
          <w:sz w:val="28"/>
          <w:szCs w:val="28"/>
          <w:lang w:eastAsia="en-US"/>
        </w:rPr>
        <w:t xml:space="preserve">здов с шириной проезжей части </w:t>
      </w:r>
      <w:r w:rsidR="00AD5F41">
        <w:rPr>
          <w:rFonts w:ascii="Times New Roman" w:hAnsi="Times New Roman"/>
          <w:sz w:val="28"/>
          <w:szCs w:val="28"/>
          <w:lang w:eastAsia="en-US"/>
        </w:rPr>
        <w:br/>
        <w:t xml:space="preserve">6 </w:t>
      </w:r>
      <w:r w:rsidR="009E0CD2" w:rsidRPr="009E0CD2">
        <w:rPr>
          <w:rFonts w:ascii="Times New Roman" w:hAnsi="Times New Roman"/>
          <w:sz w:val="28"/>
          <w:szCs w:val="28"/>
          <w:lang w:eastAsia="en-US"/>
        </w:rPr>
        <w:t>метров</w:t>
      </w:r>
      <w:r w:rsidRPr="009E0CD2">
        <w:rPr>
          <w:rFonts w:ascii="Times New Roman" w:hAnsi="Times New Roman"/>
          <w:sz w:val="28"/>
          <w:szCs w:val="28"/>
          <w:lang w:eastAsia="en-US"/>
        </w:rPr>
        <w:t>.</w:t>
      </w:r>
    </w:p>
    <w:p w:rsidR="00D74DAC" w:rsidRPr="009E0CD2" w:rsidRDefault="00D74DAC" w:rsidP="009E0CD2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 xml:space="preserve">Всего на территории проектирования расположено 272 надземных </w:t>
      </w:r>
      <w:r w:rsidR="006F3918">
        <w:rPr>
          <w:rFonts w:eastAsia="TimesNewRoman"/>
          <w:sz w:val="28"/>
          <w:szCs w:val="28"/>
        </w:rPr>
        <w:br/>
      </w:r>
      <w:r w:rsidRPr="009E0CD2">
        <w:rPr>
          <w:rFonts w:eastAsia="TimesNewRoman"/>
          <w:sz w:val="28"/>
          <w:szCs w:val="28"/>
        </w:rPr>
        <w:t>и подземных</w:t>
      </w:r>
      <w:r w:rsidRPr="009E0CD2">
        <w:rPr>
          <w:sz w:val="28"/>
          <w:szCs w:val="28"/>
        </w:rPr>
        <w:t xml:space="preserve"> машино-места (из них не менее 28 специализированных мест стоянки (парковки) транспортных средств маломобильных групп населения </w:t>
      </w:r>
      <w:r w:rsidR="006F3918">
        <w:rPr>
          <w:sz w:val="28"/>
          <w:szCs w:val="28"/>
        </w:rPr>
        <w:br/>
      </w:r>
      <w:r w:rsidRPr="009E0CD2">
        <w:rPr>
          <w:sz w:val="28"/>
          <w:szCs w:val="28"/>
        </w:rPr>
        <w:t>(не менее 10</w:t>
      </w:r>
      <w:r w:rsidR="009E0CD2">
        <w:rPr>
          <w:sz w:val="28"/>
          <w:szCs w:val="28"/>
        </w:rPr>
        <w:t xml:space="preserve"> процентов</w:t>
      </w:r>
      <w:r w:rsidRPr="009E0CD2">
        <w:rPr>
          <w:sz w:val="28"/>
          <w:szCs w:val="28"/>
        </w:rPr>
        <w:t xml:space="preserve"> от расчетного количества </w:t>
      </w:r>
      <w:r w:rsidR="009E0CD2" w:rsidRPr="009E0CD2">
        <w:rPr>
          <w:sz w:val="28"/>
          <w:szCs w:val="28"/>
        </w:rPr>
        <w:t>машино-мест</w:t>
      </w:r>
      <w:r w:rsidRPr="009E0CD2">
        <w:rPr>
          <w:sz w:val="28"/>
          <w:szCs w:val="28"/>
        </w:rPr>
        <w:t xml:space="preserve">), в том числе </w:t>
      </w:r>
      <w:r w:rsidR="006F3918">
        <w:rPr>
          <w:sz w:val="28"/>
          <w:szCs w:val="28"/>
        </w:rPr>
        <w:br/>
      </w:r>
      <w:r w:rsidRPr="009E0CD2">
        <w:rPr>
          <w:sz w:val="28"/>
          <w:szCs w:val="28"/>
        </w:rPr>
        <w:t xml:space="preserve">не менее 14 </w:t>
      </w:r>
      <w:r w:rsidR="00EB43D8">
        <w:rPr>
          <w:sz w:val="28"/>
          <w:szCs w:val="28"/>
        </w:rPr>
        <w:t>–</w:t>
      </w:r>
      <w:r w:rsidRPr="009E0CD2">
        <w:rPr>
          <w:sz w:val="28"/>
          <w:szCs w:val="28"/>
        </w:rPr>
        <w:t xml:space="preserve"> для передвигающихся на креслах-колясках (5</w:t>
      </w:r>
      <w:r w:rsidR="009E0CD2" w:rsidRPr="009E0CD2">
        <w:rPr>
          <w:sz w:val="28"/>
          <w:szCs w:val="28"/>
        </w:rPr>
        <w:t xml:space="preserve"> </w:t>
      </w:r>
      <w:r w:rsidR="009E0CD2">
        <w:rPr>
          <w:sz w:val="28"/>
          <w:szCs w:val="28"/>
        </w:rPr>
        <w:t>процентов</w:t>
      </w:r>
      <w:r w:rsidRPr="009E0CD2">
        <w:rPr>
          <w:sz w:val="28"/>
          <w:szCs w:val="28"/>
        </w:rPr>
        <w:t>)</w:t>
      </w:r>
      <w:r w:rsidRPr="009E0CD2">
        <w:rPr>
          <w:rFonts w:eastAsia="TimesNewRoman"/>
          <w:sz w:val="28"/>
          <w:szCs w:val="28"/>
        </w:rPr>
        <w:t xml:space="preserve">. </w:t>
      </w:r>
      <w:r w:rsidR="006F3918">
        <w:rPr>
          <w:rFonts w:eastAsia="TimesNewRoman"/>
          <w:sz w:val="28"/>
          <w:szCs w:val="28"/>
        </w:rPr>
        <w:br/>
      </w:r>
      <w:r w:rsidRPr="009E0CD2">
        <w:rPr>
          <w:rFonts w:eastAsia="TimesNewRoman"/>
          <w:sz w:val="28"/>
          <w:szCs w:val="28"/>
        </w:rPr>
        <w:t>В надземных закрытых гаражах, расположенных на территории проектирования, может разместиться ориентировочно 445 машино-мест. Таким образом, нормы обеспечения территории парковочными машино-местами выполняются.</w:t>
      </w:r>
    </w:p>
    <w:p w:rsidR="00D74DAC" w:rsidRPr="009E0CD2" w:rsidRDefault="00D74DAC" w:rsidP="009E0CD2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9E0CD2">
        <w:rPr>
          <w:rFonts w:ascii="Times New Roman" w:eastAsia="TimesNewRoman" w:hAnsi="Times New Roman"/>
          <w:sz w:val="28"/>
          <w:szCs w:val="28"/>
        </w:rPr>
        <w:t xml:space="preserve">Варианты размещения проездов, тротуаров, площадок, парковок приведены в графической части </w:t>
      </w:r>
      <w:r w:rsidR="009E0CD2">
        <w:rPr>
          <w:rFonts w:ascii="Times New Roman" w:eastAsia="TimesNewRoman" w:hAnsi="Times New Roman"/>
          <w:sz w:val="28"/>
          <w:szCs w:val="28"/>
        </w:rPr>
        <w:t>тома 2 "М</w:t>
      </w:r>
      <w:r w:rsidRPr="009E0CD2">
        <w:rPr>
          <w:rFonts w:ascii="Times New Roman" w:eastAsia="TimesNewRoman" w:hAnsi="Times New Roman"/>
          <w:sz w:val="28"/>
          <w:szCs w:val="28"/>
        </w:rPr>
        <w:t>атериал</w:t>
      </w:r>
      <w:r w:rsidR="009E0CD2">
        <w:rPr>
          <w:rFonts w:ascii="Times New Roman" w:eastAsia="TimesNewRoman" w:hAnsi="Times New Roman"/>
          <w:sz w:val="28"/>
          <w:szCs w:val="28"/>
        </w:rPr>
        <w:t>ы по обоснованию"</w:t>
      </w:r>
      <w:r w:rsidRPr="009E0CD2">
        <w:rPr>
          <w:rFonts w:ascii="Times New Roman" w:eastAsia="TimesNewRoman" w:hAnsi="Times New Roman"/>
          <w:sz w:val="28"/>
          <w:szCs w:val="28"/>
        </w:rPr>
        <w:t>.</w:t>
      </w:r>
    </w:p>
    <w:p w:rsidR="00D74DAC" w:rsidRPr="009E0CD2" w:rsidRDefault="009E0CD2" w:rsidP="009E0CD2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4.3</w:t>
      </w:r>
      <w:r w:rsidR="00D74DAC" w:rsidRPr="009E0CD2">
        <w:rPr>
          <w:rFonts w:ascii="Times New Roman" w:eastAsia="TimesNewRoman" w:hAnsi="Times New Roman"/>
          <w:sz w:val="28"/>
          <w:szCs w:val="28"/>
        </w:rPr>
        <w:t>. Социальная инфраструктура</w:t>
      </w:r>
    </w:p>
    <w:p w:rsidR="00D74DAC" w:rsidRPr="009E0CD2" w:rsidRDefault="00D74DAC" w:rsidP="009E0CD2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9E0CD2">
        <w:rPr>
          <w:rFonts w:ascii="Times New Roman" w:eastAsia="TimesNewRoman" w:hAnsi="Times New Roman"/>
          <w:sz w:val="28"/>
          <w:szCs w:val="28"/>
        </w:rPr>
        <w:t xml:space="preserve">Настоящий проект предусматривает проектные решения по размещению жилого дома на участке с кадастровым номером 29:22:040718:1074. </w:t>
      </w:r>
    </w:p>
    <w:p w:rsidR="00D74DAC" w:rsidRPr="009E0CD2" w:rsidRDefault="00D74DAC" w:rsidP="009E0CD2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bookmarkStart w:id="2" w:name="_Hlk162797979"/>
      <w:r w:rsidRPr="009E0CD2">
        <w:rPr>
          <w:rFonts w:ascii="Times New Roman" w:eastAsia="TimesNewRoman" w:hAnsi="Times New Roman"/>
          <w:sz w:val="28"/>
          <w:szCs w:val="28"/>
        </w:rPr>
        <w:t>Существующий объем жилой площади на территории проектирования ор</w:t>
      </w:r>
      <w:r w:rsidR="00EB43D8">
        <w:rPr>
          <w:rFonts w:ascii="Times New Roman" w:eastAsia="TimesNewRoman" w:hAnsi="Times New Roman"/>
          <w:sz w:val="28"/>
          <w:szCs w:val="28"/>
        </w:rPr>
        <w:t xml:space="preserve">иентировочно составляет 15 500 </w:t>
      </w:r>
      <w:r w:rsidRPr="009E0CD2">
        <w:rPr>
          <w:rFonts w:ascii="Times New Roman" w:eastAsia="TimesNewRoman" w:hAnsi="Times New Roman"/>
          <w:sz w:val="28"/>
          <w:szCs w:val="28"/>
        </w:rPr>
        <w:t>кв.</w:t>
      </w:r>
      <w:r w:rsidR="00EB43D8">
        <w:rPr>
          <w:rFonts w:ascii="Times New Roman" w:eastAsia="TimesNewRoman" w:hAnsi="Times New Roman"/>
          <w:sz w:val="28"/>
          <w:szCs w:val="28"/>
        </w:rPr>
        <w:t xml:space="preserve"> </w:t>
      </w:r>
      <w:r w:rsidRPr="009E0CD2">
        <w:rPr>
          <w:rFonts w:ascii="Times New Roman" w:eastAsia="TimesNewRoman" w:hAnsi="Times New Roman"/>
          <w:sz w:val="28"/>
          <w:szCs w:val="28"/>
        </w:rPr>
        <w:t xml:space="preserve">м. </w:t>
      </w:r>
    </w:p>
    <w:p w:rsidR="00D74DAC" w:rsidRPr="009E0CD2" w:rsidRDefault="00D74DAC" w:rsidP="00AF59C9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9E0CD2">
        <w:rPr>
          <w:rFonts w:ascii="Times New Roman" w:eastAsia="TimesNewRoman" w:hAnsi="Times New Roman"/>
          <w:sz w:val="28"/>
          <w:szCs w:val="28"/>
        </w:rPr>
        <w:t>15 500 кв.</w:t>
      </w:r>
      <w:r w:rsidR="00EB43D8">
        <w:rPr>
          <w:rFonts w:ascii="Times New Roman" w:eastAsia="TimesNewRoman" w:hAnsi="Times New Roman"/>
          <w:sz w:val="28"/>
          <w:szCs w:val="28"/>
        </w:rPr>
        <w:t xml:space="preserve"> </w:t>
      </w:r>
      <w:r w:rsidRPr="009E0CD2">
        <w:rPr>
          <w:rFonts w:ascii="Times New Roman" w:eastAsia="TimesNewRoman" w:hAnsi="Times New Roman"/>
          <w:sz w:val="28"/>
          <w:szCs w:val="28"/>
        </w:rPr>
        <w:t>м / 35 кв.</w:t>
      </w:r>
      <w:r w:rsidR="00EB43D8">
        <w:rPr>
          <w:rFonts w:ascii="Times New Roman" w:eastAsia="TimesNewRoman" w:hAnsi="Times New Roman"/>
          <w:sz w:val="28"/>
          <w:szCs w:val="28"/>
        </w:rPr>
        <w:t xml:space="preserve"> </w:t>
      </w:r>
      <w:r w:rsidRPr="009E0CD2">
        <w:rPr>
          <w:rFonts w:ascii="Times New Roman" w:eastAsia="TimesNewRoman" w:hAnsi="Times New Roman"/>
          <w:sz w:val="28"/>
          <w:szCs w:val="28"/>
        </w:rPr>
        <w:t>м/чел</w:t>
      </w:r>
      <w:r w:rsidR="00EB43D8">
        <w:rPr>
          <w:rFonts w:ascii="Times New Roman" w:eastAsia="TimesNewRoman" w:hAnsi="Times New Roman"/>
          <w:sz w:val="28"/>
          <w:szCs w:val="28"/>
        </w:rPr>
        <w:t>.</w:t>
      </w:r>
      <w:r w:rsidRPr="009E0CD2">
        <w:rPr>
          <w:rFonts w:ascii="Times New Roman" w:eastAsia="TimesNewRoman" w:hAnsi="Times New Roman"/>
          <w:sz w:val="28"/>
          <w:szCs w:val="28"/>
        </w:rPr>
        <w:t xml:space="preserve"> = 443 человека, где 35 кв.</w:t>
      </w:r>
      <w:r w:rsidR="00EB43D8">
        <w:rPr>
          <w:rFonts w:ascii="Times New Roman" w:eastAsia="TimesNewRoman" w:hAnsi="Times New Roman"/>
          <w:sz w:val="28"/>
          <w:szCs w:val="28"/>
        </w:rPr>
        <w:t xml:space="preserve"> </w:t>
      </w:r>
      <w:r w:rsidRPr="009E0CD2">
        <w:rPr>
          <w:rFonts w:ascii="Times New Roman" w:eastAsia="TimesNewRoman" w:hAnsi="Times New Roman"/>
          <w:sz w:val="28"/>
          <w:szCs w:val="28"/>
        </w:rPr>
        <w:t>м/чел</w:t>
      </w:r>
      <w:r w:rsidR="00EB43D8">
        <w:rPr>
          <w:rFonts w:ascii="Times New Roman" w:eastAsia="TimesNewRoman" w:hAnsi="Times New Roman"/>
          <w:sz w:val="28"/>
          <w:szCs w:val="28"/>
        </w:rPr>
        <w:t>.</w:t>
      </w:r>
      <w:r w:rsidRPr="009E0CD2">
        <w:rPr>
          <w:rFonts w:ascii="Times New Roman" w:eastAsia="TimesNewRoman" w:hAnsi="Times New Roman"/>
          <w:sz w:val="28"/>
          <w:szCs w:val="28"/>
        </w:rPr>
        <w:t xml:space="preserve"> – среднее арифметическое значение нормы площади жилья в расчете на одного человека, принятое согласно таблице 5.1 СП 42.13330.2016"</w:t>
      </w:r>
      <w:r w:rsidR="00AF59C9">
        <w:rPr>
          <w:rFonts w:ascii="Times New Roman" w:eastAsia="TimesNewRoman" w:hAnsi="Times New Roman"/>
          <w:sz w:val="28"/>
          <w:szCs w:val="28"/>
        </w:rPr>
        <w:t>.</w:t>
      </w:r>
      <w:r w:rsidRPr="009E0CD2"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D74DAC" w:rsidRPr="009E0CD2" w:rsidRDefault="00D74DAC" w:rsidP="009E0CD2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9E0CD2">
        <w:rPr>
          <w:rFonts w:ascii="Times New Roman" w:eastAsia="TimesNewRoman" w:hAnsi="Times New Roman"/>
          <w:sz w:val="28"/>
          <w:szCs w:val="28"/>
        </w:rPr>
        <w:t xml:space="preserve">Планируемый объем жилой площади ориентировочно составляет </w:t>
      </w:r>
      <w:r w:rsidR="00AF59C9">
        <w:rPr>
          <w:rFonts w:ascii="Times New Roman" w:eastAsia="TimesNewRoman" w:hAnsi="Times New Roman"/>
          <w:sz w:val="28"/>
          <w:szCs w:val="28"/>
        </w:rPr>
        <w:br/>
      </w:r>
      <w:r w:rsidR="00EB43D8">
        <w:rPr>
          <w:rFonts w:ascii="Times New Roman" w:eastAsia="TimesNewRoman" w:hAnsi="Times New Roman"/>
          <w:sz w:val="28"/>
          <w:szCs w:val="28"/>
        </w:rPr>
        <w:t xml:space="preserve">7 500 </w:t>
      </w:r>
      <w:r w:rsidRPr="009E0CD2">
        <w:rPr>
          <w:rFonts w:ascii="Times New Roman" w:eastAsia="TimesNewRoman" w:hAnsi="Times New Roman"/>
          <w:sz w:val="28"/>
          <w:szCs w:val="28"/>
        </w:rPr>
        <w:t>кв.</w:t>
      </w:r>
      <w:r w:rsidR="00EB43D8">
        <w:rPr>
          <w:rFonts w:ascii="Times New Roman" w:eastAsia="TimesNewRoman" w:hAnsi="Times New Roman"/>
          <w:sz w:val="28"/>
          <w:szCs w:val="28"/>
        </w:rPr>
        <w:t xml:space="preserve"> </w:t>
      </w:r>
      <w:r w:rsidRPr="009E0CD2">
        <w:rPr>
          <w:rFonts w:ascii="Times New Roman" w:eastAsia="TimesNewRoman" w:hAnsi="Times New Roman"/>
          <w:sz w:val="28"/>
          <w:szCs w:val="28"/>
        </w:rPr>
        <w:t xml:space="preserve">м. </w:t>
      </w:r>
    </w:p>
    <w:p w:rsidR="00D74DAC" w:rsidRPr="009E0CD2" w:rsidRDefault="00D74DAC" w:rsidP="009E0CD2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9E0CD2">
        <w:rPr>
          <w:rFonts w:ascii="Times New Roman" w:eastAsia="TimesNewRoman" w:hAnsi="Times New Roman"/>
          <w:sz w:val="28"/>
          <w:szCs w:val="28"/>
        </w:rPr>
        <w:t>7 500 кв.</w:t>
      </w:r>
      <w:r w:rsidR="00EB43D8">
        <w:rPr>
          <w:rFonts w:ascii="Times New Roman" w:eastAsia="TimesNewRoman" w:hAnsi="Times New Roman"/>
          <w:sz w:val="28"/>
          <w:szCs w:val="28"/>
        </w:rPr>
        <w:t xml:space="preserve"> </w:t>
      </w:r>
      <w:r w:rsidRPr="009E0CD2">
        <w:rPr>
          <w:rFonts w:ascii="Times New Roman" w:eastAsia="TimesNewRoman" w:hAnsi="Times New Roman"/>
          <w:sz w:val="28"/>
          <w:szCs w:val="28"/>
        </w:rPr>
        <w:t>м</w:t>
      </w:r>
      <w:r w:rsidR="00EB43D8">
        <w:rPr>
          <w:rFonts w:ascii="Times New Roman" w:eastAsia="TimesNewRoman" w:hAnsi="Times New Roman"/>
          <w:sz w:val="28"/>
          <w:szCs w:val="28"/>
        </w:rPr>
        <w:t>.</w:t>
      </w:r>
      <w:r w:rsidRPr="009E0CD2">
        <w:rPr>
          <w:rFonts w:ascii="Times New Roman" w:eastAsia="TimesNewRoman" w:hAnsi="Times New Roman"/>
          <w:sz w:val="28"/>
          <w:szCs w:val="28"/>
        </w:rPr>
        <w:t xml:space="preserve"> / 35 кв.</w:t>
      </w:r>
      <w:r w:rsidR="00EB43D8">
        <w:rPr>
          <w:rFonts w:ascii="Times New Roman" w:eastAsia="TimesNewRoman" w:hAnsi="Times New Roman"/>
          <w:sz w:val="28"/>
          <w:szCs w:val="28"/>
        </w:rPr>
        <w:t xml:space="preserve"> </w:t>
      </w:r>
      <w:r w:rsidRPr="009E0CD2">
        <w:rPr>
          <w:rFonts w:ascii="Times New Roman" w:eastAsia="TimesNewRoman" w:hAnsi="Times New Roman"/>
          <w:sz w:val="28"/>
          <w:szCs w:val="28"/>
        </w:rPr>
        <w:t>м/чел</w:t>
      </w:r>
      <w:r w:rsidR="00EB43D8">
        <w:rPr>
          <w:rFonts w:ascii="Times New Roman" w:eastAsia="TimesNewRoman" w:hAnsi="Times New Roman"/>
          <w:sz w:val="28"/>
          <w:szCs w:val="28"/>
        </w:rPr>
        <w:t>.</w:t>
      </w:r>
      <w:r w:rsidRPr="009E0CD2">
        <w:rPr>
          <w:rFonts w:ascii="Times New Roman" w:eastAsia="TimesNewRoman" w:hAnsi="Times New Roman"/>
          <w:sz w:val="28"/>
          <w:szCs w:val="28"/>
        </w:rPr>
        <w:t xml:space="preserve"> = 214 человек.</w:t>
      </w:r>
    </w:p>
    <w:p w:rsidR="00D74DAC" w:rsidRPr="009E0CD2" w:rsidRDefault="00D74DAC" w:rsidP="009E0CD2">
      <w:pPr>
        <w:pStyle w:val="afffff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9E0CD2">
        <w:rPr>
          <w:rFonts w:ascii="Times New Roman" w:eastAsia="TimesNewRoman" w:hAnsi="Times New Roman"/>
          <w:sz w:val="28"/>
          <w:szCs w:val="28"/>
        </w:rPr>
        <w:t>Проект планировки территории учитывает общее количество проживающих 657  человек.</w:t>
      </w:r>
      <w:bookmarkEnd w:id="2"/>
    </w:p>
    <w:p w:rsidR="00D74DAC" w:rsidRPr="009E0CD2" w:rsidRDefault="00D74DAC" w:rsidP="009E0CD2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 xml:space="preserve">Доступность населения проектируемой жилой застройки учреждениями, организациями и предприятиями представлена в </w:t>
      </w:r>
      <w:r w:rsidR="00AF59C9">
        <w:rPr>
          <w:rFonts w:eastAsia="TimesNewRoman"/>
          <w:sz w:val="28"/>
          <w:szCs w:val="28"/>
        </w:rPr>
        <w:t>т</w:t>
      </w:r>
      <w:r w:rsidRPr="009E0CD2">
        <w:rPr>
          <w:rFonts w:eastAsia="TimesNewRoman"/>
          <w:sz w:val="28"/>
          <w:szCs w:val="28"/>
        </w:rPr>
        <w:t>оме 2 "</w:t>
      </w:r>
      <w:r w:rsidR="00AF59C9">
        <w:rPr>
          <w:rFonts w:eastAsia="TimesNewRoman"/>
          <w:sz w:val="28"/>
          <w:szCs w:val="28"/>
        </w:rPr>
        <w:t xml:space="preserve">Материалы </w:t>
      </w:r>
      <w:r w:rsidR="006F3918">
        <w:rPr>
          <w:rFonts w:eastAsia="TimesNewRoman"/>
          <w:sz w:val="28"/>
          <w:szCs w:val="28"/>
        </w:rPr>
        <w:br/>
      </w:r>
      <w:r w:rsidR="00AF59C9">
        <w:rPr>
          <w:rFonts w:eastAsia="TimesNewRoman"/>
          <w:sz w:val="28"/>
          <w:szCs w:val="28"/>
        </w:rPr>
        <w:lastRenderedPageBreak/>
        <w:t>по обоснованию</w:t>
      </w:r>
      <w:r w:rsidRPr="009E0CD2">
        <w:rPr>
          <w:rFonts w:eastAsia="TimesNewRoman"/>
          <w:sz w:val="28"/>
          <w:szCs w:val="28"/>
        </w:rPr>
        <w:t>". Радиусы</w:t>
      </w:r>
      <w:r w:rsidR="00AF59C9">
        <w:rPr>
          <w:rFonts w:eastAsia="TimesNewRoman"/>
          <w:sz w:val="28"/>
          <w:szCs w:val="28"/>
        </w:rPr>
        <w:t xml:space="preserve"> </w:t>
      </w:r>
      <w:r w:rsidRPr="009E0CD2">
        <w:rPr>
          <w:rFonts w:eastAsia="TimesNewRoman"/>
          <w:sz w:val="28"/>
          <w:szCs w:val="28"/>
        </w:rPr>
        <w:t>обслуживания населения учреждениями, организациями и предприятиями, размещенными в жилой застройке, приняты не более указанных в таблице 10</w:t>
      </w:r>
      <w:r w:rsidR="00EB43D8">
        <w:rPr>
          <w:rFonts w:eastAsia="TimesNewRoman"/>
          <w:sz w:val="28"/>
          <w:szCs w:val="28"/>
        </w:rPr>
        <w:t>.1</w:t>
      </w:r>
      <w:r w:rsidRPr="009E0CD2">
        <w:rPr>
          <w:rFonts w:eastAsia="TimesNewRoman"/>
          <w:sz w:val="28"/>
          <w:szCs w:val="28"/>
        </w:rPr>
        <w:t xml:space="preserve"> </w:t>
      </w:r>
      <w:r w:rsidRPr="009E0CD2">
        <w:rPr>
          <w:sz w:val="28"/>
          <w:szCs w:val="28"/>
        </w:rPr>
        <w:t xml:space="preserve">СП 42.13330.2016 </w:t>
      </w:r>
      <w:r w:rsidRPr="009E0CD2">
        <w:rPr>
          <w:rFonts w:eastAsia="TimesNewRoman"/>
          <w:sz w:val="28"/>
          <w:szCs w:val="28"/>
        </w:rPr>
        <w:t xml:space="preserve">и в соответствии с </w:t>
      </w:r>
      <w:r w:rsidR="00AF59C9">
        <w:rPr>
          <w:rFonts w:eastAsia="TimesNewRoman"/>
          <w:sz w:val="28"/>
          <w:szCs w:val="28"/>
        </w:rPr>
        <w:t>г</w:t>
      </w:r>
      <w:r w:rsidRPr="009E0CD2">
        <w:rPr>
          <w:rFonts w:eastAsia="TimesNewRoman"/>
          <w:sz w:val="28"/>
          <w:szCs w:val="28"/>
        </w:rPr>
        <w:t>лавой 2 МНГП:</w:t>
      </w:r>
    </w:p>
    <w:p w:rsidR="00D74DAC" w:rsidRPr="009E0CD2" w:rsidRDefault="00D74DAC" w:rsidP="00D74DAC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 xml:space="preserve">дошкольные образовательные организации, общеобразовательные организации, реализующие программы начального общего, основного общего </w:t>
      </w:r>
      <w:r w:rsidR="006F3918">
        <w:rPr>
          <w:rFonts w:eastAsia="TimesNewRoman"/>
          <w:sz w:val="28"/>
          <w:szCs w:val="28"/>
        </w:rPr>
        <w:br/>
      </w:r>
      <w:r w:rsidRPr="009E0CD2">
        <w:rPr>
          <w:rFonts w:eastAsia="TimesNewRoman"/>
          <w:sz w:val="28"/>
          <w:szCs w:val="28"/>
        </w:rPr>
        <w:t>и среднего общего образования – 500 м</w:t>
      </w:r>
      <w:r w:rsidR="00AF59C9">
        <w:rPr>
          <w:rFonts w:eastAsia="TimesNewRoman"/>
          <w:sz w:val="28"/>
          <w:szCs w:val="28"/>
        </w:rPr>
        <w:t>етров</w:t>
      </w:r>
      <w:r w:rsidRPr="009E0CD2">
        <w:rPr>
          <w:rFonts w:eastAsia="TimesNewRoman"/>
          <w:sz w:val="28"/>
          <w:szCs w:val="28"/>
        </w:rPr>
        <w:t>;</w:t>
      </w:r>
    </w:p>
    <w:p w:rsidR="00D74DAC" w:rsidRPr="009E0CD2" w:rsidRDefault="00D74DAC" w:rsidP="00D74DAC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 xml:space="preserve">предприятия торговли, общественного питания и бытового обслуживания местного значения при многоэтажной застройке – 500 </w:t>
      </w:r>
      <w:r w:rsidR="00AF59C9" w:rsidRPr="009E0CD2">
        <w:rPr>
          <w:rFonts w:eastAsia="TimesNewRoman"/>
          <w:sz w:val="28"/>
          <w:szCs w:val="28"/>
        </w:rPr>
        <w:t>м</w:t>
      </w:r>
      <w:r w:rsidR="00AF59C9">
        <w:rPr>
          <w:rFonts w:eastAsia="TimesNewRoman"/>
          <w:sz w:val="28"/>
          <w:szCs w:val="28"/>
        </w:rPr>
        <w:t>етров</w:t>
      </w:r>
      <w:r w:rsidRPr="009E0CD2">
        <w:rPr>
          <w:rFonts w:eastAsia="TimesNewRoman"/>
          <w:sz w:val="28"/>
          <w:szCs w:val="28"/>
        </w:rPr>
        <w:t>;</w:t>
      </w:r>
    </w:p>
    <w:p w:rsidR="00D74DAC" w:rsidRPr="009E0CD2" w:rsidRDefault="00D74DAC" w:rsidP="00D74DAC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>физкультурно-спортивные центры жилых районов – 1</w:t>
      </w:r>
      <w:r w:rsidR="00AD5F41">
        <w:rPr>
          <w:rFonts w:eastAsia="TimesNewRoman"/>
          <w:sz w:val="28"/>
          <w:szCs w:val="28"/>
        </w:rPr>
        <w:t xml:space="preserve"> </w:t>
      </w:r>
      <w:r w:rsidRPr="009E0CD2">
        <w:rPr>
          <w:rFonts w:eastAsia="TimesNewRoman"/>
          <w:sz w:val="28"/>
          <w:szCs w:val="28"/>
        </w:rPr>
        <w:t xml:space="preserve">500 </w:t>
      </w:r>
      <w:r w:rsidR="00AF59C9" w:rsidRPr="009E0CD2">
        <w:rPr>
          <w:rFonts w:eastAsia="TimesNewRoman"/>
          <w:sz w:val="28"/>
          <w:szCs w:val="28"/>
        </w:rPr>
        <w:t>м</w:t>
      </w:r>
      <w:r w:rsidR="00AF59C9">
        <w:rPr>
          <w:rFonts w:eastAsia="TimesNewRoman"/>
          <w:sz w:val="28"/>
          <w:szCs w:val="28"/>
        </w:rPr>
        <w:t>етров</w:t>
      </w:r>
      <w:r w:rsidRPr="009E0CD2">
        <w:rPr>
          <w:rFonts w:eastAsia="TimesNewRoman"/>
          <w:sz w:val="28"/>
          <w:szCs w:val="28"/>
        </w:rPr>
        <w:t>.</w:t>
      </w:r>
    </w:p>
    <w:p w:rsidR="00D74DAC" w:rsidRPr="009E0CD2" w:rsidRDefault="00D74DAC" w:rsidP="00D74DAC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 w:rsidRPr="009E0CD2">
        <w:rPr>
          <w:rFonts w:ascii="Times New Roman" w:eastAsia="TimesNewRoman" w:hAnsi="Times New Roman"/>
          <w:sz w:val="28"/>
          <w:szCs w:val="28"/>
        </w:rPr>
        <w:t xml:space="preserve">Ориентировочный расчет учреждений, организаций и предприятий обслуживания населения выполнен в соответствии с приложением Д </w:t>
      </w:r>
      <w:r w:rsidR="006F3918">
        <w:rPr>
          <w:rFonts w:ascii="Times New Roman" w:eastAsia="TimesNewRoman" w:hAnsi="Times New Roman"/>
          <w:sz w:val="28"/>
          <w:szCs w:val="28"/>
        </w:rPr>
        <w:br/>
      </w:r>
      <w:r w:rsidRPr="009E0CD2">
        <w:rPr>
          <w:rFonts w:ascii="Times New Roman" w:hAnsi="Times New Roman"/>
          <w:sz w:val="28"/>
          <w:szCs w:val="28"/>
          <w:lang w:eastAsia="en-US"/>
        </w:rPr>
        <w:t>СП 42.13330.2016</w:t>
      </w:r>
      <w:r w:rsidR="00EB43D8">
        <w:rPr>
          <w:rFonts w:ascii="Times New Roman" w:eastAsia="TimesNewRoman" w:hAnsi="Times New Roman"/>
          <w:sz w:val="28"/>
          <w:szCs w:val="28"/>
        </w:rPr>
        <w:t xml:space="preserve">, а также </w:t>
      </w:r>
      <w:r w:rsidRPr="009E0CD2">
        <w:rPr>
          <w:rFonts w:ascii="Times New Roman" w:eastAsia="TimesNewRoman" w:hAnsi="Times New Roman"/>
          <w:sz w:val="28"/>
          <w:szCs w:val="28"/>
        </w:rPr>
        <w:t xml:space="preserve">согласно МНГП, и представлен в </w:t>
      </w:r>
      <w:r w:rsidR="00AF59C9">
        <w:rPr>
          <w:rFonts w:ascii="Times New Roman" w:eastAsia="TimesNewRoman" w:hAnsi="Times New Roman"/>
          <w:sz w:val="28"/>
          <w:szCs w:val="28"/>
        </w:rPr>
        <w:t>т</w:t>
      </w:r>
      <w:r w:rsidRPr="009E0CD2">
        <w:rPr>
          <w:rFonts w:ascii="Times New Roman" w:eastAsia="TimesNewRoman" w:hAnsi="Times New Roman"/>
          <w:sz w:val="28"/>
          <w:szCs w:val="28"/>
        </w:rPr>
        <w:t>аблице 2.</w:t>
      </w:r>
    </w:p>
    <w:p w:rsidR="00D74DAC" w:rsidRDefault="00D74DAC" w:rsidP="00D74DAC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 w:rsidRPr="009E0CD2">
        <w:rPr>
          <w:rFonts w:eastAsia="TimesNewRoman"/>
          <w:sz w:val="28"/>
          <w:szCs w:val="28"/>
        </w:rPr>
        <w:t>Обоснование соответствия планируемых параметров обеспеченности объектами социальной инфраструктуры, а также фактическая обеспеченность объектами инфраструктуры, приведе</w:t>
      </w:r>
      <w:r w:rsidR="00AF59C9">
        <w:rPr>
          <w:rFonts w:eastAsia="TimesNewRoman"/>
          <w:sz w:val="28"/>
          <w:szCs w:val="28"/>
        </w:rPr>
        <w:t>ны в т</w:t>
      </w:r>
      <w:r w:rsidRPr="009E0CD2">
        <w:rPr>
          <w:rFonts w:eastAsia="TimesNewRoman"/>
          <w:sz w:val="28"/>
          <w:szCs w:val="28"/>
        </w:rPr>
        <w:t>оме 2 проекта "М</w:t>
      </w:r>
      <w:r w:rsidR="00AF59C9">
        <w:rPr>
          <w:rFonts w:eastAsia="TimesNewRoman"/>
          <w:sz w:val="28"/>
          <w:szCs w:val="28"/>
        </w:rPr>
        <w:t xml:space="preserve">атериалы </w:t>
      </w:r>
      <w:r w:rsidR="0065256A">
        <w:rPr>
          <w:rFonts w:eastAsia="TimesNewRoman"/>
          <w:sz w:val="28"/>
          <w:szCs w:val="28"/>
        </w:rPr>
        <w:br/>
      </w:r>
      <w:r w:rsidR="00AF59C9">
        <w:rPr>
          <w:rFonts w:eastAsia="TimesNewRoman"/>
          <w:sz w:val="28"/>
          <w:szCs w:val="28"/>
        </w:rPr>
        <w:t>по обоснованию</w:t>
      </w:r>
      <w:r w:rsidRPr="009E0CD2">
        <w:rPr>
          <w:rFonts w:eastAsia="TimesNewRoman"/>
          <w:sz w:val="28"/>
          <w:szCs w:val="28"/>
        </w:rPr>
        <w:t xml:space="preserve">". Показатели обеспеченности территории объектами коммунальной, и социальной инфраструктур и фактических показателей территориальной доступности таких объектов для населения приведены </w:t>
      </w:r>
      <w:r w:rsidR="006F3918">
        <w:rPr>
          <w:rFonts w:eastAsia="TimesNewRoman"/>
          <w:sz w:val="28"/>
          <w:szCs w:val="28"/>
        </w:rPr>
        <w:br/>
      </w:r>
      <w:r w:rsidRPr="009E0CD2">
        <w:rPr>
          <w:rFonts w:eastAsia="TimesNewRoman"/>
          <w:sz w:val="28"/>
          <w:szCs w:val="28"/>
        </w:rPr>
        <w:t>в таблице 2.</w:t>
      </w:r>
    </w:p>
    <w:p w:rsidR="00EB43D8" w:rsidRPr="009E0CD2" w:rsidRDefault="00EB43D8" w:rsidP="00D74DAC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</w:p>
    <w:p w:rsidR="00D74DAC" w:rsidRPr="00AF59C9" w:rsidRDefault="00D74DAC" w:rsidP="006F3918">
      <w:pPr>
        <w:pStyle w:val="ad"/>
        <w:ind w:left="0"/>
        <w:rPr>
          <w:sz w:val="28"/>
          <w:szCs w:val="28"/>
        </w:rPr>
      </w:pPr>
      <w:r w:rsidRPr="00AF59C9">
        <w:rPr>
          <w:sz w:val="28"/>
          <w:szCs w:val="28"/>
        </w:rPr>
        <w:t>Таблица 2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189"/>
        <w:gridCol w:w="1567"/>
        <w:gridCol w:w="1635"/>
        <w:gridCol w:w="1635"/>
        <w:gridCol w:w="1195"/>
        <w:gridCol w:w="1178"/>
      </w:tblGrid>
      <w:tr w:rsidR="00D74DAC" w:rsidRPr="00AF59C9" w:rsidTr="00EB43D8">
        <w:trPr>
          <w:cantSplit/>
          <w:trHeight w:val="227"/>
        </w:trPr>
        <w:tc>
          <w:tcPr>
            <w:tcW w:w="1240" w:type="dxa"/>
            <w:vMerge w:val="restart"/>
            <w:tcBorders>
              <w:left w:val="nil"/>
              <w:bottom w:val="single" w:sz="4" w:space="0" w:color="auto"/>
            </w:tcBorders>
            <w:textDirection w:val="btLr"/>
            <w:vAlign w:val="center"/>
          </w:tcPr>
          <w:p w:rsidR="00D74DAC" w:rsidRPr="00AF59C9" w:rsidRDefault="006F3918" w:rsidP="006F3918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Расчетная численность насе</w:t>
            </w:r>
            <w:r w:rsidR="00D74DAC" w:rsidRPr="00AF59C9">
              <w:rPr>
                <w:rFonts w:ascii="Times New Roman" w:hAnsi="Times New Roman"/>
              </w:rPr>
              <w:t>ления</w:t>
            </w:r>
          </w:p>
        </w:tc>
        <w:tc>
          <w:tcPr>
            <w:tcW w:w="839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D74DAC" w:rsidRPr="00AF59C9" w:rsidRDefault="00D74DAC" w:rsidP="00AF59C9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F59C9">
              <w:rPr>
                <w:rFonts w:ascii="Times New Roman" w:hAnsi="Times New Roman"/>
              </w:rPr>
              <w:t>Количество мест</w:t>
            </w:r>
          </w:p>
        </w:tc>
      </w:tr>
      <w:tr w:rsidR="00D74DAC" w:rsidRPr="00AF59C9" w:rsidTr="00EB43D8">
        <w:trPr>
          <w:cantSplit/>
          <w:trHeight w:val="227"/>
        </w:trPr>
        <w:tc>
          <w:tcPr>
            <w:tcW w:w="124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74DAC" w:rsidRPr="00AF59C9" w:rsidRDefault="00D74DAC" w:rsidP="00AF59C9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74DAC" w:rsidRPr="00AF59C9" w:rsidRDefault="006F3918" w:rsidP="006F3918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дошкольные учрежде</w:t>
            </w:r>
            <w:r w:rsidR="00D74DAC" w:rsidRPr="00AF59C9">
              <w:rPr>
                <w:rFonts w:ascii="Times New Roman" w:hAnsi="Times New Roman"/>
              </w:rPr>
              <w:t>ния</w:t>
            </w:r>
          </w:p>
        </w:tc>
        <w:tc>
          <w:tcPr>
            <w:tcW w:w="1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74DAC" w:rsidRPr="00AF59C9" w:rsidRDefault="00D74DAC" w:rsidP="006F3918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AF59C9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:rsidR="00D74DAC" w:rsidRPr="00AF59C9" w:rsidRDefault="00D74DAC" w:rsidP="00AF59C9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F59C9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1195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D74DAC" w:rsidRPr="00AF59C9" w:rsidRDefault="006F3918" w:rsidP="006F3918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общест</w:t>
            </w:r>
            <w:r w:rsidR="00D74DAC" w:rsidRPr="00AF59C9">
              <w:rPr>
                <w:rFonts w:ascii="Times New Roman" w:hAnsi="Times New Roman"/>
              </w:rPr>
              <w:t>венного питания</w:t>
            </w:r>
          </w:p>
        </w:tc>
        <w:tc>
          <w:tcPr>
            <w:tcW w:w="1178" w:type="dxa"/>
            <w:vMerge w:val="restart"/>
            <w:tcBorders>
              <w:bottom w:val="single" w:sz="4" w:space="0" w:color="auto"/>
              <w:right w:val="nil"/>
            </w:tcBorders>
            <w:textDirection w:val="btLr"/>
            <w:vAlign w:val="center"/>
          </w:tcPr>
          <w:p w:rsidR="00D74DAC" w:rsidRPr="00AF59C9" w:rsidRDefault="00D74DAC" w:rsidP="006F3918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AF59C9">
              <w:rPr>
                <w:rFonts w:ascii="Times New Roman" w:hAnsi="Times New Roman"/>
              </w:rPr>
              <w:t>Спортзалы</w:t>
            </w:r>
          </w:p>
        </w:tc>
      </w:tr>
      <w:tr w:rsidR="00D74DAC" w:rsidRPr="00AF59C9" w:rsidTr="006F3918">
        <w:trPr>
          <w:cantSplit/>
          <w:trHeight w:val="2434"/>
        </w:trPr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74DAC" w:rsidRPr="00AF59C9" w:rsidRDefault="00D74DAC" w:rsidP="00AF59C9">
            <w:pPr>
              <w:pStyle w:val="afffff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74DAC" w:rsidRPr="00AF59C9" w:rsidRDefault="00D74DAC" w:rsidP="00AF59C9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74DAC" w:rsidRPr="00AF59C9" w:rsidRDefault="00D74DAC" w:rsidP="00AF59C9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4DAC" w:rsidRPr="00AF59C9" w:rsidRDefault="006F3918" w:rsidP="006F3918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</w:t>
            </w:r>
            <w:r w:rsidR="00D74DAC" w:rsidRPr="00AF59C9">
              <w:rPr>
                <w:rFonts w:ascii="Times New Roman" w:hAnsi="Times New Roman"/>
              </w:rPr>
              <w:t>вольственные товары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74DAC" w:rsidRPr="00AF59C9" w:rsidRDefault="006F3918" w:rsidP="006F3918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Непродо</w:t>
            </w:r>
            <w:r w:rsidR="00D74DAC" w:rsidRPr="00AF59C9">
              <w:rPr>
                <w:rFonts w:ascii="Times New Roman" w:hAnsi="Times New Roman"/>
              </w:rPr>
              <w:t>вольственные товары</w:t>
            </w:r>
          </w:p>
        </w:tc>
        <w:tc>
          <w:tcPr>
            <w:tcW w:w="1195" w:type="dxa"/>
            <w:vMerge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74DAC" w:rsidRPr="00AF59C9" w:rsidRDefault="00D74DAC" w:rsidP="00AF59C9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4DAC" w:rsidRPr="00AF59C9" w:rsidRDefault="00D74DAC" w:rsidP="00AF59C9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F59C9" w:rsidRPr="00AF59C9" w:rsidTr="006F3918"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9C9" w:rsidRPr="00AF59C9" w:rsidRDefault="00AF59C9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9C9" w:rsidRPr="00DB605C" w:rsidRDefault="00AF59C9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100 мест на 1</w:t>
            </w:r>
            <w:r w:rsidR="00EB43D8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жителей</w:t>
            </w:r>
            <w:r>
              <w:rPr>
                <w:rStyle w:val="afffff6"/>
                <w:rFonts w:ascii="Times New Roman" w:hAnsi="Times New Roman"/>
              </w:rPr>
              <w:footnoteReference w:id="1"/>
            </w:r>
            <w:r w:rsidRPr="00DB60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9C9" w:rsidRPr="00DB605C" w:rsidRDefault="00AF59C9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 xml:space="preserve">180 мест </w:t>
            </w:r>
            <w:r w:rsidR="00EB43D8">
              <w:rPr>
                <w:rFonts w:ascii="Times New Roman" w:hAnsi="Times New Roman"/>
              </w:rPr>
              <w:br/>
            </w:r>
            <w:r w:rsidRPr="00DB605C">
              <w:rPr>
                <w:rFonts w:ascii="Times New Roman" w:hAnsi="Times New Roman"/>
              </w:rPr>
              <w:t>на 1</w:t>
            </w:r>
            <w:r w:rsidR="00EB43D8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жителей</w:t>
            </w:r>
            <w:r>
              <w:rPr>
                <w:rStyle w:val="afffff6"/>
                <w:rFonts w:ascii="Times New Roman" w:hAnsi="Times New Roman"/>
              </w:rPr>
              <w:footnoteReference w:id="2"/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9C9" w:rsidRPr="00DB605C" w:rsidRDefault="00AF59C9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 кв.</w:t>
            </w:r>
            <w:r w:rsidR="006F39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 торговой площади </w:t>
            </w:r>
            <w:r w:rsidR="00EB43D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на 1</w:t>
            </w:r>
            <w:r w:rsidR="00EB43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 ж</w:t>
            </w:r>
            <w:r w:rsidRPr="00DB605C">
              <w:rPr>
                <w:rFonts w:ascii="Times New Roman" w:hAnsi="Times New Roman"/>
              </w:rPr>
              <w:t>ителей</w:t>
            </w:r>
            <w:r w:rsidRPr="00DB605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9C9" w:rsidRPr="00DB605C" w:rsidRDefault="00AF59C9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30 кв.</w:t>
            </w:r>
            <w:r w:rsidR="006F3918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м торговой площади</w:t>
            </w:r>
          </w:p>
          <w:p w:rsidR="00AF59C9" w:rsidRPr="00DB605C" w:rsidRDefault="00AF59C9" w:rsidP="00DF47DF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на 1</w:t>
            </w:r>
            <w:r w:rsidR="00EB43D8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жителей</w:t>
            </w:r>
            <w:r w:rsidRPr="00DB605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9C9" w:rsidRPr="00DB605C" w:rsidRDefault="00AF59C9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8 мест</w:t>
            </w:r>
          </w:p>
          <w:p w:rsidR="00AF59C9" w:rsidRPr="00DB605C" w:rsidRDefault="006F3918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</w:t>
            </w:r>
            <w:r w:rsidR="00EB43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000 </w:t>
            </w:r>
            <w:r w:rsidR="00AF59C9" w:rsidRPr="00DB605C">
              <w:rPr>
                <w:rFonts w:ascii="Times New Roman" w:hAnsi="Times New Roman"/>
              </w:rPr>
              <w:t>жителей</w:t>
            </w:r>
            <w:r w:rsidR="00AF59C9" w:rsidRPr="00DB605C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59C9" w:rsidRPr="00DB605C" w:rsidRDefault="00AF59C9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B605C">
              <w:rPr>
                <w:rFonts w:ascii="Times New Roman" w:hAnsi="Times New Roman"/>
              </w:rPr>
              <w:t>350 кв.</w:t>
            </w:r>
            <w:r w:rsidR="006F3918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м на 1</w:t>
            </w:r>
            <w:r w:rsidR="00EB43D8">
              <w:rPr>
                <w:rFonts w:ascii="Times New Roman" w:hAnsi="Times New Roman"/>
              </w:rPr>
              <w:t xml:space="preserve"> </w:t>
            </w:r>
            <w:r w:rsidRPr="00DB605C">
              <w:rPr>
                <w:rFonts w:ascii="Times New Roman" w:hAnsi="Times New Roman"/>
              </w:rPr>
              <w:t>000 жителей</w:t>
            </w:r>
            <w:r w:rsidRPr="00DB605C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D74DAC" w:rsidRPr="00AF59C9" w:rsidTr="006F3918">
        <w:trPr>
          <w:trHeight w:val="621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AF59C9" w:rsidRDefault="00D74DAC" w:rsidP="00EB43D8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AF59C9">
              <w:rPr>
                <w:rFonts w:ascii="Times New Roman" w:eastAsia="TimesNewRoman" w:hAnsi="Times New Roman"/>
                <w:color w:val="000000"/>
              </w:rPr>
              <w:t>657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AF59C9" w:rsidRDefault="00D74DAC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AF59C9">
              <w:rPr>
                <w:rFonts w:ascii="Times New Roman" w:eastAsia="TimesNewRoman" w:hAnsi="Times New Roman"/>
              </w:rPr>
              <w:t>66</w:t>
            </w:r>
            <w:r w:rsidR="00AF59C9">
              <w:rPr>
                <w:rFonts w:ascii="Times New Roman" w:eastAsia="TimesNewRoman" w:hAnsi="Times New Roman"/>
              </w:rPr>
              <w:t xml:space="preserve"> </w:t>
            </w:r>
            <w:r w:rsidRPr="00AF59C9">
              <w:rPr>
                <w:rFonts w:ascii="Times New Roman" w:eastAsia="TimesNewRoman" w:hAnsi="Times New Roman"/>
              </w:rPr>
              <w:t>мест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AF59C9" w:rsidRDefault="00D74DAC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AF59C9">
              <w:rPr>
                <w:rFonts w:ascii="Times New Roman" w:eastAsia="TimesNewRoman" w:hAnsi="Times New Roman"/>
              </w:rPr>
              <w:t>118</w:t>
            </w:r>
            <w:r w:rsidR="00AF59C9">
              <w:rPr>
                <w:rFonts w:ascii="Times New Roman" w:eastAsia="TimesNewRoman" w:hAnsi="Times New Roman"/>
              </w:rPr>
              <w:t xml:space="preserve"> </w:t>
            </w:r>
            <w:r w:rsidRPr="00AF59C9">
              <w:rPr>
                <w:rFonts w:ascii="Times New Roman" w:eastAsia="TimesNewRoman" w:hAnsi="Times New Roman"/>
              </w:rPr>
              <w:t>мест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AF59C9" w:rsidRDefault="00D74DAC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AF59C9">
              <w:rPr>
                <w:rFonts w:ascii="Times New Roman" w:eastAsia="TimesNewRoman" w:hAnsi="Times New Roman"/>
              </w:rPr>
              <w:t>46 кв.</w:t>
            </w:r>
            <w:r w:rsidR="006F3918">
              <w:rPr>
                <w:rFonts w:ascii="Times New Roman" w:eastAsia="TimesNewRoman" w:hAnsi="Times New Roman"/>
              </w:rPr>
              <w:t xml:space="preserve"> </w:t>
            </w:r>
            <w:r w:rsidRPr="00AF59C9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AF59C9" w:rsidRDefault="00D74DAC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AF59C9">
              <w:rPr>
                <w:rFonts w:ascii="Times New Roman" w:eastAsia="TimesNewRoman" w:hAnsi="Times New Roman"/>
              </w:rPr>
              <w:t>20 кв.</w:t>
            </w:r>
            <w:r w:rsidR="006F3918">
              <w:rPr>
                <w:rFonts w:ascii="Times New Roman" w:eastAsia="TimesNewRoman" w:hAnsi="Times New Roman"/>
              </w:rPr>
              <w:t xml:space="preserve"> </w:t>
            </w:r>
            <w:r w:rsidRPr="00AF59C9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AF59C9" w:rsidRDefault="00D74DAC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AF59C9">
              <w:rPr>
                <w:rFonts w:ascii="Times New Roman" w:eastAsia="TimesNewRoman" w:hAnsi="Times New Roman"/>
              </w:rPr>
              <w:t>5 мест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DAC" w:rsidRPr="00AF59C9" w:rsidRDefault="00D74DAC" w:rsidP="006F3918">
            <w:pPr>
              <w:pStyle w:val="afffff0"/>
              <w:spacing w:line="240" w:lineRule="auto"/>
              <w:ind w:firstLine="0"/>
              <w:jc w:val="left"/>
              <w:rPr>
                <w:rFonts w:ascii="Times New Roman" w:eastAsia="TimesNewRoman" w:hAnsi="Times New Roman"/>
              </w:rPr>
            </w:pPr>
            <w:r w:rsidRPr="00AF59C9">
              <w:rPr>
                <w:rFonts w:ascii="Times New Roman" w:eastAsia="TimesNewRoman" w:hAnsi="Times New Roman"/>
              </w:rPr>
              <w:t>230 кв.</w:t>
            </w:r>
            <w:r w:rsidR="006F3918">
              <w:rPr>
                <w:rFonts w:ascii="Times New Roman" w:eastAsia="TimesNewRoman" w:hAnsi="Times New Roman"/>
              </w:rPr>
              <w:t xml:space="preserve"> </w:t>
            </w:r>
            <w:r w:rsidRPr="00AF59C9">
              <w:rPr>
                <w:rFonts w:ascii="Times New Roman" w:eastAsia="TimesNewRoman" w:hAnsi="Times New Roman"/>
              </w:rPr>
              <w:t>м</w:t>
            </w:r>
          </w:p>
        </w:tc>
      </w:tr>
    </w:tbl>
    <w:p w:rsidR="00D74DAC" w:rsidRPr="00DF5FAC" w:rsidRDefault="00D74DAC" w:rsidP="006F3918">
      <w:pPr>
        <w:pStyle w:val="afffff0"/>
        <w:tabs>
          <w:tab w:val="left" w:pos="1134"/>
        </w:tabs>
        <w:autoSpaceDE w:val="0"/>
        <w:autoSpaceDN w:val="0"/>
        <w:adjustRightInd w:val="0"/>
        <w:spacing w:before="120"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А</w:t>
      </w:r>
      <w:r w:rsidRPr="009D2BAC">
        <w:rPr>
          <w:rFonts w:ascii="Times New Roman" w:eastAsia="TimesNewRoman" w:hAnsi="Times New Roman"/>
          <w:sz w:val="28"/>
          <w:szCs w:val="28"/>
        </w:rPr>
        <w:t xml:space="preserve">нализ </w:t>
      </w:r>
      <w:r>
        <w:rPr>
          <w:rFonts w:ascii="Times New Roman" w:eastAsia="TimesNewRoman" w:hAnsi="Times New Roman"/>
          <w:sz w:val="28"/>
          <w:szCs w:val="28"/>
        </w:rPr>
        <w:t xml:space="preserve">доступности </w:t>
      </w:r>
      <w:r w:rsidRPr="00526BE6">
        <w:rPr>
          <w:rFonts w:ascii="Times New Roman" w:eastAsia="TimesNewRoman" w:hAnsi="Times New Roman"/>
          <w:sz w:val="28"/>
          <w:szCs w:val="28"/>
        </w:rPr>
        <w:t>населения</w:t>
      </w:r>
      <w:r>
        <w:rPr>
          <w:rFonts w:ascii="Times New Roman" w:eastAsia="TimesNewRoman" w:hAnsi="Times New Roman"/>
          <w:sz w:val="28"/>
          <w:szCs w:val="28"/>
        </w:rPr>
        <w:t xml:space="preserve"> планируемой существующей </w:t>
      </w:r>
      <w:r w:rsidR="0065256A">
        <w:rPr>
          <w:rFonts w:ascii="Times New Roman" w:eastAsia="TimesNewRoman" w:hAnsi="Times New Roman"/>
          <w:sz w:val="28"/>
          <w:szCs w:val="28"/>
        </w:rPr>
        <w:br/>
      </w:r>
      <w:r>
        <w:rPr>
          <w:rFonts w:ascii="Times New Roman" w:eastAsia="TimesNewRoman" w:hAnsi="Times New Roman"/>
          <w:sz w:val="28"/>
          <w:szCs w:val="28"/>
        </w:rPr>
        <w:t>и планируемой жи</w:t>
      </w:r>
      <w:r w:rsidRPr="00526BE6">
        <w:rPr>
          <w:rFonts w:ascii="Times New Roman" w:eastAsia="TimesNewRoman" w:hAnsi="Times New Roman"/>
          <w:sz w:val="28"/>
          <w:szCs w:val="28"/>
        </w:rPr>
        <w:t xml:space="preserve">лой застройки учреждениями, организациями </w:t>
      </w:r>
      <w:r w:rsidR="0065256A">
        <w:rPr>
          <w:rFonts w:ascii="Times New Roman" w:eastAsia="TimesNewRoman" w:hAnsi="Times New Roman"/>
          <w:sz w:val="28"/>
          <w:szCs w:val="28"/>
        </w:rPr>
        <w:br/>
      </w:r>
      <w:r w:rsidRPr="00526BE6">
        <w:rPr>
          <w:rFonts w:ascii="Times New Roman" w:eastAsia="TimesNewRoman" w:hAnsi="Times New Roman"/>
          <w:sz w:val="28"/>
          <w:szCs w:val="28"/>
        </w:rPr>
        <w:t>и предприятиям</w:t>
      </w:r>
      <w:r>
        <w:rPr>
          <w:rFonts w:ascii="Times New Roman" w:eastAsia="TimesNewRoman" w:hAnsi="Times New Roman"/>
          <w:sz w:val="28"/>
          <w:szCs w:val="28"/>
        </w:rPr>
        <w:t xml:space="preserve">и представлен в </w:t>
      </w:r>
      <w:r w:rsidR="00AF59C9">
        <w:rPr>
          <w:rFonts w:ascii="Times New Roman" w:eastAsia="TimesNewRoman" w:hAnsi="Times New Roman"/>
          <w:sz w:val="28"/>
          <w:szCs w:val="28"/>
        </w:rPr>
        <w:t>т</w:t>
      </w:r>
      <w:r w:rsidRPr="009B3BB5">
        <w:rPr>
          <w:rFonts w:ascii="Times New Roman" w:eastAsia="TimesNewRoman" w:hAnsi="Times New Roman"/>
          <w:sz w:val="28"/>
          <w:szCs w:val="28"/>
        </w:rPr>
        <w:t>оме 2.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D74DAC" w:rsidRPr="003D4D2B" w:rsidRDefault="00D74DAC" w:rsidP="00D74DAC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 xml:space="preserve">Нормативные требования по </w:t>
      </w:r>
      <w:r w:rsidRPr="00020E68">
        <w:rPr>
          <w:rFonts w:ascii="Times New Roman" w:eastAsia="TimesNewRoman" w:hAnsi="Times New Roman"/>
          <w:sz w:val="28"/>
          <w:szCs w:val="28"/>
        </w:rPr>
        <w:t>обслуживани</w:t>
      </w:r>
      <w:r>
        <w:rPr>
          <w:rFonts w:ascii="Times New Roman" w:eastAsia="TimesNewRoman" w:hAnsi="Times New Roman"/>
          <w:sz w:val="28"/>
          <w:szCs w:val="28"/>
        </w:rPr>
        <w:t>ю</w:t>
      </w:r>
      <w:r w:rsidRPr="00020E68">
        <w:rPr>
          <w:rFonts w:ascii="Times New Roman" w:eastAsia="TimesNewRoman" w:hAnsi="Times New Roman"/>
          <w:sz w:val="28"/>
          <w:szCs w:val="28"/>
        </w:rPr>
        <w:t xml:space="preserve"> населения учреждениями, организациями и предприятиями, размещенными в жилой застройке проектом, выполняются.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3A3080" w:rsidRPr="00BB2DB0" w:rsidRDefault="003A3080" w:rsidP="00BB2DB0">
      <w:pPr>
        <w:pStyle w:val="afffff0"/>
        <w:tabs>
          <w:tab w:val="left" w:pos="993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A3080" w:rsidRDefault="00DB605C" w:rsidP="00DB605C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B43D8">
        <w:rPr>
          <w:rFonts w:ascii="Times New Roman" w:eastAsia="TimesNewRoman" w:hAnsi="Times New Roman"/>
          <w:b/>
          <w:sz w:val="28"/>
          <w:szCs w:val="28"/>
          <w:lang w:val="en-US"/>
        </w:rPr>
        <w:t>II</w:t>
      </w:r>
      <w:r w:rsidRPr="00EB43D8">
        <w:rPr>
          <w:rFonts w:ascii="Times New Roman" w:eastAsia="TimesNewRoman" w:hAnsi="Times New Roman"/>
          <w:b/>
          <w:sz w:val="28"/>
          <w:szCs w:val="28"/>
        </w:rPr>
        <w:t xml:space="preserve">. </w:t>
      </w:r>
      <w:r w:rsidR="003A3080" w:rsidRPr="00EB43D8">
        <w:rPr>
          <w:rFonts w:ascii="Times New Roman" w:eastAsia="TimesNewRoman" w:hAnsi="Times New Roman"/>
          <w:b/>
          <w:sz w:val="28"/>
          <w:szCs w:val="28"/>
        </w:rPr>
        <w:t>Положения</w:t>
      </w:r>
      <w:r w:rsidR="003A3080" w:rsidRPr="00EB43D8">
        <w:rPr>
          <w:rFonts w:ascii="Times New Roman" w:hAnsi="Times New Roman"/>
          <w:b/>
          <w:sz w:val="28"/>
          <w:szCs w:val="28"/>
          <w:lang w:eastAsia="en-US"/>
        </w:rPr>
        <w:t xml:space="preserve">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EB43D8">
        <w:rPr>
          <w:rFonts w:ascii="Times New Roman" w:hAnsi="Times New Roman"/>
          <w:b/>
          <w:sz w:val="28"/>
          <w:szCs w:val="28"/>
          <w:lang w:eastAsia="en-US"/>
        </w:rPr>
        <w:t>ртной, социальной инфраструктур</w:t>
      </w:r>
    </w:p>
    <w:p w:rsidR="00EB43D8" w:rsidRPr="00EB43D8" w:rsidRDefault="00EB43D8" w:rsidP="00DB605C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A3080" w:rsidRPr="00BB2DB0" w:rsidRDefault="00D74DAC" w:rsidP="00BB2DB0">
      <w:pPr>
        <w:pStyle w:val="ad"/>
        <w:ind w:left="0"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Этапы</w:t>
      </w:r>
      <w:r w:rsidRPr="00B408BE">
        <w:rPr>
          <w:rFonts w:eastAsia="TimesNewRoman"/>
          <w:sz w:val="28"/>
          <w:szCs w:val="28"/>
        </w:rPr>
        <w:t xml:space="preserve"> развития территории</w:t>
      </w:r>
      <w:r>
        <w:rPr>
          <w:rFonts w:eastAsia="TimesNewRoman"/>
          <w:sz w:val="28"/>
          <w:szCs w:val="28"/>
        </w:rPr>
        <w:t xml:space="preserve"> </w:t>
      </w:r>
      <w:r w:rsidR="003A3080" w:rsidRPr="00BB2DB0">
        <w:rPr>
          <w:rFonts w:eastAsia="TimesNewRoman"/>
          <w:sz w:val="28"/>
          <w:szCs w:val="28"/>
        </w:rPr>
        <w:t>представлен</w:t>
      </w:r>
      <w:r>
        <w:rPr>
          <w:rFonts w:eastAsia="TimesNewRoman"/>
          <w:sz w:val="28"/>
          <w:szCs w:val="28"/>
        </w:rPr>
        <w:t xml:space="preserve">ы </w:t>
      </w:r>
      <w:r w:rsidR="003A3080" w:rsidRPr="00BB2DB0">
        <w:rPr>
          <w:rFonts w:eastAsia="TimesNewRoman"/>
          <w:sz w:val="28"/>
          <w:szCs w:val="28"/>
        </w:rPr>
        <w:t xml:space="preserve">в таблице </w:t>
      </w:r>
      <w:r w:rsidR="002A52D4">
        <w:rPr>
          <w:rFonts w:eastAsia="TimesNewRoman"/>
          <w:sz w:val="28"/>
          <w:szCs w:val="28"/>
        </w:rPr>
        <w:t>3</w:t>
      </w:r>
      <w:r w:rsidR="003A3080" w:rsidRPr="00BB2DB0">
        <w:rPr>
          <w:rFonts w:eastAsia="TimesNewRoman"/>
          <w:sz w:val="28"/>
          <w:szCs w:val="28"/>
        </w:rPr>
        <w:t>.</w:t>
      </w:r>
    </w:p>
    <w:p w:rsidR="00EB43D8" w:rsidRDefault="00EB43D8" w:rsidP="0065256A">
      <w:pPr>
        <w:pStyle w:val="ad"/>
        <w:ind w:left="0"/>
        <w:rPr>
          <w:sz w:val="28"/>
          <w:szCs w:val="28"/>
        </w:rPr>
      </w:pPr>
    </w:p>
    <w:p w:rsidR="003A3080" w:rsidRDefault="003A3080" w:rsidP="0065256A">
      <w:pPr>
        <w:pStyle w:val="ad"/>
        <w:ind w:left="0"/>
        <w:rPr>
          <w:sz w:val="28"/>
          <w:szCs w:val="28"/>
        </w:rPr>
      </w:pPr>
      <w:r w:rsidRPr="00287F72">
        <w:rPr>
          <w:sz w:val="28"/>
          <w:szCs w:val="28"/>
        </w:rPr>
        <w:t xml:space="preserve">Таблица </w:t>
      </w:r>
      <w:r w:rsidR="002A52D4">
        <w:rPr>
          <w:sz w:val="28"/>
          <w:szCs w:val="28"/>
        </w:rPr>
        <w:t>3</w:t>
      </w:r>
    </w:p>
    <w:tbl>
      <w:tblPr>
        <w:tblW w:w="9713" w:type="dxa"/>
        <w:jc w:val="center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3546"/>
        <w:gridCol w:w="2536"/>
        <w:gridCol w:w="2601"/>
      </w:tblGrid>
      <w:tr w:rsidR="00D74DAC" w:rsidRPr="00AF59C9" w:rsidTr="0065256A">
        <w:trPr>
          <w:trHeight w:val="1253"/>
          <w:jc w:val="center"/>
        </w:trPr>
        <w:tc>
          <w:tcPr>
            <w:tcW w:w="10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74DAC" w:rsidRPr="0065256A" w:rsidRDefault="00D74DAC" w:rsidP="00EB43D8">
            <w:pPr>
              <w:spacing w:after="120"/>
              <w:ind w:left="-50" w:firstLine="50"/>
              <w:rPr>
                <w:sz w:val="22"/>
                <w:szCs w:val="24"/>
              </w:rPr>
            </w:pPr>
            <w:r w:rsidRPr="0065256A">
              <w:rPr>
                <w:sz w:val="22"/>
                <w:szCs w:val="24"/>
              </w:rPr>
              <w:t>Очередь развития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DAC" w:rsidRPr="0065256A" w:rsidRDefault="00D74DAC" w:rsidP="00A470C5">
            <w:pPr>
              <w:shd w:val="clear" w:color="auto" w:fill="FFFFFF"/>
              <w:ind w:firstLine="50"/>
              <w:rPr>
                <w:rFonts w:ascii="YS Text" w:hAnsi="YS Text"/>
                <w:sz w:val="22"/>
                <w:szCs w:val="24"/>
              </w:rPr>
            </w:pPr>
            <w:r w:rsidRPr="0065256A">
              <w:rPr>
                <w:rFonts w:ascii="YS Text" w:hAnsi="YS Text"/>
                <w:sz w:val="22"/>
                <w:szCs w:val="24"/>
              </w:rPr>
              <w:t>Объект капитального</w:t>
            </w:r>
          </w:p>
          <w:p w:rsidR="00D74DAC" w:rsidRPr="0065256A" w:rsidRDefault="00D74DAC" w:rsidP="00A470C5">
            <w:pPr>
              <w:shd w:val="clear" w:color="auto" w:fill="FFFFFF"/>
              <w:ind w:firstLine="50"/>
              <w:rPr>
                <w:rFonts w:ascii="YS Text" w:hAnsi="YS Text"/>
                <w:sz w:val="22"/>
                <w:szCs w:val="24"/>
              </w:rPr>
            </w:pPr>
            <w:r w:rsidRPr="0065256A">
              <w:rPr>
                <w:rFonts w:ascii="YS Text" w:hAnsi="YS Text"/>
                <w:sz w:val="22"/>
                <w:szCs w:val="24"/>
              </w:rPr>
              <w:t>строительства,</w:t>
            </w:r>
          </w:p>
          <w:p w:rsidR="00D74DAC" w:rsidRPr="0065256A" w:rsidRDefault="00D74DAC" w:rsidP="00A470C5">
            <w:pPr>
              <w:shd w:val="clear" w:color="auto" w:fill="FFFFFF"/>
              <w:ind w:firstLine="50"/>
              <w:rPr>
                <w:rFonts w:ascii="YS Text" w:hAnsi="YS Text"/>
                <w:sz w:val="22"/>
                <w:szCs w:val="24"/>
              </w:rPr>
            </w:pPr>
            <w:r w:rsidRPr="0065256A">
              <w:rPr>
                <w:rFonts w:ascii="YS Text" w:hAnsi="YS Text"/>
                <w:sz w:val="22"/>
                <w:szCs w:val="24"/>
              </w:rPr>
              <w:t>сооружение,</w:t>
            </w:r>
          </w:p>
          <w:p w:rsidR="00D74DAC" w:rsidRPr="0065256A" w:rsidRDefault="00D74DAC" w:rsidP="00A470C5">
            <w:pPr>
              <w:shd w:val="clear" w:color="auto" w:fill="FFFFFF"/>
              <w:ind w:firstLine="50"/>
              <w:rPr>
                <w:rFonts w:ascii="YS Text" w:hAnsi="YS Text"/>
                <w:sz w:val="22"/>
                <w:szCs w:val="24"/>
              </w:rPr>
            </w:pPr>
            <w:r w:rsidRPr="0065256A">
              <w:rPr>
                <w:rFonts w:ascii="YS Text" w:hAnsi="YS Text"/>
                <w:sz w:val="22"/>
                <w:szCs w:val="24"/>
              </w:rPr>
              <w:t>устройство площадок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DAC" w:rsidRPr="0065256A" w:rsidRDefault="00D74DAC" w:rsidP="00A470C5">
            <w:pPr>
              <w:spacing w:after="120"/>
              <w:ind w:left="-50" w:firstLine="50"/>
              <w:rPr>
                <w:sz w:val="22"/>
                <w:szCs w:val="24"/>
              </w:rPr>
            </w:pPr>
            <w:r w:rsidRPr="0065256A">
              <w:rPr>
                <w:sz w:val="22"/>
                <w:szCs w:val="24"/>
              </w:rPr>
              <w:t>Этап проектирования</w:t>
            </w:r>
          </w:p>
        </w:tc>
        <w:tc>
          <w:tcPr>
            <w:tcW w:w="26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4DAC" w:rsidRPr="0065256A" w:rsidRDefault="00D74DAC" w:rsidP="00A470C5">
            <w:pPr>
              <w:spacing w:after="120"/>
              <w:ind w:left="-50" w:firstLine="50"/>
              <w:rPr>
                <w:sz w:val="22"/>
                <w:szCs w:val="24"/>
              </w:rPr>
            </w:pPr>
            <w:r w:rsidRPr="0065256A">
              <w:rPr>
                <w:sz w:val="22"/>
                <w:szCs w:val="24"/>
              </w:rPr>
              <w:t>Этап строительства</w:t>
            </w:r>
          </w:p>
        </w:tc>
      </w:tr>
      <w:tr w:rsidR="00D74DAC" w:rsidRPr="00AF59C9" w:rsidTr="0065256A">
        <w:trPr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DAC" w:rsidRPr="0065256A" w:rsidRDefault="00D74DAC" w:rsidP="00AD5F41">
            <w:pPr>
              <w:rPr>
                <w:sz w:val="22"/>
                <w:szCs w:val="24"/>
              </w:rPr>
            </w:pPr>
            <w:r w:rsidRPr="0065256A">
              <w:rPr>
                <w:sz w:val="22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DAC" w:rsidRPr="0065256A" w:rsidRDefault="00D74DAC" w:rsidP="0065256A">
            <w:pPr>
              <w:rPr>
                <w:sz w:val="22"/>
                <w:szCs w:val="24"/>
              </w:rPr>
            </w:pPr>
            <w:r w:rsidRPr="0065256A">
              <w:rPr>
                <w:sz w:val="22"/>
                <w:szCs w:val="24"/>
              </w:rPr>
              <w:t>Жилая застройка</w:t>
            </w:r>
            <w:r w:rsidR="0065256A">
              <w:rPr>
                <w:sz w:val="22"/>
                <w:szCs w:val="24"/>
              </w:rPr>
              <w:t xml:space="preserve"> </w:t>
            </w:r>
            <w:r w:rsidRPr="0065256A">
              <w:rPr>
                <w:sz w:val="22"/>
                <w:szCs w:val="24"/>
              </w:rPr>
              <w:t>(зона планируемого размещения 1)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DAC" w:rsidRPr="0065256A" w:rsidRDefault="00D74DAC" w:rsidP="0065256A">
            <w:pPr>
              <w:rPr>
                <w:sz w:val="22"/>
                <w:lang w:eastAsia="en-US"/>
              </w:rPr>
            </w:pPr>
            <w:r w:rsidRPr="0065256A">
              <w:rPr>
                <w:sz w:val="22"/>
                <w:szCs w:val="24"/>
              </w:rPr>
              <w:t>2 кв</w:t>
            </w:r>
            <w:r w:rsidR="006F7336" w:rsidRPr="0065256A">
              <w:rPr>
                <w:sz w:val="22"/>
                <w:szCs w:val="24"/>
              </w:rPr>
              <w:t>артал</w:t>
            </w:r>
            <w:r w:rsidRPr="0065256A">
              <w:rPr>
                <w:sz w:val="22"/>
                <w:szCs w:val="24"/>
              </w:rPr>
              <w:t xml:space="preserve"> 2025 г</w:t>
            </w:r>
            <w:r w:rsidR="006F7336" w:rsidRPr="0065256A">
              <w:rPr>
                <w:sz w:val="22"/>
                <w:szCs w:val="24"/>
              </w:rPr>
              <w:t>ода</w:t>
            </w:r>
            <w:r w:rsidRPr="0065256A">
              <w:rPr>
                <w:sz w:val="22"/>
                <w:szCs w:val="24"/>
              </w:rPr>
              <w:t>-</w:t>
            </w:r>
            <w:r w:rsidR="0065256A">
              <w:rPr>
                <w:sz w:val="22"/>
                <w:szCs w:val="24"/>
              </w:rPr>
              <w:br/>
            </w:r>
            <w:r w:rsidRPr="0065256A">
              <w:rPr>
                <w:sz w:val="22"/>
              </w:rPr>
              <w:t xml:space="preserve">4 </w:t>
            </w:r>
            <w:r w:rsidR="006F7336" w:rsidRPr="0065256A">
              <w:rPr>
                <w:sz w:val="22"/>
              </w:rPr>
              <w:t xml:space="preserve">квартал </w:t>
            </w:r>
            <w:r w:rsidRPr="0065256A">
              <w:rPr>
                <w:sz w:val="22"/>
              </w:rPr>
              <w:t>2025 г</w:t>
            </w:r>
            <w:r w:rsidR="006F7336" w:rsidRPr="0065256A">
              <w:rPr>
                <w:sz w:val="22"/>
              </w:rPr>
              <w:t>ода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4DAC" w:rsidRPr="0065256A" w:rsidRDefault="00D74DAC" w:rsidP="0065256A">
            <w:pPr>
              <w:rPr>
                <w:sz w:val="22"/>
                <w:szCs w:val="24"/>
              </w:rPr>
            </w:pPr>
            <w:r w:rsidRPr="0065256A">
              <w:rPr>
                <w:sz w:val="22"/>
                <w:szCs w:val="24"/>
              </w:rPr>
              <w:t xml:space="preserve">4 </w:t>
            </w:r>
            <w:r w:rsidR="006F7336" w:rsidRPr="0065256A">
              <w:rPr>
                <w:sz w:val="22"/>
                <w:szCs w:val="24"/>
              </w:rPr>
              <w:t xml:space="preserve">квартал </w:t>
            </w:r>
            <w:r w:rsidRPr="0065256A">
              <w:rPr>
                <w:sz w:val="22"/>
                <w:szCs w:val="24"/>
              </w:rPr>
              <w:t>2025 г</w:t>
            </w:r>
            <w:r w:rsidR="006F7336" w:rsidRPr="0065256A">
              <w:rPr>
                <w:sz w:val="22"/>
                <w:szCs w:val="24"/>
              </w:rPr>
              <w:t>ода</w:t>
            </w:r>
            <w:r w:rsidRPr="0065256A">
              <w:rPr>
                <w:sz w:val="22"/>
                <w:szCs w:val="24"/>
              </w:rPr>
              <w:t xml:space="preserve">- </w:t>
            </w:r>
          </w:p>
          <w:p w:rsidR="00D74DAC" w:rsidRPr="0065256A" w:rsidRDefault="00D74DAC" w:rsidP="0065256A">
            <w:pPr>
              <w:rPr>
                <w:sz w:val="22"/>
                <w:szCs w:val="24"/>
              </w:rPr>
            </w:pPr>
            <w:r w:rsidRPr="0065256A">
              <w:rPr>
                <w:sz w:val="22"/>
                <w:szCs w:val="24"/>
              </w:rPr>
              <w:t xml:space="preserve">4 </w:t>
            </w:r>
            <w:r w:rsidR="006F7336" w:rsidRPr="0065256A">
              <w:rPr>
                <w:sz w:val="22"/>
                <w:szCs w:val="24"/>
              </w:rPr>
              <w:t xml:space="preserve">квартал </w:t>
            </w:r>
            <w:r w:rsidRPr="0065256A">
              <w:rPr>
                <w:sz w:val="22"/>
                <w:szCs w:val="24"/>
              </w:rPr>
              <w:t>2028 г</w:t>
            </w:r>
            <w:r w:rsidR="006F7336" w:rsidRPr="0065256A">
              <w:rPr>
                <w:sz w:val="22"/>
                <w:szCs w:val="24"/>
              </w:rPr>
              <w:t>ода</w:t>
            </w:r>
          </w:p>
        </w:tc>
      </w:tr>
    </w:tbl>
    <w:p w:rsidR="003A3080" w:rsidRDefault="003A3080" w:rsidP="00FB476A">
      <w:pPr>
        <w:widowControl w:val="0"/>
        <w:ind w:firstLine="709"/>
        <w:jc w:val="center"/>
        <w:rPr>
          <w:szCs w:val="26"/>
        </w:rPr>
      </w:pPr>
    </w:p>
    <w:p w:rsidR="009E522F" w:rsidRPr="002C4612" w:rsidRDefault="00C65222" w:rsidP="00AD5F41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FD0E6C">
          <w:headerReference w:type="even" r:id="rId10"/>
          <w:headerReference w:type="default" r:id="rId11"/>
          <w:footerReference w:type="first" r:id="rId12"/>
          <w:footnotePr>
            <w:numRestart w:val="eachPage"/>
          </w:footnotePr>
          <w:type w:val="continuous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5256A" w:rsidRPr="0065256A" w:rsidRDefault="0065256A" w:rsidP="0065256A">
      <w:pPr>
        <w:pStyle w:val="23"/>
        <w:ind w:left="8505" w:firstLine="0"/>
        <w:jc w:val="center"/>
        <w:rPr>
          <w:sz w:val="20"/>
          <w:szCs w:val="20"/>
        </w:rPr>
      </w:pPr>
      <w:r w:rsidRPr="0065256A">
        <w:rPr>
          <w:sz w:val="20"/>
          <w:szCs w:val="20"/>
        </w:rPr>
        <w:lastRenderedPageBreak/>
        <w:t>ПРИЛОЖЕНИЕ</w:t>
      </w:r>
    </w:p>
    <w:p w:rsidR="008130F9" w:rsidRPr="0065256A" w:rsidRDefault="0065256A" w:rsidP="0065256A">
      <w:pPr>
        <w:pStyle w:val="23"/>
        <w:ind w:left="8505" w:firstLine="0"/>
        <w:jc w:val="center"/>
        <w:rPr>
          <w:sz w:val="20"/>
          <w:szCs w:val="20"/>
        </w:rPr>
      </w:pPr>
      <w:r w:rsidRPr="0065256A">
        <w:rPr>
          <w:sz w:val="20"/>
          <w:szCs w:val="20"/>
        </w:rPr>
        <w:t>к проекту внесения изменений в проект планировки</w:t>
      </w:r>
      <w:r w:rsidRPr="0065256A">
        <w:rPr>
          <w:sz w:val="20"/>
          <w:szCs w:val="20"/>
        </w:rPr>
        <w:br/>
        <w:t>межмагистральной территории (жилой район Кузнечиха)</w:t>
      </w:r>
      <w:r w:rsidRPr="0065256A">
        <w:rPr>
          <w:sz w:val="20"/>
          <w:szCs w:val="20"/>
        </w:rPr>
        <w:br/>
        <w:t>муниципального образования "Город Архангельск" в границах</w:t>
      </w:r>
      <w:r w:rsidRPr="0065256A">
        <w:rPr>
          <w:sz w:val="20"/>
          <w:szCs w:val="20"/>
        </w:rPr>
        <w:br/>
        <w:t>элемента планировочной структуры: просп. Ломоносова,</w:t>
      </w:r>
      <w:r w:rsidRPr="0065256A">
        <w:rPr>
          <w:sz w:val="20"/>
          <w:szCs w:val="20"/>
        </w:rPr>
        <w:br/>
        <w:t>ул. Суворова, просп. Обводный канал, ул. Комсомольская,</w:t>
      </w:r>
      <w:r w:rsidRPr="0065256A">
        <w:rPr>
          <w:sz w:val="20"/>
          <w:szCs w:val="20"/>
        </w:rPr>
        <w:br/>
        <w:t>ул. Самойло, ул. Карельская площадью 10,3772 га</w:t>
      </w:r>
    </w:p>
    <w:p w:rsidR="000C6C96" w:rsidRPr="0065256A" w:rsidRDefault="000C6C96" w:rsidP="000A610A">
      <w:pPr>
        <w:pStyle w:val="23"/>
        <w:rPr>
          <w:sz w:val="20"/>
          <w:szCs w:val="26"/>
        </w:rPr>
      </w:pPr>
    </w:p>
    <w:p w:rsidR="0065256A" w:rsidRDefault="006F7336" w:rsidP="0065256A">
      <w:pPr>
        <w:pStyle w:val="23"/>
        <w:ind w:firstLine="0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 wp14:anchorId="6AA9329D" wp14:editId="7807A8C4">
            <wp:extent cx="6122835" cy="43897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35" cy="438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7B" w:rsidRPr="002C4612" w:rsidRDefault="00647D7B" w:rsidP="0065256A">
      <w:pPr>
        <w:pStyle w:val="23"/>
        <w:ind w:firstLine="0"/>
        <w:jc w:val="center"/>
        <w:rPr>
          <w:szCs w:val="26"/>
        </w:rPr>
      </w:pPr>
      <w:r w:rsidRPr="002C4612">
        <w:rPr>
          <w:szCs w:val="26"/>
        </w:rPr>
        <w:t>____</w:t>
      </w:r>
      <w:r w:rsidR="0065449F">
        <w:rPr>
          <w:szCs w:val="26"/>
        </w:rPr>
        <w:t>____</w:t>
      </w:r>
      <w:r w:rsidRPr="002C4612">
        <w:rPr>
          <w:szCs w:val="26"/>
        </w:rPr>
        <w:t>__</w:t>
      </w:r>
    </w:p>
    <w:sectPr w:rsidR="00647D7B" w:rsidRPr="002C4612" w:rsidSect="0065256A">
      <w:headerReference w:type="even" r:id="rId14"/>
      <w:headerReference w:type="default" r:id="rId15"/>
      <w:footnotePr>
        <w:numRestart w:val="eachPage"/>
      </w:footnotePr>
      <w:pgSz w:w="16838" w:h="11906" w:orient="landscape"/>
      <w:pgMar w:top="1702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EE" w:rsidRDefault="009D5BEE" w:rsidP="00203AE9">
      <w:r>
        <w:separator/>
      </w:r>
    </w:p>
  </w:endnote>
  <w:endnote w:type="continuationSeparator" w:id="0">
    <w:p w:rsidR="009D5BEE" w:rsidRDefault="009D5BEE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Default="00BB2DB0" w:rsidP="00514AA5">
    <w:pPr>
      <w:pStyle w:val="af5"/>
      <w:tabs>
        <w:tab w:val="clear" w:pos="4677"/>
        <w:tab w:val="clear" w:pos="9355"/>
        <w:tab w:val="left" w:pos="369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EE" w:rsidRDefault="009D5BEE" w:rsidP="00203AE9">
      <w:r>
        <w:separator/>
      </w:r>
    </w:p>
  </w:footnote>
  <w:footnote w:type="continuationSeparator" w:id="0">
    <w:p w:rsidR="009D5BEE" w:rsidRDefault="009D5BEE" w:rsidP="00203AE9">
      <w:r>
        <w:continuationSeparator/>
      </w:r>
    </w:p>
  </w:footnote>
  <w:footnote w:id="1">
    <w:p w:rsidR="00AF59C9" w:rsidRPr="00DB605C" w:rsidRDefault="00AF59C9" w:rsidP="00DB605C">
      <w:pPr>
        <w:pStyle w:val="afffff4"/>
        <w:jc w:val="both"/>
      </w:pPr>
      <w:r w:rsidRPr="00DB605C">
        <w:rPr>
          <w:rStyle w:val="afffff6"/>
        </w:rPr>
        <w:footnoteRef/>
      </w:r>
      <w:r w:rsidRPr="00DB605C">
        <w:t xml:space="preserve"> </w:t>
      </w:r>
      <w:r w:rsidRPr="00DB605C">
        <w:rPr>
          <w:rFonts w:ascii="Times New Roman" w:hAnsi="Times New Roman"/>
        </w:rPr>
        <w:t xml:space="preserve">Нормы расчета учреждений, организаций и предприятий обслуживания приняты по </w:t>
      </w:r>
      <w:r>
        <w:rPr>
          <w:rFonts w:ascii="Times New Roman" w:hAnsi="Times New Roman"/>
        </w:rPr>
        <w:t>п</w:t>
      </w:r>
      <w:r w:rsidRPr="00DB605C">
        <w:rPr>
          <w:rFonts w:ascii="Times New Roman" w:hAnsi="Times New Roman"/>
        </w:rPr>
        <w:t xml:space="preserve">риложению Д </w:t>
      </w:r>
      <w:r>
        <w:rPr>
          <w:rFonts w:ascii="Times New Roman" w:hAnsi="Times New Roman"/>
        </w:rPr>
        <w:br/>
      </w:r>
      <w:r w:rsidRPr="00DB605C">
        <w:rPr>
          <w:rFonts w:ascii="Times New Roman" w:hAnsi="Times New Roman"/>
        </w:rPr>
        <w:t>СП 42.13330.2016</w:t>
      </w:r>
    </w:p>
  </w:footnote>
  <w:footnote w:id="2">
    <w:p w:rsidR="00AF59C9" w:rsidRPr="00DB605C" w:rsidRDefault="00AF59C9" w:rsidP="00DB605C">
      <w:pPr>
        <w:pStyle w:val="afffff4"/>
        <w:jc w:val="both"/>
      </w:pPr>
      <w:r w:rsidRPr="00DB605C">
        <w:rPr>
          <w:rStyle w:val="afffff6"/>
        </w:rPr>
        <w:footnoteRef/>
      </w:r>
      <w:r w:rsidRPr="00DB605C">
        <w:t xml:space="preserve"> </w:t>
      </w:r>
      <w:r w:rsidRPr="00DB605C">
        <w:rPr>
          <w:rFonts w:ascii="Times New Roman" w:hAnsi="Times New Roman"/>
        </w:rPr>
        <w:t>Нормы расчета учреждений, организаций и предприятий обслуживания приняты согласно МНГП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Default="003453B0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BB2DB0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B2DB0" w:rsidRDefault="00BB2DB0">
    <w:pPr>
      <w:pStyle w:val="af3"/>
    </w:pPr>
  </w:p>
  <w:p w:rsidR="00BB2DB0" w:rsidRDefault="00BB2D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Pr="0039506C" w:rsidRDefault="003453B0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="00BB2DB0"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E54176">
      <w:rPr>
        <w:rStyle w:val="afe"/>
        <w:noProof/>
        <w:sz w:val="24"/>
        <w:szCs w:val="24"/>
      </w:rPr>
      <w:t>10</w:t>
    </w:r>
    <w:r w:rsidRPr="0039506C">
      <w:rPr>
        <w:rStyle w:val="afe"/>
        <w:sz w:val="24"/>
        <w:szCs w:val="24"/>
      </w:rPr>
      <w:fldChar w:fldCharType="end"/>
    </w:r>
  </w:p>
  <w:p w:rsidR="00BB2DB0" w:rsidRPr="005119EA" w:rsidRDefault="00BB2DB0" w:rsidP="002D6192">
    <w:pPr>
      <w:pStyle w:val="af3"/>
      <w:jc w:val="center"/>
      <w:rPr>
        <w:sz w:val="24"/>
        <w:szCs w:val="24"/>
      </w:rPr>
    </w:pPr>
  </w:p>
  <w:p w:rsidR="00BB2DB0" w:rsidRPr="007E5166" w:rsidRDefault="00BB2DB0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Default="003453B0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BB2DB0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B2DB0" w:rsidRDefault="00BB2DB0">
    <w:pPr>
      <w:pStyle w:val="af3"/>
    </w:pPr>
  </w:p>
  <w:p w:rsidR="00BB2DB0" w:rsidRDefault="00BB2DB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B0" w:rsidRPr="0039506C" w:rsidRDefault="003453B0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="00BB2DB0"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2F7233">
      <w:rPr>
        <w:rStyle w:val="afe"/>
        <w:noProof/>
        <w:sz w:val="24"/>
        <w:szCs w:val="24"/>
      </w:rPr>
      <w:t>12</w:t>
    </w:r>
    <w:r w:rsidRPr="0039506C">
      <w:rPr>
        <w:rStyle w:val="afe"/>
        <w:sz w:val="24"/>
        <w:szCs w:val="24"/>
      </w:rPr>
      <w:fldChar w:fldCharType="end"/>
    </w:r>
  </w:p>
  <w:p w:rsidR="00BB2DB0" w:rsidRPr="005119EA" w:rsidRDefault="00BB2DB0" w:rsidP="002D6192">
    <w:pPr>
      <w:pStyle w:val="af3"/>
      <w:jc w:val="center"/>
      <w:rPr>
        <w:sz w:val="24"/>
        <w:szCs w:val="24"/>
      </w:rPr>
    </w:pPr>
  </w:p>
  <w:p w:rsidR="00BB2DB0" w:rsidRPr="007E5166" w:rsidRDefault="00BB2DB0" w:rsidP="002D6192">
    <w:pPr>
      <w:pStyle w:val="af3"/>
      <w:jc w:val="center"/>
    </w:pPr>
  </w:p>
  <w:p w:rsidR="00BB2DB0" w:rsidRDefault="00BB2D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1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4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5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7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0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2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3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4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16"/>
  </w:num>
  <w:num w:numId="5">
    <w:abstractNumId w:val="24"/>
  </w:num>
  <w:num w:numId="6">
    <w:abstractNumId w:val="20"/>
  </w:num>
  <w:num w:numId="7">
    <w:abstractNumId w:val="15"/>
  </w:num>
  <w:num w:numId="8">
    <w:abstractNumId w:val="22"/>
  </w:num>
  <w:num w:numId="9">
    <w:abstractNumId w:val="13"/>
  </w:num>
  <w:num w:numId="10">
    <w:abstractNumId w:val="10"/>
  </w:num>
  <w:num w:numId="11">
    <w:abstractNumId w:val="23"/>
  </w:num>
  <w:num w:numId="12">
    <w:abstractNumId w:val="12"/>
  </w:num>
  <w:num w:numId="13">
    <w:abstractNumId w:val="21"/>
  </w:num>
  <w:num w:numId="14">
    <w:abstractNumId w:val="8"/>
  </w:num>
  <w:num w:numId="15">
    <w:abstractNumId w:val="6"/>
  </w:num>
  <w:num w:numId="16">
    <w:abstractNumId w:val="25"/>
  </w:num>
  <w:num w:numId="17">
    <w:abstractNumId w:val="5"/>
  </w:num>
  <w:num w:numId="18">
    <w:abstractNumId w:val="11"/>
  </w:num>
  <w:num w:numId="19">
    <w:abstractNumId w:val="0"/>
  </w:num>
  <w:num w:numId="20">
    <w:abstractNumId w:val="1"/>
  </w:num>
  <w:num w:numId="21">
    <w:abstractNumId w:val="19"/>
  </w:num>
  <w:num w:numId="22">
    <w:abstractNumId w:val="7"/>
  </w:num>
  <w:num w:numId="23">
    <w:abstractNumId w:val="17"/>
  </w:num>
  <w:num w:numId="2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624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4516"/>
    <w:rsid w:val="0002470D"/>
    <w:rsid w:val="00024F71"/>
    <w:rsid w:val="0002519E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84D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7078"/>
    <w:rsid w:val="002A3492"/>
    <w:rsid w:val="002A52D4"/>
    <w:rsid w:val="002A60F3"/>
    <w:rsid w:val="002A7351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2F7233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256A"/>
    <w:rsid w:val="0065449F"/>
    <w:rsid w:val="006564A8"/>
    <w:rsid w:val="00657C20"/>
    <w:rsid w:val="00657DEB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3918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BBE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6B3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0C5"/>
    <w:rsid w:val="00A4744C"/>
    <w:rsid w:val="00A479F7"/>
    <w:rsid w:val="00A50DC3"/>
    <w:rsid w:val="00A51DBB"/>
    <w:rsid w:val="00A522B5"/>
    <w:rsid w:val="00A54FF7"/>
    <w:rsid w:val="00A56D89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5F41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2EBF"/>
    <w:rsid w:val="00C3368F"/>
    <w:rsid w:val="00C343DC"/>
    <w:rsid w:val="00C34CAF"/>
    <w:rsid w:val="00C368F0"/>
    <w:rsid w:val="00C36B8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47DF"/>
    <w:rsid w:val="00DF538C"/>
    <w:rsid w:val="00DF5CAD"/>
    <w:rsid w:val="00DF6E8E"/>
    <w:rsid w:val="00DF7433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4176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3F50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B43D8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18BD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rhgorduma.ru/data/1375/29.10.2020_68-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F8F8-912F-4FCA-A864-14F906F6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2022-05-19T11:45:00Z</cp:lastPrinted>
  <dcterms:created xsi:type="dcterms:W3CDTF">2024-08-27T12:18:00Z</dcterms:created>
  <dcterms:modified xsi:type="dcterms:W3CDTF">2024-08-27T12:18:00Z</dcterms:modified>
</cp:coreProperties>
</file>