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EE" w:rsidRPr="00AF668A" w:rsidRDefault="0030507D" w:rsidP="00F009E2">
      <w:pPr>
        <w:ind w:left="5670"/>
        <w:jc w:val="center"/>
        <w:rPr>
          <w:b/>
          <w:bCs/>
        </w:rPr>
      </w:pPr>
      <w:r w:rsidRPr="00AF668A">
        <w:rPr>
          <w:color w:val="000000"/>
          <w:sz w:val="28"/>
          <w:szCs w:val="28"/>
        </w:rPr>
        <w:t>УТВЕРЖДЕНО</w:t>
      </w:r>
    </w:p>
    <w:p w:rsidR="0030507D" w:rsidRPr="00AF668A" w:rsidRDefault="0030507D" w:rsidP="00F009E2">
      <w:pPr>
        <w:ind w:left="5670"/>
        <w:jc w:val="center"/>
        <w:rPr>
          <w:color w:val="000000"/>
          <w:sz w:val="28"/>
          <w:szCs w:val="28"/>
        </w:rPr>
      </w:pPr>
      <w:r w:rsidRPr="00AF668A">
        <w:rPr>
          <w:color w:val="000000"/>
          <w:sz w:val="28"/>
          <w:szCs w:val="28"/>
        </w:rPr>
        <w:t>распоряжением Главы</w:t>
      </w:r>
    </w:p>
    <w:p w:rsidR="0030507D" w:rsidRPr="00AF668A" w:rsidRDefault="0030507D" w:rsidP="00F009E2">
      <w:pPr>
        <w:ind w:left="5670"/>
        <w:jc w:val="center"/>
        <w:rPr>
          <w:color w:val="000000"/>
          <w:sz w:val="28"/>
          <w:szCs w:val="28"/>
        </w:rPr>
      </w:pPr>
      <w:r w:rsidRPr="00AF668A">
        <w:rPr>
          <w:color w:val="000000"/>
          <w:sz w:val="28"/>
          <w:szCs w:val="28"/>
        </w:rPr>
        <w:t>городского округа</w:t>
      </w:r>
    </w:p>
    <w:p w:rsidR="0030507D" w:rsidRPr="002C769E" w:rsidRDefault="0030507D" w:rsidP="00F009E2">
      <w:pPr>
        <w:ind w:left="5670"/>
        <w:jc w:val="center"/>
        <w:rPr>
          <w:color w:val="000000"/>
          <w:sz w:val="28"/>
          <w:szCs w:val="32"/>
        </w:rPr>
      </w:pPr>
      <w:r w:rsidRPr="00AF668A">
        <w:rPr>
          <w:color w:val="000000"/>
          <w:sz w:val="28"/>
          <w:szCs w:val="28"/>
        </w:rPr>
        <w:t>"</w:t>
      </w:r>
      <w:bookmarkStart w:id="0" w:name="_GoBack"/>
      <w:r w:rsidRPr="002C769E">
        <w:rPr>
          <w:color w:val="000000"/>
          <w:sz w:val="28"/>
          <w:szCs w:val="32"/>
        </w:rPr>
        <w:t>Город Архангельск"</w:t>
      </w:r>
    </w:p>
    <w:p w:rsidR="0030507D" w:rsidRPr="002C769E" w:rsidRDefault="002C769E" w:rsidP="00F009E2">
      <w:pPr>
        <w:ind w:left="5670"/>
        <w:jc w:val="center"/>
        <w:rPr>
          <w:sz w:val="28"/>
          <w:szCs w:val="32"/>
        </w:rPr>
      </w:pPr>
      <w:r w:rsidRPr="002C769E">
        <w:rPr>
          <w:bCs/>
          <w:sz w:val="28"/>
          <w:szCs w:val="32"/>
        </w:rPr>
        <w:t>от 22 марта 2024 г. № 1406р</w:t>
      </w:r>
    </w:p>
    <w:bookmarkEnd w:id="0"/>
    <w:p w:rsidR="003D0CEE" w:rsidRPr="00AF668A" w:rsidRDefault="003D0CEE" w:rsidP="003D0CEE">
      <w:pPr>
        <w:widowControl w:val="0"/>
        <w:jc w:val="center"/>
        <w:rPr>
          <w:sz w:val="26"/>
          <w:szCs w:val="26"/>
        </w:rPr>
      </w:pPr>
    </w:p>
    <w:p w:rsidR="00BD036A" w:rsidRPr="00AF668A" w:rsidRDefault="00BD036A" w:rsidP="00BD036A">
      <w:pPr>
        <w:widowControl w:val="0"/>
        <w:jc w:val="center"/>
        <w:rPr>
          <w:b/>
          <w:sz w:val="28"/>
          <w:szCs w:val="28"/>
        </w:rPr>
      </w:pPr>
      <w:r w:rsidRPr="00AF668A">
        <w:rPr>
          <w:b/>
          <w:sz w:val="28"/>
          <w:szCs w:val="28"/>
        </w:rPr>
        <w:t>ЗАДАНИЕ</w:t>
      </w:r>
    </w:p>
    <w:p w:rsidR="00BD036A" w:rsidRPr="00AF668A" w:rsidRDefault="00BD036A" w:rsidP="008B7C37">
      <w:pPr>
        <w:pStyle w:val="ConsPlusNonformat"/>
        <w:jc w:val="center"/>
        <w:rPr>
          <w:rFonts w:ascii="Times New Roman" w:hAnsi="Times New Roman" w:cs="Times New Roman"/>
          <w:b/>
          <w:sz w:val="28"/>
          <w:szCs w:val="28"/>
        </w:rPr>
      </w:pPr>
      <w:r w:rsidRPr="00AF668A">
        <w:rPr>
          <w:rFonts w:ascii="Times New Roman" w:hAnsi="Times New Roman" w:cs="Times New Roman"/>
          <w:b/>
          <w:sz w:val="28"/>
          <w:szCs w:val="28"/>
        </w:rPr>
        <w:t xml:space="preserve"> на подготовку </w:t>
      </w:r>
      <w:r w:rsidR="002925BA" w:rsidRPr="00AF668A">
        <w:rPr>
          <w:rFonts w:ascii="Times New Roman" w:hAnsi="Times New Roman" w:cs="Times New Roman"/>
          <w:b/>
          <w:sz w:val="28"/>
          <w:szCs w:val="28"/>
        </w:rPr>
        <w:t xml:space="preserve">проекта </w:t>
      </w:r>
      <w:r w:rsidR="00341C9C" w:rsidRPr="00341C9C">
        <w:rPr>
          <w:rFonts w:ascii="Times New Roman" w:hAnsi="Times New Roman" w:cs="Times New Roman"/>
          <w:b/>
          <w:sz w:val="28"/>
          <w:szCs w:val="28"/>
        </w:rPr>
        <w:t xml:space="preserve">внесения изменений в проект планировки </w:t>
      </w:r>
      <w:r w:rsidR="004B3C10">
        <w:rPr>
          <w:rFonts w:ascii="Times New Roman" w:hAnsi="Times New Roman" w:cs="Times New Roman"/>
          <w:b/>
          <w:sz w:val="28"/>
          <w:szCs w:val="28"/>
        </w:rPr>
        <w:t>района "Соломбала"</w:t>
      </w:r>
      <w:r w:rsidR="00341C9C" w:rsidRPr="00341C9C">
        <w:rPr>
          <w:rFonts w:ascii="Times New Roman" w:hAnsi="Times New Roman" w:cs="Times New Roman"/>
          <w:b/>
          <w:sz w:val="28"/>
          <w:szCs w:val="28"/>
        </w:rPr>
        <w:t xml:space="preserve"> муниципального образования "Город Архангельск" </w:t>
      </w:r>
      <w:r w:rsidR="00C00D44">
        <w:rPr>
          <w:rFonts w:ascii="Times New Roman" w:hAnsi="Times New Roman" w:cs="Times New Roman"/>
          <w:b/>
          <w:sz w:val="28"/>
          <w:szCs w:val="28"/>
        </w:rPr>
        <w:br/>
      </w:r>
      <w:r w:rsidR="00341C9C" w:rsidRPr="00341C9C">
        <w:rPr>
          <w:rFonts w:ascii="Times New Roman" w:hAnsi="Times New Roman" w:cs="Times New Roman"/>
          <w:b/>
          <w:sz w:val="28"/>
          <w:szCs w:val="28"/>
        </w:rPr>
        <w:t xml:space="preserve">и проекта межевания территории в границах части элемента планировочной структуры: ул. Мосеев остров площадью </w:t>
      </w:r>
      <w:r w:rsidR="006406ED">
        <w:rPr>
          <w:rFonts w:ascii="Times New Roman" w:hAnsi="Times New Roman" w:cs="Times New Roman"/>
          <w:b/>
          <w:sz w:val="28"/>
          <w:szCs w:val="28"/>
        </w:rPr>
        <w:t>30,9764</w:t>
      </w:r>
      <w:r w:rsidR="00341C9C" w:rsidRPr="00341C9C">
        <w:rPr>
          <w:rFonts w:ascii="Times New Roman" w:hAnsi="Times New Roman" w:cs="Times New Roman"/>
          <w:b/>
          <w:sz w:val="28"/>
          <w:szCs w:val="28"/>
        </w:rPr>
        <w:t xml:space="preserve"> га</w:t>
      </w:r>
    </w:p>
    <w:p w:rsidR="00BD036A" w:rsidRPr="00AF668A" w:rsidRDefault="00BD036A" w:rsidP="00BD036A">
      <w:pPr>
        <w:pStyle w:val="ConsPlusNonformat"/>
        <w:jc w:val="center"/>
        <w:rPr>
          <w:rFonts w:ascii="Times New Roman" w:hAnsi="Times New Roman" w:cs="Times New Roman"/>
          <w:bCs/>
          <w:sz w:val="28"/>
          <w:szCs w:val="28"/>
        </w:rPr>
      </w:pPr>
    </w:p>
    <w:p w:rsidR="00BD036A" w:rsidRPr="00AF668A" w:rsidRDefault="0007779A" w:rsidP="00BD036A">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1. </w:t>
      </w:r>
      <w:r w:rsidR="00BD036A" w:rsidRPr="00AF668A">
        <w:rPr>
          <w:rFonts w:ascii="Times New Roman" w:hAnsi="Times New Roman" w:cs="Times New Roman"/>
          <w:sz w:val="28"/>
          <w:szCs w:val="28"/>
        </w:rPr>
        <w:t>Вид документа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Проект </w:t>
      </w:r>
      <w:r w:rsidR="00341C9C" w:rsidRPr="00341C9C">
        <w:rPr>
          <w:rFonts w:ascii="Times New Roman" w:hAnsi="Times New Roman" w:cs="Times New Roman"/>
          <w:sz w:val="28"/>
          <w:szCs w:val="28"/>
        </w:rPr>
        <w:t xml:space="preserve">внесения изменений в проект планировки </w:t>
      </w:r>
      <w:r w:rsidR="004B3C10">
        <w:rPr>
          <w:rFonts w:ascii="Times New Roman" w:hAnsi="Times New Roman" w:cs="Times New Roman"/>
          <w:sz w:val="28"/>
          <w:szCs w:val="28"/>
        </w:rPr>
        <w:t>района "Соломбала"</w:t>
      </w:r>
      <w:r w:rsidR="00341C9C" w:rsidRPr="00341C9C">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ул. Мосеев остров площадью </w:t>
      </w:r>
      <w:r w:rsidR="006406ED">
        <w:rPr>
          <w:rFonts w:ascii="Times New Roman" w:hAnsi="Times New Roman" w:cs="Times New Roman"/>
          <w:sz w:val="28"/>
          <w:szCs w:val="28"/>
        </w:rPr>
        <w:t>30,9764</w:t>
      </w:r>
      <w:r w:rsidR="00341C9C" w:rsidRPr="00341C9C">
        <w:rPr>
          <w:rFonts w:ascii="Times New Roman" w:hAnsi="Times New Roman" w:cs="Times New Roman"/>
          <w:sz w:val="28"/>
          <w:szCs w:val="28"/>
        </w:rPr>
        <w:t xml:space="preserve"> га</w:t>
      </w:r>
      <w:r w:rsidR="00341C9C" w:rsidRPr="00AF668A">
        <w:rPr>
          <w:rFonts w:ascii="Times New Roman" w:hAnsi="Times New Roman" w:cs="Times New Roman"/>
          <w:sz w:val="28"/>
          <w:szCs w:val="28"/>
        </w:rPr>
        <w:t xml:space="preserve"> </w:t>
      </w:r>
      <w:r w:rsidRPr="00AF668A">
        <w:rPr>
          <w:rFonts w:ascii="Times New Roman" w:hAnsi="Times New Roman" w:cs="Times New Roman"/>
          <w:sz w:val="28"/>
          <w:szCs w:val="28"/>
        </w:rPr>
        <w:t xml:space="preserve">(далее – </w:t>
      </w:r>
      <w:r w:rsidR="00CC0066" w:rsidRPr="00AF668A">
        <w:rPr>
          <w:rFonts w:ascii="Times New Roman" w:hAnsi="Times New Roman" w:cs="Times New Roman"/>
          <w:sz w:val="28"/>
          <w:szCs w:val="28"/>
        </w:rPr>
        <w:t>проект</w:t>
      </w:r>
      <w:r w:rsidR="002A0BC8">
        <w:rPr>
          <w:rFonts w:ascii="Times New Roman" w:hAnsi="Times New Roman" w:cs="Times New Roman"/>
          <w:sz w:val="28"/>
          <w:szCs w:val="28"/>
        </w:rPr>
        <w:t xml:space="preserve"> внесения изменений в п</w:t>
      </w:r>
      <w:r w:rsidR="00076E33">
        <w:rPr>
          <w:rFonts w:ascii="Times New Roman" w:hAnsi="Times New Roman" w:cs="Times New Roman"/>
          <w:sz w:val="28"/>
          <w:szCs w:val="28"/>
        </w:rPr>
        <w:t>р</w:t>
      </w:r>
      <w:r w:rsidR="002A0BC8">
        <w:rPr>
          <w:rFonts w:ascii="Times New Roman" w:hAnsi="Times New Roman" w:cs="Times New Roman"/>
          <w:sz w:val="28"/>
          <w:szCs w:val="28"/>
        </w:rPr>
        <w:t>оект</w:t>
      </w:r>
      <w:r w:rsidR="00CC0066" w:rsidRPr="00AF668A">
        <w:rPr>
          <w:rFonts w:ascii="Times New Roman" w:hAnsi="Times New Roman" w:cs="Times New Roman"/>
          <w:sz w:val="28"/>
          <w:szCs w:val="28"/>
        </w:rPr>
        <w:t xml:space="preserve"> планировки территории, проект межевания территории, документация по планировке территории</w:t>
      </w:r>
      <w:r w:rsidRPr="00AF668A">
        <w:rPr>
          <w:rFonts w:ascii="Times New Roman" w:hAnsi="Times New Roman" w:cs="Times New Roman"/>
          <w:sz w:val="28"/>
          <w:szCs w:val="28"/>
        </w:rPr>
        <w:t>).</w:t>
      </w:r>
    </w:p>
    <w:p w:rsidR="00BD036A" w:rsidRPr="00AF668A" w:rsidRDefault="0007779A" w:rsidP="00BD03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w:t>
      </w:r>
      <w:r w:rsidR="00BD036A" w:rsidRPr="00AF668A">
        <w:rPr>
          <w:rFonts w:ascii="Times New Roman" w:hAnsi="Times New Roman" w:cs="Times New Roman"/>
          <w:sz w:val="28"/>
          <w:szCs w:val="28"/>
        </w:rPr>
        <w:t>Технический заказчик</w:t>
      </w:r>
    </w:p>
    <w:p w:rsidR="00BD036A" w:rsidRPr="00AF668A" w:rsidRDefault="000072C1" w:rsidP="00BD03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w:t>
      </w:r>
      <w:r w:rsidR="00A17DC0" w:rsidRPr="00A17DC0">
        <w:rPr>
          <w:rFonts w:ascii="Times New Roman" w:hAnsi="Times New Roman" w:cs="Times New Roman"/>
          <w:sz w:val="28"/>
          <w:szCs w:val="28"/>
        </w:rPr>
        <w:t xml:space="preserve"> </w:t>
      </w:r>
      <w:r w:rsidR="00341C9C">
        <w:rPr>
          <w:rFonts w:ascii="Times New Roman" w:hAnsi="Times New Roman" w:cs="Times New Roman"/>
          <w:sz w:val="28"/>
          <w:szCs w:val="28"/>
        </w:rPr>
        <w:t>"</w:t>
      </w:r>
      <w:r w:rsidR="00A17DC0" w:rsidRPr="00A17DC0">
        <w:rPr>
          <w:rFonts w:ascii="Times New Roman" w:hAnsi="Times New Roman" w:cs="Times New Roman"/>
          <w:sz w:val="28"/>
          <w:szCs w:val="28"/>
        </w:rPr>
        <w:t>Специализированный застройщик "</w:t>
      </w:r>
      <w:r w:rsidR="00341C9C">
        <w:rPr>
          <w:rFonts w:ascii="Times New Roman" w:hAnsi="Times New Roman" w:cs="Times New Roman"/>
          <w:sz w:val="28"/>
          <w:szCs w:val="28"/>
        </w:rPr>
        <w:t>ИнвестКапитал</w:t>
      </w:r>
      <w:r w:rsidR="00A17DC0" w:rsidRPr="00A17DC0">
        <w:rPr>
          <w:rFonts w:ascii="Times New Roman" w:hAnsi="Times New Roman" w:cs="Times New Roman"/>
          <w:sz w:val="28"/>
          <w:szCs w:val="28"/>
        </w:rPr>
        <w:t>"</w:t>
      </w:r>
      <w:r>
        <w:rPr>
          <w:rFonts w:ascii="Times New Roman" w:hAnsi="Times New Roman" w:cs="Times New Roman"/>
          <w:sz w:val="28"/>
          <w:szCs w:val="28"/>
        </w:rPr>
        <w:t xml:space="preserve"> (</w:t>
      </w:r>
      <w:r w:rsidRPr="00E71D5B">
        <w:rPr>
          <w:rFonts w:ascii="Times New Roman" w:hAnsi="Times New Roman" w:cs="Times New Roman"/>
          <w:sz w:val="28"/>
          <w:szCs w:val="28"/>
        </w:rPr>
        <w:t xml:space="preserve">ИНН </w:t>
      </w:r>
      <w:r>
        <w:rPr>
          <w:rFonts w:ascii="Times New Roman" w:hAnsi="Times New Roman" w:cs="Times New Roman"/>
          <w:sz w:val="28"/>
          <w:szCs w:val="28"/>
        </w:rPr>
        <w:t>2901304022</w:t>
      </w:r>
      <w:r w:rsidRPr="00052841">
        <w:rPr>
          <w:rFonts w:ascii="Times New Roman" w:hAnsi="Times New Roman" w:cs="Times New Roman"/>
          <w:sz w:val="28"/>
          <w:szCs w:val="28"/>
        </w:rPr>
        <w:t>, ОГРН</w:t>
      </w:r>
      <w:r>
        <w:rPr>
          <w:rFonts w:ascii="Times New Roman" w:hAnsi="Times New Roman" w:cs="Times New Roman"/>
          <w:sz w:val="28"/>
          <w:szCs w:val="28"/>
        </w:rPr>
        <w:t> </w:t>
      </w:r>
      <w:r w:rsidRPr="000072C1">
        <w:rPr>
          <w:rFonts w:ascii="Times New Roman" w:hAnsi="Times New Roman" w:cs="Times New Roman"/>
          <w:sz w:val="28"/>
          <w:szCs w:val="28"/>
        </w:rPr>
        <w:t>1202900007617</w:t>
      </w:r>
      <w:r>
        <w:rPr>
          <w:rFonts w:ascii="Times New Roman" w:hAnsi="Times New Roman" w:cs="Times New Roman"/>
          <w:sz w:val="28"/>
          <w:szCs w:val="28"/>
        </w:rPr>
        <w:t>)</w:t>
      </w:r>
      <w:r w:rsidR="00A17DC0">
        <w:rPr>
          <w:rFonts w:ascii="Times New Roman" w:hAnsi="Times New Roman" w:cs="Times New Roman"/>
          <w:sz w:val="28"/>
          <w:szCs w:val="28"/>
        </w:rPr>
        <w:t>.</w:t>
      </w:r>
    </w:p>
    <w:p w:rsidR="00BD036A" w:rsidRPr="00AF668A" w:rsidRDefault="00BD036A" w:rsidP="00BD036A">
      <w:pPr>
        <w:pStyle w:val="ConsPlusNonformat"/>
        <w:spacing w:line="242" w:lineRule="auto"/>
        <w:ind w:firstLine="709"/>
        <w:jc w:val="both"/>
        <w:rPr>
          <w:rFonts w:ascii="Times New Roman" w:hAnsi="Times New Roman" w:cs="Times New Roman"/>
          <w:sz w:val="28"/>
          <w:szCs w:val="28"/>
        </w:rPr>
      </w:pPr>
      <w:r w:rsidRPr="00A17DC0">
        <w:rPr>
          <w:rFonts w:ascii="Times New Roman" w:hAnsi="Times New Roman" w:cs="Times New Roman"/>
          <w:sz w:val="28"/>
          <w:szCs w:val="28"/>
        </w:rPr>
        <w:t xml:space="preserve">Источник финансирования работ – средства </w:t>
      </w:r>
      <w:r w:rsidR="00A17DC0" w:rsidRPr="00A17DC0">
        <w:rPr>
          <w:rFonts w:ascii="Times New Roman" w:hAnsi="Times New Roman" w:cs="Times New Roman"/>
          <w:sz w:val="28"/>
          <w:szCs w:val="28"/>
        </w:rPr>
        <w:t xml:space="preserve">ООО </w:t>
      </w:r>
      <w:r w:rsidR="00341C9C">
        <w:rPr>
          <w:rFonts w:ascii="Times New Roman" w:hAnsi="Times New Roman" w:cs="Times New Roman"/>
          <w:sz w:val="28"/>
          <w:szCs w:val="28"/>
        </w:rPr>
        <w:t>"</w:t>
      </w:r>
      <w:r w:rsidR="000072C1">
        <w:rPr>
          <w:rFonts w:ascii="Times New Roman" w:hAnsi="Times New Roman" w:cs="Times New Roman"/>
          <w:sz w:val="28"/>
          <w:szCs w:val="28"/>
        </w:rPr>
        <w:t>СЗ</w:t>
      </w:r>
      <w:r w:rsidR="00A17DC0" w:rsidRPr="00A17DC0">
        <w:rPr>
          <w:rFonts w:ascii="Times New Roman" w:hAnsi="Times New Roman" w:cs="Times New Roman"/>
          <w:sz w:val="28"/>
          <w:szCs w:val="28"/>
        </w:rPr>
        <w:t xml:space="preserve"> </w:t>
      </w:r>
      <w:r w:rsidR="00341C9C" w:rsidRPr="00A17DC0">
        <w:rPr>
          <w:rFonts w:ascii="Times New Roman" w:hAnsi="Times New Roman" w:cs="Times New Roman"/>
          <w:sz w:val="28"/>
          <w:szCs w:val="28"/>
        </w:rPr>
        <w:t>"</w:t>
      </w:r>
      <w:r w:rsidR="00341C9C">
        <w:rPr>
          <w:rFonts w:ascii="Times New Roman" w:hAnsi="Times New Roman" w:cs="Times New Roman"/>
          <w:sz w:val="28"/>
          <w:szCs w:val="28"/>
        </w:rPr>
        <w:t>ИнвестКапитал</w:t>
      </w:r>
      <w:r w:rsidR="00341C9C" w:rsidRPr="00A17DC0">
        <w:rPr>
          <w:rFonts w:ascii="Times New Roman" w:hAnsi="Times New Roman" w:cs="Times New Roman"/>
          <w:sz w:val="28"/>
          <w:szCs w:val="28"/>
        </w:rPr>
        <w:t>"</w:t>
      </w:r>
      <w:r w:rsidRPr="00A17DC0">
        <w:rPr>
          <w:rFonts w:ascii="Times New Roman" w:hAnsi="Times New Roman" w:cs="Times New Roman"/>
          <w:sz w:val="28"/>
          <w:szCs w:val="28"/>
        </w:rPr>
        <w:t>.</w:t>
      </w:r>
    </w:p>
    <w:p w:rsidR="00BD036A" w:rsidRPr="00AF668A" w:rsidRDefault="0007779A" w:rsidP="00BD036A">
      <w:pPr>
        <w:pStyle w:val="ConsPlusNonformat"/>
        <w:spacing w:line="242"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BD036A" w:rsidRPr="00AF668A">
        <w:rPr>
          <w:rFonts w:ascii="Times New Roman" w:hAnsi="Times New Roman" w:cs="Times New Roman"/>
          <w:sz w:val="28"/>
          <w:szCs w:val="28"/>
        </w:rPr>
        <w:t>Разработчик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Разработчик определяется техническим заказчиком в соответствии </w:t>
      </w:r>
      <w:r w:rsidR="00920720">
        <w:rPr>
          <w:rFonts w:ascii="Times New Roman" w:hAnsi="Times New Roman" w:cs="Times New Roman"/>
          <w:sz w:val="28"/>
          <w:szCs w:val="28"/>
        </w:rPr>
        <w:br/>
      </w:r>
      <w:r w:rsidRPr="00AF668A">
        <w:rPr>
          <w:rFonts w:ascii="Times New Roman" w:hAnsi="Times New Roman" w:cs="Times New Roman"/>
          <w:sz w:val="28"/>
          <w:szCs w:val="28"/>
        </w:rPr>
        <w:t xml:space="preserve">с действующим законодательством Российской Федерации. </w:t>
      </w:r>
    </w:p>
    <w:p w:rsidR="00BD036A" w:rsidRPr="00AF668A" w:rsidRDefault="0007779A" w:rsidP="00BD036A">
      <w:pPr>
        <w:pStyle w:val="ConsPlusNonformat"/>
        <w:tabs>
          <w:tab w:val="left" w:pos="284"/>
        </w:tabs>
        <w:ind w:firstLine="709"/>
        <w:rPr>
          <w:rFonts w:ascii="Times New Roman" w:hAnsi="Times New Roman" w:cs="Times New Roman"/>
          <w:sz w:val="28"/>
          <w:szCs w:val="28"/>
        </w:rPr>
      </w:pPr>
      <w:r>
        <w:rPr>
          <w:rFonts w:ascii="Times New Roman" w:hAnsi="Times New Roman" w:cs="Times New Roman"/>
          <w:sz w:val="28"/>
          <w:szCs w:val="28"/>
        </w:rPr>
        <w:t>4. </w:t>
      </w:r>
      <w:r w:rsidR="00BD036A" w:rsidRPr="00AF668A">
        <w:rPr>
          <w:rFonts w:ascii="Times New Roman" w:hAnsi="Times New Roman" w:cs="Times New Roman"/>
          <w:sz w:val="28"/>
          <w:szCs w:val="28"/>
        </w:rPr>
        <w:t>Основание для разработки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Распоряжение Главы городского округа "Город Архангельск" от</w:t>
      </w:r>
      <w:r w:rsidR="00D1572B">
        <w:rPr>
          <w:rFonts w:ascii="Times New Roman" w:hAnsi="Times New Roman" w:cs="Times New Roman"/>
          <w:sz w:val="28"/>
          <w:szCs w:val="28"/>
        </w:rPr>
        <w:t xml:space="preserve"> 22 марта 2024 года</w:t>
      </w:r>
      <w:r w:rsidRPr="00AF668A">
        <w:rPr>
          <w:rFonts w:ascii="Times New Roman" w:hAnsi="Times New Roman" w:cs="Times New Roman"/>
          <w:sz w:val="28"/>
          <w:szCs w:val="28"/>
        </w:rPr>
        <w:t xml:space="preserve"> № </w:t>
      </w:r>
      <w:r w:rsidR="00D1572B">
        <w:rPr>
          <w:rFonts w:ascii="Times New Roman" w:hAnsi="Times New Roman" w:cs="Times New Roman"/>
          <w:sz w:val="28"/>
          <w:szCs w:val="28"/>
        </w:rPr>
        <w:t>1406р</w:t>
      </w:r>
      <w:r w:rsidRPr="00AF668A">
        <w:rPr>
          <w:rFonts w:ascii="Times New Roman" w:hAnsi="Times New Roman" w:cs="Times New Roman"/>
          <w:sz w:val="28"/>
          <w:szCs w:val="28"/>
        </w:rPr>
        <w:t xml:space="preserve"> "О подготовке проекта </w:t>
      </w:r>
      <w:r w:rsidR="008B7C37" w:rsidRPr="008B7C37">
        <w:rPr>
          <w:rFonts w:ascii="Times New Roman" w:hAnsi="Times New Roman" w:cs="Times New Roman"/>
          <w:sz w:val="28"/>
          <w:szCs w:val="28"/>
        </w:rPr>
        <w:t xml:space="preserve">внесения изменений в проект </w:t>
      </w:r>
      <w:r w:rsidR="00341C9C" w:rsidRPr="00341C9C">
        <w:rPr>
          <w:rFonts w:ascii="Times New Roman" w:hAnsi="Times New Roman" w:cs="Times New Roman"/>
          <w:sz w:val="28"/>
          <w:szCs w:val="28"/>
        </w:rPr>
        <w:t xml:space="preserve">планировки </w:t>
      </w:r>
      <w:r w:rsidR="004B3C10">
        <w:rPr>
          <w:rFonts w:ascii="Times New Roman" w:hAnsi="Times New Roman" w:cs="Times New Roman"/>
          <w:sz w:val="28"/>
          <w:szCs w:val="28"/>
        </w:rPr>
        <w:t>района "Соломбала"</w:t>
      </w:r>
      <w:r w:rsidR="00341C9C" w:rsidRPr="00341C9C">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ул. Мосеев остров площадью </w:t>
      </w:r>
      <w:r w:rsidR="006406ED">
        <w:rPr>
          <w:rFonts w:ascii="Times New Roman" w:hAnsi="Times New Roman" w:cs="Times New Roman"/>
          <w:sz w:val="28"/>
          <w:szCs w:val="28"/>
        </w:rPr>
        <w:t>30,9764</w:t>
      </w:r>
      <w:r w:rsidR="006E1905">
        <w:rPr>
          <w:rFonts w:ascii="Times New Roman" w:hAnsi="Times New Roman" w:cs="Times New Roman"/>
          <w:sz w:val="28"/>
          <w:szCs w:val="28"/>
        </w:rPr>
        <w:t> </w:t>
      </w:r>
      <w:r w:rsidR="00341C9C" w:rsidRPr="00341C9C">
        <w:rPr>
          <w:rFonts w:ascii="Times New Roman" w:hAnsi="Times New Roman" w:cs="Times New Roman"/>
          <w:sz w:val="28"/>
          <w:szCs w:val="28"/>
        </w:rPr>
        <w:t>га</w:t>
      </w:r>
      <w:r w:rsidRPr="00AF668A">
        <w:rPr>
          <w:rFonts w:ascii="Times New Roman" w:hAnsi="Times New Roman" w:cs="Times New Roman"/>
          <w:sz w:val="28"/>
          <w:szCs w:val="28"/>
        </w:rPr>
        <w:t>".</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5.</w:t>
      </w:r>
      <w:r w:rsidR="0007779A">
        <w:rPr>
          <w:rFonts w:ascii="Times New Roman" w:hAnsi="Times New Roman" w:cs="Times New Roman"/>
          <w:sz w:val="28"/>
          <w:szCs w:val="28"/>
        </w:rPr>
        <w:t> </w:t>
      </w:r>
      <w:r w:rsidRPr="00AF668A">
        <w:rPr>
          <w:rFonts w:ascii="Times New Roman" w:hAnsi="Times New Roman" w:cs="Times New Roman"/>
          <w:sz w:val="28"/>
          <w:szCs w:val="28"/>
        </w:rPr>
        <w:t>Объект градостроительного планирования или застройки территор</w:t>
      </w:r>
      <w:r w:rsidR="00D1572B">
        <w:rPr>
          <w:rFonts w:ascii="Times New Roman" w:hAnsi="Times New Roman" w:cs="Times New Roman"/>
          <w:sz w:val="28"/>
          <w:szCs w:val="28"/>
        </w:rPr>
        <w:t>ии, его основные характеристики</w:t>
      </w:r>
    </w:p>
    <w:p w:rsidR="00BD036A" w:rsidRPr="00AF668A" w:rsidRDefault="00B5777E" w:rsidP="00BD036A">
      <w:pPr>
        <w:suppressAutoHyphens/>
        <w:ind w:firstLine="709"/>
        <w:jc w:val="both"/>
        <w:rPr>
          <w:sz w:val="28"/>
          <w:szCs w:val="28"/>
        </w:rPr>
      </w:pPr>
      <w:r>
        <w:rPr>
          <w:sz w:val="28"/>
          <w:szCs w:val="28"/>
        </w:rPr>
        <w:t>Часть э</w:t>
      </w:r>
      <w:r w:rsidR="00BD036A" w:rsidRPr="00AF668A">
        <w:rPr>
          <w:sz w:val="28"/>
          <w:szCs w:val="28"/>
        </w:rPr>
        <w:t>лемент</w:t>
      </w:r>
      <w:r>
        <w:rPr>
          <w:sz w:val="28"/>
          <w:szCs w:val="28"/>
        </w:rPr>
        <w:t>а</w:t>
      </w:r>
      <w:r w:rsidR="00BD036A" w:rsidRPr="00AF668A">
        <w:rPr>
          <w:sz w:val="28"/>
          <w:szCs w:val="28"/>
        </w:rPr>
        <w:t xml:space="preserve"> планировочной структуры: </w:t>
      </w:r>
      <w:r w:rsidR="007226C8" w:rsidRPr="00341C9C">
        <w:rPr>
          <w:sz w:val="28"/>
          <w:szCs w:val="28"/>
        </w:rPr>
        <w:t xml:space="preserve">ул. Мосеев остров площадью </w:t>
      </w:r>
      <w:r w:rsidR="006406ED">
        <w:rPr>
          <w:sz w:val="28"/>
          <w:szCs w:val="28"/>
        </w:rPr>
        <w:t>30,9764</w:t>
      </w:r>
      <w:r w:rsidR="007226C8" w:rsidRPr="00341C9C">
        <w:rPr>
          <w:sz w:val="28"/>
          <w:szCs w:val="28"/>
        </w:rPr>
        <w:t xml:space="preserve"> га</w:t>
      </w:r>
      <w:r w:rsidR="00BD036A" w:rsidRPr="00AF668A">
        <w:rPr>
          <w:sz w:val="28"/>
          <w:szCs w:val="28"/>
        </w:rPr>
        <w:t xml:space="preserve"> расположен</w:t>
      </w:r>
      <w:r w:rsidR="00126C3A">
        <w:rPr>
          <w:sz w:val="28"/>
          <w:szCs w:val="28"/>
        </w:rPr>
        <w:t>а</w:t>
      </w:r>
      <w:r w:rsidR="00BD036A" w:rsidRPr="00AF668A">
        <w:rPr>
          <w:sz w:val="28"/>
          <w:szCs w:val="28"/>
        </w:rPr>
        <w:t xml:space="preserve"> в </w:t>
      </w:r>
      <w:r w:rsidR="007226C8">
        <w:rPr>
          <w:sz w:val="28"/>
          <w:szCs w:val="28"/>
        </w:rPr>
        <w:t>С</w:t>
      </w:r>
      <w:r w:rsidR="000072C1">
        <w:rPr>
          <w:sz w:val="28"/>
          <w:szCs w:val="28"/>
        </w:rPr>
        <w:t>оломбальском</w:t>
      </w:r>
      <w:r w:rsidR="00057B4D" w:rsidRPr="00AF668A">
        <w:rPr>
          <w:sz w:val="28"/>
          <w:szCs w:val="28"/>
        </w:rPr>
        <w:t xml:space="preserve"> территориальном округе</w:t>
      </w:r>
      <w:r w:rsidR="00BD036A" w:rsidRPr="00AF668A">
        <w:rPr>
          <w:sz w:val="28"/>
          <w:szCs w:val="28"/>
        </w:rPr>
        <w:t xml:space="preserve"> города Архангельска и указан</w:t>
      </w:r>
      <w:r w:rsidR="00126C3A">
        <w:rPr>
          <w:sz w:val="28"/>
          <w:szCs w:val="28"/>
        </w:rPr>
        <w:t>а</w:t>
      </w:r>
      <w:r w:rsidR="00BD036A" w:rsidRPr="00AF668A">
        <w:rPr>
          <w:sz w:val="28"/>
          <w:szCs w:val="28"/>
        </w:rPr>
        <w:t xml:space="preserve"> на схеме согласно приложению к настоящему заданию</w:t>
      </w:r>
      <w:r w:rsidR="00CC0066" w:rsidRPr="00AF668A">
        <w:rPr>
          <w:sz w:val="28"/>
          <w:szCs w:val="28"/>
        </w:rPr>
        <w:t>.</w:t>
      </w:r>
    </w:p>
    <w:p w:rsidR="00BD036A" w:rsidRPr="00AF668A" w:rsidRDefault="00BD036A" w:rsidP="00BD036A">
      <w:pPr>
        <w:suppressAutoHyphens/>
        <w:ind w:firstLine="709"/>
        <w:jc w:val="both"/>
        <w:rPr>
          <w:sz w:val="28"/>
          <w:szCs w:val="28"/>
        </w:rPr>
      </w:pPr>
      <w:r w:rsidRPr="00AF668A">
        <w:rPr>
          <w:sz w:val="28"/>
          <w:szCs w:val="28"/>
        </w:rPr>
        <w:t xml:space="preserve">Территория в границах разработки документации по планировке территории составляет </w:t>
      </w:r>
      <w:r w:rsidR="006406ED">
        <w:rPr>
          <w:sz w:val="28"/>
          <w:szCs w:val="28"/>
        </w:rPr>
        <w:t>30,9764</w:t>
      </w:r>
      <w:r w:rsidR="00057B4D" w:rsidRPr="00AF668A">
        <w:rPr>
          <w:sz w:val="28"/>
          <w:szCs w:val="28"/>
        </w:rPr>
        <w:t xml:space="preserve"> </w:t>
      </w:r>
      <w:r w:rsidRPr="00AF668A">
        <w:rPr>
          <w:sz w:val="28"/>
          <w:szCs w:val="28"/>
        </w:rPr>
        <w:t xml:space="preserve">га. </w:t>
      </w:r>
    </w:p>
    <w:p w:rsidR="00BD036A" w:rsidRPr="00AF668A" w:rsidRDefault="00BD036A" w:rsidP="00BD036A">
      <w:pPr>
        <w:suppressAutoHyphens/>
        <w:ind w:firstLine="709"/>
        <w:jc w:val="both"/>
        <w:rPr>
          <w:sz w:val="28"/>
          <w:szCs w:val="28"/>
        </w:rPr>
      </w:pPr>
      <w:r w:rsidRPr="00AF668A">
        <w:rPr>
          <w:sz w:val="28"/>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 37-п (с изменениями), в границах которых разрабатывается документация по планировке территории: </w:t>
      </w:r>
    </w:p>
    <w:p w:rsidR="00BD036A" w:rsidRPr="00AF668A" w:rsidRDefault="007226C8" w:rsidP="006F27C3">
      <w:pPr>
        <w:widowControl w:val="0"/>
        <w:suppressAutoHyphens/>
        <w:ind w:firstLine="709"/>
        <w:jc w:val="both"/>
        <w:rPr>
          <w:sz w:val="28"/>
          <w:szCs w:val="28"/>
        </w:rPr>
      </w:pPr>
      <w:r>
        <w:rPr>
          <w:sz w:val="28"/>
          <w:szCs w:val="28"/>
        </w:rPr>
        <w:t xml:space="preserve">производственная </w:t>
      </w:r>
      <w:r w:rsidR="009E1E74">
        <w:rPr>
          <w:sz w:val="28"/>
          <w:szCs w:val="28"/>
        </w:rPr>
        <w:t>з</w:t>
      </w:r>
      <w:r>
        <w:rPr>
          <w:sz w:val="28"/>
          <w:szCs w:val="28"/>
        </w:rPr>
        <w:t>она</w:t>
      </w:r>
      <w:r w:rsidR="00057B4D" w:rsidRPr="00AF668A">
        <w:rPr>
          <w:sz w:val="28"/>
          <w:szCs w:val="28"/>
        </w:rPr>
        <w:t>.</w:t>
      </w:r>
    </w:p>
    <w:p w:rsidR="00BD036A" w:rsidRPr="00AF668A" w:rsidRDefault="00BD036A" w:rsidP="00BD036A">
      <w:pPr>
        <w:suppressAutoHyphens/>
        <w:ind w:firstLine="709"/>
        <w:jc w:val="both"/>
        <w:rPr>
          <w:sz w:val="28"/>
          <w:szCs w:val="28"/>
        </w:rPr>
      </w:pPr>
      <w:r w:rsidRPr="00AF668A">
        <w:rPr>
          <w:sz w:val="28"/>
          <w:szCs w:val="28"/>
        </w:rPr>
        <w:lastRenderedPageBreak/>
        <w:t>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от</w:t>
      </w:r>
      <w:r w:rsidR="00A84E37">
        <w:rPr>
          <w:sz w:val="28"/>
          <w:szCs w:val="28"/>
        </w:rPr>
        <w:t> </w:t>
      </w:r>
      <w:r w:rsidRPr="00AF668A">
        <w:rPr>
          <w:sz w:val="28"/>
          <w:szCs w:val="28"/>
        </w:rPr>
        <w:t>29</w:t>
      </w:r>
      <w:r w:rsidR="00A84E37">
        <w:rPr>
          <w:sz w:val="28"/>
          <w:szCs w:val="28"/>
        </w:rPr>
        <w:t> </w:t>
      </w:r>
      <w:r w:rsidRPr="00AF668A">
        <w:rPr>
          <w:sz w:val="28"/>
          <w:szCs w:val="28"/>
        </w:rPr>
        <w:t>сентября 2020 года № 68-п (с изменениями), в границах которых разрабатывается документация по планировке территории:</w:t>
      </w:r>
    </w:p>
    <w:p w:rsidR="00BD036A" w:rsidRPr="009E1E74" w:rsidRDefault="007226C8" w:rsidP="00BD036A">
      <w:pPr>
        <w:suppressAutoHyphens/>
        <w:ind w:firstLine="709"/>
        <w:jc w:val="both"/>
        <w:rPr>
          <w:sz w:val="28"/>
          <w:szCs w:val="28"/>
        </w:rPr>
      </w:pPr>
      <w:r>
        <w:rPr>
          <w:sz w:val="28"/>
          <w:szCs w:val="28"/>
        </w:rPr>
        <w:t xml:space="preserve">производственная </w:t>
      </w:r>
      <w:r w:rsidR="009E1E74">
        <w:rPr>
          <w:sz w:val="28"/>
          <w:szCs w:val="28"/>
        </w:rPr>
        <w:t>з</w:t>
      </w:r>
      <w:r w:rsidR="009E1E74" w:rsidRPr="009E1E74">
        <w:rPr>
          <w:sz w:val="28"/>
          <w:szCs w:val="28"/>
        </w:rPr>
        <w:t xml:space="preserve">она (кодовое обозначение – </w:t>
      </w:r>
      <w:r>
        <w:rPr>
          <w:sz w:val="28"/>
          <w:szCs w:val="28"/>
        </w:rPr>
        <w:t>П</w:t>
      </w:r>
      <w:r w:rsidR="009E1E74" w:rsidRPr="009E1E74">
        <w:rPr>
          <w:sz w:val="28"/>
          <w:szCs w:val="28"/>
        </w:rPr>
        <w:t>1)</w:t>
      </w:r>
      <w:r w:rsidR="00CA3336">
        <w:rPr>
          <w:sz w:val="28"/>
          <w:szCs w:val="28"/>
        </w:rPr>
        <w:t>.</w:t>
      </w:r>
    </w:p>
    <w:p w:rsidR="00BD036A" w:rsidRPr="00AF668A" w:rsidRDefault="00BD036A" w:rsidP="00BD036A">
      <w:pPr>
        <w:suppressAutoHyphens/>
        <w:ind w:firstLine="709"/>
        <w:jc w:val="both"/>
        <w:rPr>
          <w:sz w:val="28"/>
          <w:szCs w:val="28"/>
        </w:rPr>
      </w:pPr>
      <w:r w:rsidRPr="00AF668A">
        <w:rPr>
          <w:sz w:val="28"/>
          <w:szCs w:val="28"/>
        </w:rPr>
        <w:t>В соответствии с разделом 2 положения о территориальном планировании муниципального образования "Город Архангельск"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коэффициент плотности застройки установлен:</w:t>
      </w:r>
    </w:p>
    <w:p w:rsidR="001C215E" w:rsidRPr="00AF668A" w:rsidRDefault="001C215E" w:rsidP="00BD036A">
      <w:pPr>
        <w:suppressAutoHyphens/>
        <w:ind w:firstLine="709"/>
        <w:jc w:val="both"/>
        <w:rPr>
          <w:sz w:val="28"/>
          <w:szCs w:val="28"/>
        </w:rPr>
      </w:pPr>
      <w:r w:rsidRPr="00CA3336">
        <w:rPr>
          <w:sz w:val="28"/>
          <w:szCs w:val="28"/>
        </w:rPr>
        <w:t>для</w:t>
      </w:r>
      <w:r w:rsidR="007226C8">
        <w:rPr>
          <w:sz w:val="28"/>
          <w:szCs w:val="28"/>
        </w:rPr>
        <w:t xml:space="preserve"> производственной</w:t>
      </w:r>
      <w:r w:rsidRPr="00CA3336">
        <w:rPr>
          <w:sz w:val="28"/>
          <w:szCs w:val="28"/>
        </w:rPr>
        <w:t xml:space="preserve"> зоны </w:t>
      </w:r>
      <w:r w:rsidR="00CA3336" w:rsidRPr="00CA3336">
        <w:rPr>
          <w:sz w:val="28"/>
          <w:szCs w:val="28"/>
        </w:rPr>
        <w:t xml:space="preserve">– </w:t>
      </w:r>
      <w:r w:rsidR="007226C8">
        <w:rPr>
          <w:sz w:val="28"/>
          <w:szCs w:val="28"/>
        </w:rPr>
        <w:t>2,4</w:t>
      </w:r>
      <w:r w:rsidRPr="00CA3336">
        <w:rPr>
          <w:sz w:val="28"/>
          <w:szCs w:val="28"/>
        </w:rPr>
        <w:t>.</w:t>
      </w:r>
    </w:p>
    <w:p w:rsidR="00BD036A" w:rsidRPr="00AF668A" w:rsidRDefault="00BD036A" w:rsidP="00BD036A">
      <w:pPr>
        <w:suppressAutoHyphens/>
        <w:ind w:firstLine="709"/>
        <w:jc w:val="both"/>
        <w:rPr>
          <w:sz w:val="28"/>
          <w:szCs w:val="28"/>
        </w:rPr>
      </w:pPr>
      <w:r w:rsidRPr="00AF668A">
        <w:rPr>
          <w:sz w:val="28"/>
          <w:szCs w:val="28"/>
        </w:rPr>
        <w:t>Категория земель – земли населенных пунктов.</w:t>
      </w:r>
    </w:p>
    <w:p w:rsidR="00BD036A" w:rsidRPr="00AF668A" w:rsidRDefault="00BD036A" w:rsidP="00BD036A">
      <w:pPr>
        <w:suppressAutoHyphens/>
        <w:ind w:firstLine="709"/>
        <w:jc w:val="both"/>
        <w:rPr>
          <w:sz w:val="28"/>
          <w:szCs w:val="28"/>
        </w:rPr>
      </w:pPr>
      <w:r w:rsidRPr="00AF668A">
        <w:rPr>
          <w:sz w:val="28"/>
          <w:szCs w:val="28"/>
        </w:rPr>
        <w:t xml:space="preserve">Рельеф – спокойный. </w:t>
      </w:r>
    </w:p>
    <w:p w:rsidR="00BD036A" w:rsidRPr="00AF668A" w:rsidRDefault="00B5777E" w:rsidP="00BD036A">
      <w:pPr>
        <w:suppressAutoHyphens/>
        <w:ind w:firstLine="709"/>
        <w:jc w:val="both"/>
        <w:rPr>
          <w:sz w:val="28"/>
          <w:szCs w:val="28"/>
        </w:rPr>
      </w:pPr>
      <w:r>
        <w:rPr>
          <w:sz w:val="28"/>
          <w:szCs w:val="28"/>
        </w:rPr>
        <w:t>Часть э</w:t>
      </w:r>
      <w:r w:rsidR="00BD036A" w:rsidRPr="00AF668A">
        <w:rPr>
          <w:sz w:val="28"/>
          <w:szCs w:val="28"/>
        </w:rPr>
        <w:t>лемент</w:t>
      </w:r>
      <w:r>
        <w:rPr>
          <w:sz w:val="28"/>
          <w:szCs w:val="28"/>
        </w:rPr>
        <w:t>а</w:t>
      </w:r>
      <w:r w:rsidR="00BD036A" w:rsidRPr="00AF668A">
        <w:rPr>
          <w:sz w:val="28"/>
          <w:szCs w:val="28"/>
        </w:rPr>
        <w:t xml:space="preserve"> планировочной структуры находится в границах следующих зон</w:t>
      </w:r>
      <w:r w:rsidR="00102F13">
        <w:rPr>
          <w:sz w:val="28"/>
          <w:szCs w:val="28"/>
        </w:rPr>
        <w:t xml:space="preserve"> </w:t>
      </w:r>
      <w:r w:rsidR="00BD036A" w:rsidRPr="00AF668A">
        <w:rPr>
          <w:sz w:val="28"/>
          <w:szCs w:val="28"/>
        </w:rPr>
        <w:t>с особыми условиями использования территорий:</w:t>
      </w:r>
    </w:p>
    <w:p w:rsidR="00BD036A" w:rsidRDefault="00FA7A82" w:rsidP="00BD036A">
      <w:pPr>
        <w:suppressAutoHyphens/>
        <w:ind w:firstLine="709"/>
        <w:jc w:val="both"/>
        <w:rPr>
          <w:sz w:val="28"/>
          <w:szCs w:val="28"/>
        </w:rPr>
      </w:pPr>
      <w:r>
        <w:rPr>
          <w:sz w:val="28"/>
          <w:szCs w:val="28"/>
        </w:rPr>
        <w:t xml:space="preserve">второй и </w:t>
      </w:r>
      <w:r w:rsidR="00BD036A" w:rsidRPr="004E31D5">
        <w:rPr>
          <w:sz w:val="28"/>
          <w:szCs w:val="28"/>
        </w:rPr>
        <w:t>третий пояс</w:t>
      </w:r>
      <w:r>
        <w:rPr>
          <w:sz w:val="28"/>
          <w:szCs w:val="28"/>
        </w:rPr>
        <w:t>а</w:t>
      </w:r>
      <w:r w:rsidR="00BD036A" w:rsidRPr="004E31D5">
        <w:rPr>
          <w:sz w:val="28"/>
          <w:szCs w:val="28"/>
        </w:rPr>
        <w:t xml:space="preserve"> санитарной охраны источника водоснабжения;</w:t>
      </w:r>
    </w:p>
    <w:p w:rsidR="00FA7A82" w:rsidRDefault="00CA3336" w:rsidP="00BD036A">
      <w:pPr>
        <w:suppressAutoHyphens/>
        <w:ind w:firstLine="709"/>
        <w:jc w:val="both"/>
        <w:rPr>
          <w:sz w:val="28"/>
          <w:szCs w:val="28"/>
        </w:rPr>
      </w:pPr>
      <w:r>
        <w:rPr>
          <w:sz w:val="28"/>
          <w:szCs w:val="28"/>
        </w:rPr>
        <w:t>зона регулирования застройки и хозяйственной деятельности 3 типа</w:t>
      </w:r>
      <w:r w:rsidR="00FA7A82">
        <w:rPr>
          <w:sz w:val="28"/>
          <w:szCs w:val="28"/>
        </w:rPr>
        <w:t>;</w:t>
      </w:r>
    </w:p>
    <w:p w:rsidR="00FA7A82" w:rsidRDefault="00FA7A82" w:rsidP="00BD036A">
      <w:pPr>
        <w:suppressAutoHyphens/>
        <w:ind w:firstLine="709"/>
        <w:jc w:val="both"/>
        <w:rPr>
          <w:sz w:val="28"/>
          <w:szCs w:val="28"/>
        </w:rPr>
      </w:pPr>
      <w:r>
        <w:rPr>
          <w:sz w:val="28"/>
          <w:szCs w:val="28"/>
        </w:rPr>
        <w:t>зона затопления;</w:t>
      </w:r>
    </w:p>
    <w:p w:rsidR="00FA7A82" w:rsidRDefault="00FA7A82" w:rsidP="00BD036A">
      <w:pPr>
        <w:suppressAutoHyphens/>
        <w:ind w:firstLine="709"/>
        <w:jc w:val="both"/>
        <w:rPr>
          <w:sz w:val="28"/>
          <w:szCs w:val="28"/>
        </w:rPr>
      </w:pPr>
      <w:r>
        <w:rPr>
          <w:sz w:val="28"/>
          <w:szCs w:val="28"/>
        </w:rPr>
        <w:t>зона подтопления;</w:t>
      </w:r>
    </w:p>
    <w:p w:rsidR="00FA7A82" w:rsidRDefault="00FA7A82" w:rsidP="00BD036A">
      <w:pPr>
        <w:suppressAutoHyphens/>
        <w:ind w:firstLine="709"/>
        <w:jc w:val="both"/>
        <w:rPr>
          <w:sz w:val="28"/>
          <w:szCs w:val="28"/>
        </w:rPr>
      </w:pPr>
      <w:r>
        <w:rPr>
          <w:sz w:val="28"/>
          <w:szCs w:val="28"/>
        </w:rPr>
        <w:t>водоохранная зона;</w:t>
      </w:r>
    </w:p>
    <w:p w:rsidR="00FA7A82" w:rsidRDefault="00B5777E" w:rsidP="00BD036A">
      <w:pPr>
        <w:suppressAutoHyphens/>
        <w:ind w:firstLine="709"/>
        <w:jc w:val="both"/>
        <w:rPr>
          <w:sz w:val="28"/>
          <w:szCs w:val="28"/>
        </w:rPr>
      </w:pPr>
      <w:r>
        <w:rPr>
          <w:sz w:val="28"/>
          <w:szCs w:val="28"/>
        </w:rPr>
        <w:t>прибрежная защитная полоса;</w:t>
      </w:r>
    </w:p>
    <w:p w:rsidR="00B5777E" w:rsidRDefault="00B5777E" w:rsidP="00BD036A">
      <w:pPr>
        <w:suppressAutoHyphens/>
        <w:ind w:firstLine="709"/>
        <w:jc w:val="both"/>
        <w:rPr>
          <w:sz w:val="28"/>
          <w:szCs w:val="28"/>
        </w:rPr>
      </w:pPr>
      <w:r>
        <w:rPr>
          <w:sz w:val="28"/>
          <w:szCs w:val="28"/>
        </w:rPr>
        <w:t>береговая полоса;</w:t>
      </w:r>
    </w:p>
    <w:p w:rsidR="00CA3336" w:rsidRDefault="00B5777E" w:rsidP="00BD036A">
      <w:pPr>
        <w:suppressAutoHyphens/>
        <w:ind w:firstLine="709"/>
        <w:jc w:val="both"/>
        <w:rPr>
          <w:sz w:val="28"/>
          <w:szCs w:val="28"/>
        </w:rPr>
      </w:pPr>
      <w:r w:rsidRPr="00B5777E">
        <w:rPr>
          <w:sz w:val="28"/>
          <w:szCs w:val="28"/>
        </w:rPr>
        <w:t>зона археологического наблюдения Б</w:t>
      </w:r>
      <w:r w:rsidR="00FE4945">
        <w:rPr>
          <w:sz w:val="28"/>
          <w:szCs w:val="28"/>
        </w:rPr>
        <w:t>;</w:t>
      </w:r>
    </w:p>
    <w:p w:rsidR="00FE4945" w:rsidRDefault="00FE4945" w:rsidP="00BD036A">
      <w:pPr>
        <w:suppressAutoHyphens/>
        <w:ind w:firstLine="709"/>
        <w:jc w:val="both"/>
        <w:rPr>
          <w:sz w:val="28"/>
          <w:szCs w:val="28"/>
        </w:rPr>
      </w:pPr>
      <w:r w:rsidRPr="00FE4945">
        <w:rPr>
          <w:sz w:val="28"/>
          <w:szCs w:val="28"/>
        </w:rPr>
        <w:t xml:space="preserve">Беломорский </w:t>
      </w:r>
      <w:r w:rsidRPr="00256E0B">
        <w:rPr>
          <w:sz w:val="28"/>
          <w:szCs w:val="28"/>
        </w:rPr>
        <w:t>г</w:t>
      </w:r>
      <w:r w:rsidRPr="00FE4945">
        <w:rPr>
          <w:sz w:val="28"/>
          <w:szCs w:val="28"/>
        </w:rPr>
        <w:t>осударственный природный биологический заказник регионального значения.</w:t>
      </w:r>
    </w:p>
    <w:p w:rsidR="00FE4945" w:rsidRPr="00FE4945" w:rsidRDefault="00FE4945" w:rsidP="00FE4945">
      <w:pPr>
        <w:ind w:firstLine="540"/>
        <w:jc w:val="both"/>
        <w:rPr>
          <w:sz w:val="28"/>
          <w:szCs w:val="28"/>
        </w:rPr>
      </w:pPr>
      <w:r w:rsidRPr="00FE4945">
        <w:rPr>
          <w:sz w:val="28"/>
          <w:szCs w:val="28"/>
        </w:rPr>
        <w:t xml:space="preserve">Границы Беломорского </w:t>
      </w:r>
      <w:r w:rsidRPr="00256E0B">
        <w:rPr>
          <w:sz w:val="28"/>
          <w:szCs w:val="28"/>
        </w:rPr>
        <w:t>г</w:t>
      </w:r>
      <w:r w:rsidRPr="00FE4945">
        <w:rPr>
          <w:sz w:val="28"/>
          <w:szCs w:val="28"/>
        </w:rPr>
        <w:t>осударственного природного биологического заказника регионального значения (далее – Заказник) и режим особой охраны определены Положением о Заказнике, утвержденным постановлением Правительства Архангельской области от 26</w:t>
      </w:r>
      <w:r>
        <w:rPr>
          <w:sz w:val="28"/>
          <w:szCs w:val="28"/>
        </w:rPr>
        <w:t xml:space="preserve"> мая </w:t>
      </w:r>
      <w:r w:rsidRPr="00FE4945">
        <w:rPr>
          <w:sz w:val="28"/>
          <w:szCs w:val="28"/>
        </w:rPr>
        <w:t>2015</w:t>
      </w:r>
      <w:r>
        <w:rPr>
          <w:sz w:val="28"/>
          <w:szCs w:val="28"/>
        </w:rPr>
        <w:t xml:space="preserve"> года</w:t>
      </w:r>
      <w:r w:rsidRPr="00FE4945">
        <w:rPr>
          <w:sz w:val="28"/>
          <w:szCs w:val="28"/>
        </w:rPr>
        <w:t xml:space="preserve"> № 197-пп.</w:t>
      </w:r>
    </w:p>
    <w:p w:rsidR="00BD036A" w:rsidRPr="00AF668A" w:rsidRDefault="00BD036A" w:rsidP="00BD036A">
      <w:pPr>
        <w:suppressAutoHyphens/>
        <w:ind w:firstLine="709"/>
        <w:jc w:val="both"/>
        <w:rPr>
          <w:sz w:val="28"/>
          <w:szCs w:val="28"/>
        </w:rPr>
      </w:pPr>
      <w:r w:rsidRPr="00AF668A">
        <w:rPr>
          <w:sz w:val="28"/>
          <w:szCs w:val="28"/>
        </w:rPr>
        <w:t>Транспортная инфраструктура территории сформирована.</w:t>
      </w:r>
    </w:p>
    <w:p w:rsidR="00BD036A" w:rsidRDefault="00BD036A" w:rsidP="00BD036A">
      <w:pPr>
        <w:suppressAutoHyphens/>
        <w:ind w:firstLine="709"/>
        <w:jc w:val="both"/>
        <w:rPr>
          <w:sz w:val="28"/>
          <w:szCs w:val="28"/>
        </w:rPr>
      </w:pPr>
      <w:r w:rsidRPr="00AF668A">
        <w:rPr>
          <w:sz w:val="28"/>
          <w:szCs w:val="28"/>
        </w:rPr>
        <w:t xml:space="preserve">Транспортная связь обеспечивается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920720">
        <w:rPr>
          <w:sz w:val="28"/>
          <w:szCs w:val="28"/>
        </w:rPr>
        <w:br/>
      </w:r>
      <w:r w:rsidRPr="00AF668A">
        <w:rPr>
          <w:sz w:val="28"/>
          <w:szCs w:val="28"/>
        </w:rP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5E1360" w:rsidRPr="00AF668A" w:rsidRDefault="00CA3336" w:rsidP="00B5777E">
      <w:pPr>
        <w:suppressAutoHyphens/>
        <w:ind w:firstLine="709"/>
        <w:jc w:val="both"/>
        <w:rPr>
          <w:sz w:val="28"/>
          <w:szCs w:val="28"/>
        </w:rPr>
      </w:pPr>
      <w:r>
        <w:rPr>
          <w:sz w:val="28"/>
          <w:szCs w:val="28"/>
        </w:rPr>
        <w:t xml:space="preserve">по </w:t>
      </w:r>
      <w:r w:rsidR="00B5777E">
        <w:rPr>
          <w:sz w:val="28"/>
          <w:szCs w:val="28"/>
        </w:rPr>
        <w:t>планируемой к размещению</w:t>
      </w:r>
      <w:r w:rsidR="005E1360">
        <w:rPr>
          <w:sz w:val="28"/>
          <w:szCs w:val="28"/>
        </w:rPr>
        <w:t xml:space="preserve"> улиц</w:t>
      </w:r>
      <w:r w:rsidR="00B5777E">
        <w:rPr>
          <w:sz w:val="28"/>
          <w:szCs w:val="28"/>
        </w:rPr>
        <w:t>е</w:t>
      </w:r>
      <w:r w:rsidR="005E1360">
        <w:rPr>
          <w:sz w:val="28"/>
          <w:szCs w:val="28"/>
        </w:rPr>
        <w:t xml:space="preserve"> и дорог</w:t>
      </w:r>
      <w:r w:rsidR="00B5777E">
        <w:rPr>
          <w:sz w:val="28"/>
          <w:szCs w:val="28"/>
        </w:rPr>
        <w:t>е</w:t>
      </w:r>
      <w:r w:rsidR="005E1360">
        <w:rPr>
          <w:sz w:val="28"/>
          <w:szCs w:val="28"/>
        </w:rPr>
        <w:t xml:space="preserve"> местного значения.</w:t>
      </w:r>
    </w:p>
    <w:p w:rsidR="00BD036A" w:rsidRPr="00AF668A" w:rsidRDefault="00BD036A" w:rsidP="00BD036A">
      <w:pPr>
        <w:suppressAutoHyphens/>
        <w:ind w:firstLine="709"/>
        <w:jc w:val="both"/>
        <w:rPr>
          <w:sz w:val="28"/>
          <w:szCs w:val="28"/>
        </w:rPr>
      </w:pPr>
      <w:r w:rsidRPr="00AF668A">
        <w:rPr>
          <w:sz w:val="28"/>
          <w:szCs w:val="28"/>
        </w:rPr>
        <w:t>В соответствии со сводной картой планируемого размещ</w:t>
      </w:r>
      <w:r w:rsidR="008B7C37">
        <w:rPr>
          <w:sz w:val="28"/>
          <w:szCs w:val="28"/>
        </w:rPr>
        <w:t>ения объектов местного значения</w:t>
      </w:r>
      <w:r w:rsidRPr="00AF668A">
        <w:rPr>
          <w:sz w:val="28"/>
          <w:szCs w:val="28"/>
        </w:rPr>
        <w:t xml:space="preserve"> муниципального образования "Город Архангельск" </w:t>
      </w:r>
      <w:r w:rsidR="00920720">
        <w:rPr>
          <w:sz w:val="28"/>
          <w:szCs w:val="28"/>
        </w:rPr>
        <w:br/>
      </w:r>
      <w:r w:rsidRPr="00AF668A">
        <w:rPr>
          <w:sz w:val="28"/>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920720">
        <w:rPr>
          <w:sz w:val="28"/>
          <w:szCs w:val="28"/>
        </w:rPr>
        <w:br/>
      </w:r>
      <w:r w:rsidRPr="00AF668A">
        <w:rPr>
          <w:sz w:val="28"/>
          <w:szCs w:val="28"/>
        </w:rPr>
        <w:t xml:space="preserve">и архитектуры Архангельской области от 2 апреля 2020 года № 37-п </w:t>
      </w:r>
      <w:r w:rsidR="00920720">
        <w:rPr>
          <w:sz w:val="28"/>
          <w:szCs w:val="28"/>
        </w:rPr>
        <w:br/>
      </w:r>
      <w:r w:rsidRPr="00AF668A">
        <w:rPr>
          <w:sz w:val="28"/>
          <w:szCs w:val="28"/>
        </w:rPr>
        <w:lastRenderedPageBreak/>
        <w:t>(с изменениями),</w:t>
      </w:r>
      <w:r w:rsidR="008B7C37">
        <w:rPr>
          <w:sz w:val="28"/>
          <w:szCs w:val="28"/>
        </w:rPr>
        <w:t xml:space="preserve"> </w:t>
      </w:r>
      <w:r w:rsidRPr="00AF668A">
        <w:rPr>
          <w:sz w:val="28"/>
          <w:szCs w:val="28"/>
        </w:rPr>
        <w:t xml:space="preserve">в границах </w:t>
      </w:r>
      <w:r w:rsidR="00761A92">
        <w:rPr>
          <w:sz w:val="28"/>
          <w:szCs w:val="28"/>
        </w:rPr>
        <w:t xml:space="preserve">части </w:t>
      </w:r>
      <w:r w:rsidRPr="00AF668A">
        <w:rPr>
          <w:sz w:val="28"/>
          <w:szCs w:val="28"/>
        </w:rPr>
        <w:t xml:space="preserve">элемента планировочной структуры: </w:t>
      </w:r>
      <w:r w:rsidR="00920720">
        <w:rPr>
          <w:sz w:val="28"/>
          <w:szCs w:val="28"/>
        </w:rPr>
        <w:br/>
      </w:r>
      <w:r w:rsidR="00B5777E" w:rsidRPr="00341C9C">
        <w:rPr>
          <w:sz w:val="28"/>
          <w:szCs w:val="28"/>
        </w:rPr>
        <w:t xml:space="preserve">ул. Мосеев остров площадью </w:t>
      </w:r>
      <w:r w:rsidR="006406ED">
        <w:rPr>
          <w:sz w:val="28"/>
          <w:szCs w:val="28"/>
        </w:rPr>
        <w:t>30,9764</w:t>
      </w:r>
      <w:r w:rsidR="00B5777E" w:rsidRPr="00341C9C">
        <w:rPr>
          <w:sz w:val="28"/>
          <w:szCs w:val="28"/>
        </w:rPr>
        <w:t xml:space="preserve"> га</w:t>
      </w:r>
      <w:r w:rsidR="00003E11">
        <w:rPr>
          <w:sz w:val="28"/>
          <w:szCs w:val="28"/>
        </w:rPr>
        <w:t xml:space="preserve"> </w:t>
      </w:r>
      <w:r w:rsidR="00B5777E">
        <w:rPr>
          <w:sz w:val="28"/>
          <w:szCs w:val="28"/>
        </w:rPr>
        <w:t>р</w:t>
      </w:r>
      <w:r w:rsidRPr="00003E11">
        <w:rPr>
          <w:sz w:val="28"/>
          <w:szCs w:val="28"/>
        </w:rPr>
        <w:t>азмещение</w:t>
      </w:r>
      <w:r w:rsidR="00003E11" w:rsidRPr="00003E11">
        <w:rPr>
          <w:sz w:val="28"/>
          <w:szCs w:val="28"/>
        </w:rPr>
        <w:t xml:space="preserve"> </w:t>
      </w:r>
      <w:r w:rsidRPr="00003E11">
        <w:rPr>
          <w:sz w:val="28"/>
          <w:szCs w:val="28"/>
        </w:rPr>
        <w:t>объектов местного значения</w:t>
      </w:r>
      <w:r w:rsidR="00003E11" w:rsidRPr="00003E11">
        <w:rPr>
          <w:sz w:val="28"/>
          <w:szCs w:val="28"/>
        </w:rPr>
        <w:t xml:space="preserve"> не запланировано</w:t>
      </w:r>
      <w:r w:rsidRPr="00AF668A">
        <w:rPr>
          <w:sz w:val="28"/>
          <w:szCs w:val="28"/>
        </w:rPr>
        <w:t>.</w:t>
      </w:r>
    </w:p>
    <w:p w:rsidR="00BD036A" w:rsidRPr="00AF668A" w:rsidRDefault="00BD036A" w:rsidP="00B5777E">
      <w:pPr>
        <w:keepNext/>
        <w:suppressAutoHyphens/>
        <w:ind w:firstLine="709"/>
        <w:jc w:val="both"/>
        <w:rPr>
          <w:sz w:val="28"/>
          <w:szCs w:val="28"/>
        </w:rPr>
      </w:pPr>
      <w:r w:rsidRPr="00AF668A">
        <w:rPr>
          <w:sz w:val="28"/>
          <w:szCs w:val="28"/>
        </w:rPr>
        <w:t>6.</w:t>
      </w:r>
      <w:r w:rsidR="0007779A">
        <w:rPr>
          <w:sz w:val="28"/>
          <w:szCs w:val="28"/>
        </w:rPr>
        <w:t> </w:t>
      </w:r>
      <w:r w:rsidRPr="00AF668A">
        <w:rPr>
          <w:sz w:val="28"/>
          <w:szCs w:val="28"/>
        </w:rPr>
        <w:t xml:space="preserve">Основные требования к составу, содержанию и форме представляемых материалов документации по планировке территории, последовательность </w:t>
      </w:r>
      <w:r w:rsidR="00920720">
        <w:rPr>
          <w:sz w:val="28"/>
          <w:szCs w:val="28"/>
        </w:rPr>
        <w:br/>
      </w:r>
      <w:r w:rsidR="00D1572B">
        <w:rPr>
          <w:sz w:val="28"/>
          <w:szCs w:val="28"/>
        </w:rPr>
        <w:t>и сроки выполнения работы</w:t>
      </w:r>
    </w:p>
    <w:p w:rsidR="00BD036A" w:rsidRPr="00AF668A" w:rsidRDefault="00BD036A" w:rsidP="00BD036A">
      <w:pPr>
        <w:suppressAutoHyphens/>
        <w:ind w:firstLine="709"/>
        <w:jc w:val="both"/>
        <w:rPr>
          <w:sz w:val="28"/>
          <w:szCs w:val="28"/>
        </w:rPr>
      </w:pPr>
      <w:r w:rsidRPr="00AF668A">
        <w:rPr>
          <w:sz w:val="28"/>
          <w:szCs w:val="28"/>
        </w:rPr>
        <w:t>6.1.</w:t>
      </w:r>
      <w:r w:rsidR="0007779A">
        <w:rPr>
          <w:sz w:val="28"/>
          <w:szCs w:val="28"/>
        </w:rPr>
        <w:t> </w:t>
      </w:r>
      <w:r w:rsidR="006C52EA" w:rsidRPr="00AF668A">
        <w:rPr>
          <w:sz w:val="28"/>
          <w:szCs w:val="28"/>
        </w:rPr>
        <w:t>П</w:t>
      </w:r>
      <w:r w:rsidRPr="00AF668A">
        <w:rPr>
          <w:sz w:val="28"/>
          <w:szCs w:val="28"/>
        </w:rPr>
        <w:t>роект планировки территории осуществить в порядке, установленном Градостроительным кодексом Российской Федерации.</w:t>
      </w:r>
    </w:p>
    <w:p w:rsidR="00E37D66" w:rsidRPr="00AF668A" w:rsidRDefault="00BD036A" w:rsidP="00B6013B">
      <w:pPr>
        <w:suppressAutoHyphens/>
        <w:ind w:firstLine="709"/>
        <w:jc w:val="both"/>
        <w:rPr>
          <w:sz w:val="28"/>
          <w:szCs w:val="28"/>
        </w:rPr>
      </w:pPr>
      <w:r w:rsidRPr="00AF668A">
        <w:rPr>
          <w:sz w:val="28"/>
          <w:szCs w:val="28"/>
        </w:rPr>
        <w:t xml:space="preserve">В соответствии с пунктом 5 статьи 46 Градостроительного кодекса Российской Федерации </w:t>
      </w:r>
      <w:r w:rsidR="00B6013B" w:rsidRPr="00AF668A">
        <w:rPr>
          <w:sz w:val="28"/>
          <w:szCs w:val="28"/>
        </w:rPr>
        <w:t>п</w:t>
      </w:r>
      <w:r w:rsidR="00E37D66" w:rsidRPr="00AF668A">
        <w:rPr>
          <w:sz w:val="28"/>
          <w:szCs w:val="28"/>
        </w:rPr>
        <w:t>роекты планировки территории и проекты межевания территории, решение об утверждении которых принимается органами местного самоуправления городского округа, до их утверждения подлежат обязательному рассмотрению на общественных обсуждениях.</w:t>
      </w:r>
    </w:p>
    <w:p w:rsidR="00BD036A" w:rsidRPr="00AF668A" w:rsidRDefault="00BD036A" w:rsidP="00BD036A">
      <w:pPr>
        <w:suppressAutoHyphens/>
        <w:ind w:firstLine="709"/>
        <w:jc w:val="both"/>
        <w:rPr>
          <w:sz w:val="28"/>
          <w:szCs w:val="28"/>
        </w:rPr>
      </w:pPr>
      <w:r w:rsidRPr="00AF668A">
        <w:rPr>
          <w:sz w:val="28"/>
          <w:szCs w:val="28"/>
        </w:rPr>
        <w:t xml:space="preserve">Утверждению подлежит основная часть </w:t>
      </w:r>
      <w:r w:rsidR="00B6013B" w:rsidRPr="00AF668A">
        <w:rPr>
          <w:sz w:val="28"/>
          <w:szCs w:val="28"/>
        </w:rPr>
        <w:t xml:space="preserve">проекта </w:t>
      </w:r>
      <w:r w:rsidR="008B7C37" w:rsidRPr="008B7C37">
        <w:rPr>
          <w:sz w:val="28"/>
          <w:szCs w:val="28"/>
        </w:rPr>
        <w:t xml:space="preserve">внесения изменений </w:t>
      </w:r>
      <w:r w:rsidR="00920720">
        <w:rPr>
          <w:sz w:val="28"/>
          <w:szCs w:val="28"/>
        </w:rPr>
        <w:br/>
      </w:r>
      <w:r w:rsidR="008B7C37" w:rsidRPr="008B7C37">
        <w:rPr>
          <w:sz w:val="28"/>
          <w:szCs w:val="28"/>
        </w:rPr>
        <w:t xml:space="preserve">в проект </w:t>
      </w:r>
      <w:r w:rsidR="00B5777E" w:rsidRPr="00341C9C">
        <w:rPr>
          <w:sz w:val="28"/>
          <w:szCs w:val="28"/>
        </w:rPr>
        <w:t xml:space="preserve">планировки </w:t>
      </w:r>
      <w:r w:rsidR="006E61BE">
        <w:rPr>
          <w:sz w:val="28"/>
          <w:szCs w:val="28"/>
        </w:rPr>
        <w:t>р</w:t>
      </w:r>
      <w:r w:rsidR="004B3C10">
        <w:rPr>
          <w:sz w:val="28"/>
          <w:szCs w:val="28"/>
        </w:rPr>
        <w:t>айона "Соломбала"</w:t>
      </w:r>
      <w:r w:rsidR="00B5777E" w:rsidRPr="00341C9C">
        <w:rPr>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ул. Мосеев остров площадью </w:t>
      </w:r>
      <w:r w:rsidR="006406ED">
        <w:rPr>
          <w:sz w:val="28"/>
          <w:szCs w:val="28"/>
        </w:rPr>
        <w:t>30,9764</w:t>
      </w:r>
      <w:r w:rsidR="00B5777E" w:rsidRPr="00341C9C">
        <w:rPr>
          <w:sz w:val="28"/>
          <w:szCs w:val="28"/>
        </w:rPr>
        <w:t xml:space="preserve"> га</w:t>
      </w:r>
      <w:r w:rsidRPr="00AF668A">
        <w:rPr>
          <w:sz w:val="28"/>
          <w:szCs w:val="28"/>
        </w:rPr>
        <w:t>, которая включает:</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чертеж или чертежи планировки территории,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красные линии;</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границы существующих и планируемых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границы зон планируемого размещения объектов капитального строительства (границы указываются сплошной штриховкой);</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 xml:space="preserve">положение о характеристиках планируемого развития территории, </w:t>
      </w:r>
      <w:r w:rsidR="00920720">
        <w:rPr>
          <w:sz w:val="28"/>
          <w:szCs w:val="28"/>
        </w:rPr>
        <w:br/>
      </w:r>
      <w:r w:rsidRPr="00AF668A">
        <w:rPr>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920720">
        <w:rPr>
          <w:sz w:val="28"/>
          <w:szCs w:val="28"/>
        </w:rPr>
        <w:br/>
      </w:r>
      <w:r w:rsidRPr="00AF668A">
        <w:rPr>
          <w:sz w:val="28"/>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00D1572B">
        <w:rPr>
          <w:sz w:val="28"/>
          <w:szCs w:val="28"/>
        </w:rPr>
        <w:br/>
      </w:r>
      <w:r w:rsidRPr="00AF668A">
        <w:rPr>
          <w:sz w:val="28"/>
          <w:szCs w:val="28"/>
        </w:rPr>
        <w:t>для развития территории в границах</w:t>
      </w:r>
      <w:r w:rsidR="00761A92">
        <w:rPr>
          <w:sz w:val="28"/>
          <w:szCs w:val="28"/>
        </w:rPr>
        <w:t xml:space="preserve"> части</w:t>
      </w:r>
      <w:r w:rsidRPr="00AF668A">
        <w:rPr>
          <w:sz w:val="28"/>
          <w:szCs w:val="28"/>
        </w:rPr>
        <w:t xml:space="preserve">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D1572B">
        <w:rPr>
          <w:sz w:val="28"/>
          <w:szCs w:val="28"/>
        </w:rPr>
        <w:t>к</w:t>
      </w:r>
      <w:r w:rsidRPr="00AF668A">
        <w:rPr>
          <w:sz w:val="28"/>
          <w:szCs w:val="28"/>
        </w:rPr>
        <w:t xml:space="preserve">одекса Российской Федерации информация </w:t>
      </w:r>
      <w:r w:rsidR="00920720">
        <w:rPr>
          <w:sz w:val="28"/>
          <w:szCs w:val="28"/>
        </w:rPr>
        <w:br/>
      </w:r>
      <w:r w:rsidRPr="00AF668A">
        <w:rPr>
          <w:sz w:val="28"/>
          <w:szCs w:val="28"/>
        </w:rPr>
        <w:t xml:space="preserve">о планируемых мероприятиях по обеспечению сохранения применительно </w:t>
      </w:r>
      <w:r w:rsidR="00920720">
        <w:rPr>
          <w:sz w:val="28"/>
          <w:szCs w:val="28"/>
        </w:rPr>
        <w:br/>
      </w:r>
      <w:r w:rsidRPr="00AF668A">
        <w:rPr>
          <w:sz w:val="28"/>
          <w:szCs w:val="28"/>
        </w:rPr>
        <w:t xml:space="preserve">к территориальным зонам, в которых планируется размещение указанных объектов, фактических показателей обеспеченности территории объектами </w:t>
      </w:r>
      <w:r w:rsidRPr="00AF668A">
        <w:rPr>
          <w:sz w:val="28"/>
          <w:szCs w:val="28"/>
        </w:rPr>
        <w:lastRenderedPageBreak/>
        <w:t>коммунальной, транспортной, социальной инфраструктур и фактических показателей территориальной доступности таких объектов для населения, в том числе:</w:t>
      </w:r>
    </w:p>
    <w:p w:rsidR="00BD036A" w:rsidRPr="00AF668A" w:rsidRDefault="00BD036A" w:rsidP="00BD036A">
      <w:pPr>
        <w:suppressAutoHyphens/>
        <w:ind w:firstLine="709"/>
        <w:jc w:val="both"/>
        <w:rPr>
          <w:sz w:val="28"/>
          <w:szCs w:val="28"/>
        </w:rPr>
      </w:pPr>
      <w:r w:rsidRPr="00AF668A">
        <w:rPr>
          <w:sz w:val="28"/>
          <w:szCs w:val="28"/>
        </w:rPr>
        <w:t>местоположение в городе Архангельске, описание границ и площадь территории проектирования;</w:t>
      </w:r>
    </w:p>
    <w:p w:rsidR="00BD036A" w:rsidRPr="00AF668A" w:rsidRDefault="00BD036A" w:rsidP="00BD036A">
      <w:pPr>
        <w:suppressAutoHyphens/>
        <w:ind w:firstLine="709"/>
        <w:jc w:val="both"/>
        <w:rPr>
          <w:sz w:val="28"/>
          <w:szCs w:val="28"/>
        </w:rPr>
      </w:pPr>
      <w:r w:rsidRPr="00AF668A">
        <w:rPr>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BD036A" w:rsidRPr="00AF668A" w:rsidRDefault="00BD036A" w:rsidP="00BD036A">
      <w:pPr>
        <w:suppressAutoHyphens/>
        <w:ind w:firstLine="709"/>
        <w:jc w:val="both"/>
        <w:rPr>
          <w:sz w:val="28"/>
          <w:szCs w:val="28"/>
        </w:rPr>
      </w:pPr>
      <w:r w:rsidRPr="00AF668A">
        <w:rPr>
          <w:sz w:val="28"/>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D1572B">
        <w:rPr>
          <w:sz w:val="28"/>
          <w:szCs w:val="28"/>
        </w:rPr>
        <w:br/>
      </w:r>
      <w:r w:rsidRPr="00AF668A">
        <w:rPr>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BD036A" w:rsidRPr="00AF668A" w:rsidRDefault="00BD036A" w:rsidP="00BD036A">
      <w:pPr>
        <w:suppressAutoHyphens/>
        <w:ind w:firstLine="709"/>
        <w:jc w:val="both"/>
        <w:rPr>
          <w:sz w:val="28"/>
          <w:szCs w:val="28"/>
        </w:rPr>
      </w:pPr>
      <w:r w:rsidRPr="00AF668A">
        <w:rPr>
          <w:sz w:val="28"/>
          <w:szCs w:val="28"/>
        </w:rPr>
        <w:t>предложения по сохранению, сносу, размещению новых объектов;</w:t>
      </w:r>
    </w:p>
    <w:p w:rsidR="00BD036A" w:rsidRPr="00AF668A" w:rsidRDefault="00BD036A" w:rsidP="00BD036A">
      <w:pPr>
        <w:suppressAutoHyphens/>
        <w:ind w:firstLine="709"/>
        <w:jc w:val="both"/>
        <w:rPr>
          <w:sz w:val="28"/>
          <w:szCs w:val="28"/>
        </w:rPr>
      </w:pPr>
      <w:r w:rsidRPr="00AF668A">
        <w:rPr>
          <w:sz w:val="28"/>
          <w:szCs w:val="28"/>
        </w:rPr>
        <w:t xml:space="preserve">предложения по развитию транспортной инфраструктуры территории (реконструкция и строительство участков внутриквартальных проездов, улиц, </w:t>
      </w:r>
      <w:r w:rsidR="00920720">
        <w:rPr>
          <w:sz w:val="28"/>
          <w:szCs w:val="28"/>
        </w:rPr>
        <w:br/>
      </w:r>
      <w:r w:rsidRPr="00AF668A">
        <w:rPr>
          <w:sz w:val="28"/>
          <w:szCs w:val="28"/>
        </w:rPr>
        <w:t xml:space="preserve">а также по обеспечению сохранения существующих инженерных сетей </w:t>
      </w:r>
      <w:r w:rsidR="00920720">
        <w:rPr>
          <w:sz w:val="28"/>
          <w:szCs w:val="28"/>
        </w:rPr>
        <w:br/>
      </w:r>
      <w:r w:rsidRPr="00AF668A">
        <w:rPr>
          <w:sz w:val="28"/>
          <w:szCs w:val="28"/>
        </w:rPr>
        <w:t>и сооружений, по их реконструкции, и по строительству новых инженерных сетей и сооружений);</w:t>
      </w:r>
    </w:p>
    <w:p w:rsidR="00BD036A" w:rsidRPr="00AF668A" w:rsidRDefault="00BD036A" w:rsidP="00BD036A">
      <w:pPr>
        <w:suppressAutoHyphens/>
        <w:ind w:firstLine="709"/>
        <w:jc w:val="both"/>
        <w:rPr>
          <w:sz w:val="28"/>
          <w:szCs w:val="28"/>
        </w:rPr>
      </w:pPr>
      <w:r w:rsidRPr="00AF668A">
        <w:rPr>
          <w:sz w:val="28"/>
          <w:szCs w:val="28"/>
        </w:rPr>
        <w:t xml:space="preserve">таблицу к чертежу планировки территории согласно приложению № 2 </w:t>
      </w:r>
      <w:r w:rsidR="00920720">
        <w:rPr>
          <w:sz w:val="28"/>
          <w:szCs w:val="28"/>
        </w:rPr>
        <w:br/>
      </w:r>
      <w:r w:rsidRPr="00AF668A">
        <w:rPr>
          <w:sz w:val="28"/>
          <w:szCs w:val="28"/>
        </w:rPr>
        <w:t>к настоящему заданию.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BD036A" w:rsidRPr="00AF668A" w:rsidRDefault="00BD036A" w:rsidP="00BD036A">
      <w:pPr>
        <w:suppressAutoHyphens/>
        <w:ind w:firstLine="709"/>
        <w:jc w:val="both"/>
        <w:rPr>
          <w:sz w:val="28"/>
          <w:szCs w:val="28"/>
        </w:rPr>
      </w:pPr>
      <w:r w:rsidRPr="00AF668A">
        <w:rPr>
          <w:sz w:val="28"/>
          <w:szCs w:val="28"/>
        </w:rPr>
        <w:t>Материалы по обоснованию проекта планировки территории должны содержать:</w:t>
      </w:r>
    </w:p>
    <w:p w:rsidR="00BD036A" w:rsidRPr="00AF668A" w:rsidRDefault="00BD036A" w:rsidP="006F27C3">
      <w:pPr>
        <w:widowControl w:val="0"/>
        <w:suppressAutoHyphens/>
        <w:ind w:firstLine="709"/>
        <w:jc w:val="both"/>
        <w:rPr>
          <w:sz w:val="28"/>
          <w:szCs w:val="28"/>
        </w:rPr>
      </w:pPr>
      <w:r w:rsidRPr="00AF668A">
        <w:rPr>
          <w:sz w:val="28"/>
          <w:szCs w:val="28"/>
        </w:rPr>
        <w:t>1)</w:t>
      </w:r>
      <w:r w:rsidR="0007779A">
        <w:rPr>
          <w:sz w:val="28"/>
          <w:szCs w:val="28"/>
        </w:rPr>
        <w:t> </w:t>
      </w:r>
      <w:r w:rsidRPr="00AF668A">
        <w:rPr>
          <w:sz w:val="28"/>
          <w:szCs w:val="28"/>
        </w:rPr>
        <w:t xml:space="preserve">карту (фрагмент карты) планировочной структуры территорий поселения, городского округа, межселенной территории муниципального </w:t>
      </w:r>
      <w:r w:rsidR="004B3C10">
        <w:rPr>
          <w:sz w:val="28"/>
          <w:szCs w:val="28"/>
        </w:rPr>
        <w:t>района</w:t>
      </w:r>
      <w:r w:rsidRPr="00AF668A">
        <w:rPr>
          <w:sz w:val="28"/>
          <w:szCs w:val="28"/>
        </w:rPr>
        <w:t xml:space="preserve"> с отображением границ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lastRenderedPageBreak/>
        <w:t>2)</w:t>
      </w:r>
      <w:r w:rsidR="0007779A">
        <w:rPr>
          <w:sz w:val="28"/>
          <w:szCs w:val="28"/>
        </w:rPr>
        <w:t> </w:t>
      </w:r>
      <w:r w:rsidRPr="00AF668A">
        <w:rPr>
          <w:sz w:val="28"/>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920720">
        <w:rPr>
          <w:sz w:val="28"/>
          <w:szCs w:val="28"/>
        </w:rPr>
        <w:br/>
      </w:r>
      <w:r w:rsidRPr="00AF668A">
        <w:rPr>
          <w:sz w:val="28"/>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920720">
        <w:rPr>
          <w:sz w:val="28"/>
          <w:szCs w:val="28"/>
        </w:rPr>
        <w:br/>
      </w:r>
      <w:r w:rsidRPr="00AF668A">
        <w:rPr>
          <w:sz w:val="28"/>
          <w:szCs w:val="28"/>
        </w:rPr>
        <w:t>с Градостроительным кодексом Российской Федерации;</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обоснование определения границ зон планируемого размещения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4)</w:t>
      </w:r>
      <w:r w:rsidR="0007779A">
        <w:rPr>
          <w:sz w:val="28"/>
          <w:szCs w:val="28"/>
        </w:rPr>
        <w:t> </w:t>
      </w:r>
      <w:r w:rsidRPr="00AF668A">
        <w:rPr>
          <w:sz w:val="28"/>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D036A" w:rsidRPr="00AF668A" w:rsidRDefault="00BD036A" w:rsidP="00BD036A">
      <w:pPr>
        <w:suppressAutoHyphens/>
        <w:ind w:firstLine="709"/>
        <w:jc w:val="both"/>
        <w:rPr>
          <w:sz w:val="28"/>
          <w:szCs w:val="28"/>
        </w:rPr>
      </w:pPr>
      <w:r w:rsidRPr="00AF668A">
        <w:rPr>
          <w:sz w:val="28"/>
          <w:szCs w:val="28"/>
        </w:rPr>
        <w:t>5)</w:t>
      </w:r>
      <w:r w:rsidR="0007779A">
        <w:rPr>
          <w:sz w:val="28"/>
          <w:szCs w:val="28"/>
        </w:rPr>
        <w:t> </w:t>
      </w:r>
      <w:r w:rsidRPr="00AF668A">
        <w:rPr>
          <w:sz w:val="28"/>
          <w:szCs w:val="28"/>
        </w:rPr>
        <w:t>схему границ территорий объектов культурного наследия;</w:t>
      </w:r>
    </w:p>
    <w:p w:rsidR="00BD036A" w:rsidRPr="00AF668A" w:rsidRDefault="00BD036A" w:rsidP="00BD036A">
      <w:pPr>
        <w:suppressAutoHyphens/>
        <w:ind w:firstLine="709"/>
        <w:jc w:val="both"/>
        <w:rPr>
          <w:sz w:val="28"/>
          <w:szCs w:val="28"/>
        </w:rPr>
      </w:pPr>
      <w:r w:rsidRPr="00AF668A">
        <w:rPr>
          <w:sz w:val="28"/>
          <w:szCs w:val="28"/>
        </w:rPr>
        <w:t>6)</w:t>
      </w:r>
      <w:r w:rsidR="0007779A">
        <w:rPr>
          <w:sz w:val="28"/>
          <w:szCs w:val="28"/>
        </w:rPr>
        <w:t> </w:t>
      </w:r>
      <w:r w:rsidRPr="00AF668A">
        <w:rPr>
          <w:sz w:val="28"/>
          <w:szCs w:val="28"/>
        </w:rPr>
        <w:t>схему границ зон с особыми условиями использования территории;</w:t>
      </w:r>
    </w:p>
    <w:p w:rsidR="00BD036A" w:rsidRPr="00AF668A" w:rsidRDefault="00BD036A" w:rsidP="00BD036A">
      <w:pPr>
        <w:suppressAutoHyphens/>
        <w:ind w:firstLine="709"/>
        <w:jc w:val="both"/>
        <w:rPr>
          <w:sz w:val="28"/>
          <w:szCs w:val="28"/>
        </w:rPr>
      </w:pPr>
      <w:r w:rsidRPr="00AF668A">
        <w:rPr>
          <w:sz w:val="28"/>
          <w:szCs w:val="28"/>
        </w:rPr>
        <w:t>7)</w:t>
      </w:r>
      <w:r w:rsidR="0007779A">
        <w:rPr>
          <w:sz w:val="28"/>
          <w:szCs w:val="28"/>
        </w:rPr>
        <w:t> </w:t>
      </w:r>
      <w:r w:rsidRPr="00AF668A">
        <w:rPr>
          <w:sz w:val="28"/>
          <w:szCs w:val="28"/>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920720">
        <w:rPr>
          <w:sz w:val="28"/>
          <w:szCs w:val="28"/>
        </w:rPr>
        <w:br/>
      </w:r>
      <w:r w:rsidRPr="00AF668A">
        <w:rPr>
          <w:sz w:val="28"/>
          <w:szCs w:val="28"/>
        </w:rPr>
        <w:t xml:space="preserve">в границах которой предусматривается осуществление деятельности </w:t>
      </w:r>
      <w:r w:rsidR="00920720">
        <w:rPr>
          <w:sz w:val="28"/>
          <w:szCs w:val="28"/>
        </w:rPr>
        <w:br/>
      </w:r>
      <w:r w:rsidRPr="00AF668A">
        <w:rPr>
          <w:sz w:val="28"/>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D036A" w:rsidRPr="00AF668A" w:rsidRDefault="00BD036A" w:rsidP="00BD036A">
      <w:pPr>
        <w:suppressAutoHyphens/>
        <w:ind w:firstLine="709"/>
        <w:jc w:val="both"/>
        <w:rPr>
          <w:sz w:val="28"/>
          <w:szCs w:val="28"/>
        </w:rPr>
      </w:pPr>
      <w:r w:rsidRPr="00AF668A">
        <w:rPr>
          <w:sz w:val="28"/>
          <w:szCs w:val="28"/>
        </w:rPr>
        <w:t>8)</w:t>
      </w:r>
      <w:r w:rsidR="0007779A">
        <w:rPr>
          <w:sz w:val="28"/>
          <w:szCs w:val="28"/>
        </w:rPr>
        <w:t> </w:t>
      </w:r>
      <w:r w:rsidRPr="00AF668A">
        <w:rPr>
          <w:sz w:val="28"/>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920720">
        <w:rPr>
          <w:sz w:val="28"/>
          <w:szCs w:val="28"/>
        </w:rPr>
        <w:br/>
      </w:r>
      <w:r w:rsidRPr="00AF668A">
        <w:rPr>
          <w:sz w:val="28"/>
          <w:szCs w:val="28"/>
        </w:rPr>
        <w:t>к водным объектам общего пользования и их береговым полосам;</w:t>
      </w:r>
    </w:p>
    <w:p w:rsidR="00BD036A" w:rsidRPr="00AF668A" w:rsidRDefault="00BD036A" w:rsidP="00BD036A">
      <w:pPr>
        <w:suppressAutoHyphens/>
        <w:ind w:firstLine="709"/>
        <w:jc w:val="both"/>
        <w:rPr>
          <w:sz w:val="28"/>
          <w:szCs w:val="28"/>
        </w:rPr>
      </w:pPr>
      <w:r w:rsidRPr="00AF668A">
        <w:rPr>
          <w:sz w:val="28"/>
          <w:szCs w:val="28"/>
        </w:rPr>
        <w:t>9)</w:t>
      </w:r>
      <w:r w:rsidR="0007779A">
        <w:rPr>
          <w:sz w:val="28"/>
          <w:szCs w:val="28"/>
        </w:rPr>
        <w:t> </w:t>
      </w:r>
      <w:r w:rsidRPr="00AF668A">
        <w:rPr>
          <w:sz w:val="28"/>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BD036A" w:rsidRPr="00AF668A" w:rsidRDefault="00BD036A" w:rsidP="00BD036A">
      <w:pPr>
        <w:suppressAutoHyphens/>
        <w:ind w:firstLine="709"/>
        <w:jc w:val="both"/>
        <w:rPr>
          <w:sz w:val="28"/>
          <w:szCs w:val="28"/>
        </w:rPr>
      </w:pPr>
      <w:r w:rsidRPr="00AF668A">
        <w:rPr>
          <w:sz w:val="28"/>
          <w:szCs w:val="28"/>
        </w:rPr>
        <w:t>10)</w:t>
      </w:r>
      <w:r w:rsidR="0007779A">
        <w:rPr>
          <w:sz w:val="28"/>
          <w:szCs w:val="28"/>
        </w:rPr>
        <w:t> </w:t>
      </w:r>
      <w:r w:rsidRPr="00AF668A">
        <w:rPr>
          <w:sz w:val="28"/>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D036A" w:rsidRPr="00AF668A" w:rsidRDefault="00BD036A" w:rsidP="00BD036A">
      <w:pPr>
        <w:suppressAutoHyphens/>
        <w:ind w:firstLine="709"/>
        <w:jc w:val="both"/>
        <w:rPr>
          <w:sz w:val="28"/>
          <w:szCs w:val="28"/>
        </w:rPr>
      </w:pPr>
      <w:r w:rsidRPr="00AF668A">
        <w:rPr>
          <w:sz w:val="28"/>
          <w:szCs w:val="28"/>
        </w:rPr>
        <w:t>11)</w:t>
      </w:r>
      <w:r w:rsidR="0007779A">
        <w:rPr>
          <w:sz w:val="28"/>
          <w:szCs w:val="28"/>
        </w:rPr>
        <w:t> </w:t>
      </w:r>
      <w:r w:rsidRPr="00AF668A">
        <w:rPr>
          <w:sz w:val="28"/>
          <w:szCs w:val="28"/>
        </w:rPr>
        <w:t>перечень мероприятий по охране окружающей среды;</w:t>
      </w:r>
    </w:p>
    <w:p w:rsidR="00BD036A" w:rsidRPr="00AF668A" w:rsidRDefault="00BD036A" w:rsidP="00BD036A">
      <w:pPr>
        <w:suppressAutoHyphens/>
        <w:ind w:firstLine="709"/>
        <w:jc w:val="both"/>
        <w:rPr>
          <w:sz w:val="28"/>
          <w:szCs w:val="28"/>
        </w:rPr>
      </w:pPr>
      <w:r w:rsidRPr="00AF668A">
        <w:rPr>
          <w:sz w:val="28"/>
          <w:szCs w:val="28"/>
        </w:rPr>
        <w:t>12)</w:t>
      </w:r>
      <w:r w:rsidR="0007779A">
        <w:rPr>
          <w:sz w:val="28"/>
          <w:szCs w:val="28"/>
        </w:rPr>
        <w:t> </w:t>
      </w:r>
      <w:r w:rsidRPr="00AF668A">
        <w:rPr>
          <w:sz w:val="28"/>
          <w:szCs w:val="28"/>
        </w:rPr>
        <w:t>обоснование очередности планируемого развития территории;</w:t>
      </w:r>
    </w:p>
    <w:p w:rsidR="00BD036A" w:rsidRPr="00AF668A" w:rsidRDefault="00BD036A" w:rsidP="006F27C3">
      <w:pPr>
        <w:widowControl w:val="0"/>
        <w:suppressAutoHyphens/>
        <w:ind w:firstLine="709"/>
        <w:jc w:val="both"/>
        <w:rPr>
          <w:sz w:val="28"/>
          <w:szCs w:val="28"/>
        </w:rPr>
      </w:pPr>
      <w:r w:rsidRPr="00AF668A">
        <w:rPr>
          <w:sz w:val="28"/>
          <w:szCs w:val="28"/>
        </w:rPr>
        <w:t>13)</w:t>
      </w:r>
      <w:r w:rsidR="0007779A">
        <w:rPr>
          <w:sz w:val="28"/>
          <w:szCs w:val="28"/>
        </w:rPr>
        <w:t> </w:t>
      </w:r>
      <w:r w:rsidRPr="00AF668A">
        <w:rPr>
          <w:sz w:val="28"/>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BD036A" w:rsidRPr="00AF668A" w:rsidRDefault="00BD036A" w:rsidP="00BD036A">
      <w:pPr>
        <w:suppressAutoHyphens/>
        <w:ind w:firstLine="709"/>
        <w:jc w:val="both"/>
        <w:rPr>
          <w:sz w:val="28"/>
          <w:szCs w:val="28"/>
        </w:rPr>
      </w:pPr>
      <w:r w:rsidRPr="00AF668A">
        <w:rPr>
          <w:sz w:val="28"/>
          <w:szCs w:val="28"/>
        </w:rPr>
        <w:lastRenderedPageBreak/>
        <w:t>а)</w:t>
      </w:r>
      <w:r w:rsidR="0007779A">
        <w:rPr>
          <w:sz w:val="28"/>
          <w:szCs w:val="28"/>
        </w:rPr>
        <w:t> </w:t>
      </w:r>
      <w:r w:rsidRPr="00AF668A">
        <w:rPr>
          <w:sz w:val="28"/>
          <w:szCs w:val="28"/>
        </w:rPr>
        <w:t>границы города Архангельска;</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существующие и директивные (проектные) отметки поверхности 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BD036A" w:rsidRPr="00AF668A" w:rsidRDefault="00BD036A" w:rsidP="00BD036A">
      <w:pPr>
        <w:suppressAutoHyphens/>
        <w:ind w:firstLine="709"/>
        <w:jc w:val="both"/>
        <w:rPr>
          <w:sz w:val="28"/>
          <w:szCs w:val="28"/>
        </w:rPr>
      </w:pPr>
      <w:r w:rsidRPr="00AF668A">
        <w:rPr>
          <w:sz w:val="28"/>
          <w:szCs w:val="28"/>
        </w:rPr>
        <w:t>е)</w:t>
      </w:r>
      <w:r w:rsidR="0007779A">
        <w:rPr>
          <w:sz w:val="28"/>
          <w:szCs w:val="28"/>
        </w:rPr>
        <w:t> </w:t>
      </w:r>
      <w:r w:rsidRPr="00AF668A">
        <w:rPr>
          <w:sz w:val="28"/>
          <w:szCs w:val="28"/>
        </w:rPr>
        <w:t>горизонтали, отображающие проектный рельеф в виде параллельных линий;</w:t>
      </w:r>
    </w:p>
    <w:p w:rsidR="00BD036A" w:rsidRPr="00AF668A" w:rsidRDefault="00BD036A" w:rsidP="00BD036A">
      <w:pPr>
        <w:suppressAutoHyphens/>
        <w:ind w:firstLine="709"/>
        <w:jc w:val="both"/>
        <w:rPr>
          <w:sz w:val="28"/>
          <w:szCs w:val="28"/>
        </w:rPr>
      </w:pPr>
      <w:r w:rsidRPr="00AF668A">
        <w:rPr>
          <w:sz w:val="28"/>
          <w:szCs w:val="28"/>
        </w:rPr>
        <w:t>ж)</w:t>
      </w:r>
      <w:r w:rsidR="0007779A">
        <w:rPr>
          <w:sz w:val="28"/>
          <w:szCs w:val="28"/>
        </w:rPr>
        <w:t> </w:t>
      </w:r>
      <w:r w:rsidRPr="00AF668A">
        <w:rPr>
          <w:sz w:val="28"/>
          <w:szCs w:val="28"/>
        </w:rPr>
        <w:t>типовые поперечные профили автомобильных и железных дорог, элементы улично-дорожной сети;</w:t>
      </w:r>
    </w:p>
    <w:p w:rsidR="00BD036A" w:rsidRPr="00AF668A" w:rsidRDefault="00BD036A" w:rsidP="00BD036A">
      <w:pPr>
        <w:suppressAutoHyphens/>
        <w:ind w:firstLine="709"/>
        <w:jc w:val="both"/>
        <w:rPr>
          <w:sz w:val="28"/>
          <w:szCs w:val="28"/>
        </w:rPr>
      </w:pPr>
      <w:r w:rsidRPr="00AF668A">
        <w:rPr>
          <w:sz w:val="28"/>
          <w:szCs w:val="28"/>
        </w:rPr>
        <w:t>14)</w:t>
      </w:r>
      <w:r w:rsidR="0007779A">
        <w:rPr>
          <w:sz w:val="28"/>
          <w:szCs w:val="28"/>
        </w:rPr>
        <w:t> </w:t>
      </w:r>
      <w:r w:rsidRPr="00AF668A">
        <w:rPr>
          <w:sz w:val="28"/>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p>
    <w:p w:rsidR="00BD036A" w:rsidRPr="00AF668A" w:rsidRDefault="00BD036A" w:rsidP="00BD036A">
      <w:pPr>
        <w:suppressAutoHyphens/>
        <w:ind w:firstLine="709"/>
        <w:jc w:val="both"/>
        <w:rPr>
          <w:sz w:val="28"/>
          <w:szCs w:val="28"/>
        </w:rPr>
      </w:pPr>
      <w:r w:rsidRPr="00AF668A">
        <w:rPr>
          <w:sz w:val="28"/>
          <w:szCs w:val="28"/>
        </w:rPr>
        <w:t>В состав проекта</w:t>
      </w:r>
      <w:r w:rsidR="004C1074" w:rsidRPr="00AF668A">
        <w:rPr>
          <w:sz w:val="28"/>
          <w:szCs w:val="28"/>
        </w:rPr>
        <w:t xml:space="preserve"> </w:t>
      </w:r>
      <w:r w:rsidR="008B7C37" w:rsidRPr="008B7C37">
        <w:rPr>
          <w:sz w:val="28"/>
          <w:szCs w:val="28"/>
        </w:rPr>
        <w:t xml:space="preserve">внесения изменений в проект планировки </w:t>
      </w:r>
      <w:r w:rsidRPr="00AF668A">
        <w:rPr>
          <w:sz w:val="28"/>
          <w:szCs w:val="28"/>
        </w:rPr>
        <w:t xml:space="preserve">может включаться проект организации дорожного движения, разрабатываемый </w:t>
      </w:r>
      <w:r w:rsidR="00920720">
        <w:rPr>
          <w:sz w:val="28"/>
          <w:szCs w:val="28"/>
        </w:rPr>
        <w:br/>
      </w:r>
      <w:r w:rsidRPr="00AF668A">
        <w:rPr>
          <w:sz w:val="28"/>
          <w:szCs w:val="28"/>
        </w:rPr>
        <w:t>в соответствии с требованиями Федерального закона от 29 декабря 2017 года №</w:t>
      </w:r>
      <w:r w:rsidR="004D4832">
        <w:rPr>
          <w:sz w:val="28"/>
          <w:szCs w:val="28"/>
        </w:rPr>
        <w:t> </w:t>
      </w:r>
      <w:r w:rsidRPr="00AF668A">
        <w:rPr>
          <w:sz w:val="28"/>
          <w:szCs w:val="28"/>
        </w:rPr>
        <w:t xml:space="preserve">443-ФЗ "Об организации дорожного движения в Российской Федерации </w:t>
      </w:r>
      <w:r w:rsidR="00920720">
        <w:rPr>
          <w:sz w:val="28"/>
          <w:szCs w:val="28"/>
        </w:rPr>
        <w:br/>
      </w:r>
      <w:r w:rsidRPr="00AF668A">
        <w:rPr>
          <w:sz w:val="28"/>
          <w:szCs w:val="28"/>
        </w:rPr>
        <w:t>и о внесении изменений в отдельные законодательные акты Российской Федерации".</w:t>
      </w:r>
    </w:p>
    <w:p w:rsidR="00BD036A" w:rsidRPr="00AF668A" w:rsidRDefault="00BD036A" w:rsidP="00BD036A">
      <w:pPr>
        <w:suppressAutoHyphens/>
        <w:ind w:firstLine="709"/>
        <w:jc w:val="both"/>
        <w:rPr>
          <w:sz w:val="28"/>
          <w:szCs w:val="28"/>
        </w:rPr>
      </w:pPr>
      <w:r w:rsidRPr="00AF668A">
        <w:rPr>
          <w:sz w:val="28"/>
          <w:szCs w:val="28"/>
        </w:rPr>
        <w:t>6.2.</w:t>
      </w:r>
      <w:r w:rsidR="0007779A">
        <w:rPr>
          <w:sz w:val="28"/>
          <w:szCs w:val="28"/>
        </w:rPr>
        <w:t> </w:t>
      </w:r>
      <w:r w:rsidRPr="00AF668A">
        <w:rPr>
          <w:sz w:val="28"/>
          <w:szCs w:val="28"/>
        </w:rPr>
        <w:t xml:space="preserve">При подготовке </w:t>
      </w:r>
      <w:r w:rsidR="008B7C37" w:rsidRPr="008B7C37">
        <w:rPr>
          <w:sz w:val="28"/>
          <w:szCs w:val="28"/>
        </w:rPr>
        <w:t>проекта межевания</w:t>
      </w:r>
      <w:r w:rsidR="008B7C37">
        <w:rPr>
          <w:sz w:val="28"/>
          <w:szCs w:val="28"/>
        </w:rPr>
        <w:t xml:space="preserve"> территории</w:t>
      </w:r>
      <w:r w:rsidR="008B7C37" w:rsidRPr="008B7C37">
        <w:rPr>
          <w:sz w:val="28"/>
          <w:szCs w:val="28"/>
        </w:rPr>
        <w:t xml:space="preserve"> </w:t>
      </w:r>
      <w:r w:rsidRPr="00AF668A">
        <w:rPr>
          <w:sz w:val="28"/>
          <w:szCs w:val="28"/>
        </w:rPr>
        <w:t>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D036A" w:rsidRPr="00AF668A" w:rsidRDefault="00BD036A" w:rsidP="00BD036A">
      <w:pPr>
        <w:suppressAutoHyphens/>
        <w:ind w:firstLine="709"/>
        <w:jc w:val="both"/>
        <w:rPr>
          <w:sz w:val="28"/>
          <w:szCs w:val="28"/>
        </w:rPr>
      </w:pPr>
      <w:r w:rsidRPr="00AF668A">
        <w:rPr>
          <w:sz w:val="28"/>
          <w:szCs w:val="28"/>
        </w:rPr>
        <w:t>В случае если разработка проекта межевания</w:t>
      </w:r>
      <w:r w:rsidR="002A0BC8">
        <w:rPr>
          <w:sz w:val="28"/>
          <w:szCs w:val="28"/>
        </w:rPr>
        <w:t xml:space="preserve"> территории</w:t>
      </w:r>
      <w:r w:rsidRPr="00AF668A">
        <w:rPr>
          <w:sz w:val="28"/>
          <w:szCs w:val="28"/>
        </w:rPr>
        <w:t xml:space="preserve">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w:t>
      </w:r>
      <w:r w:rsidR="002A0BC8">
        <w:rPr>
          <w:sz w:val="28"/>
          <w:szCs w:val="28"/>
        </w:rPr>
        <w:t xml:space="preserve"> территории</w:t>
      </w:r>
      <w:r w:rsidRPr="00AF668A">
        <w:rPr>
          <w:sz w:val="28"/>
          <w:szCs w:val="28"/>
        </w:rPr>
        <w:t xml:space="preserve"> должно соответствовать местоположению границ земельных участков, образование которых предусмотрено данной схемой.</w:t>
      </w:r>
    </w:p>
    <w:p w:rsidR="00BD036A" w:rsidRPr="00AF668A" w:rsidRDefault="00BD036A" w:rsidP="00BD036A">
      <w:pPr>
        <w:suppressAutoHyphens/>
        <w:ind w:firstLine="709"/>
        <w:jc w:val="both"/>
        <w:rPr>
          <w:sz w:val="28"/>
          <w:szCs w:val="28"/>
        </w:rPr>
      </w:pPr>
      <w:r w:rsidRPr="00AF668A">
        <w:rPr>
          <w:sz w:val="28"/>
          <w:szCs w:val="28"/>
        </w:rPr>
        <w:lastRenderedPageBreak/>
        <w:t>Утверждению подлежит основная часть проекта межевания</w:t>
      </w:r>
      <w:r w:rsidR="002A0BC8">
        <w:rPr>
          <w:sz w:val="28"/>
          <w:szCs w:val="28"/>
        </w:rPr>
        <w:t xml:space="preserve"> </w:t>
      </w:r>
      <w:r w:rsidR="002A0BC8" w:rsidRPr="008B7C37">
        <w:rPr>
          <w:sz w:val="28"/>
          <w:szCs w:val="28"/>
        </w:rPr>
        <w:t xml:space="preserve">территории </w:t>
      </w:r>
      <w:r w:rsidR="00920720">
        <w:rPr>
          <w:sz w:val="28"/>
          <w:szCs w:val="28"/>
        </w:rPr>
        <w:br/>
      </w:r>
      <w:r w:rsidR="002A0BC8" w:rsidRPr="008B7C37">
        <w:rPr>
          <w:sz w:val="28"/>
          <w:szCs w:val="28"/>
        </w:rPr>
        <w:t xml:space="preserve">в границах </w:t>
      </w:r>
      <w:r w:rsidR="004D4832" w:rsidRPr="00341C9C">
        <w:rPr>
          <w:sz w:val="28"/>
          <w:szCs w:val="28"/>
        </w:rPr>
        <w:t xml:space="preserve">части элемента планировочной структуры: ул. Мосеев остров площадью </w:t>
      </w:r>
      <w:r w:rsidR="006406ED">
        <w:rPr>
          <w:sz w:val="28"/>
          <w:szCs w:val="28"/>
        </w:rPr>
        <w:t>30,9764</w:t>
      </w:r>
      <w:r w:rsidR="004D4832" w:rsidRPr="00341C9C">
        <w:rPr>
          <w:sz w:val="28"/>
          <w:szCs w:val="28"/>
        </w:rPr>
        <w:t xml:space="preserve"> га</w:t>
      </w:r>
      <w:r w:rsidRPr="00AF668A">
        <w:rPr>
          <w:sz w:val="28"/>
          <w:szCs w:val="28"/>
        </w:rPr>
        <w:t>, которая включает:</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текстовую часть, включающую в себя: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перечень и сведения о площади образуемых земельных участков, в том числе возможные способы их образования;</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вид разрешенного использования образуемых земельных участков</w:t>
      </w:r>
      <w:r w:rsidR="00AC6004">
        <w:rPr>
          <w:sz w:val="28"/>
          <w:szCs w:val="28"/>
        </w:rPr>
        <w:t xml:space="preserve"> </w:t>
      </w:r>
      <w:r w:rsidR="00920720">
        <w:rPr>
          <w:sz w:val="28"/>
          <w:szCs w:val="28"/>
        </w:rPr>
        <w:br/>
      </w:r>
      <w:r w:rsidRPr="00AF668A">
        <w:rPr>
          <w:sz w:val="28"/>
          <w:szCs w:val="28"/>
        </w:rPr>
        <w:t>в соответствии с проектом планировки территории в случаях, предусмотренных Градостроительным кодексом Российской Федерации;</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920720">
        <w:rPr>
          <w:sz w:val="28"/>
          <w:szCs w:val="28"/>
        </w:rPr>
        <w:br/>
      </w:r>
      <w:r w:rsidRPr="00AF668A">
        <w:rPr>
          <w:sz w:val="28"/>
          <w:szCs w:val="28"/>
        </w:rPr>
        <w:t>и (или) изменяемых лесных участков);</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920720">
        <w:rPr>
          <w:sz w:val="28"/>
          <w:szCs w:val="28"/>
        </w:rPr>
        <w:br/>
      </w:r>
      <w:r w:rsidRPr="00AF668A">
        <w:rPr>
          <w:sz w:val="28"/>
          <w:szCs w:val="28"/>
        </w:rPr>
        <w:t>с Градостроительным кодексом Российской Федерации для территориальных зон;</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чертежи межевания территории,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w:t>
      </w:r>
      <w:r w:rsidR="00920720">
        <w:rPr>
          <w:sz w:val="28"/>
          <w:szCs w:val="28"/>
        </w:rPr>
        <w:br/>
      </w:r>
      <w:r w:rsidRPr="00AF668A">
        <w:rPr>
          <w:sz w:val="28"/>
          <w:szCs w:val="28"/>
        </w:rPr>
        <w:t>и существующих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w:t>
      </w:r>
      <w:r w:rsidR="002A0BC8">
        <w:rPr>
          <w:sz w:val="28"/>
          <w:szCs w:val="28"/>
        </w:rPr>
        <w:t xml:space="preserve">территории </w:t>
      </w:r>
      <w:r w:rsidRPr="00AF668A">
        <w:rPr>
          <w:sz w:val="28"/>
          <w:szCs w:val="28"/>
        </w:rPr>
        <w:t>в соответствии с пунктом 2 части 2 статьи 43 Градостроительного кодекса Российской Федерации;</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линии отступа от красных линий в целях определения мест допустимого размещения зданий, строений, сооружений;</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границы публичных сервитутов.</w:t>
      </w:r>
    </w:p>
    <w:p w:rsidR="00BD036A" w:rsidRPr="00AF668A" w:rsidRDefault="00BD036A" w:rsidP="00BD036A">
      <w:pPr>
        <w:suppressAutoHyphens/>
        <w:ind w:firstLine="709"/>
        <w:jc w:val="both"/>
        <w:rPr>
          <w:sz w:val="28"/>
          <w:szCs w:val="28"/>
        </w:rPr>
      </w:pPr>
      <w:r w:rsidRPr="00AF668A">
        <w:rPr>
          <w:sz w:val="28"/>
          <w:szCs w:val="28"/>
        </w:rPr>
        <w:lastRenderedPageBreak/>
        <w:t>Материалы по обоснованию проекта межевания</w:t>
      </w:r>
      <w:r w:rsidR="002A0BC8">
        <w:rPr>
          <w:sz w:val="28"/>
          <w:szCs w:val="28"/>
        </w:rPr>
        <w:t xml:space="preserve"> территории</w:t>
      </w:r>
      <w:r w:rsidRPr="00AF668A">
        <w:rPr>
          <w:sz w:val="28"/>
          <w:szCs w:val="28"/>
        </w:rPr>
        <w:t xml:space="preserve"> должны включать в себя чертежи,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границы существующих земельных участков;</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границы зон с особыми условиями использования территорий;</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местоположение существующих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4)</w:t>
      </w:r>
      <w:r w:rsidR="0007779A">
        <w:rPr>
          <w:sz w:val="28"/>
          <w:szCs w:val="28"/>
        </w:rPr>
        <w:t> </w:t>
      </w:r>
      <w:r w:rsidRPr="00AF668A">
        <w:rPr>
          <w:sz w:val="28"/>
          <w:szCs w:val="28"/>
        </w:rPr>
        <w:t>границы особо охраняемых природных территорий;</w:t>
      </w:r>
    </w:p>
    <w:p w:rsidR="00BD036A" w:rsidRPr="00AF668A" w:rsidRDefault="00BD036A" w:rsidP="00BD036A">
      <w:pPr>
        <w:suppressAutoHyphens/>
        <w:ind w:firstLine="709"/>
        <w:jc w:val="both"/>
        <w:rPr>
          <w:sz w:val="28"/>
          <w:szCs w:val="28"/>
        </w:rPr>
      </w:pPr>
      <w:r w:rsidRPr="00AF668A">
        <w:rPr>
          <w:sz w:val="28"/>
          <w:szCs w:val="28"/>
        </w:rPr>
        <w:t>5)</w:t>
      </w:r>
      <w:r w:rsidR="0007779A">
        <w:rPr>
          <w:sz w:val="28"/>
          <w:szCs w:val="28"/>
        </w:rPr>
        <w:t> </w:t>
      </w:r>
      <w:r w:rsidRPr="00AF668A">
        <w:rPr>
          <w:sz w:val="28"/>
          <w:szCs w:val="28"/>
        </w:rPr>
        <w:t>границы территорий объектов культурного наследия;</w:t>
      </w:r>
    </w:p>
    <w:p w:rsidR="00BD036A" w:rsidRPr="00AF668A" w:rsidRDefault="00BD036A" w:rsidP="00BD036A">
      <w:pPr>
        <w:suppressAutoHyphens/>
        <w:ind w:firstLine="709"/>
        <w:jc w:val="both"/>
        <w:rPr>
          <w:sz w:val="28"/>
          <w:szCs w:val="28"/>
        </w:rPr>
      </w:pPr>
      <w:r w:rsidRPr="00AF668A">
        <w:rPr>
          <w:sz w:val="28"/>
          <w:szCs w:val="28"/>
        </w:rPr>
        <w:t>6)</w:t>
      </w:r>
      <w:r w:rsidR="0007779A">
        <w:rPr>
          <w:sz w:val="28"/>
          <w:szCs w:val="28"/>
        </w:rPr>
        <w:t> </w:t>
      </w:r>
      <w:r w:rsidRPr="00AF668A">
        <w:rPr>
          <w:sz w:val="28"/>
          <w:szCs w:val="28"/>
        </w:rPr>
        <w:t>границы лесничеств, лесопарков, участковых лесничеств, лесных кварталов, лесотаксационных выделов или частей лесотаксационных выделов.</w:t>
      </w:r>
    </w:p>
    <w:p w:rsidR="00BD036A" w:rsidRPr="00AF668A" w:rsidRDefault="00BD036A" w:rsidP="00BD036A">
      <w:pPr>
        <w:suppressAutoHyphens/>
        <w:ind w:firstLine="709"/>
        <w:jc w:val="both"/>
        <w:rPr>
          <w:sz w:val="28"/>
          <w:szCs w:val="28"/>
        </w:rPr>
      </w:pPr>
      <w:r w:rsidRPr="00AF668A">
        <w:rPr>
          <w:sz w:val="28"/>
          <w:szCs w:val="28"/>
        </w:rPr>
        <w:t xml:space="preserve">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w:t>
      </w:r>
      <w:r w:rsidR="00920720">
        <w:rPr>
          <w:sz w:val="28"/>
          <w:szCs w:val="28"/>
        </w:rPr>
        <w:br/>
      </w:r>
      <w:r w:rsidRPr="00AF668A">
        <w:rPr>
          <w:sz w:val="28"/>
          <w:szCs w:val="28"/>
        </w:rPr>
        <w:t>и в электронном виде в следующем объеме:</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на бумажном носителе в одном экземпляре;</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на электронном носителе (на компакт-диске) в одном экземпляре каждый нижеуказанный вид.</w:t>
      </w:r>
    </w:p>
    <w:p w:rsidR="00BD036A" w:rsidRPr="00AF668A" w:rsidRDefault="00BD036A" w:rsidP="00BD036A">
      <w:pPr>
        <w:suppressAutoHyphens/>
        <w:ind w:firstLine="709"/>
        <w:jc w:val="both"/>
        <w:rPr>
          <w:sz w:val="28"/>
          <w:szCs w:val="28"/>
        </w:rPr>
      </w:pPr>
      <w:r w:rsidRPr="00AF668A">
        <w:rPr>
          <w:sz w:val="28"/>
          <w:szCs w:val="28"/>
        </w:rPr>
        <w:t xml:space="preserve">Электронная версия </w:t>
      </w:r>
      <w:r w:rsidR="002A0BC8">
        <w:rPr>
          <w:sz w:val="28"/>
          <w:szCs w:val="28"/>
        </w:rPr>
        <w:t>документации по планировке</w:t>
      </w:r>
      <w:r w:rsidRPr="00AF668A">
        <w:rPr>
          <w:sz w:val="28"/>
          <w:szCs w:val="28"/>
        </w:rPr>
        <w:t xml:space="preserve"> территории должна содержать: </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графическую часть, выполненную с использованием программн</w:t>
      </w:r>
      <w:r w:rsidR="009A4834">
        <w:rPr>
          <w:sz w:val="28"/>
          <w:szCs w:val="28"/>
        </w:rPr>
        <w:t>ого расширения "AutoCad" (*.dwg</w:t>
      </w:r>
      <w:r w:rsidRPr="00AF668A">
        <w:rPr>
          <w:sz w:val="28"/>
          <w:szCs w:val="28"/>
        </w:rPr>
        <w:t xml:space="preserve">/ .dxf) в системе координат, используемой </w:t>
      </w:r>
      <w:r w:rsidR="00920720">
        <w:rPr>
          <w:sz w:val="28"/>
          <w:szCs w:val="28"/>
        </w:rPr>
        <w:br/>
      </w:r>
      <w:r w:rsidRPr="00AF668A">
        <w:rPr>
          <w:sz w:val="28"/>
          <w:szCs w:val="28"/>
        </w:rPr>
        <w:t>для ведения Единого государственного реестра недвижимости (один экземпляр на компакт-диске);</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 xml:space="preserve">графическую часть, выполненную в формате *.pdf (один экземпляр </w:t>
      </w:r>
      <w:r w:rsidR="00920720">
        <w:rPr>
          <w:sz w:val="28"/>
          <w:szCs w:val="28"/>
        </w:rPr>
        <w:br/>
      </w:r>
      <w:r w:rsidRPr="00AF668A">
        <w:rPr>
          <w:sz w:val="28"/>
          <w:szCs w:val="28"/>
        </w:rPr>
        <w:t>на компакт-диске);</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текстовую часть, выполненную с использованием тек</w:t>
      </w:r>
      <w:r w:rsidR="009A4834">
        <w:rPr>
          <w:sz w:val="28"/>
          <w:szCs w:val="28"/>
        </w:rPr>
        <w:t>стового редактора "Word" (*.doc</w:t>
      </w:r>
      <w:r w:rsidRPr="00AF668A">
        <w:rPr>
          <w:sz w:val="28"/>
          <w:szCs w:val="28"/>
        </w:rPr>
        <w:t>/ .docx) (один экземпляр на компакт-диске).</w:t>
      </w:r>
    </w:p>
    <w:p w:rsidR="00BD036A" w:rsidRPr="00AF668A" w:rsidRDefault="00BD036A" w:rsidP="00BD036A">
      <w:pPr>
        <w:suppressAutoHyphens/>
        <w:ind w:firstLine="709"/>
        <w:jc w:val="both"/>
        <w:rPr>
          <w:sz w:val="28"/>
          <w:szCs w:val="28"/>
        </w:rPr>
      </w:pPr>
      <w:r w:rsidRPr="00AF668A">
        <w:rPr>
          <w:sz w:val="28"/>
          <w:szCs w:val="28"/>
        </w:rPr>
        <w:t>Требования к текстовой части:</w:t>
      </w:r>
    </w:p>
    <w:p w:rsidR="00BD036A" w:rsidRPr="00AF668A" w:rsidRDefault="00BD036A" w:rsidP="00BD036A">
      <w:pPr>
        <w:suppressAutoHyphens/>
        <w:ind w:firstLine="709"/>
        <w:jc w:val="both"/>
        <w:rPr>
          <w:sz w:val="28"/>
          <w:szCs w:val="28"/>
        </w:rPr>
      </w:pPr>
      <w:r w:rsidRPr="00AF668A">
        <w:rPr>
          <w:sz w:val="28"/>
          <w:szCs w:val="28"/>
        </w:rPr>
        <w:t>применяется шрифт Times New Roman № 14 или 13;</w:t>
      </w:r>
    </w:p>
    <w:p w:rsidR="00BD036A" w:rsidRPr="00AF668A" w:rsidRDefault="00BD036A" w:rsidP="00BD036A">
      <w:pPr>
        <w:suppressAutoHyphens/>
        <w:ind w:firstLine="709"/>
        <w:jc w:val="both"/>
        <w:rPr>
          <w:sz w:val="28"/>
          <w:szCs w:val="28"/>
        </w:rPr>
      </w:pPr>
      <w:r w:rsidRPr="00AF668A">
        <w:rPr>
          <w:sz w:val="28"/>
          <w:szCs w:val="28"/>
        </w:rPr>
        <w:t>текст документа печатается через 1 – 1,5 межстрочных интервала;</w:t>
      </w:r>
    </w:p>
    <w:p w:rsidR="00BD036A" w:rsidRPr="00AF668A" w:rsidRDefault="00BD036A" w:rsidP="00BD036A">
      <w:pPr>
        <w:suppressAutoHyphens/>
        <w:ind w:firstLine="709"/>
        <w:jc w:val="both"/>
        <w:rPr>
          <w:sz w:val="28"/>
          <w:szCs w:val="28"/>
        </w:rPr>
      </w:pPr>
      <w:r w:rsidRPr="00AF668A">
        <w:rPr>
          <w:sz w:val="28"/>
          <w:szCs w:val="28"/>
        </w:rPr>
        <w:t>абзацный отступ в тексте документа составляет 1,25 см;</w:t>
      </w:r>
    </w:p>
    <w:p w:rsidR="00BD036A" w:rsidRPr="00AF668A" w:rsidRDefault="00BD036A" w:rsidP="00BD036A">
      <w:pPr>
        <w:suppressAutoHyphens/>
        <w:ind w:firstLine="709"/>
        <w:jc w:val="both"/>
        <w:rPr>
          <w:sz w:val="28"/>
          <w:szCs w:val="28"/>
        </w:rPr>
      </w:pPr>
      <w:r w:rsidRPr="00AF668A">
        <w:rPr>
          <w:sz w:val="28"/>
          <w:szCs w:val="28"/>
        </w:rPr>
        <w:t>интервал между буквами в словах – обычный;</w:t>
      </w:r>
    </w:p>
    <w:p w:rsidR="00BD036A" w:rsidRPr="00AF668A" w:rsidRDefault="00BD036A" w:rsidP="00BD036A">
      <w:pPr>
        <w:suppressAutoHyphens/>
        <w:ind w:firstLine="709"/>
        <w:jc w:val="both"/>
        <w:rPr>
          <w:sz w:val="28"/>
          <w:szCs w:val="28"/>
        </w:rPr>
      </w:pPr>
      <w:r w:rsidRPr="00AF668A">
        <w:rPr>
          <w:sz w:val="28"/>
          <w:szCs w:val="28"/>
        </w:rPr>
        <w:t>интервал между словами – один пробел;</w:t>
      </w:r>
    </w:p>
    <w:p w:rsidR="00BD036A" w:rsidRPr="00AF668A" w:rsidRDefault="00BD036A" w:rsidP="00BD036A">
      <w:pPr>
        <w:suppressAutoHyphens/>
        <w:ind w:firstLine="709"/>
        <w:jc w:val="both"/>
        <w:rPr>
          <w:sz w:val="28"/>
          <w:szCs w:val="28"/>
        </w:rPr>
      </w:pPr>
      <w:r w:rsidRPr="00AF668A">
        <w:rPr>
          <w:sz w:val="28"/>
          <w:szCs w:val="28"/>
        </w:rPr>
        <w:t>наименования разделов и подразделов центрируются по ширине текста;</w:t>
      </w:r>
    </w:p>
    <w:p w:rsidR="00BD036A" w:rsidRPr="00AF668A" w:rsidRDefault="00BD036A" w:rsidP="00BD036A">
      <w:pPr>
        <w:suppressAutoHyphens/>
        <w:ind w:firstLine="709"/>
        <w:jc w:val="both"/>
        <w:rPr>
          <w:sz w:val="28"/>
          <w:szCs w:val="28"/>
        </w:rPr>
      </w:pPr>
      <w:r w:rsidRPr="00AF668A">
        <w:rPr>
          <w:sz w:val="28"/>
          <w:szCs w:val="28"/>
        </w:rPr>
        <w:t xml:space="preserve">текст документа выравнивается по ширине листа (по границам левого </w:t>
      </w:r>
    </w:p>
    <w:p w:rsidR="00BD036A" w:rsidRPr="00AF668A" w:rsidRDefault="00BD036A" w:rsidP="00BD036A">
      <w:pPr>
        <w:suppressAutoHyphens/>
        <w:ind w:firstLine="709"/>
        <w:jc w:val="both"/>
        <w:rPr>
          <w:sz w:val="28"/>
          <w:szCs w:val="28"/>
        </w:rPr>
      </w:pPr>
      <w:r w:rsidRPr="00AF668A">
        <w:rPr>
          <w:sz w:val="28"/>
          <w:szCs w:val="28"/>
        </w:rPr>
        <w:t>и правого полей документа);</w:t>
      </w:r>
    </w:p>
    <w:p w:rsidR="00BD036A" w:rsidRPr="00AF668A" w:rsidRDefault="00BD036A" w:rsidP="00BD036A">
      <w:pPr>
        <w:suppressAutoHyphens/>
        <w:ind w:firstLine="709"/>
        <w:jc w:val="both"/>
        <w:rPr>
          <w:sz w:val="28"/>
          <w:szCs w:val="28"/>
        </w:rPr>
      </w:pPr>
      <w:r w:rsidRPr="00AF668A">
        <w:rPr>
          <w:sz w:val="28"/>
          <w:szCs w:val="28"/>
        </w:rPr>
        <w:t>длина самой длинной строки реквизита при угловом расположении реквизитов – не более 7,5 см;</w:t>
      </w:r>
    </w:p>
    <w:p w:rsidR="00BD036A" w:rsidRPr="00AF668A" w:rsidRDefault="00BD036A" w:rsidP="00BD036A">
      <w:pPr>
        <w:suppressAutoHyphens/>
        <w:ind w:firstLine="709"/>
        <w:jc w:val="both"/>
        <w:rPr>
          <w:sz w:val="28"/>
          <w:szCs w:val="28"/>
        </w:rPr>
      </w:pPr>
      <w:r w:rsidRPr="00AF668A">
        <w:rPr>
          <w:sz w:val="28"/>
          <w:szCs w:val="28"/>
        </w:rPr>
        <w:t>длина самой длинной строки реквизита при продольном расположении реквизитов – не более 12 см.</w:t>
      </w:r>
    </w:p>
    <w:p w:rsidR="00BD036A" w:rsidRPr="00AF668A" w:rsidRDefault="00BD036A" w:rsidP="00BD036A">
      <w:pPr>
        <w:suppressAutoHyphens/>
        <w:ind w:firstLine="709"/>
        <w:jc w:val="both"/>
        <w:rPr>
          <w:sz w:val="28"/>
          <w:szCs w:val="28"/>
        </w:rPr>
      </w:pPr>
      <w:r w:rsidRPr="00AF668A">
        <w:rPr>
          <w:sz w:val="28"/>
          <w:szCs w:val="28"/>
        </w:rPr>
        <w:t>Текстовая часть документации по планировке территории на бумажном носителе должна быть предоставлена в виде пояснительной записки (сброшюрованной книги).</w:t>
      </w:r>
    </w:p>
    <w:p w:rsidR="00BD036A" w:rsidRPr="00AF668A" w:rsidRDefault="00BD036A" w:rsidP="00BD036A">
      <w:pPr>
        <w:suppressAutoHyphens/>
        <w:ind w:firstLine="709"/>
        <w:jc w:val="both"/>
        <w:rPr>
          <w:sz w:val="28"/>
          <w:szCs w:val="28"/>
        </w:rPr>
      </w:pPr>
      <w:r w:rsidRPr="00AF668A">
        <w:rPr>
          <w:sz w:val="28"/>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BD036A" w:rsidRPr="00AF668A" w:rsidRDefault="00BD036A" w:rsidP="00AF0764">
      <w:pPr>
        <w:keepNext/>
        <w:suppressAutoHyphens/>
        <w:ind w:firstLine="709"/>
        <w:jc w:val="both"/>
        <w:rPr>
          <w:sz w:val="28"/>
          <w:szCs w:val="28"/>
        </w:rPr>
      </w:pPr>
      <w:r w:rsidRPr="00AF668A">
        <w:rPr>
          <w:sz w:val="28"/>
          <w:szCs w:val="28"/>
        </w:rPr>
        <w:lastRenderedPageBreak/>
        <w:t>7.</w:t>
      </w:r>
      <w:r w:rsidR="0007779A">
        <w:rPr>
          <w:sz w:val="28"/>
          <w:szCs w:val="28"/>
        </w:rPr>
        <w:t> </w:t>
      </w:r>
      <w:r w:rsidRPr="00AF668A">
        <w:rPr>
          <w:sz w:val="28"/>
          <w:szCs w:val="28"/>
        </w:rPr>
        <w:t>Основные требован</w:t>
      </w:r>
      <w:r w:rsidR="009A4834">
        <w:rPr>
          <w:sz w:val="28"/>
          <w:szCs w:val="28"/>
        </w:rPr>
        <w:t>ия к градостроительным решениям</w:t>
      </w:r>
    </w:p>
    <w:p w:rsidR="00BD036A" w:rsidRPr="00AF668A" w:rsidRDefault="00BD036A" w:rsidP="00BD036A">
      <w:pPr>
        <w:suppressAutoHyphens/>
        <w:ind w:firstLine="709"/>
        <w:jc w:val="both"/>
        <w:rPr>
          <w:sz w:val="28"/>
          <w:szCs w:val="28"/>
        </w:rPr>
      </w:pPr>
      <w:r w:rsidRPr="00AF668A">
        <w:rPr>
          <w:sz w:val="28"/>
          <w:szCs w:val="28"/>
        </w:rPr>
        <w:t>При разработке документации по планировке территории учесть основные положения:</w:t>
      </w:r>
    </w:p>
    <w:p w:rsidR="00BD036A" w:rsidRPr="00AF668A" w:rsidRDefault="00BD036A" w:rsidP="00BD036A">
      <w:pPr>
        <w:suppressAutoHyphens/>
        <w:ind w:firstLine="709"/>
        <w:jc w:val="both"/>
        <w:rPr>
          <w:sz w:val="28"/>
          <w:szCs w:val="28"/>
        </w:rPr>
      </w:pPr>
      <w:r w:rsidRPr="00AF668A">
        <w:rPr>
          <w:sz w:val="28"/>
          <w:szCs w:val="28"/>
        </w:rPr>
        <w:t>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736974" w:rsidRDefault="00BD036A" w:rsidP="00BD036A">
      <w:pPr>
        <w:suppressAutoHyphens/>
        <w:ind w:firstLine="709"/>
        <w:jc w:val="both"/>
        <w:rPr>
          <w:sz w:val="28"/>
          <w:szCs w:val="28"/>
        </w:rPr>
      </w:pPr>
      <w:r w:rsidRPr="00AF668A">
        <w:rPr>
          <w:sz w:val="28"/>
          <w:szCs w:val="28"/>
        </w:rPr>
        <w:t xml:space="preserve">правил землепользования и застройки городского округа "Город Архангельск", утвержденных постановлением министерства строительства </w:t>
      </w:r>
      <w:r w:rsidR="00920720">
        <w:rPr>
          <w:sz w:val="28"/>
          <w:szCs w:val="28"/>
        </w:rPr>
        <w:br/>
      </w:r>
      <w:r w:rsidRPr="00AF668A">
        <w:rPr>
          <w:sz w:val="28"/>
          <w:szCs w:val="28"/>
        </w:rPr>
        <w:t xml:space="preserve">и архитектуры Архангельской области от 29 сентября 2020 года № 68-п </w:t>
      </w:r>
      <w:r w:rsidR="009A4834">
        <w:rPr>
          <w:sz w:val="28"/>
          <w:szCs w:val="28"/>
        </w:rPr>
        <w:br/>
      </w:r>
      <w:r w:rsidR="004C1074" w:rsidRPr="00AF668A">
        <w:rPr>
          <w:sz w:val="28"/>
          <w:szCs w:val="28"/>
        </w:rPr>
        <w:t>(с</w:t>
      </w:r>
      <w:r w:rsidR="009A4834">
        <w:rPr>
          <w:sz w:val="28"/>
          <w:szCs w:val="28"/>
        </w:rPr>
        <w:t xml:space="preserve"> </w:t>
      </w:r>
      <w:r w:rsidR="004C1074" w:rsidRPr="00AF668A">
        <w:rPr>
          <w:sz w:val="28"/>
          <w:szCs w:val="28"/>
        </w:rPr>
        <w:t>изменениями)</w:t>
      </w:r>
      <w:r w:rsidR="00736974">
        <w:rPr>
          <w:sz w:val="28"/>
          <w:szCs w:val="28"/>
        </w:rPr>
        <w:t>;</w:t>
      </w:r>
    </w:p>
    <w:p w:rsidR="00BD036A" w:rsidRPr="00AF668A" w:rsidRDefault="006E61BE" w:rsidP="006E61BE">
      <w:pPr>
        <w:ind w:firstLine="709"/>
        <w:jc w:val="both"/>
        <w:rPr>
          <w:sz w:val="28"/>
          <w:szCs w:val="28"/>
        </w:rPr>
      </w:pPr>
      <w:r>
        <w:rPr>
          <w:sz w:val="28"/>
          <w:szCs w:val="28"/>
        </w:rPr>
        <w:t>проекта</w:t>
      </w:r>
      <w:r w:rsidRPr="001225F4">
        <w:rPr>
          <w:sz w:val="28"/>
          <w:szCs w:val="28"/>
        </w:rPr>
        <w:t xml:space="preserve"> </w:t>
      </w:r>
      <w:r w:rsidRPr="00FE670E">
        <w:rPr>
          <w:sz w:val="28"/>
          <w:szCs w:val="28"/>
        </w:rPr>
        <w:t>планировки района "Соломбала" муниципального образования "Город Архангельск", утвержденн</w:t>
      </w:r>
      <w:r>
        <w:rPr>
          <w:sz w:val="28"/>
          <w:szCs w:val="28"/>
        </w:rPr>
        <w:t>ого</w:t>
      </w:r>
      <w:r w:rsidRPr="00FE670E">
        <w:rPr>
          <w:sz w:val="28"/>
          <w:szCs w:val="28"/>
        </w:rPr>
        <w:t xml:space="preserve"> распоряжени</w:t>
      </w:r>
      <w:r>
        <w:rPr>
          <w:sz w:val="28"/>
          <w:szCs w:val="28"/>
        </w:rPr>
        <w:t xml:space="preserve">ем мэра города Архангельска от </w:t>
      </w:r>
      <w:r w:rsidRPr="00FE670E">
        <w:rPr>
          <w:sz w:val="28"/>
          <w:szCs w:val="28"/>
        </w:rPr>
        <w:t>6</w:t>
      </w:r>
      <w:r>
        <w:rPr>
          <w:sz w:val="28"/>
          <w:szCs w:val="28"/>
        </w:rPr>
        <w:t xml:space="preserve"> сентября </w:t>
      </w:r>
      <w:r w:rsidRPr="00FE670E">
        <w:rPr>
          <w:sz w:val="28"/>
          <w:szCs w:val="28"/>
        </w:rPr>
        <w:t>2013</w:t>
      </w:r>
      <w:r>
        <w:rPr>
          <w:sz w:val="28"/>
          <w:szCs w:val="28"/>
        </w:rPr>
        <w:t xml:space="preserve"> года</w:t>
      </w:r>
      <w:r w:rsidRPr="00FE670E">
        <w:rPr>
          <w:sz w:val="28"/>
          <w:szCs w:val="28"/>
        </w:rPr>
        <w:t xml:space="preserve"> № 2544р (с изменениями)</w:t>
      </w:r>
      <w:r>
        <w:rPr>
          <w:sz w:val="28"/>
          <w:szCs w:val="28"/>
        </w:rPr>
        <w:t>.</w:t>
      </w:r>
    </w:p>
    <w:p w:rsidR="00BD036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Проектными решениями документации по планировке территории предусмотреть следующее:</w:t>
      </w:r>
    </w:p>
    <w:p w:rsidR="005F48D0" w:rsidRDefault="005F48D0" w:rsidP="00BD036A">
      <w:pPr>
        <w:suppressAutoHyphens/>
        <w:ind w:firstLine="709"/>
        <w:jc w:val="both"/>
        <w:rPr>
          <w:sz w:val="28"/>
          <w:szCs w:val="28"/>
        </w:rPr>
      </w:pPr>
      <w:r>
        <w:rPr>
          <w:sz w:val="28"/>
          <w:szCs w:val="28"/>
        </w:rPr>
        <w:t xml:space="preserve">формирование общего плана развития территории квартала с учетом </w:t>
      </w:r>
      <w:r w:rsidRPr="00CB7181">
        <w:rPr>
          <w:sz w:val="28"/>
          <w:szCs w:val="28"/>
        </w:rPr>
        <w:t xml:space="preserve">комплексного развития территории жилой застройки городского округа </w:t>
      </w:r>
      <w:r>
        <w:rPr>
          <w:sz w:val="28"/>
          <w:szCs w:val="28"/>
        </w:rPr>
        <w:br/>
      </w:r>
      <w:r w:rsidRPr="00CB7181">
        <w:rPr>
          <w:sz w:val="28"/>
          <w:szCs w:val="28"/>
        </w:rPr>
        <w:t>"Город Архангельск"</w:t>
      </w:r>
      <w:r>
        <w:rPr>
          <w:sz w:val="28"/>
          <w:szCs w:val="28"/>
        </w:rPr>
        <w:t>,</w:t>
      </w:r>
      <w:r w:rsidRPr="00CB7181">
        <w:rPr>
          <w:sz w:val="28"/>
          <w:szCs w:val="28"/>
        </w:rPr>
        <w:t xml:space="preserve"> в границах которой предусматривается осуществление деятельности по комплексному развитию территории</w:t>
      </w:r>
      <w:r>
        <w:rPr>
          <w:sz w:val="28"/>
          <w:szCs w:val="28"/>
        </w:rPr>
        <w:t xml:space="preserve"> согласно постановлению Главы городского округа "Город Архангельск" от 11 июля 2023 года № 1125 </w:t>
      </w:r>
      <w:r w:rsidR="009A4834">
        <w:rPr>
          <w:sz w:val="28"/>
          <w:szCs w:val="28"/>
        </w:rPr>
        <w:br/>
      </w:r>
      <w:r>
        <w:rPr>
          <w:sz w:val="28"/>
          <w:szCs w:val="28"/>
        </w:rPr>
        <w:t>"</w:t>
      </w:r>
      <w:r w:rsidRPr="00207438">
        <w:rPr>
          <w:sz w:val="28"/>
          <w:szCs w:val="28"/>
        </w:rPr>
        <w:t>О</w:t>
      </w:r>
      <w:r w:rsidR="009A4834">
        <w:rPr>
          <w:sz w:val="28"/>
          <w:szCs w:val="28"/>
        </w:rPr>
        <w:t xml:space="preserve"> </w:t>
      </w:r>
      <w:r w:rsidRPr="00207438">
        <w:rPr>
          <w:sz w:val="28"/>
          <w:szCs w:val="28"/>
        </w:rPr>
        <w:t>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Pr>
          <w:sz w:val="28"/>
          <w:szCs w:val="28"/>
        </w:rPr>
        <w:t>";</w:t>
      </w:r>
    </w:p>
    <w:p w:rsidR="00BD036A" w:rsidRPr="00AF668A" w:rsidRDefault="00BD036A" w:rsidP="00BD036A">
      <w:pPr>
        <w:suppressAutoHyphens/>
        <w:ind w:firstLine="709"/>
        <w:jc w:val="both"/>
        <w:rPr>
          <w:sz w:val="28"/>
          <w:szCs w:val="28"/>
        </w:rPr>
      </w:pPr>
      <w:r w:rsidRPr="00AF668A">
        <w:rPr>
          <w:sz w:val="28"/>
          <w:szCs w:val="28"/>
        </w:rPr>
        <w:t xml:space="preserve">определение характеристик планируемого развития территории, </w:t>
      </w:r>
      <w:r w:rsidR="00920720">
        <w:rPr>
          <w:sz w:val="28"/>
          <w:szCs w:val="28"/>
        </w:rPr>
        <w:br/>
      </w:r>
      <w:r w:rsidRPr="00AF668A">
        <w:rPr>
          <w:sz w:val="28"/>
          <w:szCs w:val="28"/>
        </w:rPr>
        <w:t>в том числе плотность и параметры застройки территории;</w:t>
      </w:r>
    </w:p>
    <w:p w:rsidR="00BD036A" w:rsidRPr="00AF668A" w:rsidRDefault="00BD036A" w:rsidP="00BD036A">
      <w:pPr>
        <w:suppressAutoHyphens/>
        <w:ind w:firstLine="709"/>
        <w:jc w:val="both"/>
        <w:rPr>
          <w:sz w:val="28"/>
          <w:szCs w:val="28"/>
        </w:rPr>
      </w:pPr>
      <w:r w:rsidRPr="00AF668A">
        <w:rPr>
          <w:sz w:val="28"/>
          <w:szCs w:val="28"/>
        </w:rPr>
        <w:t>определение организации транспортного и пешеходного обслуживания территории в границах</w:t>
      </w:r>
      <w:r w:rsidR="00761A92">
        <w:rPr>
          <w:sz w:val="28"/>
          <w:szCs w:val="28"/>
        </w:rPr>
        <w:t xml:space="preserve"> части</w:t>
      </w:r>
      <w:r w:rsidRPr="00AF668A">
        <w:rPr>
          <w:sz w:val="28"/>
          <w:szCs w:val="28"/>
        </w:rPr>
        <w:t xml:space="preserve"> элемента планировочной структуры</w:t>
      </w:r>
      <w:r w:rsidR="005334A6">
        <w:rPr>
          <w:sz w:val="28"/>
          <w:szCs w:val="28"/>
        </w:rPr>
        <w:t>;</w:t>
      </w:r>
    </w:p>
    <w:p w:rsidR="00BD036A" w:rsidRPr="00AF668A" w:rsidRDefault="00BD036A" w:rsidP="00BD036A">
      <w:pPr>
        <w:suppressAutoHyphens/>
        <w:ind w:firstLine="709"/>
        <w:jc w:val="both"/>
        <w:rPr>
          <w:bCs/>
          <w:sz w:val="28"/>
          <w:szCs w:val="28"/>
        </w:rPr>
      </w:pPr>
      <w:r w:rsidRPr="00AF668A">
        <w:rPr>
          <w:bCs/>
          <w:sz w:val="28"/>
          <w:szCs w:val="28"/>
        </w:rPr>
        <w:t xml:space="preserve">проработка вариантов планировочных и (или) объемно-пространственных решений застройки территории </w:t>
      </w:r>
      <w:r w:rsidRPr="00AF668A">
        <w:rPr>
          <w:sz w:val="28"/>
          <w:szCs w:val="28"/>
        </w:rPr>
        <w:t>в границах</w:t>
      </w:r>
      <w:r w:rsidR="00761A92">
        <w:rPr>
          <w:sz w:val="28"/>
          <w:szCs w:val="28"/>
        </w:rPr>
        <w:t xml:space="preserve"> части</w:t>
      </w:r>
      <w:r w:rsidRPr="00AF668A">
        <w:rPr>
          <w:sz w:val="28"/>
          <w:szCs w:val="28"/>
        </w:rPr>
        <w:t xml:space="preserve"> элемента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 xml:space="preserve">Элементы благоустройства следует размещать в соответствии </w:t>
      </w:r>
      <w:r w:rsidR="00920720">
        <w:rPr>
          <w:sz w:val="28"/>
          <w:szCs w:val="28"/>
        </w:rPr>
        <w:br/>
      </w:r>
      <w:r w:rsidRPr="00AF668A">
        <w:rPr>
          <w:sz w:val="28"/>
          <w:szCs w:val="28"/>
        </w:rPr>
        <w:t xml:space="preserve">с требованиями, установленными Правилами благоустройства территории </w:t>
      </w:r>
      <w:r w:rsidR="000E07C5" w:rsidRPr="00AF668A">
        <w:rPr>
          <w:sz w:val="28"/>
          <w:szCs w:val="28"/>
        </w:rPr>
        <w:t>городского округа</w:t>
      </w:r>
      <w:r w:rsidRPr="00AF668A">
        <w:rPr>
          <w:sz w:val="28"/>
          <w:szCs w:val="28"/>
        </w:rPr>
        <w:t xml:space="preserve"> "Город Архангельск", СП 82.13330.2016 "Свод правил. Благоустройство территорий. Актуализированная редакция СНиП III-10-75", иными нормативными документами.</w:t>
      </w:r>
    </w:p>
    <w:p w:rsidR="00BD036A" w:rsidRPr="00AF668A" w:rsidRDefault="00BD036A" w:rsidP="00BD036A">
      <w:pPr>
        <w:suppressAutoHyphens/>
        <w:ind w:firstLine="709"/>
        <w:jc w:val="both"/>
        <w:rPr>
          <w:sz w:val="28"/>
          <w:szCs w:val="28"/>
        </w:rPr>
      </w:pPr>
      <w:r w:rsidRPr="00AF668A">
        <w:rPr>
          <w:sz w:val="28"/>
          <w:szCs w:val="28"/>
        </w:rPr>
        <w:t>Обеспечение условий жизнедеятельности маломобильных групп населения принять согласно требованиям СП 59.13330.2020 "Свод правил. Доступность зданий и сооружений для маломобильных групп населения. Актуализированная редакция СНиП 35-01-2001".</w:t>
      </w:r>
    </w:p>
    <w:p w:rsidR="00BD036A" w:rsidRPr="00AF668A" w:rsidRDefault="00BD036A" w:rsidP="00BD036A">
      <w:pPr>
        <w:suppressAutoHyphens/>
        <w:ind w:firstLine="709"/>
        <w:jc w:val="both"/>
        <w:rPr>
          <w:sz w:val="28"/>
          <w:szCs w:val="28"/>
        </w:rPr>
      </w:pPr>
      <w:r w:rsidRPr="00AF668A">
        <w:rPr>
          <w:sz w:val="28"/>
          <w:szCs w:val="28"/>
        </w:rPr>
        <w:t xml:space="preserve">Ширину проездов предусмотреть не менее </w:t>
      </w:r>
      <w:r w:rsidR="008C11A0" w:rsidRPr="00AF668A">
        <w:rPr>
          <w:sz w:val="28"/>
          <w:szCs w:val="28"/>
        </w:rPr>
        <w:t>13</w:t>
      </w:r>
      <w:r w:rsidRPr="00AF668A">
        <w:rPr>
          <w:sz w:val="28"/>
          <w:szCs w:val="28"/>
        </w:rPr>
        <w:t xml:space="preserve"> м, ширину дорожек </w:t>
      </w:r>
      <w:r w:rsidR="00920720">
        <w:rPr>
          <w:sz w:val="28"/>
          <w:szCs w:val="28"/>
        </w:rPr>
        <w:br/>
      </w:r>
      <w:r w:rsidR="005334A6">
        <w:rPr>
          <w:sz w:val="28"/>
          <w:szCs w:val="28"/>
        </w:rPr>
        <w:t>и тротуаров – не менее 2,25 м.</w:t>
      </w:r>
    </w:p>
    <w:p w:rsidR="00BD036A" w:rsidRPr="00AF668A" w:rsidRDefault="00BD036A" w:rsidP="00BD036A">
      <w:pPr>
        <w:suppressAutoHyphens/>
        <w:ind w:firstLine="709"/>
        <w:jc w:val="both"/>
        <w:rPr>
          <w:sz w:val="28"/>
          <w:szCs w:val="28"/>
        </w:rPr>
      </w:pPr>
      <w:r w:rsidRPr="00AF668A">
        <w:rPr>
          <w:sz w:val="28"/>
          <w:szCs w:val="28"/>
        </w:rPr>
        <w:lastRenderedPageBreak/>
        <w:t xml:space="preserve">Парковочные места должны быть организованы в соответствии </w:t>
      </w:r>
      <w:r w:rsidR="00920720">
        <w:rPr>
          <w:sz w:val="28"/>
          <w:szCs w:val="28"/>
        </w:rPr>
        <w:br/>
      </w:r>
      <w:r w:rsidRPr="00AF668A">
        <w:rPr>
          <w:sz w:val="28"/>
          <w:szCs w:val="28"/>
        </w:rPr>
        <w:t xml:space="preserve">с действующими сводами правил и региональными нормативами градостроительного проектирования. </w:t>
      </w:r>
    </w:p>
    <w:p w:rsidR="00BD036A" w:rsidRPr="00AF668A" w:rsidRDefault="00BD036A" w:rsidP="00BD036A">
      <w:pPr>
        <w:suppressAutoHyphens/>
        <w:ind w:firstLine="709"/>
        <w:jc w:val="both"/>
        <w:rPr>
          <w:sz w:val="28"/>
          <w:szCs w:val="28"/>
        </w:rPr>
      </w:pPr>
      <w:r w:rsidRPr="00AF668A">
        <w:rPr>
          <w:sz w:val="28"/>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BD036A" w:rsidRPr="00AF668A" w:rsidRDefault="00BD036A" w:rsidP="00BD036A">
      <w:pPr>
        <w:suppressAutoHyphens/>
        <w:ind w:firstLine="709"/>
        <w:jc w:val="both"/>
        <w:rPr>
          <w:sz w:val="28"/>
          <w:szCs w:val="28"/>
        </w:rPr>
      </w:pPr>
      <w:r w:rsidRPr="00AF668A">
        <w:rPr>
          <w:sz w:val="28"/>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BD036A" w:rsidRPr="00AF668A" w:rsidRDefault="00BD036A" w:rsidP="00BD036A">
      <w:pPr>
        <w:suppressAutoHyphens/>
        <w:ind w:firstLine="709"/>
        <w:jc w:val="both"/>
        <w:rPr>
          <w:sz w:val="28"/>
          <w:szCs w:val="28"/>
        </w:rPr>
      </w:pPr>
      <w:r w:rsidRPr="00AF668A">
        <w:rPr>
          <w:sz w:val="28"/>
          <w:szCs w:val="28"/>
        </w:rPr>
        <w:t xml:space="preserve">Размещение площадок общего пользования различного назначения </w:t>
      </w:r>
      <w:r w:rsidR="00920720">
        <w:rPr>
          <w:sz w:val="28"/>
          <w:szCs w:val="28"/>
        </w:rPr>
        <w:br/>
      </w:r>
      <w:r w:rsidRPr="00AF668A">
        <w:rPr>
          <w:sz w:val="28"/>
          <w:szCs w:val="28"/>
        </w:rPr>
        <w:t>с учетом демографического состава населения, типа застройки, природно-климатических и других местных условий необ</w:t>
      </w:r>
      <w:r w:rsidR="00A701D7">
        <w:rPr>
          <w:sz w:val="28"/>
          <w:szCs w:val="28"/>
        </w:rPr>
        <w:t>ходимо предусмотреть согласно пункту</w:t>
      </w:r>
      <w:r w:rsidRPr="00AF668A">
        <w:rPr>
          <w:sz w:val="28"/>
          <w:szCs w:val="28"/>
        </w:rPr>
        <w:t xml:space="preserve"> 7.5 СП 42.13330.2016. Свод правил. Градостроительство. Планировка </w:t>
      </w:r>
      <w:r w:rsidR="00920720">
        <w:rPr>
          <w:sz w:val="28"/>
          <w:szCs w:val="28"/>
        </w:rPr>
        <w:br/>
      </w:r>
      <w:r w:rsidRPr="00AF668A">
        <w:rPr>
          <w:sz w:val="28"/>
          <w:szCs w:val="28"/>
        </w:rPr>
        <w:t>и застройка городских и сельских поселений. Актуализированная редакция СНиП</w:t>
      </w:r>
      <w:r w:rsidR="004D4832">
        <w:rPr>
          <w:sz w:val="28"/>
          <w:szCs w:val="28"/>
        </w:rPr>
        <w:t> </w:t>
      </w:r>
      <w:r w:rsidRPr="00AF668A">
        <w:rPr>
          <w:sz w:val="28"/>
          <w:szCs w:val="28"/>
        </w:rPr>
        <w:t>2.07.01-89* (утвержден Приказом Минстроя России от 30 декабря 2016</w:t>
      </w:r>
      <w:r w:rsidR="004D4832">
        <w:rPr>
          <w:sz w:val="28"/>
          <w:szCs w:val="28"/>
        </w:rPr>
        <w:t> </w:t>
      </w:r>
      <w:r w:rsidRPr="00AF668A">
        <w:rPr>
          <w:sz w:val="28"/>
          <w:szCs w:val="28"/>
        </w:rPr>
        <w:t>года</w:t>
      </w:r>
      <w:r w:rsidR="00AF0764" w:rsidRPr="00AF668A">
        <w:rPr>
          <w:sz w:val="28"/>
          <w:szCs w:val="28"/>
        </w:rPr>
        <w:t xml:space="preserve"> </w:t>
      </w:r>
      <w:r w:rsidRPr="00AF668A">
        <w:rPr>
          <w:sz w:val="28"/>
          <w:szCs w:val="28"/>
        </w:rPr>
        <w:t>№</w:t>
      </w:r>
      <w:r w:rsidR="004D4832">
        <w:rPr>
          <w:sz w:val="28"/>
          <w:szCs w:val="28"/>
        </w:rPr>
        <w:t> </w:t>
      </w:r>
      <w:r w:rsidRPr="00AF668A">
        <w:rPr>
          <w:sz w:val="28"/>
          <w:szCs w:val="28"/>
        </w:rPr>
        <w:t>1034/пр).</w:t>
      </w:r>
    </w:p>
    <w:p w:rsidR="00BD036A" w:rsidRPr="00AF668A" w:rsidRDefault="00BD036A" w:rsidP="00BD036A">
      <w:pPr>
        <w:suppressAutoHyphens/>
        <w:ind w:firstLine="709"/>
        <w:jc w:val="both"/>
        <w:rPr>
          <w:sz w:val="28"/>
          <w:szCs w:val="28"/>
        </w:rPr>
      </w:pPr>
      <w:r w:rsidRPr="00AF668A">
        <w:rPr>
          <w:sz w:val="28"/>
          <w:szCs w:val="28"/>
        </w:rPr>
        <w:t>Решения проект</w:t>
      </w:r>
      <w:r w:rsidR="00A862D0" w:rsidRPr="00AF668A">
        <w:rPr>
          <w:sz w:val="28"/>
          <w:szCs w:val="28"/>
        </w:rPr>
        <w:t>а</w:t>
      </w:r>
      <w:r w:rsidRPr="00AF668A">
        <w:rPr>
          <w:sz w:val="28"/>
          <w:szCs w:val="28"/>
        </w:rPr>
        <w:t xml:space="preserve"> </w:t>
      </w:r>
      <w:r w:rsidR="00CB7181">
        <w:rPr>
          <w:sz w:val="28"/>
          <w:szCs w:val="28"/>
        </w:rPr>
        <w:t xml:space="preserve">внесения изменений в проект </w:t>
      </w:r>
      <w:r w:rsidRPr="00AF668A">
        <w:rPr>
          <w:sz w:val="28"/>
          <w:szCs w:val="28"/>
        </w:rPr>
        <w:t xml:space="preserve">планировки должны обеспечивать размещение земельных участков, инженерной инфраструктуры </w:t>
      </w:r>
      <w:r w:rsidR="00920720">
        <w:rPr>
          <w:sz w:val="28"/>
          <w:szCs w:val="28"/>
        </w:rPr>
        <w:br/>
      </w:r>
      <w:r w:rsidRPr="00AF668A">
        <w:rPr>
          <w:sz w:val="28"/>
          <w:szCs w:val="28"/>
        </w:rPr>
        <w:t>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w:t>
      </w:r>
    </w:p>
    <w:p w:rsidR="00A862D0" w:rsidRPr="00AF668A" w:rsidRDefault="00BD036A" w:rsidP="00BD036A">
      <w:pPr>
        <w:suppressAutoHyphens/>
        <w:ind w:firstLine="709"/>
        <w:jc w:val="both"/>
        <w:rPr>
          <w:sz w:val="28"/>
          <w:szCs w:val="28"/>
        </w:rPr>
      </w:pPr>
      <w:r w:rsidRPr="00AF668A">
        <w:rPr>
          <w:sz w:val="28"/>
          <w:szCs w:val="28"/>
        </w:rPr>
        <w:t xml:space="preserve">Проектные решения документации по планировке </w:t>
      </w:r>
      <w:r w:rsidR="00A862D0" w:rsidRPr="00AF668A">
        <w:rPr>
          <w:sz w:val="28"/>
          <w:szCs w:val="28"/>
        </w:rPr>
        <w:t>территории</w:t>
      </w:r>
      <w:r w:rsidRPr="00AF668A">
        <w:rPr>
          <w:sz w:val="28"/>
          <w:szCs w:val="28"/>
        </w:rPr>
        <w:t xml:space="preserve"> определяются с учетом удобства транспортной доступности </w:t>
      </w:r>
      <w:r w:rsidR="004B3C10">
        <w:rPr>
          <w:sz w:val="28"/>
          <w:szCs w:val="28"/>
        </w:rPr>
        <w:t>района</w:t>
      </w:r>
      <w:r w:rsidRPr="00AF668A">
        <w:rPr>
          <w:sz w:val="28"/>
          <w:szCs w:val="28"/>
        </w:rPr>
        <w:t xml:space="preserve">. Основными требованиями в отношении организации транспорта при планировке </w:t>
      </w:r>
      <w:r w:rsidR="004B3C10">
        <w:rPr>
          <w:sz w:val="28"/>
          <w:szCs w:val="28"/>
        </w:rPr>
        <w:t>района</w:t>
      </w:r>
      <w:r w:rsidRPr="00AF668A">
        <w:rPr>
          <w:sz w:val="28"/>
          <w:szCs w:val="28"/>
        </w:rPr>
        <w:t xml:space="preserve"> являются: </w:t>
      </w:r>
    </w:p>
    <w:p w:rsidR="00A862D0" w:rsidRPr="00AF668A" w:rsidRDefault="00BD036A" w:rsidP="00BD036A">
      <w:pPr>
        <w:suppressAutoHyphens/>
        <w:ind w:firstLine="709"/>
        <w:jc w:val="both"/>
        <w:rPr>
          <w:sz w:val="28"/>
          <w:szCs w:val="28"/>
        </w:rPr>
      </w:pPr>
      <w:r w:rsidRPr="00AF668A">
        <w:rPr>
          <w:sz w:val="28"/>
          <w:szCs w:val="28"/>
        </w:rPr>
        <w:t xml:space="preserve">установление удобной связи планировочного </w:t>
      </w:r>
      <w:r w:rsidR="004B3C10">
        <w:rPr>
          <w:sz w:val="28"/>
          <w:szCs w:val="28"/>
        </w:rPr>
        <w:t>района</w:t>
      </w:r>
      <w:r w:rsidRPr="00AF668A">
        <w:rPr>
          <w:sz w:val="28"/>
          <w:szCs w:val="28"/>
        </w:rPr>
        <w:t xml:space="preserve"> с устройствами внешнего транспорта; </w:t>
      </w:r>
    </w:p>
    <w:p w:rsidR="00A862D0" w:rsidRPr="00AF668A" w:rsidRDefault="00BD036A" w:rsidP="00BD036A">
      <w:pPr>
        <w:suppressAutoHyphens/>
        <w:ind w:firstLine="709"/>
        <w:jc w:val="both"/>
        <w:rPr>
          <w:sz w:val="28"/>
          <w:szCs w:val="28"/>
        </w:rPr>
      </w:pPr>
      <w:r w:rsidRPr="00AF668A">
        <w:rPr>
          <w:sz w:val="28"/>
          <w:szCs w:val="28"/>
        </w:rPr>
        <w:t xml:space="preserve">организация в районе пешеходных зон; </w:t>
      </w:r>
    </w:p>
    <w:p w:rsidR="00BD036A" w:rsidRPr="00AF668A" w:rsidRDefault="00BD036A" w:rsidP="00BD036A">
      <w:pPr>
        <w:suppressAutoHyphens/>
        <w:ind w:firstLine="709"/>
        <w:jc w:val="both"/>
        <w:rPr>
          <w:sz w:val="28"/>
          <w:szCs w:val="28"/>
        </w:rPr>
      </w:pPr>
      <w:r w:rsidRPr="00AF668A">
        <w:rPr>
          <w:sz w:val="28"/>
          <w:szCs w:val="28"/>
        </w:rPr>
        <w:t xml:space="preserve">организация улиц и проездов на территории </w:t>
      </w:r>
      <w:r w:rsidR="004B3C10">
        <w:rPr>
          <w:sz w:val="28"/>
          <w:szCs w:val="28"/>
        </w:rPr>
        <w:t>района</w:t>
      </w:r>
      <w:r w:rsidRPr="00AF668A">
        <w:rPr>
          <w:sz w:val="28"/>
          <w:szCs w:val="28"/>
        </w:rPr>
        <w:t xml:space="preserve">, обеспечивающих удобство подъездов и безопасность движения. </w:t>
      </w:r>
    </w:p>
    <w:p w:rsidR="005334A6" w:rsidRDefault="005334A6" w:rsidP="00BD036A">
      <w:pPr>
        <w:autoSpaceDE w:val="0"/>
        <w:autoSpaceDN w:val="0"/>
        <w:adjustRightInd w:val="0"/>
        <w:ind w:firstLine="709"/>
        <w:jc w:val="both"/>
        <w:rPr>
          <w:rFonts w:eastAsia="Calibri"/>
          <w:sz w:val="28"/>
          <w:szCs w:val="28"/>
          <w:lang w:eastAsia="en-US"/>
        </w:rPr>
      </w:pPr>
      <w:r w:rsidRPr="00AF668A">
        <w:rPr>
          <w:sz w:val="28"/>
          <w:szCs w:val="28"/>
        </w:rPr>
        <w:t xml:space="preserve">Проект </w:t>
      </w:r>
      <w:r w:rsidR="00CB7181">
        <w:rPr>
          <w:sz w:val="28"/>
          <w:szCs w:val="28"/>
        </w:rPr>
        <w:t xml:space="preserve">внесения изменений в проект </w:t>
      </w:r>
      <w:r w:rsidRPr="00AF668A">
        <w:rPr>
          <w:sz w:val="28"/>
          <w:szCs w:val="28"/>
        </w:rPr>
        <w:t xml:space="preserve">планировки территории подготовить в соответствии с техническими регламентами, нормами отвода земельных участков для конкретных видов деятельности, установленными </w:t>
      </w:r>
      <w:r w:rsidR="00920720">
        <w:rPr>
          <w:sz w:val="28"/>
          <w:szCs w:val="28"/>
        </w:rPr>
        <w:br/>
      </w:r>
      <w:r w:rsidRPr="00AF668A">
        <w:rPr>
          <w:sz w:val="28"/>
          <w:szCs w:val="28"/>
        </w:rPr>
        <w:t>в соответствии с федеральными законами.</w:t>
      </w:r>
    </w:p>
    <w:p w:rsidR="00BD036A" w:rsidRPr="00AF668A" w:rsidRDefault="00BD036A" w:rsidP="00BD036A">
      <w:pPr>
        <w:autoSpaceDE w:val="0"/>
        <w:autoSpaceDN w:val="0"/>
        <w:adjustRightInd w:val="0"/>
        <w:ind w:firstLine="709"/>
        <w:jc w:val="both"/>
        <w:rPr>
          <w:rFonts w:eastAsia="Calibri"/>
          <w:sz w:val="28"/>
          <w:szCs w:val="28"/>
          <w:lang w:eastAsia="en-US"/>
        </w:rPr>
      </w:pPr>
      <w:r w:rsidRPr="00AF668A">
        <w:rPr>
          <w:rFonts w:eastAsia="Calibri"/>
          <w:sz w:val="28"/>
          <w:szCs w:val="28"/>
          <w:lang w:eastAsia="en-US"/>
        </w:rPr>
        <w:t>Проектом межевания территории необходимо предусмотреть:</w:t>
      </w:r>
    </w:p>
    <w:p w:rsidR="00BD036A" w:rsidRPr="00AF668A" w:rsidRDefault="00BD036A" w:rsidP="00BD036A">
      <w:pPr>
        <w:autoSpaceDE w:val="0"/>
        <w:autoSpaceDN w:val="0"/>
        <w:adjustRightInd w:val="0"/>
        <w:ind w:firstLine="709"/>
        <w:jc w:val="both"/>
        <w:rPr>
          <w:rFonts w:eastAsia="Calibri"/>
          <w:sz w:val="28"/>
          <w:szCs w:val="28"/>
          <w:lang w:eastAsia="en-US"/>
        </w:rPr>
      </w:pPr>
      <w:r w:rsidRPr="00AF668A">
        <w:rPr>
          <w:rFonts w:eastAsia="Calibri"/>
          <w:sz w:val="28"/>
          <w:szCs w:val="28"/>
          <w:lang w:eastAsia="en-US"/>
        </w:rPr>
        <w:t xml:space="preserve">образование земельных участков общего пользования, занятых проездами, </w:t>
      </w:r>
      <w:r w:rsidR="005334A6">
        <w:rPr>
          <w:rFonts w:eastAsia="Calibri"/>
          <w:sz w:val="28"/>
          <w:szCs w:val="28"/>
          <w:lang w:eastAsia="en-US"/>
        </w:rPr>
        <w:t>объектами коммунального обслуживания</w:t>
      </w:r>
      <w:r w:rsidRPr="00AF668A">
        <w:rPr>
          <w:rFonts w:eastAsia="Calibri"/>
          <w:sz w:val="28"/>
          <w:szCs w:val="28"/>
          <w:lang w:eastAsia="en-US"/>
        </w:rPr>
        <w:t>.</w:t>
      </w:r>
    </w:p>
    <w:p w:rsidR="00C53050" w:rsidRPr="00AF668A" w:rsidRDefault="00C53050" w:rsidP="00BD036A">
      <w:pPr>
        <w:autoSpaceDE w:val="0"/>
        <w:autoSpaceDN w:val="0"/>
        <w:adjustRightInd w:val="0"/>
        <w:ind w:firstLine="709"/>
        <w:jc w:val="both"/>
        <w:rPr>
          <w:rFonts w:eastAsia="Calibri"/>
          <w:sz w:val="28"/>
          <w:szCs w:val="28"/>
          <w:lang w:eastAsia="en-US"/>
        </w:rPr>
      </w:pPr>
      <w:r w:rsidRPr="00AF668A">
        <w:rPr>
          <w:sz w:val="28"/>
          <w:szCs w:val="28"/>
        </w:rPr>
        <w:t>Подготовка проекта межевания</w:t>
      </w:r>
      <w:r w:rsidR="00CB7181">
        <w:rPr>
          <w:sz w:val="28"/>
          <w:szCs w:val="28"/>
        </w:rPr>
        <w:t xml:space="preserve"> территории</w:t>
      </w:r>
      <w:r w:rsidRPr="00AF668A">
        <w:rPr>
          <w:sz w:val="28"/>
          <w:szCs w:val="28"/>
        </w:rPr>
        <w:t xml:space="preserve"> осуществляется </w:t>
      </w:r>
      <w:r w:rsidR="009A4834">
        <w:rPr>
          <w:sz w:val="28"/>
          <w:szCs w:val="28"/>
        </w:rPr>
        <w:br/>
      </w:r>
      <w:r w:rsidRPr="00AF668A">
        <w:rPr>
          <w:sz w:val="28"/>
          <w:szCs w:val="28"/>
        </w:rPr>
        <w:t xml:space="preserve">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 строений, сооружений, </w:t>
      </w:r>
      <w:r w:rsidR="009A4834">
        <w:rPr>
          <w:sz w:val="28"/>
          <w:szCs w:val="28"/>
        </w:rPr>
        <w:br/>
      </w:r>
      <w:r w:rsidRPr="00AF668A">
        <w:rPr>
          <w:sz w:val="28"/>
          <w:szCs w:val="28"/>
        </w:rPr>
        <w:t>а также предельных параметров разрешенного строительства объектов капитально</w:t>
      </w:r>
      <w:r w:rsidR="008846B6">
        <w:rPr>
          <w:sz w:val="28"/>
          <w:szCs w:val="28"/>
        </w:rPr>
        <w:t>го строительства территориальной</w:t>
      </w:r>
      <w:r w:rsidRPr="00AF668A">
        <w:rPr>
          <w:sz w:val="28"/>
          <w:szCs w:val="28"/>
        </w:rPr>
        <w:t xml:space="preserve"> зон</w:t>
      </w:r>
      <w:r w:rsidR="008846B6">
        <w:rPr>
          <w:sz w:val="28"/>
          <w:szCs w:val="28"/>
        </w:rPr>
        <w:t>ы</w:t>
      </w:r>
      <w:r w:rsidRPr="00AF668A">
        <w:rPr>
          <w:sz w:val="28"/>
          <w:szCs w:val="28"/>
        </w:rPr>
        <w:t xml:space="preserve"> </w:t>
      </w:r>
      <w:r w:rsidR="004D4832">
        <w:rPr>
          <w:sz w:val="28"/>
          <w:szCs w:val="28"/>
        </w:rPr>
        <w:t>П1</w:t>
      </w:r>
      <w:r w:rsidRPr="008846B6">
        <w:rPr>
          <w:sz w:val="28"/>
          <w:szCs w:val="28"/>
        </w:rPr>
        <w:t>,</w:t>
      </w:r>
      <w:r w:rsidR="005334A6">
        <w:rPr>
          <w:sz w:val="28"/>
          <w:szCs w:val="28"/>
        </w:rPr>
        <w:t xml:space="preserve"> установленных </w:t>
      </w:r>
      <w:r w:rsidRPr="00AF668A">
        <w:rPr>
          <w:sz w:val="28"/>
          <w:szCs w:val="28"/>
        </w:rPr>
        <w:t>градостроительным регламентом правил землепользования и застройки</w:t>
      </w:r>
      <w:r w:rsidR="008846B6">
        <w:rPr>
          <w:sz w:val="28"/>
          <w:szCs w:val="28"/>
        </w:rPr>
        <w:t xml:space="preserve"> городского округа "Город Архангельск"</w:t>
      </w:r>
      <w:r w:rsidRPr="00AF668A">
        <w:rPr>
          <w:sz w:val="28"/>
          <w:szCs w:val="28"/>
        </w:rPr>
        <w:t xml:space="preserve">, утвержденных постановлением </w:t>
      </w:r>
      <w:r w:rsidRPr="00AF668A">
        <w:rPr>
          <w:sz w:val="28"/>
          <w:szCs w:val="28"/>
        </w:rPr>
        <w:lastRenderedPageBreak/>
        <w:t xml:space="preserve">министерства строительства и архитектуры Архангельской области </w:t>
      </w:r>
      <w:r w:rsidR="009A4834">
        <w:rPr>
          <w:sz w:val="28"/>
          <w:szCs w:val="28"/>
        </w:rPr>
        <w:br/>
      </w:r>
      <w:r w:rsidRPr="00AF668A">
        <w:rPr>
          <w:sz w:val="28"/>
          <w:szCs w:val="28"/>
        </w:rPr>
        <w:t>от</w:t>
      </w:r>
      <w:r w:rsidR="009A4834">
        <w:rPr>
          <w:sz w:val="28"/>
          <w:szCs w:val="28"/>
        </w:rPr>
        <w:t xml:space="preserve"> </w:t>
      </w:r>
      <w:r w:rsidRPr="00AF668A">
        <w:rPr>
          <w:sz w:val="28"/>
          <w:szCs w:val="28"/>
        </w:rPr>
        <w:t>29</w:t>
      </w:r>
      <w:r w:rsidR="009A4834">
        <w:rPr>
          <w:sz w:val="28"/>
          <w:szCs w:val="28"/>
        </w:rPr>
        <w:t xml:space="preserve"> </w:t>
      </w:r>
      <w:r w:rsidRPr="00AF668A">
        <w:rPr>
          <w:sz w:val="28"/>
          <w:szCs w:val="28"/>
        </w:rPr>
        <w:t>сентября 2020 года № 68-п (с изменениями).</w:t>
      </w:r>
    </w:p>
    <w:p w:rsidR="00C53050" w:rsidRPr="00AF668A" w:rsidRDefault="00C53050" w:rsidP="00C53050">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В целях обеспечения устойчивого развития территории проработать </w:t>
      </w:r>
      <w:r w:rsidR="00920720">
        <w:rPr>
          <w:rFonts w:ascii="Times New Roman" w:hAnsi="Times New Roman" w:cs="Times New Roman"/>
          <w:sz w:val="28"/>
          <w:szCs w:val="28"/>
        </w:rPr>
        <w:br/>
      </w:r>
      <w:r w:rsidRPr="00AF668A">
        <w:rPr>
          <w:rFonts w:ascii="Times New Roman" w:hAnsi="Times New Roman" w:cs="Times New Roman"/>
          <w:sz w:val="28"/>
          <w:szCs w:val="28"/>
        </w:rPr>
        <w:t xml:space="preserve">и предусмотреть проектом предложения физических и юридических лиц </w:t>
      </w:r>
      <w:r w:rsidR="00920720">
        <w:rPr>
          <w:rFonts w:ascii="Times New Roman" w:hAnsi="Times New Roman" w:cs="Times New Roman"/>
          <w:sz w:val="28"/>
          <w:szCs w:val="28"/>
        </w:rPr>
        <w:br/>
      </w:r>
      <w:r w:rsidRPr="00AF668A">
        <w:rPr>
          <w:rFonts w:ascii="Times New Roman" w:hAnsi="Times New Roman" w:cs="Times New Roman"/>
          <w:sz w:val="28"/>
          <w:szCs w:val="28"/>
        </w:rPr>
        <w:t xml:space="preserve">о внесении изменений в </w:t>
      </w:r>
      <w:r w:rsidR="00A862D0" w:rsidRPr="00AF668A">
        <w:rPr>
          <w:rFonts w:ascii="Times New Roman" w:hAnsi="Times New Roman" w:cs="Times New Roman"/>
          <w:sz w:val="28"/>
          <w:szCs w:val="28"/>
        </w:rPr>
        <w:t>документацию по планировке территории</w:t>
      </w:r>
      <w:r w:rsidRPr="00AF668A">
        <w:rPr>
          <w:rFonts w:ascii="Times New Roman" w:hAnsi="Times New Roman" w:cs="Times New Roman"/>
          <w:sz w:val="28"/>
          <w:szCs w:val="28"/>
        </w:rPr>
        <w:t xml:space="preserve">, направленные департаментом градостроительства Администрации городского округа "Город Архангельск" </w:t>
      </w:r>
      <w:r w:rsidR="004D4832">
        <w:rPr>
          <w:rFonts w:ascii="Times New Roman" w:hAnsi="Times New Roman" w:cs="Times New Roman"/>
          <w:sz w:val="28"/>
          <w:szCs w:val="28"/>
        </w:rPr>
        <w:t>заказчику</w:t>
      </w:r>
      <w:r w:rsidRPr="00AF668A">
        <w:rPr>
          <w:rFonts w:ascii="Times New Roman" w:hAnsi="Times New Roman" w:cs="Times New Roman"/>
          <w:sz w:val="28"/>
          <w:szCs w:val="28"/>
        </w:rPr>
        <w:t xml:space="preserve"> для учета, работы и включения </w:t>
      </w:r>
      <w:r w:rsidR="00920720">
        <w:rPr>
          <w:rFonts w:ascii="Times New Roman" w:hAnsi="Times New Roman" w:cs="Times New Roman"/>
          <w:sz w:val="28"/>
          <w:szCs w:val="28"/>
        </w:rPr>
        <w:br/>
      </w:r>
      <w:r w:rsidRPr="00AF668A">
        <w:rPr>
          <w:rFonts w:ascii="Times New Roman" w:hAnsi="Times New Roman" w:cs="Times New Roman"/>
          <w:sz w:val="28"/>
          <w:szCs w:val="28"/>
        </w:rPr>
        <w:t xml:space="preserve">в указанный проект, поступившие со дня опубликования распоряжения Главы городского округа "Город Архангельск" "О подготовке проекта </w:t>
      </w:r>
      <w:r w:rsidR="00CB7181" w:rsidRPr="008B7C37">
        <w:rPr>
          <w:rFonts w:ascii="Times New Roman" w:hAnsi="Times New Roman" w:cs="Times New Roman"/>
          <w:sz w:val="28"/>
          <w:szCs w:val="28"/>
        </w:rPr>
        <w:t xml:space="preserve">внесения изменений в проект </w:t>
      </w:r>
      <w:r w:rsidR="009A1127" w:rsidRPr="00341C9C">
        <w:rPr>
          <w:rFonts w:ascii="Times New Roman" w:hAnsi="Times New Roman" w:cs="Times New Roman"/>
          <w:sz w:val="28"/>
          <w:szCs w:val="28"/>
        </w:rPr>
        <w:t xml:space="preserve">планировки </w:t>
      </w:r>
      <w:r w:rsidR="006E61BE">
        <w:rPr>
          <w:rFonts w:ascii="Times New Roman" w:hAnsi="Times New Roman" w:cs="Times New Roman"/>
          <w:sz w:val="28"/>
          <w:szCs w:val="28"/>
        </w:rPr>
        <w:t>р</w:t>
      </w:r>
      <w:r w:rsidR="004B3C10">
        <w:rPr>
          <w:rFonts w:ascii="Times New Roman" w:hAnsi="Times New Roman" w:cs="Times New Roman"/>
          <w:sz w:val="28"/>
          <w:szCs w:val="28"/>
        </w:rPr>
        <w:t>айона "Соломбала"</w:t>
      </w:r>
      <w:r w:rsidR="009A1127" w:rsidRPr="00341C9C">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части элемента планировочной структуры: ул. Мосеев остров площадью </w:t>
      </w:r>
      <w:r w:rsidR="006406ED">
        <w:rPr>
          <w:rFonts w:ascii="Times New Roman" w:hAnsi="Times New Roman" w:cs="Times New Roman"/>
          <w:sz w:val="28"/>
          <w:szCs w:val="28"/>
        </w:rPr>
        <w:t>30,9764</w:t>
      </w:r>
      <w:r w:rsidR="009A1127" w:rsidRPr="00341C9C">
        <w:rPr>
          <w:rFonts w:ascii="Times New Roman" w:hAnsi="Times New Roman" w:cs="Times New Roman"/>
          <w:sz w:val="28"/>
          <w:szCs w:val="28"/>
        </w:rPr>
        <w:t xml:space="preserve"> га</w:t>
      </w:r>
      <w:r w:rsidRPr="00AF668A">
        <w:rPr>
          <w:rFonts w:ascii="Times New Roman" w:hAnsi="Times New Roman" w:cs="Times New Roman"/>
          <w:sz w:val="28"/>
          <w:szCs w:val="28"/>
        </w:rPr>
        <w:t>" до момента назначения общественных обсуждений.</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8.</w:t>
      </w:r>
      <w:r w:rsidR="00B069D7">
        <w:rPr>
          <w:rFonts w:ascii="Times New Roman" w:hAnsi="Times New Roman" w:cs="Times New Roman"/>
          <w:sz w:val="28"/>
          <w:szCs w:val="28"/>
        </w:rPr>
        <w:t> </w:t>
      </w:r>
      <w:r w:rsidRPr="00AF668A">
        <w:rPr>
          <w:rFonts w:ascii="Times New Roman" w:hAnsi="Times New Roman" w:cs="Times New Roman"/>
          <w:sz w:val="28"/>
          <w:szCs w:val="28"/>
        </w:rPr>
        <w:t>Состав, исполнители, сроки и порядок предоставления исходной информации для подготовки докуме</w:t>
      </w:r>
      <w:r w:rsidR="009A4834">
        <w:rPr>
          <w:rFonts w:ascii="Times New Roman" w:hAnsi="Times New Roman" w:cs="Times New Roman"/>
          <w:sz w:val="28"/>
          <w:szCs w:val="28"/>
        </w:rPr>
        <w:t>нтации по планировке территории</w:t>
      </w:r>
    </w:p>
    <w:p w:rsidR="00BD036A" w:rsidRPr="00AF668A" w:rsidRDefault="00BD036A" w:rsidP="00BD036A">
      <w:pPr>
        <w:ind w:firstLine="709"/>
        <w:jc w:val="both"/>
        <w:rPr>
          <w:sz w:val="28"/>
          <w:szCs w:val="28"/>
        </w:rPr>
      </w:pPr>
      <w:r w:rsidRPr="00AF668A">
        <w:rPr>
          <w:sz w:val="28"/>
          <w:szCs w:val="28"/>
        </w:rPr>
        <w:t>Необходимые исходные данные запрашиваются разработчиком самостоятельно, в том числе:</w:t>
      </w:r>
    </w:p>
    <w:p w:rsidR="00BD036A" w:rsidRPr="00AF668A" w:rsidRDefault="00BD036A" w:rsidP="00BD036A">
      <w:pPr>
        <w:ind w:firstLine="709"/>
        <w:jc w:val="both"/>
        <w:rPr>
          <w:sz w:val="28"/>
          <w:szCs w:val="28"/>
        </w:rPr>
      </w:pPr>
      <w:r w:rsidRPr="00AF668A">
        <w:rPr>
          <w:sz w:val="28"/>
          <w:szCs w:val="28"/>
        </w:rPr>
        <w:t>а)</w:t>
      </w:r>
      <w:r w:rsidR="00B069D7">
        <w:rPr>
          <w:sz w:val="28"/>
          <w:szCs w:val="28"/>
        </w:rPr>
        <w:t> </w:t>
      </w:r>
      <w:r w:rsidRPr="00AF668A">
        <w:rPr>
          <w:sz w:val="28"/>
          <w:szCs w:val="28"/>
        </w:rPr>
        <w:t>сведения из Единого государственного реестра недвижимости (далее</w:t>
      </w:r>
      <w:r w:rsidR="006F27C3">
        <w:rPr>
          <w:sz w:val="28"/>
          <w:szCs w:val="28"/>
        </w:rPr>
        <w:t xml:space="preserve"> </w:t>
      </w:r>
      <w:r w:rsidRPr="00AF668A">
        <w:rPr>
          <w:sz w:val="28"/>
          <w:szCs w:val="28"/>
        </w:rPr>
        <w:t>–</w:t>
      </w:r>
      <w:r w:rsidR="006F27C3">
        <w:rPr>
          <w:sz w:val="28"/>
          <w:szCs w:val="28"/>
        </w:rPr>
        <w:t xml:space="preserve"> </w:t>
      </w:r>
      <w:r w:rsidRPr="00AF668A">
        <w:rPr>
          <w:sz w:val="28"/>
          <w:szCs w:val="28"/>
        </w:rPr>
        <w:t>ЕГРН) о зонах с особыми условиями использования территорий в виде выписки из ЕГРН о зоне с особыми условиями использования;</w:t>
      </w:r>
    </w:p>
    <w:p w:rsidR="00BD036A" w:rsidRPr="00AF668A" w:rsidRDefault="00BD036A" w:rsidP="00BD036A">
      <w:pPr>
        <w:ind w:firstLine="709"/>
        <w:jc w:val="both"/>
        <w:rPr>
          <w:sz w:val="28"/>
          <w:szCs w:val="28"/>
        </w:rPr>
      </w:pPr>
      <w:r w:rsidRPr="00AF668A">
        <w:rPr>
          <w:sz w:val="28"/>
          <w:szCs w:val="28"/>
        </w:rPr>
        <w:t>б)</w:t>
      </w:r>
      <w:r w:rsidR="00B069D7">
        <w:rPr>
          <w:sz w:val="28"/>
          <w:szCs w:val="28"/>
        </w:rPr>
        <w:t> </w:t>
      </w:r>
      <w:r w:rsidRPr="00AF668A">
        <w:rPr>
          <w:sz w:val="28"/>
          <w:szCs w:val="28"/>
        </w:rPr>
        <w:t>сведения из ЕГРН о кадастровом плане территории, в пределах которого планируется размещение объекта капитального строительства;</w:t>
      </w:r>
    </w:p>
    <w:p w:rsidR="00BD036A" w:rsidRPr="00AF668A" w:rsidRDefault="00BD036A" w:rsidP="00BD036A">
      <w:pPr>
        <w:ind w:firstLine="709"/>
        <w:jc w:val="both"/>
        <w:rPr>
          <w:sz w:val="28"/>
          <w:szCs w:val="28"/>
        </w:rPr>
      </w:pPr>
      <w:r w:rsidRPr="00AF668A">
        <w:rPr>
          <w:sz w:val="28"/>
          <w:szCs w:val="28"/>
        </w:rPr>
        <w:t>в)</w:t>
      </w:r>
      <w:r w:rsidR="00B069D7">
        <w:rPr>
          <w:sz w:val="28"/>
          <w:szCs w:val="28"/>
        </w:rPr>
        <w:t> </w:t>
      </w:r>
      <w:r w:rsidRPr="00AF668A">
        <w:rPr>
          <w:sz w:val="28"/>
          <w:szCs w:val="28"/>
        </w:rPr>
        <w:t>сведения из ЕГРН о правообладателях объектов недвижимости, расположенных в пределах территории, в отношении которой разрабатывается проекта межевания;</w:t>
      </w:r>
    </w:p>
    <w:p w:rsidR="00BD036A" w:rsidRPr="00AF668A" w:rsidRDefault="00BD036A" w:rsidP="00BD036A">
      <w:pPr>
        <w:ind w:firstLine="709"/>
        <w:jc w:val="both"/>
        <w:rPr>
          <w:sz w:val="28"/>
          <w:szCs w:val="28"/>
        </w:rPr>
      </w:pPr>
      <w:r w:rsidRPr="00AF668A">
        <w:rPr>
          <w:sz w:val="28"/>
          <w:szCs w:val="28"/>
        </w:rPr>
        <w:t>г)</w:t>
      </w:r>
      <w:r w:rsidR="00B069D7">
        <w:rPr>
          <w:sz w:val="28"/>
          <w:szCs w:val="28"/>
        </w:rPr>
        <w:t> </w:t>
      </w:r>
      <w:r w:rsidRPr="00AF668A">
        <w:rPr>
          <w:sz w:val="28"/>
          <w:szCs w:val="28"/>
        </w:rPr>
        <w:t xml:space="preserve">сведения о характеристиках объектов недвижимости, расположенных </w:t>
      </w:r>
      <w:r w:rsidR="00920720">
        <w:rPr>
          <w:sz w:val="28"/>
          <w:szCs w:val="28"/>
        </w:rPr>
        <w:br/>
      </w:r>
      <w:r w:rsidRPr="00AF668A">
        <w:rPr>
          <w:sz w:val="28"/>
          <w:szCs w:val="28"/>
        </w:rPr>
        <w:t xml:space="preserve">в пределах территории, в отношении которой подготавливается </w:t>
      </w:r>
      <w:r w:rsidRPr="00AF668A">
        <w:rPr>
          <w:bCs/>
          <w:sz w:val="28"/>
          <w:szCs w:val="28"/>
        </w:rPr>
        <w:t>проект межевания</w:t>
      </w:r>
      <w:r w:rsidRPr="00AF668A">
        <w:rPr>
          <w:sz w:val="28"/>
          <w:szCs w:val="28"/>
        </w:rPr>
        <w:t xml:space="preserve">; </w:t>
      </w:r>
    </w:p>
    <w:p w:rsidR="00BD036A" w:rsidRPr="00AF668A" w:rsidRDefault="00BD036A" w:rsidP="00BD036A">
      <w:pPr>
        <w:ind w:firstLine="709"/>
        <w:jc w:val="both"/>
        <w:rPr>
          <w:sz w:val="28"/>
          <w:szCs w:val="28"/>
        </w:rPr>
      </w:pPr>
      <w:r w:rsidRPr="00AF668A">
        <w:rPr>
          <w:sz w:val="28"/>
          <w:szCs w:val="28"/>
        </w:rPr>
        <w:t>д)</w:t>
      </w:r>
      <w:r w:rsidR="00B069D7">
        <w:rPr>
          <w:sz w:val="28"/>
          <w:szCs w:val="28"/>
        </w:rPr>
        <w:t> </w:t>
      </w:r>
      <w:r w:rsidRPr="00AF668A">
        <w:rPr>
          <w:sz w:val="28"/>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BD036A" w:rsidRPr="00AF668A" w:rsidRDefault="00BD036A" w:rsidP="00BD036A">
      <w:pPr>
        <w:ind w:firstLine="709"/>
        <w:jc w:val="both"/>
        <w:rPr>
          <w:sz w:val="28"/>
          <w:szCs w:val="28"/>
        </w:rPr>
      </w:pPr>
      <w:r w:rsidRPr="00AF668A">
        <w:rPr>
          <w:sz w:val="28"/>
          <w:szCs w:val="28"/>
        </w:rPr>
        <w:t>9.</w:t>
      </w:r>
      <w:r w:rsidR="00B069D7">
        <w:rPr>
          <w:sz w:val="28"/>
          <w:szCs w:val="28"/>
        </w:rPr>
        <w:t> </w:t>
      </w:r>
      <w:r w:rsidRPr="00AF668A">
        <w:rPr>
          <w:sz w:val="28"/>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Архангельской области, согласовывающих докуме</w:t>
      </w:r>
      <w:r w:rsidR="009A4834">
        <w:rPr>
          <w:sz w:val="28"/>
          <w:szCs w:val="28"/>
        </w:rPr>
        <w:t>нтацию по планировке территории</w:t>
      </w:r>
    </w:p>
    <w:p w:rsidR="00BD036A" w:rsidRPr="00AF668A" w:rsidRDefault="00BD036A" w:rsidP="00BD036A">
      <w:pPr>
        <w:pStyle w:val="2"/>
        <w:rPr>
          <w:sz w:val="28"/>
          <w:szCs w:val="28"/>
        </w:rPr>
      </w:pPr>
      <w:r w:rsidRPr="00AF668A">
        <w:rPr>
          <w:sz w:val="28"/>
          <w:szCs w:val="28"/>
        </w:rPr>
        <w:t xml:space="preserve">Проект внесения изменений в проект планировки территории </w:t>
      </w:r>
      <w:r w:rsidRPr="00AF668A">
        <w:rPr>
          <w:bCs/>
          <w:sz w:val="28"/>
          <w:szCs w:val="28"/>
        </w:rPr>
        <w:t xml:space="preserve">должен быть согласован </w:t>
      </w:r>
      <w:r w:rsidRPr="00AF668A">
        <w:rPr>
          <w:sz w:val="28"/>
          <w:szCs w:val="28"/>
        </w:rPr>
        <w:t>разработчиком с:</w:t>
      </w:r>
    </w:p>
    <w:p w:rsidR="00BD036A" w:rsidRPr="00AF668A" w:rsidRDefault="00BD036A" w:rsidP="00BD036A">
      <w:pPr>
        <w:pStyle w:val="2"/>
        <w:tabs>
          <w:tab w:val="left" w:pos="993"/>
        </w:tabs>
        <w:rPr>
          <w:sz w:val="28"/>
          <w:szCs w:val="28"/>
        </w:rPr>
      </w:pPr>
      <w:r w:rsidRPr="00AF668A">
        <w:rPr>
          <w:sz w:val="28"/>
          <w:szCs w:val="28"/>
        </w:rPr>
        <w:t>департаментом транспорта, строительства и городской инфраструктуры Администрации городского округа "Город Архангельск";</w:t>
      </w:r>
    </w:p>
    <w:p w:rsidR="00BD036A" w:rsidRDefault="00BD036A" w:rsidP="00BD036A">
      <w:pPr>
        <w:pStyle w:val="2"/>
        <w:tabs>
          <w:tab w:val="left" w:pos="993"/>
        </w:tabs>
        <w:rPr>
          <w:sz w:val="28"/>
          <w:szCs w:val="28"/>
        </w:rPr>
      </w:pPr>
      <w:r w:rsidRPr="008846B6">
        <w:rPr>
          <w:sz w:val="28"/>
          <w:szCs w:val="28"/>
        </w:rPr>
        <w:t xml:space="preserve">администрацией </w:t>
      </w:r>
      <w:r w:rsidR="009A1127">
        <w:rPr>
          <w:sz w:val="28"/>
          <w:szCs w:val="28"/>
        </w:rPr>
        <w:t>С</w:t>
      </w:r>
      <w:r w:rsidR="0075346D">
        <w:rPr>
          <w:sz w:val="28"/>
          <w:szCs w:val="28"/>
        </w:rPr>
        <w:t>оломба</w:t>
      </w:r>
      <w:r w:rsidR="006E61BE">
        <w:rPr>
          <w:sz w:val="28"/>
          <w:szCs w:val="28"/>
        </w:rPr>
        <w:t>льского</w:t>
      </w:r>
      <w:r w:rsidR="008846B6" w:rsidRPr="008846B6">
        <w:rPr>
          <w:sz w:val="28"/>
          <w:szCs w:val="28"/>
        </w:rPr>
        <w:t xml:space="preserve"> территориального округа</w:t>
      </w:r>
      <w:r w:rsidR="008846B6">
        <w:rPr>
          <w:sz w:val="28"/>
          <w:szCs w:val="28"/>
        </w:rPr>
        <w:t>;</w:t>
      </w:r>
    </w:p>
    <w:p w:rsidR="008846B6" w:rsidRPr="00AF668A" w:rsidRDefault="008846B6" w:rsidP="00BD036A">
      <w:pPr>
        <w:pStyle w:val="2"/>
        <w:tabs>
          <w:tab w:val="left" w:pos="993"/>
        </w:tabs>
        <w:rPr>
          <w:sz w:val="28"/>
          <w:szCs w:val="28"/>
        </w:rPr>
      </w:pPr>
      <w:r>
        <w:rPr>
          <w:sz w:val="28"/>
          <w:szCs w:val="28"/>
        </w:rPr>
        <w:t xml:space="preserve">Управлением государственной инспекции безопасности дорожного движения УМВД России по Архангельской области (в случае, если в состав проекта внесения изменений в проект планировки включается проект </w:t>
      </w:r>
      <w:r>
        <w:rPr>
          <w:sz w:val="28"/>
          <w:szCs w:val="28"/>
        </w:rPr>
        <w:lastRenderedPageBreak/>
        <w:t>организации дорожного движения).</w:t>
      </w:r>
    </w:p>
    <w:p w:rsidR="00BD036A" w:rsidRPr="00AF668A" w:rsidRDefault="00BD036A" w:rsidP="00BD036A">
      <w:pPr>
        <w:pStyle w:val="2"/>
        <w:rPr>
          <w:sz w:val="28"/>
          <w:szCs w:val="28"/>
        </w:rPr>
      </w:pPr>
      <w:r w:rsidRPr="00AF668A">
        <w:rPr>
          <w:sz w:val="28"/>
          <w:szCs w:val="28"/>
        </w:rPr>
        <w:t xml:space="preserve">По итогам полученных согласований представить документацию </w:t>
      </w:r>
      <w:r w:rsidR="00920720">
        <w:rPr>
          <w:sz w:val="28"/>
          <w:szCs w:val="28"/>
        </w:rPr>
        <w:br/>
      </w:r>
      <w:r w:rsidRPr="00AF668A">
        <w:rPr>
          <w:sz w:val="28"/>
          <w:szCs w:val="28"/>
        </w:rPr>
        <w:t xml:space="preserve">по планировке территории в департамент градостроительства Администрации городского округа "Город Архангельск" для принятия решения </w:t>
      </w:r>
      <w:r w:rsidR="00920720">
        <w:rPr>
          <w:sz w:val="28"/>
          <w:szCs w:val="28"/>
        </w:rPr>
        <w:br/>
      </w:r>
      <w:r w:rsidRPr="00AF668A">
        <w:rPr>
          <w:sz w:val="28"/>
          <w:szCs w:val="28"/>
        </w:rPr>
        <w:t>об утверждении.</w:t>
      </w:r>
    </w:p>
    <w:p w:rsidR="00BD036A" w:rsidRPr="00AF668A" w:rsidRDefault="00BD036A" w:rsidP="00BD036A">
      <w:pPr>
        <w:pStyle w:val="2"/>
        <w:rPr>
          <w:sz w:val="28"/>
          <w:szCs w:val="28"/>
        </w:rPr>
      </w:pPr>
      <w:r w:rsidRPr="00AF668A">
        <w:rPr>
          <w:sz w:val="28"/>
          <w:szCs w:val="28"/>
        </w:rPr>
        <w:t xml:space="preserve">Утверждение документации по планировке территории осуществляется </w:t>
      </w:r>
      <w:r w:rsidR="00920720">
        <w:rPr>
          <w:sz w:val="28"/>
          <w:szCs w:val="28"/>
        </w:rPr>
        <w:br/>
      </w:r>
      <w:r w:rsidRPr="00AF668A">
        <w:rPr>
          <w:sz w:val="28"/>
          <w:szCs w:val="28"/>
        </w:rPr>
        <w:t>в соответствии с Градостроительным кодексом Российской Федерации.</w:t>
      </w:r>
    </w:p>
    <w:p w:rsidR="00BD036A" w:rsidRPr="00AF668A" w:rsidRDefault="00BD036A" w:rsidP="00BD036A">
      <w:pPr>
        <w:ind w:firstLine="709"/>
        <w:jc w:val="both"/>
        <w:rPr>
          <w:sz w:val="28"/>
          <w:szCs w:val="28"/>
        </w:rPr>
      </w:pPr>
      <w:r w:rsidRPr="00AF668A">
        <w:rPr>
          <w:sz w:val="28"/>
          <w:szCs w:val="28"/>
        </w:rPr>
        <w:t>10.</w:t>
      </w:r>
      <w:r w:rsidR="00B069D7">
        <w:rPr>
          <w:sz w:val="28"/>
          <w:szCs w:val="28"/>
        </w:rPr>
        <w:t> </w:t>
      </w:r>
      <w:r w:rsidRPr="00AF668A">
        <w:rPr>
          <w:sz w:val="28"/>
          <w:szCs w:val="28"/>
        </w:rPr>
        <w:t>Требования к докуме</w:t>
      </w:r>
      <w:r w:rsidR="009A4834">
        <w:rPr>
          <w:sz w:val="28"/>
          <w:szCs w:val="28"/>
        </w:rPr>
        <w:t>нтации по планировке территории</w:t>
      </w:r>
    </w:p>
    <w:p w:rsidR="00BD036A" w:rsidRPr="00AF668A" w:rsidRDefault="00BD036A" w:rsidP="00BD036A">
      <w:pPr>
        <w:ind w:firstLine="709"/>
        <w:jc w:val="both"/>
        <w:rPr>
          <w:sz w:val="28"/>
          <w:szCs w:val="28"/>
        </w:rPr>
      </w:pPr>
      <w:r w:rsidRPr="00AF668A">
        <w:rPr>
          <w:sz w:val="28"/>
          <w:szCs w:val="28"/>
        </w:rPr>
        <w:t xml:space="preserve">Документацию по планировке территории выполнить в соответствии </w:t>
      </w:r>
      <w:r w:rsidR="00920720">
        <w:rPr>
          <w:sz w:val="28"/>
          <w:szCs w:val="28"/>
        </w:rPr>
        <w:br/>
      </w:r>
      <w:r w:rsidRPr="00AF668A">
        <w:rPr>
          <w:sz w:val="28"/>
          <w:szCs w:val="28"/>
        </w:rPr>
        <w:t xml:space="preserve">с требованиями законодательства, установленными </w:t>
      </w:r>
      <w:r w:rsidRPr="00AF668A">
        <w:rPr>
          <w:bCs/>
          <w:sz w:val="28"/>
          <w:szCs w:val="28"/>
        </w:rPr>
        <w:t xml:space="preserve">государственными стандартами, техническими регламентами в сфере строительства </w:t>
      </w:r>
      <w:r w:rsidR="00920720">
        <w:rPr>
          <w:bCs/>
          <w:sz w:val="28"/>
          <w:szCs w:val="28"/>
        </w:rPr>
        <w:br/>
      </w:r>
      <w:r w:rsidRPr="00AF668A">
        <w:rPr>
          <w:bCs/>
          <w:sz w:val="28"/>
          <w:szCs w:val="28"/>
        </w:rPr>
        <w:t>и градостроительства,</w:t>
      </w:r>
      <w:r w:rsidRPr="00AF668A">
        <w:rPr>
          <w:sz w:val="28"/>
          <w:szCs w:val="28"/>
        </w:rPr>
        <w:t xml:space="preserve"> заданием.</w:t>
      </w:r>
    </w:p>
    <w:p w:rsidR="00BD036A" w:rsidRPr="00AF668A" w:rsidRDefault="00BD036A" w:rsidP="00B069D7">
      <w:pPr>
        <w:pStyle w:val="ConsPlusNonformat"/>
        <w:keepNext/>
        <w:ind w:firstLine="709"/>
        <w:jc w:val="both"/>
        <w:rPr>
          <w:rFonts w:ascii="Times New Roman" w:hAnsi="Times New Roman"/>
          <w:bCs/>
          <w:sz w:val="28"/>
          <w:szCs w:val="28"/>
        </w:rPr>
      </w:pPr>
      <w:r w:rsidRPr="00AF668A">
        <w:rPr>
          <w:rFonts w:ascii="Times New Roman" w:hAnsi="Times New Roman"/>
          <w:bCs/>
          <w:sz w:val="28"/>
          <w:szCs w:val="28"/>
        </w:rPr>
        <w:t>Нормативно-правовая и методическая база для выполнения работ:</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Градостроительный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Земельный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Жилищный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Водный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bCs/>
          <w:sz w:val="28"/>
          <w:szCs w:val="28"/>
        </w:rPr>
        <w:t>Градостроительный кодекс Архангельской области;</w:t>
      </w:r>
      <w:r w:rsidRPr="00AF668A">
        <w:rPr>
          <w:sz w:val="28"/>
          <w:szCs w:val="28"/>
        </w:rPr>
        <w:t xml:space="preserve"> </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30 марта 1999 года № 52-ФЗ "О санитарно-эпидемиологическом благополучии населения";</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10 января 2002 года № 7-ФЗ "Об охране окружающей среды";</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14 марта 1995 года № 33-ФЗ "Об особо охраняемых природных территориях";</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24 июня 1998 года № 89-ФЗ "Об отходах производства и потребления";</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920720">
        <w:rPr>
          <w:sz w:val="28"/>
          <w:szCs w:val="28"/>
        </w:rPr>
        <w:br/>
      </w:r>
      <w:r w:rsidRPr="00AF668A">
        <w:rPr>
          <w:sz w:val="28"/>
          <w:szCs w:val="28"/>
        </w:rPr>
        <w:t>в отдельные законодательные акты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приказ Росреестра от 10 ноября 2020 года № П/0412 "Об утверждении классификатора видов разрешенного использования земельных участков";</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приказ Министерства строительства и жилищно-коммунального хозяйства РФ от 25 апреля 2017 года № 739/пр "Об утверждении требований </w:t>
      </w:r>
      <w:r w:rsidR="00920720">
        <w:rPr>
          <w:sz w:val="28"/>
          <w:szCs w:val="28"/>
        </w:rPr>
        <w:br/>
      </w:r>
      <w:r w:rsidRPr="00AF668A">
        <w:rPr>
          <w:sz w:val="28"/>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постановление Правительства Российской Федерации от 31 марта 2017</w:t>
      </w:r>
      <w:r w:rsidR="00A84E37">
        <w:rPr>
          <w:sz w:val="28"/>
          <w:szCs w:val="28"/>
        </w:rPr>
        <w:t> </w:t>
      </w:r>
      <w:r w:rsidRPr="00AF668A">
        <w:rPr>
          <w:sz w:val="28"/>
          <w:szCs w:val="28"/>
        </w:rPr>
        <w:t>года № 402 "Об утверждении Правил выполнения инженерных изысканий, необходимых для подготовки документации по планировке территории";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lastRenderedPageBreak/>
        <w:t>РДС 30-201-98. Инструкция о порядке проектирования и установления красных линий в городах и других поселениях Российской Федерации;</w:t>
      </w:r>
    </w:p>
    <w:p w:rsidR="00BD036A" w:rsidRPr="00AF668A" w:rsidRDefault="00BD036A" w:rsidP="00BD036A">
      <w:pPr>
        <w:autoSpaceDE w:val="0"/>
        <w:autoSpaceDN w:val="0"/>
        <w:adjustRightInd w:val="0"/>
        <w:ind w:firstLine="709"/>
        <w:jc w:val="both"/>
        <w:rPr>
          <w:sz w:val="28"/>
          <w:szCs w:val="28"/>
        </w:rPr>
      </w:pPr>
      <w:r w:rsidRPr="00AF668A">
        <w:rPr>
          <w:sz w:val="28"/>
          <w:szCs w:val="28"/>
        </w:rPr>
        <w:t>СП 42.13330.2016. Свод правил. Градостроительство. Планировка и застройка городских и сельских поселений. Актуализированная редакция СНиП</w:t>
      </w:r>
      <w:r w:rsidR="00A84E37">
        <w:rPr>
          <w:sz w:val="28"/>
          <w:szCs w:val="28"/>
        </w:rPr>
        <w:t> </w:t>
      </w:r>
      <w:r w:rsidRPr="00AF668A">
        <w:rPr>
          <w:sz w:val="28"/>
          <w:szCs w:val="28"/>
        </w:rPr>
        <w:t>2.07.01-89*;</w:t>
      </w:r>
    </w:p>
    <w:p w:rsidR="00BD036A" w:rsidRPr="00AF668A" w:rsidRDefault="00BD036A" w:rsidP="00BD036A">
      <w:pPr>
        <w:autoSpaceDE w:val="0"/>
        <w:autoSpaceDN w:val="0"/>
        <w:adjustRightInd w:val="0"/>
        <w:ind w:firstLine="709"/>
        <w:jc w:val="both"/>
        <w:rPr>
          <w:sz w:val="28"/>
          <w:szCs w:val="28"/>
        </w:rPr>
      </w:pPr>
      <w:r w:rsidRPr="00AF668A">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BD036A" w:rsidRPr="00AF668A" w:rsidRDefault="00BD036A" w:rsidP="00BD036A">
      <w:pPr>
        <w:autoSpaceDE w:val="0"/>
        <w:autoSpaceDN w:val="0"/>
        <w:adjustRightInd w:val="0"/>
        <w:ind w:firstLine="709"/>
        <w:jc w:val="both"/>
        <w:rPr>
          <w:sz w:val="28"/>
          <w:szCs w:val="28"/>
        </w:rPr>
      </w:pPr>
      <w:r w:rsidRPr="00AF668A">
        <w:rPr>
          <w:sz w:val="28"/>
          <w:szCs w:val="28"/>
        </w:rPr>
        <w:t>СП 82.13330.2016. Свод правил. Благоустройство территорий. Актуализированная редакция СНиП III-10-75;</w:t>
      </w:r>
    </w:p>
    <w:p w:rsidR="00BD036A" w:rsidRPr="00AF668A" w:rsidRDefault="00BD036A" w:rsidP="00BD036A">
      <w:pPr>
        <w:autoSpaceDE w:val="0"/>
        <w:autoSpaceDN w:val="0"/>
        <w:adjustRightInd w:val="0"/>
        <w:ind w:firstLine="709"/>
        <w:jc w:val="both"/>
        <w:rPr>
          <w:sz w:val="28"/>
          <w:szCs w:val="28"/>
        </w:rPr>
      </w:pPr>
      <w:r w:rsidRPr="00AF668A">
        <w:rPr>
          <w:sz w:val="28"/>
          <w:szCs w:val="28"/>
        </w:rPr>
        <w:t>СП 396.1325800.2018. Улицы и дороги населенных пунктов. Правила градостроительного проектирования;</w:t>
      </w:r>
    </w:p>
    <w:p w:rsidR="00BD036A" w:rsidRPr="00AF668A" w:rsidRDefault="00BD036A" w:rsidP="00BD036A">
      <w:pPr>
        <w:ind w:firstLine="709"/>
        <w:jc w:val="both"/>
        <w:rPr>
          <w:sz w:val="28"/>
          <w:szCs w:val="28"/>
        </w:rPr>
      </w:pPr>
      <w:r w:rsidRPr="00AF668A">
        <w:rPr>
          <w:sz w:val="28"/>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BD036A" w:rsidRDefault="00BD036A" w:rsidP="00BD036A">
      <w:pPr>
        <w:ind w:firstLine="709"/>
        <w:jc w:val="both"/>
        <w:rPr>
          <w:sz w:val="28"/>
          <w:szCs w:val="28"/>
        </w:rPr>
      </w:pPr>
      <w:r w:rsidRPr="00AF668A">
        <w:rPr>
          <w:sz w:val="28"/>
          <w:szCs w:val="28"/>
        </w:rPr>
        <w:t>правила землепользования</w:t>
      </w:r>
      <w:r w:rsidR="004622AB">
        <w:rPr>
          <w:sz w:val="28"/>
          <w:szCs w:val="28"/>
        </w:rPr>
        <w:t xml:space="preserve"> и застройки городского округа </w:t>
      </w:r>
      <w:r w:rsidRPr="00AF668A">
        <w:rPr>
          <w:sz w:val="28"/>
          <w:szCs w:val="28"/>
        </w:rPr>
        <w:t xml:space="preserve">"Город Архангельск", утвержденные постановлением министерства строительства </w:t>
      </w:r>
      <w:r w:rsidR="00920720">
        <w:rPr>
          <w:sz w:val="28"/>
          <w:szCs w:val="28"/>
        </w:rPr>
        <w:br/>
      </w:r>
      <w:r w:rsidRPr="00AF668A">
        <w:rPr>
          <w:sz w:val="28"/>
          <w:szCs w:val="28"/>
        </w:rPr>
        <w:t xml:space="preserve">и архитектуры Архангельской области от 29 сентября 2020 года № 68-п </w:t>
      </w:r>
      <w:r w:rsidR="009A4834">
        <w:rPr>
          <w:sz w:val="28"/>
          <w:szCs w:val="28"/>
        </w:rPr>
        <w:br/>
      </w:r>
      <w:r w:rsidRPr="00AF668A">
        <w:rPr>
          <w:sz w:val="28"/>
          <w:szCs w:val="28"/>
        </w:rPr>
        <w:t>(с</w:t>
      </w:r>
      <w:r w:rsidR="009A4834">
        <w:rPr>
          <w:sz w:val="28"/>
          <w:szCs w:val="28"/>
        </w:rPr>
        <w:t xml:space="preserve"> </w:t>
      </w:r>
      <w:r w:rsidRPr="00AF668A">
        <w:rPr>
          <w:sz w:val="28"/>
          <w:szCs w:val="28"/>
        </w:rPr>
        <w:t xml:space="preserve">изменениями); </w:t>
      </w:r>
    </w:p>
    <w:p w:rsidR="006E61BE" w:rsidRDefault="006E61BE" w:rsidP="006E61BE">
      <w:pPr>
        <w:ind w:firstLine="709"/>
        <w:jc w:val="both"/>
        <w:rPr>
          <w:sz w:val="28"/>
          <w:szCs w:val="28"/>
        </w:rPr>
      </w:pPr>
      <w:r>
        <w:rPr>
          <w:sz w:val="28"/>
          <w:szCs w:val="28"/>
        </w:rPr>
        <w:t>проект</w:t>
      </w:r>
      <w:r w:rsidRPr="001225F4">
        <w:rPr>
          <w:sz w:val="28"/>
          <w:szCs w:val="28"/>
        </w:rPr>
        <w:t xml:space="preserve"> </w:t>
      </w:r>
      <w:r w:rsidRPr="00FE670E">
        <w:rPr>
          <w:sz w:val="28"/>
          <w:szCs w:val="28"/>
        </w:rPr>
        <w:t>планировки района "Соломбала" муниципального образования "Город Архангельск", утвержденн</w:t>
      </w:r>
      <w:r>
        <w:rPr>
          <w:sz w:val="28"/>
          <w:szCs w:val="28"/>
        </w:rPr>
        <w:t>ый</w:t>
      </w:r>
      <w:r w:rsidRPr="00FE670E">
        <w:rPr>
          <w:sz w:val="28"/>
          <w:szCs w:val="28"/>
        </w:rPr>
        <w:t xml:space="preserve"> распоряжени</w:t>
      </w:r>
      <w:r>
        <w:rPr>
          <w:sz w:val="28"/>
          <w:szCs w:val="28"/>
        </w:rPr>
        <w:t xml:space="preserve">ем мэра города Архангельска от </w:t>
      </w:r>
      <w:r w:rsidRPr="00FE670E">
        <w:rPr>
          <w:sz w:val="28"/>
          <w:szCs w:val="28"/>
        </w:rPr>
        <w:t>6</w:t>
      </w:r>
      <w:r>
        <w:rPr>
          <w:sz w:val="28"/>
          <w:szCs w:val="28"/>
        </w:rPr>
        <w:t xml:space="preserve"> сентября </w:t>
      </w:r>
      <w:r w:rsidRPr="00FE670E">
        <w:rPr>
          <w:sz w:val="28"/>
          <w:szCs w:val="28"/>
        </w:rPr>
        <w:t>2013</w:t>
      </w:r>
      <w:r>
        <w:rPr>
          <w:sz w:val="28"/>
          <w:szCs w:val="28"/>
        </w:rPr>
        <w:t xml:space="preserve"> года</w:t>
      </w:r>
      <w:r w:rsidRPr="00FE670E">
        <w:rPr>
          <w:sz w:val="28"/>
          <w:szCs w:val="28"/>
        </w:rPr>
        <w:t xml:space="preserve"> № 2544р (с изменениями)</w:t>
      </w:r>
      <w:r>
        <w:rPr>
          <w:sz w:val="28"/>
          <w:szCs w:val="28"/>
        </w:rPr>
        <w:t>;</w:t>
      </w:r>
    </w:p>
    <w:p w:rsidR="000E07C5" w:rsidRDefault="000E07C5" w:rsidP="0037452E">
      <w:pPr>
        <w:ind w:firstLine="709"/>
        <w:jc w:val="both"/>
        <w:rPr>
          <w:sz w:val="28"/>
          <w:szCs w:val="28"/>
        </w:rPr>
      </w:pPr>
      <w:r w:rsidRPr="00AF668A">
        <w:rPr>
          <w:sz w:val="28"/>
          <w:szCs w:val="28"/>
        </w:rPr>
        <w:t>решение Архангельской городской Думы от 25 октября 2017 года № 581 "Об утверждении Правил благоустройства городского округа "Город Архангельск" (с изменениями);</w:t>
      </w:r>
    </w:p>
    <w:p w:rsidR="0037452E" w:rsidRDefault="00503E8D" w:rsidP="0037452E">
      <w:pPr>
        <w:autoSpaceDE w:val="0"/>
        <w:autoSpaceDN w:val="0"/>
        <w:adjustRightInd w:val="0"/>
        <w:ind w:firstLine="709"/>
        <w:jc w:val="both"/>
        <w:rPr>
          <w:sz w:val="28"/>
          <w:szCs w:val="28"/>
        </w:rPr>
      </w:pPr>
      <w:hyperlink r:id="rId9" w:history="1">
        <w:r w:rsidR="0037452E" w:rsidRPr="0037452E">
          <w:rPr>
            <w:sz w:val="28"/>
            <w:szCs w:val="28"/>
          </w:rPr>
          <w:t>постановление</w:t>
        </w:r>
      </w:hyperlink>
      <w:r w:rsidR="0037452E">
        <w:rPr>
          <w:sz w:val="28"/>
          <w:szCs w:val="28"/>
        </w:rPr>
        <w:t xml:space="preserve"> администрации Архангельской области от 11 декабря </w:t>
      </w:r>
      <w:r w:rsidR="00920720">
        <w:rPr>
          <w:sz w:val="28"/>
          <w:szCs w:val="28"/>
        </w:rPr>
        <w:br/>
      </w:r>
      <w:r w:rsidR="0037452E">
        <w:rPr>
          <w:sz w:val="28"/>
          <w:szCs w:val="28"/>
        </w:rPr>
        <w:t>2006 года № 49-па "Об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 (с изменениями);</w:t>
      </w:r>
    </w:p>
    <w:p w:rsidR="00FE4945" w:rsidRDefault="00FE4945" w:rsidP="00BD036A">
      <w:pPr>
        <w:ind w:firstLine="709"/>
        <w:jc w:val="both"/>
        <w:rPr>
          <w:sz w:val="28"/>
          <w:szCs w:val="28"/>
        </w:rPr>
      </w:pPr>
      <w:r>
        <w:rPr>
          <w:sz w:val="28"/>
          <w:szCs w:val="28"/>
        </w:rPr>
        <w:t>постановление</w:t>
      </w:r>
      <w:r w:rsidRPr="00FE4945">
        <w:rPr>
          <w:sz w:val="28"/>
          <w:szCs w:val="28"/>
        </w:rPr>
        <w:t xml:space="preserve"> Правительства Архангельской области от 26</w:t>
      </w:r>
      <w:r>
        <w:rPr>
          <w:sz w:val="28"/>
          <w:szCs w:val="28"/>
        </w:rPr>
        <w:t xml:space="preserve"> мая </w:t>
      </w:r>
      <w:r w:rsidRPr="00FE4945">
        <w:rPr>
          <w:sz w:val="28"/>
          <w:szCs w:val="28"/>
        </w:rPr>
        <w:t>2015</w:t>
      </w:r>
      <w:r>
        <w:rPr>
          <w:sz w:val="28"/>
          <w:szCs w:val="28"/>
        </w:rPr>
        <w:t xml:space="preserve"> года</w:t>
      </w:r>
      <w:r w:rsidRPr="00FE4945">
        <w:rPr>
          <w:sz w:val="28"/>
          <w:szCs w:val="28"/>
        </w:rPr>
        <w:t xml:space="preserve"> № 197-пп</w:t>
      </w:r>
      <w:r w:rsidR="0037452E">
        <w:rPr>
          <w:sz w:val="28"/>
          <w:szCs w:val="28"/>
        </w:rPr>
        <w:t xml:space="preserve"> </w:t>
      </w:r>
      <w:r w:rsidR="0037452E" w:rsidRPr="0037452E">
        <w:rPr>
          <w:sz w:val="28"/>
          <w:szCs w:val="28"/>
        </w:rPr>
        <w:t xml:space="preserve">"О внесении изменений в постановление администрации Архангельской области от 11 декабря 2006 года </w:t>
      </w:r>
      <w:r w:rsidR="0037452E">
        <w:rPr>
          <w:sz w:val="28"/>
          <w:szCs w:val="28"/>
        </w:rPr>
        <w:t>№</w:t>
      </w:r>
      <w:r w:rsidR="0037452E" w:rsidRPr="0037452E">
        <w:rPr>
          <w:sz w:val="28"/>
          <w:szCs w:val="28"/>
        </w:rPr>
        <w:t xml:space="preserve"> 49-па"</w:t>
      </w:r>
      <w:r w:rsidR="0037452E">
        <w:rPr>
          <w:sz w:val="28"/>
          <w:szCs w:val="28"/>
        </w:rPr>
        <w:t>;</w:t>
      </w:r>
    </w:p>
    <w:p w:rsidR="0075346D" w:rsidRPr="00AF668A" w:rsidRDefault="0075346D" w:rsidP="00BD036A">
      <w:pPr>
        <w:ind w:firstLine="709"/>
        <w:jc w:val="both"/>
        <w:rPr>
          <w:sz w:val="28"/>
          <w:szCs w:val="28"/>
        </w:rPr>
      </w:pPr>
      <w:r>
        <w:rPr>
          <w:sz w:val="28"/>
          <w:szCs w:val="28"/>
        </w:rPr>
        <w:t>постановление</w:t>
      </w:r>
      <w:r w:rsidRPr="001A42A3">
        <w:rPr>
          <w:sz w:val="28"/>
          <w:szCs w:val="28"/>
        </w:rPr>
        <w:t xml:space="preserve"> Правительства Архангельской области от 18 ноября </w:t>
      </w:r>
      <w:r w:rsidR="00920720">
        <w:rPr>
          <w:sz w:val="28"/>
          <w:szCs w:val="28"/>
        </w:rPr>
        <w:br/>
      </w:r>
      <w:r w:rsidRPr="001A42A3">
        <w:rPr>
          <w:sz w:val="28"/>
          <w:szCs w:val="28"/>
        </w:rPr>
        <w:t xml:space="preserve">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9A4834">
        <w:rPr>
          <w:sz w:val="28"/>
          <w:szCs w:val="28"/>
        </w:rPr>
        <w:br/>
      </w:r>
      <w:r w:rsidRPr="001A42A3">
        <w:rPr>
          <w:sz w:val="28"/>
          <w:szCs w:val="28"/>
        </w:rPr>
        <w:t>(в</w:t>
      </w:r>
      <w:r w:rsidR="009A4834">
        <w:rPr>
          <w:sz w:val="28"/>
          <w:szCs w:val="28"/>
        </w:rPr>
        <w:t xml:space="preserve"> </w:t>
      </w:r>
      <w:r w:rsidRPr="001A42A3">
        <w:rPr>
          <w:sz w:val="28"/>
          <w:szCs w:val="28"/>
        </w:rPr>
        <w:t>Ломоносовском, Октябрьском и Соломбальском территориальных округах)"</w:t>
      </w:r>
      <w:r>
        <w:rPr>
          <w:sz w:val="28"/>
          <w:szCs w:val="28"/>
        </w:rPr>
        <w:t>;</w:t>
      </w:r>
    </w:p>
    <w:p w:rsidR="00BD036A" w:rsidRPr="00AF668A" w:rsidRDefault="00BD036A" w:rsidP="00BD036A">
      <w:pPr>
        <w:widowControl w:val="0"/>
        <w:ind w:firstLine="709"/>
        <w:jc w:val="both"/>
        <w:rPr>
          <w:rFonts w:eastAsia="Calibri"/>
          <w:sz w:val="28"/>
          <w:szCs w:val="28"/>
          <w:lang w:eastAsia="en-US"/>
        </w:rPr>
      </w:pPr>
      <w:r w:rsidRPr="00AF668A">
        <w:rPr>
          <w:sz w:val="28"/>
          <w:szCs w:val="28"/>
        </w:rPr>
        <w:t xml:space="preserve">местные нормативы градостроительного проектирования </w:t>
      </w:r>
      <w:r w:rsidR="00C73004" w:rsidRPr="00AF668A">
        <w:rPr>
          <w:sz w:val="28"/>
          <w:szCs w:val="28"/>
        </w:rPr>
        <w:t>городского округа</w:t>
      </w:r>
      <w:r w:rsidRPr="00AF668A">
        <w:rPr>
          <w:sz w:val="28"/>
          <w:szCs w:val="28"/>
        </w:rPr>
        <w:t xml:space="preserve"> "Город Архангельск", утвержденные решением Архангельской городской Думы от 20 сентября 2017 года № 567 (с изменениями);</w:t>
      </w:r>
    </w:p>
    <w:p w:rsidR="00BD036A" w:rsidRPr="00AF668A" w:rsidRDefault="00BD036A" w:rsidP="00BD036A">
      <w:pPr>
        <w:widowControl w:val="0"/>
        <w:ind w:firstLine="709"/>
        <w:jc w:val="both"/>
        <w:rPr>
          <w:sz w:val="28"/>
          <w:szCs w:val="28"/>
        </w:rPr>
      </w:pPr>
      <w:r w:rsidRPr="00AF668A">
        <w:rPr>
          <w:sz w:val="28"/>
          <w:szCs w:val="28"/>
        </w:rPr>
        <w:t xml:space="preserve">региональные нормативы градостроительного проектирования Архангельской области, утвержденные постановлением Правительства </w:t>
      </w:r>
      <w:r w:rsidRPr="00AF668A">
        <w:rPr>
          <w:sz w:val="28"/>
          <w:szCs w:val="28"/>
        </w:rPr>
        <w:lastRenderedPageBreak/>
        <w:t>Архангельской области от 19 апреля 2016 года № 123-пп (с изменениями);</w:t>
      </w:r>
    </w:p>
    <w:p w:rsidR="00BD036A" w:rsidRPr="00AF668A" w:rsidRDefault="00BD036A" w:rsidP="00BD036A">
      <w:pPr>
        <w:widowControl w:val="0"/>
        <w:ind w:firstLine="709"/>
        <w:jc w:val="both"/>
        <w:rPr>
          <w:sz w:val="28"/>
          <w:szCs w:val="28"/>
        </w:rPr>
      </w:pPr>
      <w:r w:rsidRPr="00AF668A">
        <w:rPr>
          <w:sz w:val="28"/>
          <w:szCs w:val="28"/>
        </w:rPr>
        <w:t>иные законы и нормативные правовые акты Российской Федерации, Архангельской области, городского округа "Город Архангельск".</w:t>
      </w:r>
    </w:p>
    <w:p w:rsidR="00BD036A" w:rsidRPr="00AF668A" w:rsidRDefault="00BD036A" w:rsidP="00BD036A">
      <w:pPr>
        <w:keepNext/>
        <w:keepLines/>
        <w:widowControl w:val="0"/>
        <w:tabs>
          <w:tab w:val="left" w:pos="284"/>
        </w:tabs>
        <w:ind w:firstLine="709"/>
        <w:jc w:val="both"/>
        <w:rPr>
          <w:sz w:val="28"/>
          <w:szCs w:val="28"/>
        </w:rPr>
      </w:pPr>
      <w:r w:rsidRPr="00AF668A">
        <w:rPr>
          <w:sz w:val="28"/>
          <w:szCs w:val="28"/>
        </w:rPr>
        <w:t>11.</w:t>
      </w:r>
      <w:r w:rsidR="00B069D7">
        <w:rPr>
          <w:sz w:val="28"/>
          <w:szCs w:val="28"/>
        </w:rPr>
        <w:t> </w:t>
      </w:r>
      <w:r w:rsidRPr="00AF668A">
        <w:rPr>
          <w:sz w:val="28"/>
          <w:szCs w:val="28"/>
        </w:rPr>
        <w:t>Состав и порядок проведения предпроектных научно-исследовательских работ и инженерных изысканий</w:t>
      </w:r>
    </w:p>
    <w:p w:rsidR="00BD036A" w:rsidRPr="00AF668A" w:rsidRDefault="00BD036A" w:rsidP="00BD036A">
      <w:pPr>
        <w:widowControl w:val="0"/>
        <w:ind w:firstLine="709"/>
        <w:jc w:val="both"/>
        <w:rPr>
          <w:sz w:val="28"/>
          <w:szCs w:val="28"/>
        </w:rPr>
      </w:pPr>
      <w:r w:rsidRPr="00AF668A">
        <w:rPr>
          <w:sz w:val="28"/>
          <w:szCs w:val="28"/>
        </w:rPr>
        <w:t xml:space="preserve">Проект внесения изменений в проект планировки территории выполнить на топографическом плане в масштабе 1:500 или 1:1000. </w:t>
      </w:r>
    </w:p>
    <w:p w:rsidR="00BD036A" w:rsidRPr="00AF668A" w:rsidRDefault="00BD036A" w:rsidP="00BD036A">
      <w:pPr>
        <w:ind w:firstLine="709"/>
        <w:jc w:val="both"/>
        <w:rPr>
          <w:sz w:val="28"/>
          <w:szCs w:val="28"/>
        </w:rPr>
      </w:pPr>
      <w:r w:rsidRPr="00AF668A">
        <w:rPr>
          <w:sz w:val="28"/>
          <w:szCs w:val="28"/>
        </w:rPr>
        <w:t>Инженерные изыскания выполнить в соответствии с постановлением Правительства Российской Федерации от 31 марта 2017 года № 402 "Об</w:t>
      </w:r>
      <w:r w:rsidR="00A84E37">
        <w:rPr>
          <w:sz w:val="28"/>
          <w:szCs w:val="28"/>
        </w:rPr>
        <w:t> </w:t>
      </w:r>
      <w:r w:rsidRPr="00AF668A">
        <w:rPr>
          <w:sz w:val="28"/>
          <w:szCs w:val="28"/>
        </w:rPr>
        <w:t>утверждении Правил выполнения инженерных изысканий, необходимых для подготовки документации по планировке территории".</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12.</w:t>
      </w:r>
      <w:r w:rsidR="00B069D7">
        <w:rPr>
          <w:rFonts w:ascii="Times New Roman" w:hAnsi="Times New Roman" w:cs="Times New Roman"/>
          <w:sz w:val="28"/>
          <w:szCs w:val="28"/>
        </w:rPr>
        <w:t> </w:t>
      </w:r>
      <w:r w:rsidRPr="00AF668A">
        <w:rPr>
          <w:rFonts w:ascii="Times New Roman" w:hAnsi="Times New Roman" w:cs="Times New Roman"/>
          <w:sz w:val="28"/>
          <w:szCs w:val="28"/>
        </w:rPr>
        <w:t xml:space="preserve">Порядок проведения согласования документации по планировке территории. </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Порядок согласования:</w:t>
      </w:r>
    </w:p>
    <w:p w:rsidR="00BD036A" w:rsidRPr="00AF668A" w:rsidRDefault="00BD036A" w:rsidP="00BD036A">
      <w:pPr>
        <w:widowControl w:val="0"/>
        <w:ind w:firstLine="709"/>
        <w:jc w:val="both"/>
        <w:rPr>
          <w:sz w:val="28"/>
          <w:szCs w:val="28"/>
        </w:rPr>
      </w:pPr>
      <w:r w:rsidRPr="00AF668A">
        <w:rPr>
          <w:sz w:val="28"/>
          <w:szCs w:val="28"/>
        </w:rPr>
        <w:t>1)</w:t>
      </w:r>
      <w:r w:rsidR="00B069D7">
        <w:rPr>
          <w:sz w:val="28"/>
          <w:szCs w:val="28"/>
        </w:rPr>
        <w:t> </w:t>
      </w:r>
      <w:r w:rsidRPr="00AF668A">
        <w:rPr>
          <w:sz w:val="28"/>
          <w:szCs w:val="28"/>
        </w:rPr>
        <w:t>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"Город Архангельск";</w:t>
      </w:r>
    </w:p>
    <w:p w:rsidR="00BD036A" w:rsidRPr="00AF668A" w:rsidRDefault="00BD036A" w:rsidP="00BD036A">
      <w:pPr>
        <w:widowControl w:val="0"/>
        <w:ind w:firstLine="709"/>
        <w:jc w:val="both"/>
        <w:rPr>
          <w:sz w:val="28"/>
          <w:szCs w:val="28"/>
        </w:rPr>
      </w:pPr>
      <w:r w:rsidRPr="00AF668A">
        <w:rPr>
          <w:sz w:val="28"/>
          <w:szCs w:val="28"/>
        </w:rPr>
        <w:t>2)</w:t>
      </w:r>
      <w:r w:rsidR="00B069D7">
        <w:rPr>
          <w:sz w:val="28"/>
          <w:szCs w:val="28"/>
        </w:rPr>
        <w:t> </w:t>
      </w:r>
      <w:r w:rsidRPr="00AF668A">
        <w:rPr>
          <w:sz w:val="28"/>
          <w:szCs w:val="28"/>
        </w:rPr>
        <w:t xml:space="preserve">согласование документации по планировке территории </w:t>
      </w:r>
      <w:r w:rsidR="00920720">
        <w:rPr>
          <w:sz w:val="28"/>
          <w:szCs w:val="28"/>
        </w:rPr>
        <w:br/>
      </w:r>
      <w:r w:rsidRPr="00AF668A">
        <w:rPr>
          <w:sz w:val="28"/>
          <w:szCs w:val="28"/>
        </w:rPr>
        <w:t>с организациями, указанными в пункте 9 настоящего задания;</w:t>
      </w:r>
    </w:p>
    <w:p w:rsidR="00BD036A" w:rsidRPr="00AF668A" w:rsidRDefault="00BD036A" w:rsidP="00BD036A">
      <w:pPr>
        <w:widowControl w:val="0"/>
        <w:ind w:firstLine="709"/>
        <w:jc w:val="both"/>
        <w:rPr>
          <w:sz w:val="28"/>
          <w:szCs w:val="28"/>
        </w:rPr>
      </w:pPr>
      <w:r w:rsidRPr="00AF668A">
        <w:rPr>
          <w:sz w:val="28"/>
          <w:szCs w:val="28"/>
        </w:rPr>
        <w:t>3)</w:t>
      </w:r>
      <w:r w:rsidR="00B069D7">
        <w:rPr>
          <w:sz w:val="28"/>
          <w:szCs w:val="28"/>
        </w:rPr>
        <w:t> </w:t>
      </w:r>
      <w:r w:rsidRPr="00AF668A">
        <w:rPr>
          <w:sz w:val="28"/>
          <w:szCs w:val="28"/>
        </w:rPr>
        <w:t>доработка документации по планировке территории, уст</w:t>
      </w:r>
      <w:r w:rsidR="007F5EA3">
        <w:rPr>
          <w:sz w:val="28"/>
          <w:szCs w:val="28"/>
        </w:rPr>
        <w:t>ранение замечаний (недостатков);</w:t>
      </w:r>
    </w:p>
    <w:p w:rsidR="00BD036A" w:rsidRPr="00AF668A" w:rsidRDefault="00BD036A" w:rsidP="00BD036A">
      <w:pPr>
        <w:widowControl w:val="0"/>
        <w:ind w:firstLine="709"/>
        <w:jc w:val="both"/>
        <w:rPr>
          <w:sz w:val="28"/>
          <w:szCs w:val="28"/>
        </w:rPr>
      </w:pPr>
      <w:r w:rsidRPr="00AF668A">
        <w:rPr>
          <w:sz w:val="28"/>
          <w:szCs w:val="28"/>
        </w:rPr>
        <w:t>4)</w:t>
      </w:r>
      <w:r w:rsidR="00F96684">
        <w:rPr>
          <w:sz w:val="28"/>
          <w:szCs w:val="28"/>
        </w:rPr>
        <w:t> </w:t>
      </w:r>
      <w:r w:rsidR="007F5EA3">
        <w:rPr>
          <w:sz w:val="28"/>
          <w:szCs w:val="28"/>
        </w:rPr>
        <w:t>о</w:t>
      </w:r>
      <w:r w:rsidRPr="00AF668A">
        <w:rPr>
          <w:sz w:val="28"/>
          <w:szCs w:val="28"/>
        </w:rPr>
        <w:t xml:space="preserve">бщественные обсуждения или публичные слушания по рассмотрению документации по планировке территории проводятся в порядке, установленном в соответствии со статьей 5.1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920720">
        <w:rPr>
          <w:sz w:val="28"/>
          <w:szCs w:val="28"/>
        </w:rPr>
        <w:br/>
      </w:r>
      <w:r w:rsidRPr="00AF668A">
        <w:rPr>
          <w:sz w:val="28"/>
          <w:szCs w:val="28"/>
        </w:rPr>
        <w:t xml:space="preserve">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w:t>
      </w:r>
      <w:r w:rsidR="007F5EA3">
        <w:rPr>
          <w:sz w:val="28"/>
          <w:szCs w:val="28"/>
        </w:rPr>
        <w:t>от 20 июня 2018 года № 688;</w:t>
      </w:r>
      <w:r w:rsidRPr="00AF668A">
        <w:rPr>
          <w:sz w:val="28"/>
          <w:szCs w:val="28"/>
        </w:rPr>
        <w:t xml:space="preserve"> </w:t>
      </w:r>
    </w:p>
    <w:p w:rsidR="00BD036A" w:rsidRPr="00AF668A" w:rsidRDefault="00F96684" w:rsidP="00BD036A">
      <w:pPr>
        <w:widowControl w:val="0"/>
        <w:ind w:firstLine="709"/>
        <w:jc w:val="both"/>
        <w:rPr>
          <w:sz w:val="28"/>
          <w:szCs w:val="28"/>
        </w:rPr>
      </w:pPr>
      <w:r>
        <w:rPr>
          <w:sz w:val="28"/>
          <w:szCs w:val="28"/>
        </w:rPr>
        <w:t>5) </w:t>
      </w:r>
      <w:r w:rsidR="00BD036A" w:rsidRPr="00AF668A">
        <w:rPr>
          <w:sz w:val="28"/>
          <w:szCs w:val="28"/>
        </w:rPr>
        <w:t>доработка документации по планировке территории по результатам общественных обсуждений или публичных слушаний;</w:t>
      </w:r>
    </w:p>
    <w:p w:rsidR="00BD036A" w:rsidRPr="00AF668A" w:rsidRDefault="00F96684" w:rsidP="00BD036A">
      <w:pPr>
        <w:widowControl w:val="0"/>
        <w:ind w:firstLine="709"/>
        <w:jc w:val="both"/>
        <w:rPr>
          <w:sz w:val="28"/>
          <w:szCs w:val="28"/>
        </w:rPr>
      </w:pPr>
      <w:r>
        <w:rPr>
          <w:sz w:val="28"/>
          <w:szCs w:val="28"/>
        </w:rPr>
        <w:t>6) </w:t>
      </w:r>
      <w:r w:rsidR="00BD036A" w:rsidRPr="00AF668A">
        <w:rPr>
          <w:sz w:val="28"/>
          <w:szCs w:val="28"/>
        </w:rPr>
        <w:t>утверждение документации по планировке территории Администрацией городского округа "Город Архангельск".</w:t>
      </w:r>
    </w:p>
    <w:p w:rsidR="00BD036A" w:rsidRDefault="00F96684" w:rsidP="00BD036A">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13. </w:t>
      </w:r>
      <w:r w:rsidR="00BD036A" w:rsidRPr="00AF668A">
        <w:rPr>
          <w:rFonts w:ascii="Times New Roman" w:hAnsi="Times New Roman" w:cs="Times New Roman"/>
          <w:sz w:val="28"/>
          <w:szCs w:val="28"/>
        </w:rPr>
        <w:t xml:space="preserve">Дополнительные требования для зон с особыми условиями использования территорий </w:t>
      </w:r>
    </w:p>
    <w:p w:rsidR="0075346D" w:rsidRPr="00AF668A" w:rsidRDefault="0075346D" w:rsidP="0075346D">
      <w:pPr>
        <w:pStyle w:val="ConsPlusNonformat"/>
        <w:tabs>
          <w:tab w:val="left" w:pos="284"/>
        </w:tabs>
        <w:ind w:firstLine="709"/>
        <w:jc w:val="both"/>
        <w:rPr>
          <w:rFonts w:ascii="Times New Roman" w:hAnsi="Times New Roman" w:cs="Times New Roman"/>
          <w:sz w:val="28"/>
          <w:szCs w:val="28"/>
        </w:rPr>
      </w:pPr>
      <w:r w:rsidRPr="001A42A3">
        <w:rPr>
          <w:rFonts w:ascii="Times New Roman" w:hAnsi="Times New Roman" w:cs="Times New Roman"/>
          <w:sz w:val="28"/>
          <w:szCs w:val="28"/>
        </w:rPr>
        <w:t xml:space="preserve">Документацию по планировке территории выполнить в соответствии </w:t>
      </w:r>
      <w:r w:rsidR="00920720">
        <w:rPr>
          <w:rFonts w:ascii="Times New Roman" w:hAnsi="Times New Roman" w:cs="Times New Roman"/>
          <w:sz w:val="28"/>
          <w:szCs w:val="28"/>
        </w:rPr>
        <w:br/>
      </w:r>
      <w:r w:rsidRPr="001A42A3">
        <w:rPr>
          <w:rFonts w:ascii="Times New Roman" w:hAnsi="Times New Roman" w:cs="Times New Roman"/>
          <w:sz w:val="28"/>
          <w:szCs w:val="28"/>
        </w:rPr>
        <w:t xml:space="preserve">с постановлением Правительства Архангельской области от 18 ноября </w:t>
      </w:r>
      <w:r w:rsidR="00920720">
        <w:rPr>
          <w:rFonts w:ascii="Times New Roman" w:hAnsi="Times New Roman" w:cs="Times New Roman"/>
          <w:sz w:val="28"/>
          <w:szCs w:val="28"/>
        </w:rPr>
        <w:br/>
      </w:r>
      <w:r w:rsidRPr="001A42A3">
        <w:rPr>
          <w:rFonts w:ascii="Times New Roman" w:hAnsi="Times New Roman" w:cs="Times New Roman"/>
          <w:sz w:val="28"/>
          <w:szCs w:val="28"/>
        </w:rPr>
        <w:t>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w:t>
      </w:r>
      <w:r>
        <w:rPr>
          <w:rFonts w:ascii="Times New Roman" w:hAnsi="Times New Roman" w:cs="Times New Roman"/>
          <w:sz w:val="28"/>
          <w:szCs w:val="28"/>
        </w:rPr>
        <w:t> </w:t>
      </w:r>
      <w:r w:rsidRPr="001A42A3">
        <w:rPr>
          <w:rFonts w:ascii="Times New Roman" w:hAnsi="Times New Roman" w:cs="Times New Roman"/>
          <w:sz w:val="28"/>
          <w:szCs w:val="28"/>
        </w:rPr>
        <w:t>Ломоносовском, Октябрьском и Соломбальском территориальных округах)".</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Материалы по обоснованию проекта внесения изменений в проект планировки территории должны содержать:</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lastRenderedPageBreak/>
        <w:t>схему границ территорий объектов культурного наследия;</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схему границ зон с особыми условиями использования территории.</w:t>
      </w:r>
    </w:p>
    <w:p w:rsidR="00BD036A" w:rsidRPr="00AF668A" w:rsidRDefault="00F96684" w:rsidP="00BD036A">
      <w:pPr>
        <w:widowControl w:val="0"/>
        <w:tabs>
          <w:tab w:val="left" w:pos="284"/>
        </w:tabs>
        <w:autoSpaceDE w:val="0"/>
        <w:autoSpaceDN w:val="0"/>
        <w:adjustRightInd w:val="0"/>
        <w:ind w:firstLine="709"/>
        <w:rPr>
          <w:sz w:val="28"/>
          <w:szCs w:val="28"/>
        </w:rPr>
      </w:pPr>
      <w:r>
        <w:rPr>
          <w:sz w:val="28"/>
          <w:szCs w:val="28"/>
        </w:rPr>
        <w:t>14. </w:t>
      </w:r>
      <w:r w:rsidR="00BD036A" w:rsidRPr="00AF668A">
        <w:rPr>
          <w:sz w:val="28"/>
          <w:szCs w:val="28"/>
        </w:rPr>
        <w:t>Иные требования и условия</w:t>
      </w:r>
    </w:p>
    <w:p w:rsidR="00BD036A" w:rsidRPr="00AF668A" w:rsidRDefault="00BD036A" w:rsidP="00BD036A">
      <w:pPr>
        <w:widowControl w:val="0"/>
        <w:ind w:firstLine="709"/>
        <w:jc w:val="both"/>
        <w:rPr>
          <w:sz w:val="28"/>
          <w:szCs w:val="28"/>
        </w:rPr>
      </w:pPr>
      <w:r w:rsidRPr="00AF668A">
        <w:rPr>
          <w:sz w:val="28"/>
          <w:szCs w:val="28"/>
        </w:rPr>
        <w:t xml:space="preserve">Разработанный с использованием компьютерных технологий проекта внесения изменений в проект планировки </w:t>
      </w:r>
      <w:r w:rsidRPr="00AF668A">
        <w:rPr>
          <w:bCs/>
          <w:sz w:val="28"/>
          <w:szCs w:val="28"/>
        </w:rPr>
        <w:t>территории</w:t>
      </w:r>
      <w:r w:rsidRPr="00AF668A">
        <w:rPr>
          <w:sz w:val="28"/>
          <w:szCs w:val="28"/>
        </w:rPr>
        <w:t xml:space="preserve">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BD036A" w:rsidRDefault="00BD036A" w:rsidP="00BD036A">
      <w:pPr>
        <w:widowControl w:val="0"/>
        <w:jc w:val="both"/>
        <w:rPr>
          <w:sz w:val="28"/>
          <w:szCs w:val="28"/>
        </w:rPr>
      </w:pPr>
    </w:p>
    <w:tbl>
      <w:tblPr>
        <w:tblW w:w="0" w:type="auto"/>
        <w:tblLook w:val="04A0" w:firstRow="1" w:lastRow="0" w:firstColumn="1" w:lastColumn="0" w:noHBand="0" w:noVBand="1"/>
      </w:tblPr>
      <w:tblGrid>
        <w:gridCol w:w="1808"/>
        <w:gridCol w:w="8046"/>
      </w:tblGrid>
      <w:tr w:rsidR="00CB7181" w:rsidRPr="00B10730" w:rsidTr="00B10730">
        <w:tc>
          <w:tcPr>
            <w:tcW w:w="1526" w:type="dxa"/>
            <w:shd w:val="clear" w:color="auto" w:fill="auto"/>
          </w:tcPr>
          <w:p w:rsidR="00CB7181" w:rsidRPr="00B10730" w:rsidRDefault="00CB7181" w:rsidP="009A4834">
            <w:pPr>
              <w:widowControl w:val="0"/>
              <w:overflowPunct w:val="0"/>
              <w:autoSpaceDE w:val="0"/>
              <w:autoSpaceDN w:val="0"/>
              <w:adjustRightInd w:val="0"/>
              <w:jc w:val="both"/>
              <w:textAlignment w:val="baseline"/>
              <w:rPr>
                <w:sz w:val="28"/>
                <w:szCs w:val="28"/>
              </w:rPr>
            </w:pPr>
            <w:r w:rsidRPr="00B10730">
              <w:rPr>
                <w:sz w:val="28"/>
                <w:szCs w:val="28"/>
              </w:rPr>
              <w:t>Приложени</w:t>
            </w:r>
            <w:r w:rsidR="009A4834">
              <w:rPr>
                <w:sz w:val="28"/>
                <w:szCs w:val="28"/>
              </w:rPr>
              <w:t>е</w:t>
            </w:r>
            <w:r w:rsidRPr="00B10730">
              <w:rPr>
                <w:sz w:val="28"/>
                <w:szCs w:val="28"/>
              </w:rPr>
              <w:t>:</w:t>
            </w:r>
          </w:p>
        </w:tc>
        <w:tc>
          <w:tcPr>
            <w:tcW w:w="8328" w:type="dxa"/>
            <w:shd w:val="clear" w:color="auto" w:fill="auto"/>
          </w:tcPr>
          <w:p w:rsidR="00CB7181" w:rsidRPr="00B10730" w:rsidRDefault="00CB7181" w:rsidP="00920720">
            <w:pPr>
              <w:widowControl w:val="0"/>
              <w:overflowPunct w:val="0"/>
              <w:autoSpaceDE w:val="0"/>
              <w:autoSpaceDN w:val="0"/>
              <w:adjustRightInd w:val="0"/>
              <w:jc w:val="both"/>
              <w:textAlignment w:val="baseline"/>
              <w:rPr>
                <w:sz w:val="28"/>
                <w:szCs w:val="28"/>
              </w:rPr>
            </w:pPr>
            <w:r w:rsidRPr="00B10730">
              <w:rPr>
                <w:sz w:val="28"/>
                <w:szCs w:val="28"/>
              </w:rPr>
              <w:t>1. Схема границ проектирования</w:t>
            </w:r>
            <w:r w:rsidR="00920720">
              <w:rPr>
                <w:sz w:val="28"/>
                <w:szCs w:val="28"/>
              </w:rPr>
              <w:t>.</w:t>
            </w:r>
          </w:p>
        </w:tc>
      </w:tr>
      <w:tr w:rsidR="00CB7181" w:rsidRPr="00B10730" w:rsidTr="00B10730">
        <w:tc>
          <w:tcPr>
            <w:tcW w:w="1526" w:type="dxa"/>
            <w:shd w:val="clear" w:color="auto" w:fill="auto"/>
          </w:tcPr>
          <w:p w:rsidR="00CB7181" w:rsidRPr="00B10730" w:rsidRDefault="00CB7181" w:rsidP="00B10730">
            <w:pPr>
              <w:widowControl w:val="0"/>
              <w:overflowPunct w:val="0"/>
              <w:autoSpaceDE w:val="0"/>
              <w:autoSpaceDN w:val="0"/>
              <w:adjustRightInd w:val="0"/>
              <w:jc w:val="both"/>
              <w:textAlignment w:val="baseline"/>
              <w:rPr>
                <w:sz w:val="28"/>
                <w:szCs w:val="28"/>
              </w:rPr>
            </w:pPr>
          </w:p>
        </w:tc>
        <w:tc>
          <w:tcPr>
            <w:tcW w:w="8328" w:type="dxa"/>
            <w:shd w:val="clear" w:color="auto" w:fill="auto"/>
          </w:tcPr>
          <w:p w:rsidR="00CB7181" w:rsidRPr="00B10730" w:rsidRDefault="00CB7181" w:rsidP="00920720">
            <w:pPr>
              <w:widowControl w:val="0"/>
              <w:overflowPunct w:val="0"/>
              <w:autoSpaceDE w:val="0"/>
              <w:autoSpaceDN w:val="0"/>
              <w:adjustRightInd w:val="0"/>
              <w:textAlignment w:val="baseline"/>
              <w:rPr>
                <w:sz w:val="28"/>
                <w:szCs w:val="28"/>
              </w:rPr>
            </w:pPr>
            <w:r w:rsidRPr="00B10730">
              <w:rPr>
                <w:sz w:val="26"/>
                <w:szCs w:val="26"/>
              </w:rPr>
              <w:t>2.</w:t>
            </w:r>
            <w:r>
              <w:t> </w:t>
            </w:r>
            <w:r w:rsidR="00920720">
              <w:t xml:space="preserve"> </w:t>
            </w:r>
            <w:r w:rsidRPr="00B10730">
              <w:rPr>
                <w:sz w:val="28"/>
                <w:szCs w:val="28"/>
              </w:rPr>
              <w:t>Таблица "Участки территории (зоны) планируемого размещения объектов"</w:t>
            </w:r>
            <w:r w:rsidR="00920720">
              <w:rPr>
                <w:sz w:val="28"/>
                <w:szCs w:val="28"/>
              </w:rPr>
              <w:t>.</w:t>
            </w:r>
          </w:p>
        </w:tc>
      </w:tr>
    </w:tbl>
    <w:p w:rsidR="00BD036A" w:rsidRPr="00AF668A" w:rsidRDefault="00BD036A" w:rsidP="00BD036A"/>
    <w:p w:rsidR="00BD036A" w:rsidRPr="00AF668A" w:rsidRDefault="00BD036A" w:rsidP="005250DB">
      <w:pPr>
        <w:rPr>
          <w:sz w:val="26"/>
          <w:szCs w:val="26"/>
        </w:rPr>
      </w:pPr>
    </w:p>
    <w:p w:rsidR="005250DB" w:rsidRPr="00AF668A" w:rsidRDefault="005250DB" w:rsidP="005250DB">
      <w:pPr>
        <w:pStyle w:val="2"/>
        <w:ind w:firstLine="0"/>
        <w:jc w:val="center"/>
        <w:rPr>
          <w:szCs w:val="26"/>
        </w:rPr>
      </w:pPr>
      <w:r w:rsidRPr="00AF668A">
        <w:rPr>
          <w:szCs w:val="26"/>
        </w:rPr>
        <w:t>__________</w:t>
      </w:r>
    </w:p>
    <w:p w:rsidR="005250DB" w:rsidRPr="00AF668A" w:rsidRDefault="005250DB" w:rsidP="005250DB">
      <w:pPr>
        <w:pStyle w:val="2"/>
        <w:ind w:firstLine="0"/>
        <w:jc w:val="center"/>
        <w:rPr>
          <w:szCs w:val="26"/>
        </w:rPr>
      </w:pPr>
    </w:p>
    <w:p w:rsidR="005250DB" w:rsidRPr="00AF668A" w:rsidRDefault="005250DB" w:rsidP="005250DB">
      <w:pPr>
        <w:pStyle w:val="2"/>
        <w:ind w:firstLine="0"/>
        <w:jc w:val="center"/>
        <w:rPr>
          <w:szCs w:val="26"/>
        </w:rPr>
      </w:pPr>
    </w:p>
    <w:p w:rsidR="006E61BE" w:rsidRDefault="006E61BE" w:rsidP="00063A3A">
      <w:pPr>
        <w:ind w:left="4536"/>
        <w:jc w:val="center"/>
        <w:rPr>
          <w:sz w:val="26"/>
          <w:szCs w:val="26"/>
        </w:rPr>
        <w:sectPr w:rsidR="006E61BE" w:rsidSect="00E54D7C">
          <w:headerReference w:type="even" r:id="rId10"/>
          <w:headerReference w:type="default" r:id="rId11"/>
          <w:pgSz w:w="11906" w:h="16838"/>
          <w:pgMar w:top="1134" w:right="567" w:bottom="1134" w:left="1701" w:header="568" w:footer="709" w:gutter="0"/>
          <w:pgNumType w:start="1"/>
          <w:cols w:space="708"/>
          <w:titlePg/>
          <w:docGrid w:linePitch="360"/>
        </w:sectPr>
      </w:pPr>
    </w:p>
    <w:p w:rsidR="00BD036A" w:rsidRPr="00AF668A" w:rsidRDefault="00BD036A" w:rsidP="00063A3A">
      <w:pPr>
        <w:ind w:left="4536"/>
        <w:jc w:val="center"/>
        <w:rPr>
          <w:sz w:val="22"/>
          <w:szCs w:val="22"/>
        </w:rPr>
      </w:pPr>
      <w:r w:rsidRPr="00AF668A">
        <w:rPr>
          <w:sz w:val="26"/>
          <w:szCs w:val="26"/>
        </w:rPr>
        <w:lastRenderedPageBreak/>
        <w:t>ПРИЛОЖЕНИЕ № 1</w:t>
      </w:r>
      <w:r w:rsidRPr="00AF668A">
        <w:rPr>
          <w:sz w:val="26"/>
          <w:szCs w:val="26"/>
        </w:rPr>
        <w:cr/>
      </w:r>
      <w:r w:rsidRPr="00AF668A">
        <w:rPr>
          <w:sz w:val="22"/>
          <w:szCs w:val="22"/>
        </w:rPr>
        <w:t xml:space="preserve">к заданию на подготовку </w:t>
      </w:r>
      <w:r w:rsidR="00063A3A" w:rsidRPr="00AF668A">
        <w:rPr>
          <w:sz w:val="22"/>
          <w:szCs w:val="22"/>
        </w:rPr>
        <w:t xml:space="preserve">проекта </w:t>
      </w:r>
      <w:r w:rsidR="00783219">
        <w:rPr>
          <w:sz w:val="22"/>
          <w:szCs w:val="22"/>
        </w:rPr>
        <w:br/>
      </w:r>
      <w:r w:rsidR="00783219" w:rsidRPr="00783219">
        <w:rPr>
          <w:sz w:val="22"/>
          <w:szCs w:val="22"/>
        </w:rPr>
        <w:t xml:space="preserve">внесения изменений в проект </w:t>
      </w:r>
      <w:r w:rsidR="009A1127" w:rsidRPr="009A1127">
        <w:rPr>
          <w:sz w:val="22"/>
          <w:szCs w:val="22"/>
        </w:rPr>
        <w:t xml:space="preserve">планировки </w:t>
      </w:r>
      <w:r w:rsidR="006E61BE">
        <w:rPr>
          <w:sz w:val="22"/>
          <w:szCs w:val="22"/>
        </w:rPr>
        <w:t>р</w:t>
      </w:r>
      <w:r w:rsidR="004B3C10">
        <w:rPr>
          <w:sz w:val="22"/>
          <w:szCs w:val="22"/>
        </w:rPr>
        <w:t>айона "Соломбала"</w:t>
      </w:r>
      <w:r w:rsidR="009A1127" w:rsidRPr="009A1127">
        <w:rPr>
          <w:sz w:val="22"/>
          <w:szCs w:val="22"/>
        </w:rPr>
        <w:t xml:space="preserve"> муниципального образования </w:t>
      </w:r>
      <w:r w:rsidR="006E61BE">
        <w:rPr>
          <w:sz w:val="22"/>
          <w:szCs w:val="22"/>
        </w:rPr>
        <w:br/>
      </w:r>
      <w:r w:rsidR="009A1127" w:rsidRPr="009A1127">
        <w:rPr>
          <w:sz w:val="22"/>
          <w:szCs w:val="22"/>
        </w:rPr>
        <w:t xml:space="preserve">"Город Архангельск" и проекта межевания территории </w:t>
      </w:r>
      <w:r w:rsidR="0037452E">
        <w:rPr>
          <w:sz w:val="22"/>
          <w:szCs w:val="22"/>
        </w:rPr>
        <w:br/>
      </w:r>
      <w:r w:rsidR="009A1127" w:rsidRPr="009A1127">
        <w:rPr>
          <w:sz w:val="22"/>
          <w:szCs w:val="22"/>
        </w:rPr>
        <w:t xml:space="preserve">в границах части элемента планировочной структуры: </w:t>
      </w:r>
      <w:r w:rsidR="006E61BE">
        <w:rPr>
          <w:sz w:val="22"/>
          <w:szCs w:val="22"/>
        </w:rPr>
        <w:br/>
      </w:r>
      <w:r w:rsidR="009A1127" w:rsidRPr="009A1127">
        <w:rPr>
          <w:sz w:val="22"/>
          <w:szCs w:val="22"/>
        </w:rPr>
        <w:t xml:space="preserve">ул. Мосеев остров площадью </w:t>
      </w:r>
      <w:r w:rsidR="006406ED">
        <w:rPr>
          <w:sz w:val="22"/>
          <w:szCs w:val="22"/>
        </w:rPr>
        <w:t>30,9764</w:t>
      </w:r>
      <w:r w:rsidR="009A1127" w:rsidRPr="009A1127">
        <w:rPr>
          <w:sz w:val="22"/>
          <w:szCs w:val="22"/>
        </w:rPr>
        <w:t xml:space="preserve"> га</w:t>
      </w:r>
    </w:p>
    <w:p w:rsidR="00BD036A" w:rsidRPr="00AF668A" w:rsidRDefault="00BD036A" w:rsidP="00BD036A">
      <w:pPr>
        <w:pStyle w:val="2"/>
        <w:ind w:left="4536" w:firstLine="0"/>
        <w:jc w:val="center"/>
        <w:rPr>
          <w:sz w:val="26"/>
          <w:szCs w:val="26"/>
        </w:rPr>
      </w:pPr>
    </w:p>
    <w:p w:rsidR="00BD036A" w:rsidRPr="00920720" w:rsidRDefault="00BD036A" w:rsidP="00BD036A">
      <w:pPr>
        <w:pStyle w:val="2"/>
        <w:ind w:firstLine="0"/>
        <w:jc w:val="center"/>
        <w:rPr>
          <w:b/>
          <w:sz w:val="26"/>
          <w:szCs w:val="26"/>
        </w:rPr>
      </w:pPr>
      <w:r w:rsidRPr="00920720">
        <w:rPr>
          <w:b/>
          <w:sz w:val="26"/>
          <w:szCs w:val="26"/>
        </w:rPr>
        <w:t>СХЕМА</w:t>
      </w:r>
    </w:p>
    <w:p w:rsidR="00BD036A" w:rsidRPr="00920720" w:rsidRDefault="00BD036A" w:rsidP="00BD036A">
      <w:pPr>
        <w:pStyle w:val="2"/>
        <w:ind w:firstLine="0"/>
        <w:jc w:val="center"/>
        <w:rPr>
          <w:b/>
          <w:sz w:val="26"/>
          <w:szCs w:val="26"/>
        </w:rPr>
      </w:pPr>
      <w:r w:rsidRPr="00920720">
        <w:rPr>
          <w:b/>
          <w:sz w:val="26"/>
          <w:szCs w:val="26"/>
        </w:rPr>
        <w:t>границ проектирования</w:t>
      </w:r>
    </w:p>
    <w:p w:rsidR="005250DB" w:rsidRPr="00AF668A" w:rsidRDefault="005250DB" w:rsidP="00BD036A">
      <w:pPr>
        <w:pStyle w:val="2"/>
        <w:ind w:firstLine="0"/>
        <w:jc w:val="center"/>
        <w:rPr>
          <w:sz w:val="26"/>
          <w:szCs w:val="26"/>
        </w:rPr>
      </w:pPr>
    </w:p>
    <w:p w:rsidR="00BD036A" w:rsidRPr="00AF668A" w:rsidRDefault="00E64A1F" w:rsidP="00BD036A">
      <w:pPr>
        <w:pStyle w:val="2"/>
        <w:ind w:firstLine="0"/>
        <w:jc w:val="center"/>
        <w:rPr>
          <w:sz w:val="26"/>
          <w:szCs w:val="26"/>
        </w:rPr>
      </w:pPr>
      <w:r>
        <w:rPr>
          <w:noProof/>
        </w:rPr>
        <w:drawing>
          <wp:inline distT="0" distB="0" distL="0" distR="0">
            <wp:extent cx="6210300" cy="5172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5172075"/>
                    </a:xfrm>
                    <a:prstGeom prst="rect">
                      <a:avLst/>
                    </a:prstGeom>
                    <a:noFill/>
                    <a:ln>
                      <a:noFill/>
                    </a:ln>
                  </pic:spPr>
                </pic:pic>
              </a:graphicData>
            </a:graphic>
          </wp:inline>
        </w:drawing>
      </w:r>
    </w:p>
    <w:p w:rsidR="00C112FE" w:rsidRPr="00AF668A" w:rsidRDefault="00C112FE" w:rsidP="00314CA1">
      <w:pPr>
        <w:rPr>
          <w:sz w:val="26"/>
          <w:szCs w:val="26"/>
        </w:rPr>
      </w:pPr>
    </w:p>
    <w:p w:rsidR="005250DB" w:rsidRPr="00AF668A" w:rsidRDefault="005250DB" w:rsidP="00776433">
      <w:pPr>
        <w:pStyle w:val="2"/>
        <w:ind w:firstLine="0"/>
        <w:jc w:val="center"/>
        <w:rPr>
          <w:szCs w:val="26"/>
        </w:rPr>
      </w:pPr>
    </w:p>
    <w:p w:rsidR="005250DB" w:rsidRPr="00AF668A" w:rsidRDefault="005250DB" w:rsidP="00776433">
      <w:pPr>
        <w:pStyle w:val="2"/>
        <w:ind w:firstLine="0"/>
        <w:jc w:val="center"/>
        <w:rPr>
          <w:szCs w:val="26"/>
        </w:rPr>
      </w:pPr>
    </w:p>
    <w:p w:rsidR="009A1127" w:rsidRPr="00AF668A" w:rsidRDefault="009A1127" w:rsidP="009A1127">
      <w:pPr>
        <w:pStyle w:val="2"/>
        <w:ind w:firstLine="0"/>
        <w:jc w:val="center"/>
        <w:rPr>
          <w:szCs w:val="26"/>
        </w:rPr>
      </w:pPr>
      <w:r w:rsidRPr="00AF668A">
        <w:rPr>
          <w:szCs w:val="26"/>
        </w:rPr>
        <w:t>__________</w:t>
      </w:r>
    </w:p>
    <w:p w:rsidR="00CD4BFF" w:rsidRPr="00AF668A" w:rsidRDefault="00CD4BFF" w:rsidP="005250DB">
      <w:pPr>
        <w:pStyle w:val="2"/>
        <w:ind w:firstLine="0"/>
        <w:jc w:val="center"/>
        <w:rPr>
          <w:sz w:val="26"/>
          <w:szCs w:val="26"/>
        </w:rPr>
      </w:pPr>
    </w:p>
    <w:p w:rsidR="006E61BE" w:rsidRDefault="006E61BE" w:rsidP="009A1127">
      <w:pPr>
        <w:pStyle w:val="2"/>
        <w:ind w:left="9214" w:firstLine="0"/>
        <w:jc w:val="center"/>
        <w:rPr>
          <w:sz w:val="26"/>
          <w:szCs w:val="26"/>
        </w:rPr>
        <w:sectPr w:rsidR="006E61BE" w:rsidSect="006E61BE">
          <w:pgSz w:w="11906" w:h="16838"/>
          <w:pgMar w:top="1026" w:right="567" w:bottom="851" w:left="1276" w:header="709" w:footer="709" w:gutter="0"/>
          <w:cols w:space="708"/>
          <w:titlePg/>
          <w:docGrid w:linePitch="360"/>
        </w:sectPr>
      </w:pPr>
    </w:p>
    <w:p w:rsidR="00BD036A" w:rsidRPr="00AF668A" w:rsidRDefault="00316B0E" w:rsidP="009A1127">
      <w:pPr>
        <w:pStyle w:val="2"/>
        <w:ind w:left="9214" w:firstLine="0"/>
        <w:jc w:val="center"/>
        <w:rPr>
          <w:sz w:val="22"/>
          <w:szCs w:val="22"/>
        </w:rPr>
      </w:pPr>
      <w:r w:rsidRPr="00AF668A">
        <w:rPr>
          <w:sz w:val="26"/>
          <w:szCs w:val="26"/>
        </w:rPr>
        <w:lastRenderedPageBreak/>
        <w:t xml:space="preserve">ПРИЛОЖЕНИЕ № </w:t>
      </w:r>
      <w:r w:rsidR="003424DB" w:rsidRPr="00AF668A">
        <w:rPr>
          <w:sz w:val="26"/>
          <w:szCs w:val="26"/>
        </w:rPr>
        <w:t>2</w:t>
      </w:r>
      <w:r w:rsidRPr="00AF668A">
        <w:rPr>
          <w:sz w:val="26"/>
          <w:szCs w:val="26"/>
        </w:rPr>
        <w:cr/>
      </w:r>
      <w:r w:rsidR="00BD036A" w:rsidRPr="00AF668A">
        <w:rPr>
          <w:sz w:val="22"/>
          <w:szCs w:val="22"/>
        </w:rPr>
        <w:t xml:space="preserve">к заданию на подготовку </w:t>
      </w:r>
      <w:r w:rsidR="00063A3A" w:rsidRPr="00AF668A">
        <w:rPr>
          <w:sz w:val="22"/>
          <w:szCs w:val="22"/>
        </w:rPr>
        <w:t xml:space="preserve">проекта </w:t>
      </w:r>
      <w:r w:rsidR="00783219">
        <w:rPr>
          <w:sz w:val="22"/>
          <w:szCs w:val="22"/>
        </w:rPr>
        <w:br/>
      </w:r>
      <w:r w:rsidR="00783219" w:rsidRPr="00783219">
        <w:rPr>
          <w:sz w:val="22"/>
          <w:szCs w:val="22"/>
        </w:rPr>
        <w:t xml:space="preserve">внесения изменений в проект </w:t>
      </w:r>
      <w:r w:rsidR="009A1127" w:rsidRPr="009A1127">
        <w:rPr>
          <w:sz w:val="22"/>
          <w:szCs w:val="22"/>
        </w:rPr>
        <w:t xml:space="preserve">планировки </w:t>
      </w:r>
      <w:r w:rsidR="006E61BE">
        <w:rPr>
          <w:sz w:val="22"/>
          <w:szCs w:val="22"/>
        </w:rPr>
        <w:t>р</w:t>
      </w:r>
      <w:r w:rsidR="004B3C10">
        <w:rPr>
          <w:sz w:val="22"/>
          <w:szCs w:val="22"/>
        </w:rPr>
        <w:t>айона "Соломбала"</w:t>
      </w:r>
      <w:r w:rsidR="009A1127" w:rsidRPr="009A1127">
        <w:rPr>
          <w:sz w:val="22"/>
          <w:szCs w:val="22"/>
        </w:rPr>
        <w:t xml:space="preserve"> муниципального образования </w:t>
      </w:r>
      <w:r w:rsidR="006E61BE">
        <w:rPr>
          <w:sz w:val="22"/>
          <w:szCs w:val="22"/>
        </w:rPr>
        <w:br/>
      </w:r>
      <w:r w:rsidR="009A1127" w:rsidRPr="009A1127">
        <w:rPr>
          <w:sz w:val="22"/>
          <w:szCs w:val="22"/>
        </w:rPr>
        <w:t xml:space="preserve">"Город Архангельск" и проекта межевания территории </w:t>
      </w:r>
      <w:r w:rsidR="006E61BE">
        <w:rPr>
          <w:sz w:val="22"/>
          <w:szCs w:val="22"/>
        </w:rPr>
        <w:br/>
      </w:r>
      <w:r w:rsidR="009A1127" w:rsidRPr="009A1127">
        <w:rPr>
          <w:sz w:val="22"/>
          <w:szCs w:val="22"/>
        </w:rPr>
        <w:t xml:space="preserve">в границах части элемента планировочной структуры: </w:t>
      </w:r>
      <w:r w:rsidR="006E61BE">
        <w:rPr>
          <w:sz w:val="22"/>
          <w:szCs w:val="22"/>
        </w:rPr>
        <w:br/>
      </w:r>
      <w:r w:rsidR="009A1127" w:rsidRPr="009A1127">
        <w:rPr>
          <w:sz w:val="22"/>
          <w:szCs w:val="22"/>
        </w:rPr>
        <w:t xml:space="preserve">ул. Мосеев остров площадью </w:t>
      </w:r>
      <w:r w:rsidR="006406ED">
        <w:rPr>
          <w:sz w:val="22"/>
          <w:szCs w:val="22"/>
        </w:rPr>
        <w:t>30,9764</w:t>
      </w:r>
      <w:r w:rsidR="009A1127" w:rsidRPr="009A1127">
        <w:rPr>
          <w:sz w:val="22"/>
          <w:szCs w:val="22"/>
        </w:rPr>
        <w:t xml:space="preserve"> га</w:t>
      </w:r>
    </w:p>
    <w:p w:rsidR="00BD036A" w:rsidRPr="00AF668A" w:rsidRDefault="00BD036A" w:rsidP="00BD036A">
      <w:pPr>
        <w:pStyle w:val="2"/>
        <w:overflowPunct w:val="0"/>
        <w:ind w:left="9923" w:firstLine="0"/>
        <w:jc w:val="center"/>
        <w:textAlignment w:val="baseline"/>
        <w:rPr>
          <w:sz w:val="22"/>
          <w:szCs w:val="22"/>
        </w:rPr>
      </w:pP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327ACC" w:rsidRPr="00AF668A" w:rsidTr="00327ACC">
        <w:trPr>
          <w:trHeight w:val="480"/>
        </w:trPr>
        <w:tc>
          <w:tcPr>
            <w:tcW w:w="459"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90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7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64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293" w:type="dxa"/>
            <w:gridSpan w:val="7"/>
            <w:tcBorders>
              <w:top w:val="nil"/>
              <w:left w:val="nil"/>
              <w:bottom w:val="nil"/>
              <w:right w:val="nil"/>
            </w:tcBorders>
            <w:shd w:val="clear" w:color="auto" w:fill="auto"/>
            <w:vAlign w:val="bottom"/>
            <w:hideMark/>
          </w:tcPr>
          <w:p w:rsidR="00327ACC" w:rsidRPr="00AF668A" w:rsidRDefault="00327ACC" w:rsidP="00CD4BFF">
            <w:pPr>
              <w:ind w:left="8647"/>
              <w:jc w:val="right"/>
            </w:pPr>
          </w:p>
        </w:tc>
      </w:tr>
      <w:tr w:rsidR="00327ACC" w:rsidRPr="00AF668A" w:rsidTr="00835C86">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327ACC" w:rsidRPr="00AF668A" w:rsidRDefault="00327ACC" w:rsidP="00835C86">
            <w:pPr>
              <w:jc w:val="center"/>
              <w:rPr>
                <w:sz w:val="24"/>
                <w:szCs w:val="24"/>
              </w:rPr>
            </w:pPr>
            <w:r w:rsidRPr="00AF668A">
              <w:rPr>
                <w:sz w:val="24"/>
                <w:szCs w:val="24"/>
              </w:rPr>
              <w:t>Таблица "Участки территории (зоны) планируемого размещения объектов"</w:t>
            </w:r>
          </w:p>
        </w:tc>
      </w:tr>
      <w:tr w:rsidR="00327ACC" w:rsidRPr="00AF668A" w:rsidTr="00835C86">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4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490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64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2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100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r>
      <w:tr w:rsidR="00327ACC" w:rsidRPr="00AF668A" w:rsidTr="00835C86">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327ACC" w:rsidRPr="00AF668A" w:rsidRDefault="00327ACC" w:rsidP="009A4834">
            <w:pPr>
              <w:jc w:val="center"/>
              <w:rPr>
                <w:bCs/>
              </w:rPr>
            </w:pPr>
            <w:r w:rsidRPr="00AF668A">
              <w:rPr>
                <w:bCs/>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27ACC" w:rsidRPr="00AF668A" w:rsidRDefault="00327ACC" w:rsidP="009A4834">
            <w:pPr>
              <w:jc w:val="center"/>
              <w:rPr>
                <w:bCs/>
              </w:rPr>
            </w:pPr>
            <w:r w:rsidRPr="00AF668A">
              <w:rPr>
                <w:bCs/>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ACC" w:rsidRPr="00AF668A" w:rsidRDefault="00327ACC" w:rsidP="009A4834">
            <w:pPr>
              <w:jc w:val="center"/>
              <w:rPr>
                <w:bCs/>
              </w:rPr>
            </w:pPr>
            <w:r w:rsidRPr="00AF668A">
              <w:rPr>
                <w:bCs/>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AF668A" w:rsidRDefault="00327ACC" w:rsidP="009A4834">
            <w:pPr>
              <w:jc w:val="center"/>
              <w:rPr>
                <w:bCs/>
              </w:rPr>
            </w:pPr>
            <w:r w:rsidRPr="00AF668A">
              <w:rPr>
                <w:bCs/>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327ACC" w:rsidRPr="00AF668A" w:rsidRDefault="00327ACC" w:rsidP="009A4834">
            <w:pPr>
              <w:jc w:val="center"/>
              <w:rPr>
                <w:bCs/>
              </w:rPr>
            </w:pPr>
            <w:r w:rsidRPr="00AF668A">
              <w:rPr>
                <w:bCs/>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AF668A" w:rsidRDefault="00327ACC" w:rsidP="009A4834">
            <w:pPr>
              <w:jc w:val="center"/>
              <w:rPr>
                <w:bCs/>
              </w:rPr>
            </w:pPr>
            <w:r w:rsidRPr="00AF668A">
              <w:rPr>
                <w:bCs/>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327ACC" w:rsidRPr="00AF668A" w:rsidRDefault="00327ACC" w:rsidP="009A4834">
            <w:pPr>
              <w:jc w:val="center"/>
              <w:rPr>
                <w:bCs/>
              </w:rPr>
            </w:pPr>
            <w:r w:rsidRPr="00AF668A">
              <w:rPr>
                <w:bCs/>
              </w:rPr>
              <w:t>Показатели объекта</w:t>
            </w:r>
          </w:p>
        </w:tc>
      </w:tr>
      <w:tr w:rsidR="00327ACC" w:rsidRPr="00AF668A" w:rsidTr="00835C86">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327ACC" w:rsidRPr="00AF668A" w:rsidRDefault="00327ACC" w:rsidP="009A4834">
            <w:pPr>
              <w:jc w:val="center"/>
              <w:rPr>
                <w:bCs/>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27ACC" w:rsidRPr="00AF668A" w:rsidRDefault="00327ACC" w:rsidP="009A4834">
            <w:pPr>
              <w:jc w:val="center"/>
              <w:rPr>
                <w:bCs/>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9A4834">
            <w:pPr>
              <w:jc w:val="center"/>
              <w:rPr>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9A4834">
            <w:pPr>
              <w:jc w:val="center"/>
              <w:rPr>
                <w:bCs/>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327ACC" w:rsidRPr="00AF668A" w:rsidRDefault="00327ACC" w:rsidP="009A4834">
            <w:pPr>
              <w:jc w:val="center"/>
              <w:rPr>
                <w:bCs/>
              </w:rPr>
            </w:pPr>
            <w:r w:rsidRPr="00AF668A">
              <w:rPr>
                <w:bCs/>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9A4834">
            <w:pPr>
              <w:jc w:val="center"/>
              <w:rPr>
                <w:bCs/>
              </w:rPr>
            </w:pPr>
            <w:r w:rsidRPr="00AF668A">
              <w:rPr>
                <w:bCs/>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9A4834">
            <w:pPr>
              <w:jc w:val="center"/>
              <w:rPr>
                <w:bCs/>
              </w:rPr>
            </w:pPr>
            <w:r w:rsidRPr="00AF668A">
              <w:rPr>
                <w:bCs/>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9A4834">
            <w:pPr>
              <w:jc w:val="center"/>
              <w:rPr>
                <w:bCs/>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9A4834">
            <w:pPr>
              <w:jc w:val="center"/>
              <w:rPr>
                <w:bCs/>
              </w:rPr>
            </w:pPr>
            <w:r w:rsidRPr="00AF668A">
              <w:rPr>
                <w:bCs/>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9A4834">
            <w:pPr>
              <w:jc w:val="center"/>
              <w:rPr>
                <w:bCs/>
              </w:rPr>
            </w:pPr>
            <w:r w:rsidRPr="00AF668A">
              <w:rPr>
                <w:bCs/>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9A4834">
            <w:pPr>
              <w:jc w:val="center"/>
              <w:rPr>
                <w:bCs/>
              </w:rPr>
            </w:pPr>
            <w:r w:rsidRPr="00AF668A">
              <w:rPr>
                <w:bCs/>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327ACC" w:rsidRPr="00AF668A" w:rsidRDefault="00327ACC" w:rsidP="009A4834">
            <w:pPr>
              <w:jc w:val="center"/>
              <w:rPr>
                <w:bCs/>
              </w:rPr>
            </w:pPr>
            <w:r w:rsidRPr="00AF668A">
              <w:rPr>
                <w:bCs/>
              </w:rPr>
              <w:t>Примечания, емкость/мощность</w:t>
            </w:r>
          </w:p>
        </w:tc>
      </w:tr>
      <w:tr w:rsidR="00327ACC" w:rsidRPr="00AF668A" w:rsidTr="00835C86">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1</w:t>
            </w:r>
          </w:p>
        </w:tc>
        <w:tc>
          <w:tcPr>
            <w:tcW w:w="4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2</w:t>
            </w:r>
          </w:p>
        </w:tc>
        <w:tc>
          <w:tcPr>
            <w:tcW w:w="490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3</w:t>
            </w:r>
          </w:p>
        </w:tc>
        <w:tc>
          <w:tcPr>
            <w:tcW w:w="9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4</w:t>
            </w:r>
          </w:p>
        </w:tc>
        <w:tc>
          <w:tcPr>
            <w:tcW w:w="7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5</w:t>
            </w:r>
          </w:p>
        </w:tc>
        <w:tc>
          <w:tcPr>
            <w:tcW w:w="64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6</w:t>
            </w:r>
          </w:p>
        </w:tc>
        <w:tc>
          <w:tcPr>
            <w:tcW w:w="72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7</w:t>
            </w:r>
          </w:p>
        </w:tc>
        <w:tc>
          <w:tcPr>
            <w:tcW w:w="100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9A4834">
            <w:pPr>
              <w:jc w:val="center"/>
              <w:rPr>
                <w:bCs/>
              </w:rPr>
            </w:pPr>
            <w:r w:rsidRPr="00AF668A">
              <w:rPr>
                <w:bCs/>
              </w:rPr>
              <w:t>11</w:t>
            </w:r>
          </w:p>
        </w:tc>
        <w:tc>
          <w:tcPr>
            <w:tcW w:w="992" w:type="dxa"/>
            <w:tcBorders>
              <w:top w:val="nil"/>
              <w:left w:val="nil"/>
              <w:bottom w:val="single" w:sz="4" w:space="0" w:color="auto"/>
            </w:tcBorders>
            <w:shd w:val="clear" w:color="auto" w:fill="auto"/>
            <w:noWrap/>
            <w:vAlign w:val="bottom"/>
            <w:hideMark/>
          </w:tcPr>
          <w:p w:rsidR="00327ACC" w:rsidRPr="00AF668A" w:rsidRDefault="00327ACC" w:rsidP="009A4834">
            <w:pPr>
              <w:jc w:val="center"/>
              <w:rPr>
                <w:bCs/>
              </w:rPr>
            </w:pPr>
            <w:r w:rsidRPr="00AF668A">
              <w:rPr>
                <w:bCs/>
              </w:rPr>
              <w:t>12</w:t>
            </w:r>
          </w:p>
        </w:tc>
      </w:tr>
    </w:tbl>
    <w:p w:rsidR="00F73890" w:rsidRPr="00AF668A" w:rsidRDefault="00F73890" w:rsidP="00F73890">
      <w:pPr>
        <w:pStyle w:val="2"/>
        <w:ind w:firstLine="0"/>
      </w:pPr>
    </w:p>
    <w:p w:rsidR="00F73890" w:rsidRPr="00AF668A" w:rsidRDefault="00F73890" w:rsidP="00F73890">
      <w:pPr>
        <w:pStyle w:val="2"/>
        <w:ind w:firstLine="0"/>
      </w:pPr>
    </w:p>
    <w:p w:rsidR="00776433" w:rsidRDefault="00776433" w:rsidP="009A4834">
      <w:pPr>
        <w:pStyle w:val="2"/>
        <w:ind w:firstLine="0"/>
        <w:jc w:val="center"/>
        <w:rPr>
          <w:szCs w:val="26"/>
        </w:rPr>
      </w:pPr>
      <w:r w:rsidRPr="00AF668A">
        <w:rPr>
          <w:szCs w:val="26"/>
        </w:rPr>
        <w:t>__________</w:t>
      </w:r>
    </w:p>
    <w:p w:rsidR="00776433" w:rsidRDefault="00776433" w:rsidP="00776433">
      <w:pPr>
        <w:pStyle w:val="2"/>
        <w:jc w:val="center"/>
        <w:rPr>
          <w:szCs w:val="26"/>
        </w:rPr>
      </w:pPr>
    </w:p>
    <w:p w:rsidR="00776433" w:rsidRDefault="00776433" w:rsidP="00776433">
      <w:pPr>
        <w:pStyle w:val="2"/>
        <w:jc w:val="center"/>
        <w:rPr>
          <w:szCs w:val="26"/>
        </w:rPr>
      </w:pPr>
    </w:p>
    <w:p w:rsidR="00DB1FF0" w:rsidRPr="00E86696" w:rsidRDefault="00DB1FF0" w:rsidP="00CD25E8">
      <w:pPr>
        <w:widowControl w:val="0"/>
        <w:jc w:val="center"/>
        <w:rPr>
          <w:sz w:val="26"/>
          <w:szCs w:val="26"/>
        </w:rPr>
      </w:pPr>
    </w:p>
    <w:sectPr w:rsidR="00DB1FF0" w:rsidRPr="00E86696" w:rsidSect="000B2457">
      <w:pgSz w:w="16838" w:h="11906" w:orient="landscape"/>
      <w:pgMar w:top="1276" w:right="1026"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C2" w:rsidRDefault="00E22CC2">
      <w:r>
        <w:separator/>
      </w:r>
    </w:p>
  </w:endnote>
  <w:endnote w:type="continuationSeparator" w:id="0">
    <w:p w:rsidR="00E22CC2" w:rsidRDefault="00E2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C2" w:rsidRDefault="00E22CC2">
      <w:r>
        <w:separator/>
      </w:r>
    </w:p>
  </w:footnote>
  <w:footnote w:type="continuationSeparator" w:id="0">
    <w:p w:rsidR="00E22CC2" w:rsidRDefault="00E2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Default="00EC701F" w:rsidP="008E29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01F" w:rsidRDefault="00EC70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Pr="0039506C" w:rsidRDefault="00EC701F" w:rsidP="008E298C">
    <w:pPr>
      <w:pStyle w:val="a6"/>
      <w:framePr w:wrap="around" w:vAnchor="text" w:hAnchor="margin" w:xAlign="center" w:y="1"/>
      <w:rPr>
        <w:rStyle w:val="a8"/>
        <w:sz w:val="24"/>
        <w:szCs w:val="24"/>
      </w:rPr>
    </w:pPr>
    <w:r w:rsidRPr="0039506C">
      <w:rPr>
        <w:rStyle w:val="a8"/>
        <w:sz w:val="24"/>
        <w:szCs w:val="24"/>
      </w:rPr>
      <w:fldChar w:fldCharType="begin"/>
    </w:r>
    <w:r w:rsidRPr="0039506C">
      <w:rPr>
        <w:rStyle w:val="a8"/>
        <w:sz w:val="24"/>
        <w:szCs w:val="24"/>
      </w:rPr>
      <w:instrText xml:space="preserve">PAGE  </w:instrText>
    </w:r>
    <w:r w:rsidRPr="0039506C">
      <w:rPr>
        <w:rStyle w:val="a8"/>
        <w:sz w:val="24"/>
        <w:szCs w:val="24"/>
      </w:rPr>
      <w:fldChar w:fldCharType="separate"/>
    </w:r>
    <w:r w:rsidR="00503E8D">
      <w:rPr>
        <w:rStyle w:val="a8"/>
        <w:noProof/>
        <w:sz w:val="24"/>
        <w:szCs w:val="24"/>
      </w:rPr>
      <w:t>15</w:t>
    </w:r>
    <w:r w:rsidRPr="0039506C">
      <w:rPr>
        <w:rStyle w:val="a8"/>
        <w:sz w:val="24"/>
        <w:szCs w:val="24"/>
      </w:rPr>
      <w:fldChar w:fldCharType="end"/>
    </w:r>
  </w:p>
  <w:p w:rsidR="00EC701F" w:rsidRPr="006F27C3" w:rsidRDefault="00EC701F" w:rsidP="005119EA">
    <w:pPr>
      <w:pStyle w:val="a6"/>
      <w:jc w:val="center"/>
      <w:rPr>
        <w:sz w:val="28"/>
        <w:szCs w:val="28"/>
      </w:rPr>
    </w:pPr>
  </w:p>
  <w:p w:rsidR="00EC701F" w:rsidRPr="007E5166" w:rsidRDefault="00EC701F" w:rsidP="005119E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6661BE"/>
    <w:multiLevelType w:val="hybridMultilevel"/>
    <w:tmpl w:val="AA40C59A"/>
    <w:lvl w:ilvl="0" w:tplc="F1B0727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921C4A"/>
    <w:multiLevelType w:val="hybridMultilevel"/>
    <w:tmpl w:val="2710E15A"/>
    <w:lvl w:ilvl="0" w:tplc="B600BBC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293CAA"/>
    <w:multiLevelType w:val="hybridMultilevel"/>
    <w:tmpl w:val="111A7DFA"/>
    <w:lvl w:ilvl="0" w:tplc="6FE05E2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7169">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5"/>
    <w:rsid w:val="00003E11"/>
    <w:rsid w:val="000043D5"/>
    <w:rsid w:val="000072C1"/>
    <w:rsid w:val="00010DAF"/>
    <w:rsid w:val="00011458"/>
    <w:rsid w:val="00014413"/>
    <w:rsid w:val="00015BEC"/>
    <w:rsid w:val="000169F4"/>
    <w:rsid w:val="00017032"/>
    <w:rsid w:val="00023C3C"/>
    <w:rsid w:val="00026D5D"/>
    <w:rsid w:val="0002720E"/>
    <w:rsid w:val="0003188B"/>
    <w:rsid w:val="00032B62"/>
    <w:rsid w:val="00034396"/>
    <w:rsid w:val="00035086"/>
    <w:rsid w:val="00036362"/>
    <w:rsid w:val="00036B21"/>
    <w:rsid w:val="00042581"/>
    <w:rsid w:val="00043431"/>
    <w:rsid w:val="000453F5"/>
    <w:rsid w:val="00045B12"/>
    <w:rsid w:val="00046BBE"/>
    <w:rsid w:val="00051E08"/>
    <w:rsid w:val="00057055"/>
    <w:rsid w:val="00057B4D"/>
    <w:rsid w:val="000619A7"/>
    <w:rsid w:val="00062583"/>
    <w:rsid w:val="00063070"/>
    <w:rsid w:val="00063A3A"/>
    <w:rsid w:val="00070B38"/>
    <w:rsid w:val="00074E4D"/>
    <w:rsid w:val="00075BD8"/>
    <w:rsid w:val="00076E33"/>
    <w:rsid w:val="0007779A"/>
    <w:rsid w:val="000808A1"/>
    <w:rsid w:val="0008217B"/>
    <w:rsid w:val="00082453"/>
    <w:rsid w:val="00090813"/>
    <w:rsid w:val="00094AA0"/>
    <w:rsid w:val="0009773E"/>
    <w:rsid w:val="000A0331"/>
    <w:rsid w:val="000A0C91"/>
    <w:rsid w:val="000A0F82"/>
    <w:rsid w:val="000A21D1"/>
    <w:rsid w:val="000A6519"/>
    <w:rsid w:val="000B2457"/>
    <w:rsid w:val="000B3BFC"/>
    <w:rsid w:val="000C0D21"/>
    <w:rsid w:val="000C1431"/>
    <w:rsid w:val="000C2A34"/>
    <w:rsid w:val="000C33DB"/>
    <w:rsid w:val="000D35EB"/>
    <w:rsid w:val="000D6349"/>
    <w:rsid w:val="000D6422"/>
    <w:rsid w:val="000D6837"/>
    <w:rsid w:val="000E07C5"/>
    <w:rsid w:val="000E6D7B"/>
    <w:rsid w:val="000E6F09"/>
    <w:rsid w:val="000E7F45"/>
    <w:rsid w:val="000F5947"/>
    <w:rsid w:val="00101744"/>
    <w:rsid w:val="00102F13"/>
    <w:rsid w:val="00110FE1"/>
    <w:rsid w:val="00112C9F"/>
    <w:rsid w:val="001135C5"/>
    <w:rsid w:val="001201D9"/>
    <w:rsid w:val="00121FD4"/>
    <w:rsid w:val="001227BD"/>
    <w:rsid w:val="00124B09"/>
    <w:rsid w:val="00126C3A"/>
    <w:rsid w:val="00132075"/>
    <w:rsid w:val="00132252"/>
    <w:rsid w:val="00132897"/>
    <w:rsid w:val="00132A09"/>
    <w:rsid w:val="001353FA"/>
    <w:rsid w:val="00136001"/>
    <w:rsid w:val="001363E6"/>
    <w:rsid w:val="00137E42"/>
    <w:rsid w:val="00137F24"/>
    <w:rsid w:val="00142272"/>
    <w:rsid w:val="00155BAF"/>
    <w:rsid w:val="0015646D"/>
    <w:rsid w:val="0015685B"/>
    <w:rsid w:val="001570ED"/>
    <w:rsid w:val="001578A0"/>
    <w:rsid w:val="00162056"/>
    <w:rsid w:val="001638A1"/>
    <w:rsid w:val="001751BF"/>
    <w:rsid w:val="0018206F"/>
    <w:rsid w:val="00183229"/>
    <w:rsid w:val="00192919"/>
    <w:rsid w:val="00192B7E"/>
    <w:rsid w:val="00195C6E"/>
    <w:rsid w:val="001964BE"/>
    <w:rsid w:val="001A158B"/>
    <w:rsid w:val="001A2C5E"/>
    <w:rsid w:val="001A50E4"/>
    <w:rsid w:val="001A5BFF"/>
    <w:rsid w:val="001A7424"/>
    <w:rsid w:val="001B0C87"/>
    <w:rsid w:val="001B1C07"/>
    <w:rsid w:val="001B4B31"/>
    <w:rsid w:val="001B4E07"/>
    <w:rsid w:val="001B6A4E"/>
    <w:rsid w:val="001B74E1"/>
    <w:rsid w:val="001B7F91"/>
    <w:rsid w:val="001C08EB"/>
    <w:rsid w:val="001C215E"/>
    <w:rsid w:val="001C4BFC"/>
    <w:rsid w:val="001D08A7"/>
    <w:rsid w:val="001D0BCB"/>
    <w:rsid w:val="001D122C"/>
    <w:rsid w:val="001E4CE0"/>
    <w:rsid w:val="001E63F3"/>
    <w:rsid w:val="001E706D"/>
    <w:rsid w:val="001F0209"/>
    <w:rsid w:val="001F048B"/>
    <w:rsid w:val="001F3818"/>
    <w:rsid w:val="001F63F4"/>
    <w:rsid w:val="0020302C"/>
    <w:rsid w:val="002041AE"/>
    <w:rsid w:val="00213E0F"/>
    <w:rsid w:val="00214C20"/>
    <w:rsid w:val="00215E5C"/>
    <w:rsid w:val="00221BAE"/>
    <w:rsid w:val="00222B0C"/>
    <w:rsid w:val="00224E7C"/>
    <w:rsid w:val="002258E5"/>
    <w:rsid w:val="00226D16"/>
    <w:rsid w:val="002275FE"/>
    <w:rsid w:val="0023210E"/>
    <w:rsid w:val="00234134"/>
    <w:rsid w:val="002343B8"/>
    <w:rsid w:val="00236617"/>
    <w:rsid w:val="00236DC1"/>
    <w:rsid w:val="00240291"/>
    <w:rsid w:val="002432FB"/>
    <w:rsid w:val="00243367"/>
    <w:rsid w:val="00251F50"/>
    <w:rsid w:val="002523BF"/>
    <w:rsid w:val="00253D62"/>
    <w:rsid w:val="002568AC"/>
    <w:rsid w:val="00257749"/>
    <w:rsid w:val="0026014D"/>
    <w:rsid w:val="00270378"/>
    <w:rsid w:val="00272875"/>
    <w:rsid w:val="00272943"/>
    <w:rsid w:val="00274335"/>
    <w:rsid w:val="00276DBF"/>
    <w:rsid w:val="00276DE3"/>
    <w:rsid w:val="0028623C"/>
    <w:rsid w:val="00286622"/>
    <w:rsid w:val="002873FA"/>
    <w:rsid w:val="002917CA"/>
    <w:rsid w:val="002925BA"/>
    <w:rsid w:val="00294E73"/>
    <w:rsid w:val="0029537D"/>
    <w:rsid w:val="00297852"/>
    <w:rsid w:val="002A0BC8"/>
    <w:rsid w:val="002A3F4A"/>
    <w:rsid w:val="002A3F8C"/>
    <w:rsid w:val="002B03E4"/>
    <w:rsid w:val="002B0B13"/>
    <w:rsid w:val="002B2297"/>
    <w:rsid w:val="002B2FC3"/>
    <w:rsid w:val="002B5435"/>
    <w:rsid w:val="002C1138"/>
    <w:rsid w:val="002C37B3"/>
    <w:rsid w:val="002C769E"/>
    <w:rsid w:val="002D0884"/>
    <w:rsid w:val="002D31F9"/>
    <w:rsid w:val="002D4452"/>
    <w:rsid w:val="002D7B04"/>
    <w:rsid w:val="002E3FA9"/>
    <w:rsid w:val="002E4038"/>
    <w:rsid w:val="002E46C3"/>
    <w:rsid w:val="002E4C86"/>
    <w:rsid w:val="002F1F08"/>
    <w:rsid w:val="002F2C8A"/>
    <w:rsid w:val="002F4BFF"/>
    <w:rsid w:val="002F516E"/>
    <w:rsid w:val="00303D19"/>
    <w:rsid w:val="0030507D"/>
    <w:rsid w:val="00311B4F"/>
    <w:rsid w:val="003134FD"/>
    <w:rsid w:val="00314CA1"/>
    <w:rsid w:val="00316B0E"/>
    <w:rsid w:val="0031740D"/>
    <w:rsid w:val="0032078E"/>
    <w:rsid w:val="00322976"/>
    <w:rsid w:val="00323F42"/>
    <w:rsid w:val="00326726"/>
    <w:rsid w:val="00326F8C"/>
    <w:rsid w:val="00327ACC"/>
    <w:rsid w:val="00330537"/>
    <w:rsid w:val="003325D6"/>
    <w:rsid w:val="00333E2D"/>
    <w:rsid w:val="0033625D"/>
    <w:rsid w:val="00340508"/>
    <w:rsid w:val="003410C0"/>
    <w:rsid w:val="00341C9C"/>
    <w:rsid w:val="003424DB"/>
    <w:rsid w:val="0034300D"/>
    <w:rsid w:val="00345009"/>
    <w:rsid w:val="003456EF"/>
    <w:rsid w:val="003458C5"/>
    <w:rsid w:val="00345C05"/>
    <w:rsid w:val="00351ED5"/>
    <w:rsid w:val="0035415E"/>
    <w:rsid w:val="003620AF"/>
    <w:rsid w:val="00364505"/>
    <w:rsid w:val="00364806"/>
    <w:rsid w:val="003672E9"/>
    <w:rsid w:val="00370144"/>
    <w:rsid w:val="00373A5F"/>
    <w:rsid w:val="00373FD7"/>
    <w:rsid w:val="00374475"/>
    <w:rsid w:val="0037452E"/>
    <w:rsid w:val="003746B6"/>
    <w:rsid w:val="00375BDD"/>
    <w:rsid w:val="0037767E"/>
    <w:rsid w:val="00380904"/>
    <w:rsid w:val="00384B38"/>
    <w:rsid w:val="00386B85"/>
    <w:rsid w:val="00391AEA"/>
    <w:rsid w:val="00391B48"/>
    <w:rsid w:val="00394895"/>
    <w:rsid w:val="00394E0E"/>
    <w:rsid w:val="0039506C"/>
    <w:rsid w:val="0039675A"/>
    <w:rsid w:val="00396F07"/>
    <w:rsid w:val="003A0CB8"/>
    <w:rsid w:val="003A16BC"/>
    <w:rsid w:val="003A2CAC"/>
    <w:rsid w:val="003A47D8"/>
    <w:rsid w:val="003A647D"/>
    <w:rsid w:val="003A68C8"/>
    <w:rsid w:val="003A7ED1"/>
    <w:rsid w:val="003B04B7"/>
    <w:rsid w:val="003B06D9"/>
    <w:rsid w:val="003B0A83"/>
    <w:rsid w:val="003B2E0E"/>
    <w:rsid w:val="003B6A12"/>
    <w:rsid w:val="003B700C"/>
    <w:rsid w:val="003C241D"/>
    <w:rsid w:val="003C3397"/>
    <w:rsid w:val="003C364D"/>
    <w:rsid w:val="003C44BE"/>
    <w:rsid w:val="003C5D2C"/>
    <w:rsid w:val="003C753F"/>
    <w:rsid w:val="003D0CEE"/>
    <w:rsid w:val="003D14A1"/>
    <w:rsid w:val="003D24AA"/>
    <w:rsid w:val="003D24F0"/>
    <w:rsid w:val="003D32B2"/>
    <w:rsid w:val="003D4F9A"/>
    <w:rsid w:val="003F0593"/>
    <w:rsid w:val="003F4572"/>
    <w:rsid w:val="003F4B9B"/>
    <w:rsid w:val="00406EA8"/>
    <w:rsid w:val="0041125F"/>
    <w:rsid w:val="00413351"/>
    <w:rsid w:val="00414394"/>
    <w:rsid w:val="0041474F"/>
    <w:rsid w:val="004147CA"/>
    <w:rsid w:val="00420643"/>
    <w:rsid w:val="00420F8D"/>
    <w:rsid w:val="004227B3"/>
    <w:rsid w:val="00423D1E"/>
    <w:rsid w:val="00425DB9"/>
    <w:rsid w:val="00425E7A"/>
    <w:rsid w:val="00430D72"/>
    <w:rsid w:val="00430DA7"/>
    <w:rsid w:val="00431D4F"/>
    <w:rsid w:val="0043234D"/>
    <w:rsid w:val="00432A94"/>
    <w:rsid w:val="004348E2"/>
    <w:rsid w:val="00434CEF"/>
    <w:rsid w:val="00435F2A"/>
    <w:rsid w:val="0044096F"/>
    <w:rsid w:val="00441C3A"/>
    <w:rsid w:val="004427A0"/>
    <w:rsid w:val="0044381C"/>
    <w:rsid w:val="00444B88"/>
    <w:rsid w:val="004471AD"/>
    <w:rsid w:val="0045116B"/>
    <w:rsid w:val="004523DC"/>
    <w:rsid w:val="00455EF4"/>
    <w:rsid w:val="00456CA2"/>
    <w:rsid w:val="00456DC0"/>
    <w:rsid w:val="004622AB"/>
    <w:rsid w:val="00464129"/>
    <w:rsid w:val="004646CB"/>
    <w:rsid w:val="0046540F"/>
    <w:rsid w:val="0046571D"/>
    <w:rsid w:val="004665CF"/>
    <w:rsid w:val="0047018F"/>
    <w:rsid w:val="00471F52"/>
    <w:rsid w:val="00473305"/>
    <w:rsid w:val="00473993"/>
    <w:rsid w:val="00473FE8"/>
    <w:rsid w:val="00475BE4"/>
    <w:rsid w:val="00485B08"/>
    <w:rsid w:val="004861C9"/>
    <w:rsid w:val="0048652F"/>
    <w:rsid w:val="00486F11"/>
    <w:rsid w:val="004912C0"/>
    <w:rsid w:val="00492E2E"/>
    <w:rsid w:val="0049535F"/>
    <w:rsid w:val="0049568C"/>
    <w:rsid w:val="00495954"/>
    <w:rsid w:val="004A0D4E"/>
    <w:rsid w:val="004A28BC"/>
    <w:rsid w:val="004A39BD"/>
    <w:rsid w:val="004A54F2"/>
    <w:rsid w:val="004A66E8"/>
    <w:rsid w:val="004A6931"/>
    <w:rsid w:val="004B122F"/>
    <w:rsid w:val="004B3C10"/>
    <w:rsid w:val="004C1074"/>
    <w:rsid w:val="004C6951"/>
    <w:rsid w:val="004D071C"/>
    <w:rsid w:val="004D1960"/>
    <w:rsid w:val="004D352F"/>
    <w:rsid w:val="004D394A"/>
    <w:rsid w:val="004D4832"/>
    <w:rsid w:val="004E1162"/>
    <w:rsid w:val="004E161E"/>
    <w:rsid w:val="004E1ECD"/>
    <w:rsid w:val="004E267D"/>
    <w:rsid w:val="004E31D5"/>
    <w:rsid w:val="004E6608"/>
    <w:rsid w:val="004F0A49"/>
    <w:rsid w:val="004F0C64"/>
    <w:rsid w:val="004F2117"/>
    <w:rsid w:val="004F2DF3"/>
    <w:rsid w:val="004F3D9D"/>
    <w:rsid w:val="004F5DF3"/>
    <w:rsid w:val="005025A5"/>
    <w:rsid w:val="00503E8D"/>
    <w:rsid w:val="00504595"/>
    <w:rsid w:val="00504738"/>
    <w:rsid w:val="005119EA"/>
    <w:rsid w:val="00514EAF"/>
    <w:rsid w:val="005250DB"/>
    <w:rsid w:val="00525B76"/>
    <w:rsid w:val="005334A6"/>
    <w:rsid w:val="005432D6"/>
    <w:rsid w:val="00547C33"/>
    <w:rsid w:val="00551BD5"/>
    <w:rsid w:val="00551C90"/>
    <w:rsid w:val="00552650"/>
    <w:rsid w:val="00555308"/>
    <w:rsid w:val="005564EB"/>
    <w:rsid w:val="005565D3"/>
    <w:rsid w:val="0056083F"/>
    <w:rsid w:val="005638FC"/>
    <w:rsid w:val="00564DB9"/>
    <w:rsid w:val="0056668B"/>
    <w:rsid w:val="005671C0"/>
    <w:rsid w:val="00572DC5"/>
    <w:rsid w:val="00573074"/>
    <w:rsid w:val="00575F50"/>
    <w:rsid w:val="005779F3"/>
    <w:rsid w:val="005813E9"/>
    <w:rsid w:val="005819F1"/>
    <w:rsid w:val="00582B81"/>
    <w:rsid w:val="00585838"/>
    <w:rsid w:val="00585877"/>
    <w:rsid w:val="00587C6B"/>
    <w:rsid w:val="00592074"/>
    <w:rsid w:val="00593360"/>
    <w:rsid w:val="00594A94"/>
    <w:rsid w:val="00597A95"/>
    <w:rsid w:val="005A3578"/>
    <w:rsid w:val="005A4B50"/>
    <w:rsid w:val="005A66BD"/>
    <w:rsid w:val="005B021A"/>
    <w:rsid w:val="005B28FE"/>
    <w:rsid w:val="005B3CF6"/>
    <w:rsid w:val="005B620C"/>
    <w:rsid w:val="005B78F3"/>
    <w:rsid w:val="005B7C84"/>
    <w:rsid w:val="005C2DAB"/>
    <w:rsid w:val="005C31FD"/>
    <w:rsid w:val="005C4C0D"/>
    <w:rsid w:val="005C63FE"/>
    <w:rsid w:val="005C6C25"/>
    <w:rsid w:val="005C7A2D"/>
    <w:rsid w:val="005D1210"/>
    <w:rsid w:val="005D21F8"/>
    <w:rsid w:val="005D646B"/>
    <w:rsid w:val="005D7017"/>
    <w:rsid w:val="005D7060"/>
    <w:rsid w:val="005D75A7"/>
    <w:rsid w:val="005E01A3"/>
    <w:rsid w:val="005E1360"/>
    <w:rsid w:val="005E278D"/>
    <w:rsid w:val="005E4AB1"/>
    <w:rsid w:val="005E6985"/>
    <w:rsid w:val="005F0979"/>
    <w:rsid w:val="005F1B3F"/>
    <w:rsid w:val="005F295E"/>
    <w:rsid w:val="005F418C"/>
    <w:rsid w:val="005F48D0"/>
    <w:rsid w:val="0060099B"/>
    <w:rsid w:val="006020DA"/>
    <w:rsid w:val="00602955"/>
    <w:rsid w:val="00604EEA"/>
    <w:rsid w:val="00607C10"/>
    <w:rsid w:val="00610958"/>
    <w:rsid w:val="00610FE1"/>
    <w:rsid w:val="006138A4"/>
    <w:rsid w:val="00615234"/>
    <w:rsid w:val="006156ED"/>
    <w:rsid w:val="006209E4"/>
    <w:rsid w:val="00620AA8"/>
    <w:rsid w:val="006212AC"/>
    <w:rsid w:val="00621559"/>
    <w:rsid w:val="006219E5"/>
    <w:rsid w:val="0062277A"/>
    <w:rsid w:val="00622F60"/>
    <w:rsid w:val="0062338B"/>
    <w:rsid w:val="00623C89"/>
    <w:rsid w:val="00630127"/>
    <w:rsid w:val="0063413B"/>
    <w:rsid w:val="0063725B"/>
    <w:rsid w:val="00637C91"/>
    <w:rsid w:val="006406ED"/>
    <w:rsid w:val="00640CD7"/>
    <w:rsid w:val="00645FF1"/>
    <w:rsid w:val="0065173B"/>
    <w:rsid w:val="00651A19"/>
    <w:rsid w:val="00651F90"/>
    <w:rsid w:val="00655F63"/>
    <w:rsid w:val="00660A9B"/>
    <w:rsid w:val="00661316"/>
    <w:rsid w:val="00662BC9"/>
    <w:rsid w:val="006630D9"/>
    <w:rsid w:val="00663F31"/>
    <w:rsid w:val="00664C54"/>
    <w:rsid w:val="00666569"/>
    <w:rsid w:val="00667224"/>
    <w:rsid w:val="00670D9D"/>
    <w:rsid w:val="006728B7"/>
    <w:rsid w:val="00673693"/>
    <w:rsid w:val="006736F4"/>
    <w:rsid w:val="006751C9"/>
    <w:rsid w:val="0068141F"/>
    <w:rsid w:val="006830FF"/>
    <w:rsid w:val="00683518"/>
    <w:rsid w:val="00683A05"/>
    <w:rsid w:val="0068565A"/>
    <w:rsid w:val="00686ECF"/>
    <w:rsid w:val="00694193"/>
    <w:rsid w:val="0069711F"/>
    <w:rsid w:val="006A09BA"/>
    <w:rsid w:val="006A2D26"/>
    <w:rsid w:val="006A5CB6"/>
    <w:rsid w:val="006B04AE"/>
    <w:rsid w:val="006B06F8"/>
    <w:rsid w:val="006B2E01"/>
    <w:rsid w:val="006B31BD"/>
    <w:rsid w:val="006B3DEE"/>
    <w:rsid w:val="006B5DB0"/>
    <w:rsid w:val="006B6745"/>
    <w:rsid w:val="006B7A33"/>
    <w:rsid w:val="006B7B2C"/>
    <w:rsid w:val="006C3E27"/>
    <w:rsid w:val="006C52EA"/>
    <w:rsid w:val="006C773C"/>
    <w:rsid w:val="006C7858"/>
    <w:rsid w:val="006C798F"/>
    <w:rsid w:val="006D0297"/>
    <w:rsid w:val="006E1905"/>
    <w:rsid w:val="006E2C16"/>
    <w:rsid w:val="006E3A11"/>
    <w:rsid w:val="006E4383"/>
    <w:rsid w:val="006E44CB"/>
    <w:rsid w:val="006E6100"/>
    <w:rsid w:val="006E61BE"/>
    <w:rsid w:val="006E624B"/>
    <w:rsid w:val="006F02BF"/>
    <w:rsid w:val="006F0CE3"/>
    <w:rsid w:val="006F27C3"/>
    <w:rsid w:val="006F3967"/>
    <w:rsid w:val="006F3BE2"/>
    <w:rsid w:val="006F50D9"/>
    <w:rsid w:val="006F715E"/>
    <w:rsid w:val="00701CDF"/>
    <w:rsid w:val="00704065"/>
    <w:rsid w:val="00704E25"/>
    <w:rsid w:val="00706A51"/>
    <w:rsid w:val="00707A00"/>
    <w:rsid w:val="00720265"/>
    <w:rsid w:val="007226C8"/>
    <w:rsid w:val="00722DF7"/>
    <w:rsid w:val="00724055"/>
    <w:rsid w:val="00724E52"/>
    <w:rsid w:val="00724E93"/>
    <w:rsid w:val="007323B6"/>
    <w:rsid w:val="00732468"/>
    <w:rsid w:val="00736974"/>
    <w:rsid w:val="0073751F"/>
    <w:rsid w:val="007378D6"/>
    <w:rsid w:val="00741D76"/>
    <w:rsid w:val="00744971"/>
    <w:rsid w:val="0074507E"/>
    <w:rsid w:val="00750435"/>
    <w:rsid w:val="0075346D"/>
    <w:rsid w:val="007567A9"/>
    <w:rsid w:val="00756C3B"/>
    <w:rsid w:val="0075770E"/>
    <w:rsid w:val="00760B8F"/>
    <w:rsid w:val="00761A92"/>
    <w:rsid w:val="00762FB8"/>
    <w:rsid w:val="007642AB"/>
    <w:rsid w:val="00764C67"/>
    <w:rsid w:val="00767ABE"/>
    <w:rsid w:val="007701F1"/>
    <w:rsid w:val="00770FA8"/>
    <w:rsid w:val="007722E1"/>
    <w:rsid w:val="00772E84"/>
    <w:rsid w:val="00775CEB"/>
    <w:rsid w:val="00776433"/>
    <w:rsid w:val="00777C70"/>
    <w:rsid w:val="00783219"/>
    <w:rsid w:val="00783DC5"/>
    <w:rsid w:val="0078628E"/>
    <w:rsid w:val="007912EA"/>
    <w:rsid w:val="00794AEC"/>
    <w:rsid w:val="00794E95"/>
    <w:rsid w:val="00794FA0"/>
    <w:rsid w:val="007973C4"/>
    <w:rsid w:val="007A170F"/>
    <w:rsid w:val="007A5BEE"/>
    <w:rsid w:val="007A706D"/>
    <w:rsid w:val="007A7C53"/>
    <w:rsid w:val="007B041B"/>
    <w:rsid w:val="007B1614"/>
    <w:rsid w:val="007B1B83"/>
    <w:rsid w:val="007B30EF"/>
    <w:rsid w:val="007B65FA"/>
    <w:rsid w:val="007C2286"/>
    <w:rsid w:val="007C5F73"/>
    <w:rsid w:val="007C709B"/>
    <w:rsid w:val="007C724A"/>
    <w:rsid w:val="007D030E"/>
    <w:rsid w:val="007D1F32"/>
    <w:rsid w:val="007D3863"/>
    <w:rsid w:val="007D670E"/>
    <w:rsid w:val="007E1A5A"/>
    <w:rsid w:val="007E1C02"/>
    <w:rsid w:val="007E5166"/>
    <w:rsid w:val="007F07C7"/>
    <w:rsid w:val="007F355C"/>
    <w:rsid w:val="007F3C2E"/>
    <w:rsid w:val="007F45FA"/>
    <w:rsid w:val="007F52AE"/>
    <w:rsid w:val="007F5EA3"/>
    <w:rsid w:val="00800FAB"/>
    <w:rsid w:val="00802081"/>
    <w:rsid w:val="008023AD"/>
    <w:rsid w:val="008109CB"/>
    <w:rsid w:val="00812605"/>
    <w:rsid w:val="00822FB0"/>
    <w:rsid w:val="00823F54"/>
    <w:rsid w:val="00831A15"/>
    <w:rsid w:val="00835C86"/>
    <w:rsid w:val="00836E84"/>
    <w:rsid w:val="008421AD"/>
    <w:rsid w:val="0084225A"/>
    <w:rsid w:val="00845AD3"/>
    <w:rsid w:val="00845C00"/>
    <w:rsid w:val="00851D2B"/>
    <w:rsid w:val="0085697B"/>
    <w:rsid w:val="00856B92"/>
    <w:rsid w:val="0086026C"/>
    <w:rsid w:val="00860EE3"/>
    <w:rsid w:val="00862E37"/>
    <w:rsid w:val="00862F0A"/>
    <w:rsid w:val="00865C3A"/>
    <w:rsid w:val="00865D78"/>
    <w:rsid w:val="008675C5"/>
    <w:rsid w:val="00877880"/>
    <w:rsid w:val="00877964"/>
    <w:rsid w:val="00882744"/>
    <w:rsid w:val="00882B0F"/>
    <w:rsid w:val="00883397"/>
    <w:rsid w:val="008846B6"/>
    <w:rsid w:val="0088555A"/>
    <w:rsid w:val="00887534"/>
    <w:rsid w:val="008A28A2"/>
    <w:rsid w:val="008A3968"/>
    <w:rsid w:val="008B0A00"/>
    <w:rsid w:val="008B0B4A"/>
    <w:rsid w:val="008B3D49"/>
    <w:rsid w:val="008B4D83"/>
    <w:rsid w:val="008B5BCB"/>
    <w:rsid w:val="008B7C37"/>
    <w:rsid w:val="008C008C"/>
    <w:rsid w:val="008C048A"/>
    <w:rsid w:val="008C11A0"/>
    <w:rsid w:val="008C1CEE"/>
    <w:rsid w:val="008C5766"/>
    <w:rsid w:val="008D1513"/>
    <w:rsid w:val="008D6C78"/>
    <w:rsid w:val="008D71D3"/>
    <w:rsid w:val="008D7B7A"/>
    <w:rsid w:val="008E163A"/>
    <w:rsid w:val="008E20B4"/>
    <w:rsid w:val="008E298C"/>
    <w:rsid w:val="008E5D99"/>
    <w:rsid w:val="008E6CCF"/>
    <w:rsid w:val="008E7222"/>
    <w:rsid w:val="008F0606"/>
    <w:rsid w:val="008F0A8D"/>
    <w:rsid w:val="008F2751"/>
    <w:rsid w:val="008F462D"/>
    <w:rsid w:val="008F7B94"/>
    <w:rsid w:val="009000A6"/>
    <w:rsid w:val="00901549"/>
    <w:rsid w:val="00902A51"/>
    <w:rsid w:val="00903F26"/>
    <w:rsid w:val="00903FB4"/>
    <w:rsid w:val="00904E9F"/>
    <w:rsid w:val="009141D9"/>
    <w:rsid w:val="00916517"/>
    <w:rsid w:val="00917631"/>
    <w:rsid w:val="009206BB"/>
    <w:rsid w:val="00920720"/>
    <w:rsid w:val="009212B8"/>
    <w:rsid w:val="009230FC"/>
    <w:rsid w:val="00926318"/>
    <w:rsid w:val="00926ECA"/>
    <w:rsid w:val="00926FB7"/>
    <w:rsid w:val="009276A3"/>
    <w:rsid w:val="009316B8"/>
    <w:rsid w:val="00931945"/>
    <w:rsid w:val="00935A7B"/>
    <w:rsid w:val="009369C6"/>
    <w:rsid w:val="00940C08"/>
    <w:rsid w:val="00941ADA"/>
    <w:rsid w:val="00943C15"/>
    <w:rsid w:val="0094562C"/>
    <w:rsid w:val="009469BC"/>
    <w:rsid w:val="009535F8"/>
    <w:rsid w:val="00955B2C"/>
    <w:rsid w:val="00956BAD"/>
    <w:rsid w:val="00960359"/>
    <w:rsid w:val="00961EC1"/>
    <w:rsid w:val="0096248E"/>
    <w:rsid w:val="009626DD"/>
    <w:rsid w:val="0096589A"/>
    <w:rsid w:val="00972B47"/>
    <w:rsid w:val="00981828"/>
    <w:rsid w:val="00981A68"/>
    <w:rsid w:val="00986306"/>
    <w:rsid w:val="00991436"/>
    <w:rsid w:val="00991BED"/>
    <w:rsid w:val="00993069"/>
    <w:rsid w:val="00996F17"/>
    <w:rsid w:val="009A1127"/>
    <w:rsid w:val="009A2050"/>
    <w:rsid w:val="009A2172"/>
    <w:rsid w:val="009A4834"/>
    <w:rsid w:val="009A5B8A"/>
    <w:rsid w:val="009A6A85"/>
    <w:rsid w:val="009A716F"/>
    <w:rsid w:val="009A7AB3"/>
    <w:rsid w:val="009B19CF"/>
    <w:rsid w:val="009B28E9"/>
    <w:rsid w:val="009B6D9F"/>
    <w:rsid w:val="009C01EA"/>
    <w:rsid w:val="009C0356"/>
    <w:rsid w:val="009C67D2"/>
    <w:rsid w:val="009C70AB"/>
    <w:rsid w:val="009D23F4"/>
    <w:rsid w:val="009D3A02"/>
    <w:rsid w:val="009E13A5"/>
    <w:rsid w:val="009E18C5"/>
    <w:rsid w:val="009E1E74"/>
    <w:rsid w:val="009E1EDA"/>
    <w:rsid w:val="009E4A54"/>
    <w:rsid w:val="009F0936"/>
    <w:rsid w:val="009F135C"/>
    <w:rsid w:val="009F1A4A"/>
    <w:rsid w:val="009F3440"/>
    <w:rsid w:val="009F69E4"/>
    <w:rsid w:val="009F77D9"/>
    <w:rsid w:val="00A03CCC"/>
    <w:rsid w:val="00A04B27"/>
    <w:rsid w:val="00A10B26"/>
    <w:rsid w:val="00A144BA"/>
    <w:rsid w:val="00A17DC0"/>
    <w:rsid w:val="00A20F1B"/>
    <w:rsid w:val="00A2474C"/>
    <w:rsid w:val="00A2608B"/>
    <w:rsid w:val="00A26157"/>
    <w:rsid w:val="00A305D6"/>
    <w:rsid w:val="00A32701"/>
    <w:rsid w:val="00A32CE2"/>
    <w:rsid w:val="00A34377"/>
    <w:rsid w:val="00A34480"/>
    <w:rsid w:val="00A3620E"/>
    <w:rsid w:val="00A40986"/>
    <w:rsid w:val="00A40D88"/>
    <w:rsid w:val="00A4283E"/>
    <w:rsid w:val="00A42B7E"/>
    <w:rsid w:val="00A469B2"/>
    <w:rsid w:val="00A474C1"/>
    <w:rsid w:val="00A5099F"/>
    <w:rsid w:val="00A515FA"/>
    <w:rsid w:val="00A531EA"/>
    <w:rsid w:val="00A55D83"/>
    <w:rsid w:val="00A567CB"/>
    <w:rsid w:val="00A60E5B"/>
    <w:rsid w:val="00A617A8"/>
    <w:rsid w:val="00A62C9C"/>
    <w:rsid w:val="00A66769"/>
    <w:rsid w:val="00A67F00"/>
    <w:rsid w:val="00A701D7"/>
    <w:rsid w:val="00A75A0E"/>
    <w:rsid w:val="00A813EB"/>
    <w:rsid w:val="00A84BDF"/>
    <w:rsid w:val="00A84E37"/>
    <w:rsid w:val="00A862D0"/>
    <w:rsid w:val="00A87001"/>
    <w:rsid w:val="00A90C17"/>
    <w:rsid w:val="00A913E0"/>
    <w:rsid w:val="00A94B6D"/>
    <w:rsid w:val="00A97FD9"/>
    <w:rsid w:val="00AA13F1"/>
    <w:rsid w:val="00AA22EB"/>
    <w:rsid w:val="00AA2BF7"/>
    <w:rsid w:val="00AA514E"/>
    <w:rsid w:val="00AA5DB2"/>
    <w:rsid w:val="00AA6571"/>
    <w:rsid w:val="00AA78C8"/>
    <w:rsid w:val="00AB076D"/>
    <w:rsid w:val="00AB174E"/>
    <w:rsid w:val="00AB1F71"/>
    <w:rsid w:val="00AB6647"/>
    <w:rsid w:val="00AB6C47"/>
    <w:rsid w:val="00AC125D"/>
    <w:rsid w:val="00AC1D55"/>
    <w:rsid w:val="00AC6004"/>
    <w:rsid w:val="00AC6524"/>
    <w:rsid w:val="00AC6968"/>
    <w:rsid w:val="00AD021B"/>
    <w:rsid w:val="00AD0797"/>
    <w:rsid w:val="00AD2703"/>
    <w:rsid w:val="00AD5794"/>
    <w:rsid w:val="00AD61B2"/>
    <w:rsid w:val="00AD73E2"/>
    <w:rsid w:val="00AE01CC"/>
    <w:rsid w:val="00AE1813"/>
    <w:rsid w:val="00AE1F58"/>
    <w:rsid w:val="00AE7612"/>
    <w:rsid w:val="00AF007E"/>
    <w:rsid w:val="00AF04B3"/>
    <w:rsid w:val="00AF0764"/>
    <w:rsid w:val="00AF10DA"/>
    <w:rsid w:val="00AF36CF"/>
    <w:rsid w:val="00AF567F"/>
    <w:rsid w:val="00AF668A"/>
    <w:rsid w:val="00AF7363"/>
    <w:rsid w:val="00AF79C9"/>
    <w:rsid w:val="00B001CE"/>
    <w:rsid w:val="00B00F3B"/>
    <w:rsid w:val="00B028CC"/>
    <w:rsid w:val="00B0368C"/>
    <w:rsid w:val="00B0397C"/>
    <w:rsid w:val="00B03D12"/>
    <w:rsid w:val="00B061AE"/>
    <w:rsid w:val="00B0622B"/>
    <w:rsid w:val="00B066C6"/>
    <w:rsid w:val="00B069D7"/>
    <w:rsid w:val="00B10730"/>
    <w:rsid w:val="00B144C9"/>
    <w:rsid w:val="00B14568"/>
    <w:rsid w:val="00B16104"/>
    <w:rsid w:val="00B1668C"/>
    <w:rsid w:val="00B20A23"/>
    <w:rsid w:val="00B21435"/>
    <w:rsid w:val="00B22E70"/>
    <w:rsid w:val="00B235D8"/>
    <w:rsid w:val="00B238FF"/>
    <w:rsid w:val="00B27310"/>
    <w:rsid w:val="00B27BC3"/>
    <w:rsid w:val="00B3068B"/>
    <w:rsid w:val="00B31D4E"/>
    <w:rsid w:val="00B33FB6"/>
    <w:rsid w:val="00B348B1"/>
    <w:rsid w:val="00B3739A"/>
    <w:rsid w:val="00B409E0"/>
    <w:rsid w:val="00B413E0"/>
    <w:rsid w:val="00B422C4"/>
    <w:rsid w:val="00B44E85"/>
    <w:rsid w:val="00B46663"/>
    <w:rsid w:val="00B469AC"/>
    <w:rsid w:val="00B5109B"/>
    <w:rsid w:val="00B526FD"/>
    <w:rsid w:val="00B52841"/>
    <w:rsid w:val="00B53643"/>
    <w:rsid w:val="00B54CCD"/>
    <w:rsid w:val="00B55BB3"/>
    <w:rsid w:val="00B56E14"/>
    <w:rsid w:val="00B5777E"/>
    <w:rsid w:val="00B6013B"/>
    <w:rsid w:val="00B601BB"/>
    <w:rsid w:val="00B614E1"/>
    <w:rsid w:val="00B61DA3"/>
    <w:rsid w:val="00B63D90"/>
    <w:rsid w:val="00B65198"/>
    <w:rsid w:val="00B67087"/>
    <w:rsid w:val="00B748AE"/>
    <w:rsid w:val="00B818C7"/>
    <w:rsid w:val="00B83A46"/>
    <w:rsid w:val="00B848FF"/>
    <w:rsid w:val="00B87F24"/>
    <w:rsid w:val="00B91002"/>
    <w:rsid w:val="00BA1239"/>
    <w:rsid w:val="00BA15D9"/>
    <w:rsid w:val="00BA3179"/>
    <w:rsid w:val="00BA33A5"/>
    <w:rsid w:val="00BA6C49"/>
    <w:rsid w:val="00BB00FD"/>
    <w:rsid w:val="00BB0A67"/>
    <w:rsid w:val="00BB0D79"/>
    <w:rsid w:val="00BB253B"/>
    <w:rsid w:val="00BB4B83"/>
    <w:rsid w:val="00BB6BFE"/>
    <w:rsid w:val="00BC10B7"/>
    <w:rsid w:val="00BC1E3C"/>
    <w:rsid w:val="00BC62F8"/>
    <w:rsid w:val="00BC6359"/>
    <w:rsid w:val="00BC6B54"/>
    <w:rsid w:val="00BD036A"/>
    <w:rsid w:val="00BD2C82"/>
    <w:rsid w:val="00BD32F4"/>
    <w:rsid w:val="00BD3534"/>
    <w:rsid w:val="00BD43D1"/>
    <w:rsid w:val="00BD5F7D"/>
    <w:rsid w:val="00BE1546"/>
    <w:rsid w:val="00BE43DE"/>
    <w:rsid w:val="00BE5E62"/>
    <w:rsid w:val="00BE6F4D"/>
    <w:rsid w:val="00BF1009"/>
    <w:rsid w:val="00BF5139"/>
    <w:rsid w:val="00C00D44"/>
    <w:rsid w:val="00C00EB2"/>
    <w:rsid w:val="00C02960"/>
    <w:rsid w:val="00C04020"/>
    <w:rsid w:val="00C04520"/>
    <w:rsid w:val="00C112FE"/>
    <w:rsid w:val="00C14528"/>
    <w:rsid w:val="00C1563C"/>
    <w:rsid w:val="00C158CC"/>
    <w:rsid w:val="00C21603"/>
    <w:rsid w:val="00C25656"/>
    <w:rsid w:val="00C26EC2"/>
    <w:rsid w:val="00C35154"/>
    <w:rsid w:val="00C4214F"/>
    <w:rsid w:val="00C43C6D"/>
    <w:rsid w:val="00C44AC9"/>
    <w:rsid w:val="00C44F7E"/>
    <w:rsid w:val="00C47C81"/>
    <w:rsid w:val="00C5018F"/>
    <w:rsid w:val="00C523A7"/>
    <w:rsid w:val="00C53050"/>
    <w:rsid w:val="00C531E6"/>
    <w:rsid w:val="00C53FB0"/>
    <w:rsid w:val="00C54BA3"/>
    <w:rsid w:val="00C60DCE"/>
    <w:rsid w:val="00C635CA"/>
    <w:rsid w:val="00C6671B"/>
    <w:rsid w:val="00C669FB"/>
    <w:rsid w:val="00C6767E"/>
    <w:rsid w:val="00C677B8"/>
    <w:rsid w:val="00C67E12"/>
    <w:rsid w:val="00C709DF"/>
    <w:rsid w:val="00C70C31"/>
    <w:rsid w:val="00C713D4"/>
    <w:rsid w:val="00C71AAD"/>
    <w:rsid w:val="00C73004"/>
    <w:rsid w:val="00C755F5"/>
    <w:rsid w:val="00C8227C"/>
    <w:rsid w:val="00C82435"/>
    <w:rsid w:val="00C84BDD"/>
    <w:rsid w:val="00C906B9"/>
    <w:rsid w:val="00C91043"/>
    <w:rsid w:val="00C93845"/>
    <w:rsid w:val="00C94FBE"/>
    <w:rsid w:val="00C97223"/>
    <w:rsid w:val="00C97B26"/>
    <w:rsid w:val="00CA2624"/>
    <w:rsid w:val="00CA3336"/>
    <w:rsid w:val="00CA36F9"/>
    <w:rsid w:val="00CA5FBC"/>
    <w:rsid w:val="00CB1057"/>
    <w:rsid w:val="00CB28E5"/>
    <w:rsid w:val="00CB2EB6"/>
    <w:rsid w:val="00CB52FE"/>
    <w:rsid w:val="00CB5CD8"/>
    <w:rsid w:val="00CB69DF"/>
    <w:rsid w:val="00CB7181"/>
    <w:rsid w:val="00CC0066"/>
    <w:rsid w:val="00CC229A"/>
    <w:rsid w:val="00CC26C8"/>
    <w:rsid w:val="00CC3C8A"/>
    <w:rsid w:val="00CC3E63"/>
    <w:rsid w:val="00CC471C"/>
    <w:rsid w:val="00CC6983"/>
    <w:rsid w:val="00CD25E8"/>
    <w:rsid w:val="00CD3084"/>
    <w:rsid w:val="00CD4BFF"/>
    <w:rsid w:val="00CE1998"/>
    <w:rsid w:val="00CE78E0"/>
    <w:rsid w:val="00CF3328"/>
    <w:rsid w:val="00CF33BD"/>
    <w:rsid w:val="00CF409D"/>
    <w:rsid w:val="00CF41D3"/>
    <w:rsid w:val="00CF5B97"/>
    <w:rsid w:val="00CF67FD"/>
    <w:rsid w:val="00CF7930"/>
    <w:rsid w:val="00D043CE"/>
    <w:rsid w:val="00D1572B"/>
    <w:rsid w:val="00D17BE7"/>
    <w:rsid w:val="00D225D1"/>
    <w:rsid w:val="00D27678"/>
    <w:rsid w:val="00D315E6"/>
    <w:rsid w:val="00D34D52"/>
    <w:rsid w:val="00D379E4"/>
    <w:rsid w:val="00D37A85"/>
    <w:rsid w:val="00D40145"/>
    <w:rsid w:val="00D434EA"/>
    <w:rsid w:val="00D44624"/>
    <w:rsid w:val="00D44C9D"/>
    <w:rsid w:val="00D51D21"/>
    <w:rsid w:val="00D52A98"/>
    <w:rsid w:val="00D52BDD"/>
    <w:rsid w:val="00D52D10"/>
    <w:rsid w:val="00D541BD"/>
    <w:rsid w:val="00D545A9"/>
    <w:rsid w:val="00D54D3E"/>
    <w:rsid w:val="00D5569C"/>
    <w:rsid w:val="00D56C3B"/>
    <w:rsid w:val="00D6092D"/>
    <w:rsid w:val="00D60A74"/>
    <w:rsid w:val="00D632CD"/>
    <w:rsid w:val="00D648F7"/>
    <w:rsid w:val="00D64C2D"/>
    <w:rsid w:val="00D65627"/>
    <w:rsid w:val="00D65775"/>
    <w:rsid w:val="00D65BA5"/>
    <w:rsid w:val="00D770F6"/>
    <w:rsid w:val="00D80CA4"/>
    <w:rsid w:val="00D83DFE"/>
    <w:rsid w:val="00D8453F"/>
    <w:rsid w:val="00D857D5"/>
    <w:rsid w:val="00D85E5A"/>
    <w:rsid w:val="00D8660F"/>
    <w:rsid w:val="00D923BC"/>
    <w:rsid w:val="00D92EC7"/>
    <w:rsid w:val="00D92F19"/>
    <w:rsid w:val="00D931ED"/>
    <w:rsid w:val="00DA0874"/>
    <w:rsid w:val="00DA0937"/>
    <w:rsid w:val="00DA22F4"/>
    <w:rsid w:val="00DA4460"/>
    <w:rsid w:val="00DA5CF0"/>
    <w:rsid w:val="00DA6E1A"/>
    <w:rsid w:val="00DA7701"/>
    <w:rsid w:val="00DB09A3"/>
    <w:rsid w:val="00DB1C64"/>
    <w:rsid w:val="00DB1FF0"/>
    <w:rsid w:val="00DB4A5A"/>
    <w:rsid w:val="00DB4EC9"/>
    <w:rsid w:val="00DC02C9"/>
    <w:rsid w:val="00DC0FBC"/>
    <w:rsid w:val="00DC36D4"/>
    <w:rsid w:val="00DC51E5"/>
    <w:rsid w:val="00DC64FA"/>
    <w:rsid w:val="00DC65FB"/>
    <w:rsid w:val="00DD6E60"/>
    <w:rsid w:val="00DD781C"/>
    <w:rsid w:val="00DE01F8"/>
    <w:rsid w:val="00DE338F"/>
    <w:rsid w:val="00DE339E"/>
    <w:rsid w:val="00DE39BE"/>
    <w:rsid w:val="00DE4D2A"/>
    <w:rsid w:val="00DF198E"/>
    <w:rsid w:val="00DF2671"/>
    <w:rsid w:val="00DF3C50"/>
    <w:rsid w:val="00DF5485"/>
    <w:rsid w:val="00E00055"/>
    <w:rsid w:val="00E007E2"/>
    <w:rsid w:val="00E01A2A"/>
    <w:rsid w:val="00E035A9"/>
    <w:rsid w:val="00E03D68"/>
    <w:rsid w:val="00E057BE"/>
    <w:rsid w:val="00E0646E"/>
    <w:rsid w:val="00E06AFB"/>
    <w:rsid w:val="00E10EE7"/>
    <w:rsid w:val="00E1191E"/>
    <w:rsid w:val="00E12329"/>
    <w:rsid w:val="00E12A92"/>
    <w:rsid w:val="00E14576"/>
    <w:rsid w:val="00E1514A"/>
    <w:rsid w:val="00E219B5"/>
    <w:rsid w:val="00E22115"/>
    <w:rsid w:val="00E22CC2"/>
    <w:rsid w:val="00E22D1B"/>
    <w:rsid w:val="00E22EF8"/>
    <w:rsid w:val="00E2454C"/>
    <w:rsid w:val="00E24670"/>
    <w:rsid w:val="00E311FF"/>
    <w:rsid w:val="00E3224C"/>
    <w:rsid w:val="00E32ED3"/>
    <w:rsid w:val="00E331D0"/>
    <w:rsid w:val="00E35296"/>
    <w:rsid w:val="00E37D66"/>
    <w:rsid w:val="00E4207E"/>
    <w:rsid w:val="00E434F6"/>
    <w:rsid w:val="00E44809"/>
    <w:rsid w:val="00E44856"/>
    <w:rsid w:val="00E44F4E"/>
    <w:rsid w:val="00E479D7"/>
    <w:rsid w:val="00E517A6"/>
    <w:rsid w:val="00E52B86"/>
    <w:rsid w:val="00E54D7C"/>
    <w:rsid w:val="00E5666D"/>
    <w:rsid w:val="00E6091D"/>
    <w:rsid w:val="00E64A1F"/>
    <w:rsid w:val="00E70A1F"/>
    <w:rsid w:val="00E71D2F"/>
    <w:rsid w:val="00E7490A"/>
    <w:rsid w:val="00E75A0A"/>
    <w:rsid w:val="00E800CE"/>
    <w:rsid w:val="00E857A7"/>
    <w:rsid w:val="00E86696"/>
    <w:rsid w:val="00E86D9F"/>
    <w:rsid w:val="00E94AAD"/>
    <w:rsid w:val="00E9574A"/>
    <w:rsid w:val="00E97083"/>
    <w:rsid w:val="00E97466"/>
    <w:rsid w:val="00EA1F8E"/>
    <w:rsid w:val="00EA3540"/>
    <w:rsid w:val="00EA3C4E"/>
    <w:rsid w:val="00EA5081"/>
    <w:rsid w:val="00EA5B1D"/>
    <w:rsid w:val="00EA5DE0"/>
    <w:rsid w:val="00EB273A"/>
    <w:rsid w:val="00EB34AB"/>
    <w:rsid w:val="00EB36E1"/>
    <w:rsid w:val="00EB5280"/>
    <w:rsid w:val="00EB7904"/>
    <w:rsid w:val="00EC1E3E"/>
    <w:rsid w:val="00EC5342"/>
    <w:rsid w:val="00EC54F3"/>
    <w:rsid w:val="00EC701F"/>
    <w:rsid w:val="00EC7B5F"/>
    <w:rsid w:val="00ED063E"/>
    <w:rsid w:val="00ED13D2"/>
    <w:rsid w:val="00ED2D70"/>
    <w:rsid w:val="00ED40B9"/>
    <w:rsid w:val="00ED4AB6"/>
    <w:rsid w:val="00ED5EFF"/>
    <w:rsid w:val="00ED6BB4"/>
    <w:rsid w:val="00EE28EE"/>
    <w:rsid w:val="00EE370A"/>
    <w:rsid w:val="00EE40EE"/>
    <w:rsid w:val="00EE41A7"/>
    <w:rsid w:val="00EF0803"/>
    <w:rsid w:val="00EF3C25"/>
    <w:rsid w:val="00EF62D2"/>
    <w:rsid w:val="00EF7C58"/>
    <w:rsid w:val="00F000ED"/>
    <w:rsid w:val="00F009E2"/>
    <w:rsid w:val="00F01A1C"/>
    <w:rsid w:val="00F05F23"/>
    <w:rsid w:val="00F06A43"/>
    <w:rsid w:val="00F078EA"/>
    <w:rsid w:val="00F12637"/>
    <w:rsid w:val="00F15CC8"/>
    <w:rsid w:val="00F207F9"/>
    <w:rsid w:val="00F235B3"/>
    <w:rsid w:val="00F24671"/>
    <w:rsid w:val="00F253D1"/>
    <w:rsid w:val="00F27A5A"/>
    <w:rsid w:val="00F27CA1"/>
    <w:rsid w:val="00F3023E"/>
    <w:rsid w:val="00F304F2"/>
    <w:rsid w:val="00F32116"/>
    <w:rsid w:val="00F3315B"/>
    <w:rsid w:val="00F34544"/>
    <w:rsid w:val="00F34705"/>
    <w:rsid w:val="00F360F7"/>
    <w:rsid w:val="00F3753A"/>
    <w:rsid w:val="00F44084"/>
    <w:rsid w:val="00F45A58"/>
    <w:rsid w:val="00F47735"/>
    <w:rsid w:val="00F532AF"/>
    <w:rsid w:val="00F54759"/>
    <w:rsid w:val="00F56C51"/>
    <w:rsid w:val="00F66596"/>
    <w:rsid w:val="00F67BC9"/>
    <w:rsid w:val="00F707E5"/>
    <w:rsid w:val="00F7254C"/>
    <w:rsid w:val="00F73890"/>
    <w:rsid w:val="00F7532B"/>
    <w:rsid w:val="00F75C7E"/>
    <w:rsid w:val="00F76F40"/>
    <w:rsid w:val="00F804D8"/>
    <w:rsid w:val="00F805EE"/>
    <w:rsid w:val="00F80C5C"/>
    <w:rsid w:val="00F81EBA"/>
    <w:rsid w:val="00F84A5C"/>
    <w:rsid w:val="00F87C8E"/>
    <w:rsid w:val="00F903F3"/>
    <w:rsid w:val="00F9184F"/>
    <w:rsid w:val="00F91A13"/>
    <w:rsid w:val="00F92374"/>
    <w:rsid w:val="00F92ABB"/>
    <w:rsid w:val="00F93391"/>
    <w:rsid w:val="00F93CEB"/>
    <w:rsid w:val="00F94EF3"/>
    <w:rsid w:val="00F95495"/>
    <w:rsid w:val="00F95CF6"/>
    <w:rsid w:val="00F96684"/>
    <w:rsid w:val="00FA1AC6"/>
    <w:rsid w:val="00FA1B58"/>
    <w:rsid w:val="00FA3985"/>
    <w:rsid w:val="00FA5842"/>
    <w:rsid w:val="00FA62CA"/>
    <w:rsid w:val="00FA7A82"/>
    <w:rsid w:val="00FB3AEC"/>
    <w:rsid w:val="00FB3F74"/>
    <w:rsid w:val="00FC0B1B"/>
    <w:rsid w:val="00FC1598"/>
    <w:rsid w:val="00FC31DE"/>
    <w:rsid w:val="00FC3775"/>
    <w:rsid w:val="00FC4474"/>
    <w:rsid w:val="00FC4694"/>
    <w:rsid w:val="00FC4AAB"/>
    <w:rsid w:val="00FD5ED6"/>
    <w:rsid w:val="00FD74BE"/>
    <w:rsid w:val="00FE17F9"/>
    <w:rsid w:val="00FE4945"/>
    <w:rsid w:val="00FE5EFA"/>
    <w:rsid w:val="00FE7B26"/>
    <w:rsid w:val="00FE7D87"/>
    <w:rsid w:val="00FE7FF8"/>
    <w:rsid w:val="00FF0D80"/>
    <w:rsid w:val="00FF428C"/>
    <w:rsid w:val="00FF636D"/>
    <w:rsid w:val="00FF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qFormat/>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qFormat/>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281">
      <w:bodyDiv w:val="1"/>
      <w:marLeft w:val="0"/>
      <w:marRight w:val="0"/>
      <w:marTop w:val="0"/>
      <w:marBottom w:val="0"/>
      <w:divBdr>
        <w:top w:val="none" w:sz="0" w:space="0" w:color="auto"/>
        <w:left w:val="none" w:sz="0" w:space="0" w:color="auto"/>
        <w:bottom w:val="none" w:sz="0" w:space="0" w:color="auto"/>
        <w:right w:val="none" w:sz="0" w:space="0" w:color="auto"/>
      </w:divBdr>
    </w:div>
    <w:div w:id="509103251">
      <w:bodyDiv w:val="1"/>
      <w:marLeft w:val="0"/>
      <w:marRight w:val="0"/>
      <w:marTop w:val="0"/>
      <w:marBottom w:val="0"/>
      <w:divBdr>
        <w:top w:val="none" w:sz="0" w:space="0" w:color="auto"/>
        <w:left w:val="none" w:sz="0" w:space="0" w:color="auto"/>
        <w:bottom w:val="none" w:sz="0" w:space="0" w:color="auto"/>
        <w:right w:val="none" w:sz="0" w:space="0" w:color="auto"/>
      </w:divBdr>
    </w:div>
    <w:div w:id="750086096">
      <w:bodyDiv w:val="1"/>
      <w:marLeft w:val="0"/>
      <w:marRight w:val="0"/>
      <w:marTop w:val="0"/>
      <w:marBottom w:val="0"/>
      <w:divBdr>
        <w:top w:val="none" w:sz="0" w:space="0" w:color="auto"/>
        <w:left w:val="none" w:sz="0" w:space="0" w:color="auto"/>
        <w:bottom w:val="none" w:sz="0" w:space="0" w:color="auto"/>
        <w:right w:val="none" w:sz="0" w:space="0" w:color="auto"/>
      </w:divBdr>
    </w:div>
    <w:div w:id="1186290688">
      <w:bodyDiv w:val="1"/>
      <w:marLeft w:val="0"/>
      <w:marRight w:val="0"/>
      <w:marTop w:val="0"/>
      <w:marBottom w:val="0"/>
      <w:divBdr>
        <w:top w:val="none" w:sz="0" w:space="0" w:color="auto"/>
        <w:left w:val="none" w:sz="0" w:space="0" w:color="auto"/>
        <w:bottom w:val="none" w:sz="0" w:space="0" w:color="auto"/>
        <w:right w:val="none" w:sz="0" w:space="0" w:color="auto"/>
      </w:divBdr>
      <w:divsChild>
        <w:div w:id="1330983586">
          <w:marLeft w:val="0"/>
          <w:marRight w:val="0"/>
          <w:marTop w:val="0"/>
          <w:marBottom w:val="0"/>
          <w:divBdr>
            <w:top w:val="none" w:sz="0" w:space="0" w:color="auto"/>
            <w:left w:val="none" w:sz="0" w:space="0" w:color="auto"/>
            <w:bottom w:val="none" w:sz="0" w:space="0" w:color="auto"/>
            <w:right w:val="none" w:sz="0" w:space="0" w:color="auto"/>
          </w:divBdr>
        </w:div>
      </w:divsChild>
    </w:div>
    <w:div w:id="1261640925">
      <w:bodyDiv w:val="1"/>
      <w:marLeft w:val="0"/>
      <w:marRight w:val="0"/>
      <w:marTop w:val="0"/>
      <w:marBottom w:val="0"/>
      <w:divBdr>
        <w:top w:val="none" w:sz="0" w:space="0" w:color="auto"/>
        <w:left w:val="none" w:sz="0" w:space="0" w:color="auto"/>
        <w:bottom w:val="none" w:sz="0" w:space="0" w:color="auto"/>
        <w:right w:val="none" w:sz="0" w:space="0" w:color="auto"/>
      </w:divBdr>
    </w:div>
    <w:div w:id="1486434336">
      <w:bodyDiv w:val="1"/>
      <w:marLeft w:val="0"/>
      <w:marRight w:val="0"/>
      <w:marTop w:val="0"/>
      <w:marBottom w:val="0"/>
      <w:divBdr>
        <w:top w:val="none" w:sz="0" w:space="0" w:color="auto"/>
        <w:left w:val="none" w:sz="0" w:space="0" w:color="auto"/>
        <w:bottom w:val="none" w:sz="0" w:space="0" w:color="auto"/>
        <w:right w:val="none" w:sz="0" w:space="0" w:color="auto"/>
      </w:divBdr>
    </w:div>
    <w:div w:id="1557660086">
      <w:bodyDiv w:val="1"/>
      <w:marLeft w:val="0"/>
      <w:marRight w:val="0"/>
      <w:marTop w:val="0"/>
      <w:marBottom w:val="0"/>
      <w:divBdr>
        <w:top w:val="none" w:sz="0" w:space="0" w:color="auto"/>
        <w:left w:val="none" w:sz="0" w:space="0" w:color="auto"/>
        <w:bottom w:val="none" w:sz="0" w:space="0" w:color="auto"/>
        <w:right w:val="none" w:sz="0" w:space="0" w:color="auto"/>
      </w:divBdr>
    </w:div>
    <w:div w:id="20052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013&amp;n=380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148C4-BACC-4B25-94D0-2C8E5C46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4283</Words>
  <Characters>33371</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37579</CharactersWithSpaces>
  <SharedDoc>false</SharedDoc>
  <HLinks>
    <vt:vector size="6" baseType="variant">
      <vt:variant>
        <vt:i4>6488097</vt:i4>
      </vt:variant>
      <vt:variant>
        <vt:i4>0</vt:i4>
      </vt:variant>
      <vt:variant>
        <vt:i4>0</vt:i4>
      </vt:variant>
      <vt:variant>
        <vt:i4>5</vt:i4>
      </vt:variant>
      <vt:variant>
        <vt:lpwstr>https://login.consultant.ru/link/?req=doc&amp;base=RLAW013&amp;n=38017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voroncovaea</dc:creator>
  <cp:lastModifiedBy>Любовь Федоровна Фадеева</cp:lastModifiedBy>
  <cp:revision>2</cp:revision>
  <cp:lastPrinted>2024-03-22T12:58:00Z</cp:lastPrinted>
  <dcterms:created xsi:type="dcterms:W3CDTF">2024-03-22T13:03:00Z</dcterms:created>
  <dcterms:modified xsi:type="dcterms:W3CDTF">2024-03-22T13:03:00Z</dcterms:modified>
</cp:coreProperties>
</file>