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E" w:rsidRPr="00AF668A" w:rsidRDefault="0030507D" w:rsidP="00F009E2">
      <w:pPr>
        <w:ind w:left="5670"/>
        <w:jc w:val="center"/>
        <w:rPr>
          <w:b/>
          <w:bCs/>
        </w:rPr>
      </w:pPr>
      <w:r w:rsidRPr="00AF668A">
        <w:rPr>
          <w:color w:val="000000"/>
          <w:sz w:val="28"/>
          <w:szCs w:val="28"/>
        </w:rPr>
        <w:t>УТВЕРЖДЕНО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распоряжением Главы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городского округа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"Город Архангельск"</w:t>
      </w:r>
    </w:p>
    <w:p w:rsidR="0030507D" w:rsidRPr="00D80AD0" w:rsidRDefault="00D80AD0" w:rsidP="00F009E2">
      <w:pPr>
        <w:ind w:left="5670"/>
        <w:jc w:val="center"/>
        <w:rPr>
          <w:sz w:val="28"/>
          <w:szCs w:val="28"/>
        </w:rPr>
      </w:pPr>
      <w:r w:rsidRPr="00D80AD0">
        <w:rPr>
          <w:bCs/>
          <w:sz w:val="28"/>
          <w:szCs w:val="28"/>
        </w:rPr>
        <w:t xml:space="preserve">от 22 марта 2024 г. № </w:t>
      </w:r>
      <w:r w:rsidR="00087663">
        <w:rPr>
          <w:bCs/>
          <w:sz w:val="28"/>
          <w:szCs w:val="28"/>
        </w:rPr>
        <w:t>1407</w:t>
      </w:r>
      <w:bookmarkStart w:id="0" w:name="_GoBack"/>
      <w:bookmarkEnd w:id="0"/>
      <w:r w:rsidRPr="00D80AD0">
        <w:rPr>
          <w:bCs/>
          <w:sz w:val="28"/>
          <w:szCs w:val="28"/>
        </w:rPr>
        <w:t>р</w:t>
      </w:r>
    </w:p>
    <w:p w:rsidR="003D0CEE" w:rsidRDefault="003D0CEE" w:rsidP="003D0CEE">
      <w:pPr>
        <w:widowControl w:val="0"/>
        <w:jc w:val="center"/>
        <w:rPr>
          <w:sz w:val="26"/>
          <w:szCs w:val="26"/>
        </w:rPr>
      </w:pPr>
    </w:p>
    <w:p w:rsidR="006B5C1A" w:rsidRPr="00AF668A" w:rsidRDefault="006B5C1A" w:rsidP="003D0CEE">
      <w:pPr>
        <w:widowControl w:val="0"/>
        <w:jc w:val="center"/>
        <w:rPr>
          <w:sz w:val="26"/>
          <w:szCs w:val="26"/>
        </w:rPr>
      </w:pPr>
    </w:p>
    <w:p w:rsidR="00BD036A" w:rsidRPr="00AF668A" w:rsidRDefault="00BD036A" w:rsidP="00BD036A">
      <w:pPr>
        <w:widowControl w:val="0"/>
        <w:jc w:val="center"/>
        <w:rPr>
          <w:b/>
          <w:sz w:val="28"/>
          <w:szCs w:val="28"/>
        </w:rPr>
      </w:pPr>
      <w:r w:rsidRPr="00AF668A">
        <w:rPr>
          <w:b/>
          <w:sz w:val="28"/>
          <w:szCs w:val="28"/>
        </w:rPr>
        <w:t>ЗАДАНИЕ</w:t>
      </w:r>
    </w:p>
    <w:p w:rsidR="00BD036A" w:rsidRPr="00AF668A" w:rsidRDefault="00BD036A" w:rsidP="008B7C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8A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341C9C" w:rsidRPr="00341C9C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проект </w:t>
      </w:r>
      <w:r w:rsidR="00E10906" w:rsidRPr="00E10906">
        <w:rPr>
          <w:rFonts w:ascii="Times New Roman" w:hAnsi="Times New Roman" w:cs="Times New Roman"/>
          <w:b/>
          <w:sz w:val="28"/>
          <w:szCs w:val="28"/>
        </w:rPr>
        <w:t xml:space="preserve">планировки </w:t>
      </w:r>
      <w:r w:rsidR="00E10906">
        <w:rPr>
          <w:rFonts w:ascii="Times New Roman" w:hAnsi="Times New Roman" w:cs="Times New Roman"/>
          <w:b/>
          <w:sz w:val="28"/>
          <w:szCs w:val="28"/>
        </w:rPr>
        <w:br/>
      </w:r>
      <w:r w:rsidR="00E10906" w:rsidRPr="00E10906">
        <w:rPr>
          <w:rFonts w:ascii="Times New Roman" w:hAnsi="Times New Roman" w:cs="Times New Roman"/>
          <w:b/>
          <w:sz w:val="28"/>
          <w:szCs w:val="28"/>
        </w:rPr>
        <w:t xml:space="preserve">района "Соломбала" муниципального образования "Город Архангельск" и проекта межевания территории в границах части элемента планировочной структуры: ул. Маяковского, ул. Советская, </w:t>
      </w:r>
      <w:r w:rsidR="00E10906">
        <w:rPr>
          <w:rFonts w:ascii="Times New Roman" w:hAnsi="Times New Roman" w:cs="Times New Roman"/>
          <w:b/>
          <w:sz w:val="28"/>
          <w:szCs w:val="28"/>
        </w:rPr>
        <w:br/>
      </w:r>
      <w:r w:rsidR="00E10906" w:rsidRPr="00E10906">
        <w:rPr>
          <w:rFonts w:ascii="Times New Roman" w:hAnsi="Times New Roman" w:cs="Times New Roman"/>
          <w:b/>
          <w:sz w:val="28"/>
          <w:szCs w:val="28"/>
        </w:rPr>
        <w:t>ул. Терехина, ул. Смолокурова площадью 2,7053 га</w:t>
      </w:r>
    </w:p>
    <w:p w:rsidR="00BD036A" w:rsidRPr="00AF668A" w:rsidRDefault="00BD036A" w:rsidP="00BD036A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D036A" w:rsidRPr="00AF668A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41C9C" w:rsidRPr="00341C9C">
        <w:rPr>
          <w:rFonts w:ascii="Times New Roman" w:hAnsi="Times New Roman" w:cs="Times New Roman"/>
          <w:sz w:val="28"/>
          <w:szCs w:val="28"/>
        </w:rPr>
        <w:t xml:space="preserve">внесения изменений в проект </w:t>
      </w:r>
      <w:r w:rsidR="00E10906" w:rsidRPr="00E10906">
        <w:rPr>
          <w:rFonts w:ascii="Times New Roman" w:hAnsi="Times New Roman" w:cs="Times New Roman"/>
          <w:sz w:val="28"/>
          <w:szCs w:val="28"/>
        </w:rPr>
        <w:t xml:space="preserve">планировки района "Соломбала" муниципального образования "Город Архангельск" и проекта межевания территории в границах части элемента планировочной структуры: </w:t>
      </w:r>
      <w:r w:rsidR="00764F80">
        <w:rPr>
          <w:rFonts w:ascii="Times New Roman" w:hAnsi="Times New Roman" w:cs="Times New Roman"/>
          <w:sz w:val="28"/>
          <w:szCs w:val="28"/>
        </w:rPr>
        <w:br/>
      </w:r>
      <w:r w:rsidR="00E10906" w:rsidRPr="00E10906">
        <w:rPr>
          <w:rFonts w:ascii="Times New Roman" w:hAnsi="Times New Roman" w:cs="Times New Roman"/>
          <w:sz w:val="28"/>
          <w:szCs w:val="28"/>
        </w:rPr>
        <w:t>ул. Маяковского, ул. Советская, ул. Терехина, ул. Смолокурова площадью 2,7053</w:t>
      </w:r>
      <w:r w:rsidR="00FD7638">
        <w:rPr>
          <w:rFonts w:ascii="Times New Roman" w:hAnsi="Times New Roman" w:cs="Times New Roman"/>
          <w:sz w:val="28"/>
          <w:szCs w:val="28"/>
        </w:rPr>
        <w:t> </w:t>
      </w:r>
      <w:r w:rsidR="00E10906" w:rsidRPr="00E10906">
        <w:rPr>
          <w:rFonts w:ascii="Times New Roman" w:hAnsi="Times New Roman" w:cs="Times New Roman"/>
          <w:sz w:val="28"/>
          <w:szCs w:val="28"/>
        </w:rPr>
        <w:t>га</w:t>
      </w:r>
      <w:r w:rsidR="00341C9C" w:rsidRPr="00AF668A">
        <w:rPr>
          <w:rFonts w:ascii="Times New Roman" w:hAnsi="Times New Roman" w:cs="Times New Roman"/>
          <w:sz w:val="28"/>
          <w:szCs w:val="28"/>
        </w:rPr>
        <w:t xml:space="preserve"> </w:t>
      </w:r>
      <w:r w:rsidRPr="00AF668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C0066" w:rsidRPr="00AF668A">
        <w:rPr>
          <w:rFonts w:ascii="Times New Roman" w:hAnsi="Times New Roman" w:cs="Times New Roman"/>
          <w:sz w:val="28"/>
          <w:szCs w:val="28"/>
        </w:rPr>
        <w:t>проект</w:t>
      </w:r>
      <w:r w:rsidR="002A0BC8">
        <w:rPr>
          <w:rFonts w:ascii="Times New Roman" w:hAnsi="Times New Roman" w:cs="Times New Roman"/>
          <w:sz w:val="28"/>
          <w:szCs w:val="28"/>
        </w:rPr>
        <w:t xml:space="preserve"> внесения изменений в п</w:t>
      </w:r>
      <w:r w:rsidR="00076E33">
        <w:rPr>
          <w:rFonts w:ascii="Times New Roman" w:hAnsi="Times New Roman" w:cs="Times New Roman"/>
          <w:sz w:val="28"/>
          <w:szCs w:val="28"/>
        </w:rPr>
        <w:t>р</w:t>
      </w:r>
      <w:r w:rsidR="002A0BC8">
        <w:rPr>
          <w:rFonts w:ascii="Times New Roman" w:hAnsi="Times New Roman" w:cs="Times New Roman"/>
          <w:sz w:val="28"/>
          <w:szCs w:val="28"/>
        </w:rPr>
        <w:t>оект</w:t>
      </w:r>
      <w:r w:rsidR="00CC0066" w:rsidRPr="00AF668A">
        <w:rPr>
          <w:rFonts w:ascii="Times New Roman" w:hAnsi="Times New Roman" w:cs="Times New Roman"/>
          <w:sz w:val="28"/>
          <w:szCs w:val="28"/>
        </w:rPr>
        <w:t xml:space="preserve"> планировки территории, проект межевания территории, документация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).</w:t>
      </w:r>
    </w:p>
    <w:p w:rsidR="00BD036A" w:rsidRPr="00AF668A" w:rsidRDefault="0007779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036A" w:rsidRPr="00AF668A">
        <w:rPr>
          <w:rFonts w:ascii="Times New Roman" w:hAnsi="Times New Roman" w:cs="Times New Roman"/>
          <w:sz w:val="28"/>
          <w:szCs w:val="28"/>
        </w:rPr>
        <w:t>Технический заказчик</w:t>
      </w:r>
    </w:p>
    <w:p w:rsidR="00BD036A" w:rsidRPr="00AF668A" w:rsidRDefault="00BF751E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51E">
        <w:rPr>
          <w:rFonts w:ascii="Times New Roman" w:hAnsi="Times New Roman" w:cs="Times New Roman"/>
          <w:sz w:val="28"/>
          <w:szCs w:val="28"/>
        </w:rPr>
        <w:t>кционерно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751E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F751E">
        <w:rPr>
          <w:rFonts w:ascii="Times New Roman" w:hAnsi="Times New Roman" w:cs="Times New Roman"/>
          <w:sz w:val="28"/>
          <w:szCs w:val="28"/>
        </w:rPr>
        <w:t>"Соломбала Молл"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71D5B"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2901286888</w:t>
      </w:r>
      <w:r w:rsidRPr="00052841">
        <w:rPr>
          <w:rFonts w:ascii="Times New Roman" w:hAnsi="Times New Roman" w:cs="Times New Roman"/>
          <w:sz w:val="28"/>
          <w:szCs w:val="28"/>
        </w:rPr>
        <w:t>, ОГРН</w:t>
      </w:r>
      <w:r w:rsidR="00765C40">
        <w:rPr>
          <w:rFonts w:ascii="Times New Roman" w:hAnsi="Times New Roman" w:cs="Times New Roman"/>
          <w:sz w:val="28"/>
          <w:szCs w:val="28"/>
        </w:rPr>
        <w:t> </w:t>
      </w:r>
      <w:r w:rsidRPr="00052841">
        <w:rPr>
          <w:rFonts w:ascii="Times New Roman" w:hAnsi="Times New Roman" w:cs="Times New Roman"/>
          <w:bCs/>
          <w:sz w:val="28"/>
          <w:szCs w:val="28"/>
        </w:rPr>
        <w:t>1172901008235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7DC0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BD036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 xml:space="preserve">Источник финансирования работ – средства </w:t>
      </w:r>
      <w:r w:rsidR="00BF751E">
        <w:rPr>
          <w:rFonts w:ascii="Times New Roman" w:hAnsi="Times New Roman" w:cs="Times New Roman"/>
          <w:sz w:val="28"/>
          <w:szCs w:val="28"/>
        </w:rPr>
        <w:t>АО</w:t>
      </w:r>
      <w:r w:rsidR="00BF751E" w:rsidRPr="00BF751E">
        <w:rPr>
          <w:rFonts w:ascii="Times New Roman" w:hAnsi="Times New Roman" w:cs="Times New Roman"/>
          <w:sz w:val="28"/>
          <w:szCs w:val="28"/>
        </w:rPr>
        <w:t xml:space="preserve"> "Соломбала Молл"</w:t>
      </w:r>
      <w:r w:rsidRPr="00A17DC0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07779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036A" w:rsidRPr="00AF668A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764F80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D036A" w:rsidRPr="00AF668A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6B5C1A">
        <w:rPr>
          <w:rFonts w:ascii="Times New Roman" w:hAnsi="Times New Roman" w:cs="Times New Roman"/>
          <w:sz w:val="28"/>
          <w:szCs w:val="28"/>
        </w:rPr>
        <w:t xml:space="preserve"> 22 марта 2024 года </w:t>
      </w:r>
      <w:r w:rsidRPr="00AF668A">
        <w:rPr>
          <w:rFonts w:ascii="Times New Roman" w:hAnsi="Times New Roman" w:cs="Times New Roman"/>
          <w:sz w:val="28"/>
          <w:szCs w:val="28"/>
        </w:rPr>
        <w:t xml:space="preserve">№ </w:t>
      </w:r>
      <w:r w:rsidR="006B5C1A">
        <w:rPr>
          <w:rFonts w:ascii="Times New Roman" w:hAnsi="Times New Roman" w:cs="Times New Roman"/>
          <w:sz w:val="28"/>
          <w:szCs w:val="28"/>
        </w:rPr>
        <w:t>1407р</w:t>
      </w:r>
      <w:r w:rsidRPr="00AF668A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</w:t>
      </w:r>
      <w:r w:rsidR="00E10906" w:rsidRPr="00E10906">
        <w:rPr>
          <w:rFonts w:ascii="Times New Roman" w:hAnsi="Times New Roman" w:cs="Times New Roman"/>
          <w:sz w:val="28"/>
          <w:szCs w:val="28"/>
        </w:rPr>
        <w:t xml:space="preserve">планировки района "Соломбала" муниципального образования "Город Архангельск" и проекта межевания территории в границах части элемента планировочной структуры: ул. Маяковского, ул. Советская, ул. Терехина, </w:t>
      </w:r>
      <w:r w:rsidR="006B5C1A">
        <w:rPr>
          <w:rFonts w:ascii="Times New Roman" w:hAnsi="Times New Roman" w:cs="Times New Roman"/>
          <w:sz w:val="28"/>
          <w:szCs w:val="28"/>
        </w:rPr>
        <w:br/>
      </w:r>
      <w:r w:rsidR="00E10906" w:rsidRPr="00E10906">
        <w:rPr>
          <w:rFonts w:ascii="Times New Roman" w:hAnsi="Times New Roman" w:cs="Times New Roman"/>
          <w:sz w:val="28"/>
          <w:szCs w:val="28"/>
        </w:rPr>
        <w:t>ул. Смолокурова площадью 2,7053 га</w:t>
      </w:r>
      <w:r w:rsidRPr="00AF668A">
        <w:rPr>
          <w:rFonts w:ascii="Times New Roman" w:hAnsi="Times New Roman" w:cs="Times New Roman"/>
          <w:sz w:val="28"/>
          <w:szCs w:val="28"/>
        </w:rPr>
        <w:t>".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5.</w:t>
      </w:r>
      <w:r w:rsidR="0007779A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</w:t>
      </w:r>
      <w:r w:rsidR="006B5C1A">
        <w:rPr>
          <w:rFonts w:ascii="Times New Roman" w:hAnsi="Times New Roman" w:cs="Times New Roman"/>
          <w:sz w:val="28"/>
          <w:szCs w:val="28"/>
        </w:rPr>
        <w:t>ии, его основные характеристики</w:t>
      </w:r>
    </w:p>
    <w:p w:rsidR="00BD036A" w:rsidRPr="00A14993" w:rsidRDefault="00B5777E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93">
        <w:rPr>
          <w:rFonts w:ascii="Times New Roman" w:hAnsi="Times New Roman" w:cs="Times New Roman"/>
          <w:sz w:val="28"/>
          <w:szCs w:val="28"/>
        </w:rPr>
        <w:t>Часть э</w:t>
      </w:r>
      <w:r w:rsidR="00BD036A" w:rsidRPr="00A14993">
        <w:rPr>
          <w:rFonts w:ascii="Times New Roman" w:hAnsi="Times New Roman" w:cs="Times New Roman"/>
          <w:sz w:val="28"/>
          <w:szCs w:val="28"/>
        </w:rPr>
        <w:t>лемент</w:t>
      </w:r>
      <w:r w:rsidRPr="00A14993">
        <w:rPr>
          <w:rFonts w:ascii="Times New Roman" w:hAnsi="Times New Roman" w:cs="Times New Roman"/>
          <w:sz w:val="28"/>
          <w:szCs w:val="28"/>
        </w:rPr>
        <w:t>а</w:t>
      </w:r>
      <w:r w:rsidR="00BD036A" w:rsidRPr="00A14993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E10906" w:rsidRPr="00E10906">
        <w:rPr>
          <w:rFonts w:ascii="Times New Roman" w:hAnsi="Times New Roman" w:cs="Times New Roman"/>
          <w:sz w:val="28"/>
          <w:szCs w:val="28"/>
        </w:rPr>
        <w:t xml:space="preserve">ул. Маяковского, </w:t>
      </w:r>
      <w:r w:rsidR="00764F80">
        <w:rPr>
          <w:rFonts w:ascii="Times New Roman" w:hAnsi="Times New Roman" w:cs="Times New Roman"/>
          <w:sz w:val="28"/>
          <w:szCs w:val="28"/>
        </w:rPr>
        <w:br/>
      </w:r>
      <w:r w:rsidR="00E10906" w:rsidRPr="00E10906">
        <w:rPr>
          <w:rFonts w:ascii="Times New Roman" w:hAnsi="Times New Roman" w:cs="Times New Roman"/>
          <w:sz w:val="28"/>
          <w:szCs w:val="28"/>
        </w:rPr>
        <w:t>ул. Советская, ул. Терехина, ул. Смолокурова площадью 2,7053 га</w:t>
      </w:r>
      <w:r w:rsidR="00BD036A" w:rsidRPr="00A14993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E10906">
        <w:rPr>
          <w:rFonts w:ascii="Times New Roman" w:hAnsi="Times New Roman" w:cs="Times New Roman"/>
          <w:sz w:val="28"/>
          <w:szCs w:val="28"/>
        </w:rPr>
        <w:t>а</w:t>
      </w:r>
      <w:r w:rsidR="00BD036A" w:rsidRPr="00A14993">
        <w:rPr>
          <w:rFonts w:ascii="Times New Roman" w:hAnsi="Times New Roman" w:cs="Times New Roman"/>
          <w:sz w:val="28"/>
          <w:szCs w:val="28"/>
        </w:rPr>
        <w:t xml:space="preserve"> в </w:t>
      </w:r>
      <w:r w:rsidR="00E10906" w:rsidRPr="00E10906">
        <w:rPr>
          <w:rFonts w:ascii="Times New Roman" w:hAnsi="Times New Roman" w:cs="Times New Roman"/>
          <w:sz w:val="28"/>
          <w:szCs w:val="28"/>
        </w:rPr>
        <w:t>Соломбальск</w:t>
      </w:r>
      <w:r w:rsidR="00E10906">
        <w:rPr>
          <w:rFonts w:ascii="Times New Roman" w:hAnsi="Times New Roman" w:cs="Times New Roman"/>
          <w:sz w:val="28"/>
          <w:szCs w:val="28"/>
        </w:rPr>
        <w:t>ом</w:t>
      </w:r>
      <w:r w:rsidR="00057B4D" w:rsidRPr="00A14993">
        <w:rPr>
          <w:rFonts w:ascii="Times New Roman" w:hAnsi="Times New Roman" w:cs="Times New Roman"/>
          <w:sz w:val="28"/>
          <w:szCs w:val="28"/>
        </w:rPr>
        <w:t xml:space="preserve"> территориальном округе</w:t>
      </w:r>
      <w:r w:rsidR="00BD036A" w:rsidRPr="00A14993">
        <w:rPr>
          <w:rFonts w:ascii="Times New Roman" w:hAnsi="Times New Roman" w:cs="Times New Roman"/>
          <w:sz w:val="28"/>
          <w:szCs w:val="28"/>
        </w:rPr>
        <w:t xml:space="preserve"> города Архангельска и указан</w:t>
      </w:r>
      <w:r w:rsidR="00E10906">
        <w:rPr>
          <w:rFonts w:ascii="Times New Roman" w:hAnsi="Times New Roman" w:cs="Times New Roman"/>
          <w:sz w:val="28"/>
          <w:szCs w:val="28"/>
        </w:rPr>
        <w:t>а</w:t>
      </w:r>
      <w:r w:rsidR="00BD036A" w:rsidRPr="00A14993">
        <w:rPr>
          <w:rFonts w:ascii="Times New Roman" w:hAnsi="Times New Roman" w:cs="Times New Roman"/>
          <w:sz w:val="28"/>
          <w:szCs w:val="28"/>
        </w:rPr>
        <w:t xml:space="preserve"> </w:t>
      </w:r>
      <w:r w:rsidR="00764F80">
        <w:rPr>
          <w:rFonts w:ascii="Times New Roman" w:hAnsi="Times New Roman" w:cs="Times New Roman"/>
          <w:sz w:val="28"/>
          <w:szCs w:val="28"/>
        </w:rPr>
        <w:br/>
      </w:r>
      <w:r w:rsidR="00BD036A" w:rsidRPr="00A14993">
        <w:rPr>
          <w:rFonts w:ascii="Times New Roman" w:hAnsi="Times New Roman" w:cs="Times New Roman"/>
          <w:sz w:val="28"/>
          <w:szCs w:val="28"/>
        </w:rPr>
        <w:t xml:space="preserve">на схеме согласно приложению </w:t>
      </w:r>
      <w:r w:rsidR="006B5C1A">
        <w:rPr>
          <w:rFonts w:ascii="Times New Roman" w:hAnsi="Times New Roman" w:cs="Times New Roman"/>
          <w:sz w:val="28"/>
          <w:szCs w:val="28"/>
        </w:rPr>
        <w:t xml:space="preserve">№ 1 </w:t>
      </w:r>
      <w:r w:rsidR="00BD036A" w:rsidRPr="00A14993">
        <w:rPr>
          <w:rFonts w:ascii="Times New Roman" w:hAnsi="Times New Roman" w:cs="Times New Roman"/>
          <w:sz w:val="28"/>
          <w:szCs w:val="28"/>
        </w:rPr>
        <w:t>к настоящему заданию</w:t>
      </w:r>
      <w:r w:rsidR="00CC0066" w:rsidRPr="00A14993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14993" w:rsidRDefault="00BD036A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93">
        <w:rPr>
          <w:rFonts w:ascii="Times New Roman" w:hAnsi="Times New Roman" w:cs="Times New Roman"/>
          <w:sz w:val="28"/>
          <w:szCs w:val="28"/>
        </w:rPr>
        <w:t xml:space="preserve">Территория в границах разработки документации по планировке территории составляет </w:t>
      </w:r>
      <w:r w:rsidR="00C82607" w:rsidRPr="00E10906">
        <w:rPr>
          <w:rFonts w:ascii="Times New Roman" w:hAnsi="Times New Roman" w:cs="Times New Roman"/>
          <w:sz w:val="28"/>
          <w:szCs w:val="28"/>
        </w:rPr>
        <w:t>2,7053</w:t>
      </w:r>
      <w:r w:rsidR="00C82607">
        <w:rPr>
          <w:rFonts w:ascii="Times New Roman" w:hAnsi="Times New Roman" w:cs="Times New Roman"/>
          <w:sz w:val="28"/>
          <w:szCs w:val="28"/>
        </w:rPr>
        <w:t xml:space="preserve"> </w:t>
      </w:r>
      <w:r w:rsidRPr="00A14993">
        <w:rPr>
          <w:rFonts w:ascii="Times New Roman" w:hAnsi="Times New Roman" w:cs="Times New Roman"/>
          <w:sz w:val="28"/>
          <w:szCs w:val="28"/>
        </w:rPr>
        <w:t xml:space="preserve">га. </w:t>
      </w:r>
    </w:p>
    <w:p w:rsidR="00A14993" w:rsidRPr="00A14993" w:rsidRDefault="00A14993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93">
        <w:rPr>
          <w:rFonts w:ascii="Times New Roman" w:hAnsi="Times New Roman" w:cs="Times New Roman"/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</w:t>
      </w:r>
      <w:r w:rsidRPr="00A14993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межевания: </w:t>
      </w:r>
    </w:p>
    <w:p w:rsidR="00FD7638" w:rsidRDefault="00A14993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93">
        <w:rPr>
          <w:rFonts w:ascii="Times New Roman" w:hAnsi="Times New Roman" w:cs="Times New Roman"/>
          <w:sz w:val="28"/>
          <w:szCs w:val="28"/>
        </w:rPr>
        <w:t>зона смешанной и общественно-деловой застройки</w:t>
      </w:r>
      <w:r w:rsidR="00FD7638">
        <w:rPr>
          <w:rFonts w:ascii="Times New Roman" w:hAnsi="Times New Roman" w:cs="Times New Roman"/>
          <w:sz w:val="28"/>
          <w:szCs w:val="28"/>
        </w:rPr>
        <w:t>;</w:t>
      </w:r>
    </w:p>
    <w:p w:rsidR="00A14993" w:rsidRPr="00A14993" w:rsidRDefault="00FD7638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</w:t>
      </w:r>
      <w:r w:rsidRPr="00FD7638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</w:t>
      </w:r>
      <w:r w:rsidR="00A14993" w:rsidRPr="00A14993">
        <w:rPr>
          <w:rFonts w:ascii="Times New Roman" w:hAnsi="Times New Roman" w:cs="Times New Roman"/>
          <w:sz w:val="28"/>
          <w:szCs w:val="28"/>
        </w:rPr>
        <w:t>.</w:t>
      </w:r>
    </w:p>
    <w:p w:rsidR="00A14993" w:rsidRPr="00A14993" w:rsidRDefault="00A14993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93">
        <w:rPr>
          <w:rFonts w:ascii="Times New Roman" w:hAnsi="Times New Roman" w:cs="Times New Roman"/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764F80">
        <w:rPr>
          <w:rFonts w:ascii="Times New Roman" w:hAnsi="Times New Roman" w:cs="Times New Roman"/>
          <w:sz w:val="28"/>
          <w:szCs w:val="28"/>
        </w:rPr>
        <w:br/>
      </w:r>
      <w:r w:rsidRPr="00A14993">
        <w:rPr>
          <w:rFonts w:ascii="Times New Roman" w:hAnsi="Times New Roman" w:cs="Times New Roman"/>
          <w:sz w:val="28"/>
          <w:szCs w:val="28"/>
        </w:rPr>
        <w:t>от 29</w:t>
      </w:r>
      <w:r w:rsidR="00FD7638">
        <w:rPr>
          <w:rFonts w:ascii="Times New Roman" w:hAnsi="Times New Roman" w:cs="Times New Roman"/>
          <w:sz w:val="28"/>
          <w:szCs w:val="28"/>
        </w:rPr>
        <w:t> </w:t>
      </w:r>
      <w:r w:rsidRPr="00A14993">
        <w:rPr>
          <w:rFonts w:ascii="Times New Roman" w:hAnsi="Times New Roman" w:cs="Times New Roman"/>
          <w:sz w:val="28"/>
          <w:szCs w:val="28"/>
        </w:rPr>
        <w:t xml:space="preserve">сентября 2020 года № 68-п (с изменениями), в границах которых разрабатывается проект межевания: </w:t>
      </w:r>
    </w:p>
    <w:p w:rsidR="00A14993" w:rsidRPr="00A14993" w:rsidRDefault="00A14993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1A">
        <w:rPr>
          <w:rFonts w:ascii="Times New Roman" w:hAnsi="Times New Roman" w:cs="Times New Roman"/>
          <w:spacing w:val="-6"/>
          <w:sz w:val="28"/>
          <w:szCs w:val="28"/>
        </w:rPr>
        <w:t>зона смешанной и общественно-деловой застройки (кодовое обозначение –</w:t>
      </w:r>
      <w:r w:rsidRPr="00A14993">
        <w:rPr>
          <w:rFonts w:ascii="Times New Roman" w:hAnsi="Times New Roman" w:cs="Times New Roman"/>
          <w:sz w:val="28"/>
          <w:szCs w:val="28"/>
        </w:rPr>
        <w:t xml:space="preserve"> О1</w:t>
      </w:r>
      <w:r w:rsidR="00795954">
        <w:rPr>
          <w:rFonts w:ascii="Times New Roman" w:hAnsi="Times New Roman" w:cs="Times New Roman"/>
          <w:sz w:val="28"/>
          <w:szCs w:val="28"/>
        </w:rPr>
        <w:noBreakHyphen/>
      </w:r>
      <w:r w:rsidRPr="00A14993">
        <w:rPr>
          <w:rFonts w:ascii="Times New Roman" w:hAnsi="Times New Roman" w:cs="Times New Roman"/>
          <w:sz w:val="28"/>
          <w:szCs w:val="28"/>
        </w:rPr>
        <w:t>1).</w:t>
      </w:r>
    </w:p>
    <w:p w:rsidR="00A14993" w:rsidRPr="00A14993" w:rsidRDefault="00A14993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93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</w:t>
      </w:r>
    </w:p>
    <w:p w:rsidR="00A14993" w:rsidRPr="00A14993" w:rsidRDefault="00A14993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93">
        <w:rPr>
          <w:rFonts w:ascii="Times New Roman" w:hAnsi="Times New Roman" w:cs="Times New Roman"/>
          <w:sz w:val="28"/>
          <w:szCs w:val="28"/>
        </w:rPr>
        <w:t xml:space="preserve">Рельеф – спокойный. </w:t>
      </w:r>
    </w:p>
    <w:p w:rsidR="00A14993" w:rsidRPr="00A14993" w:rsidRDefault="00A14993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93">
        <w:rPr>
          <w:rFonts w:ascii="Times New Roman" w:hAnsi="Times New Roman" w:cs="Times New Roman"/>
          <w:sz w:val="28"/>
          <w:szCs w:val="28"/>
        </w:rPr>
        <w:t>Элемент планировочной структуры находится в границах следующих зон с особыми условиями использования территорий:</w:t>
      </w:r>
    </w:p>
    <w:p w:rsidR="00A14993" w:rsidRPr="00A14993" w:rsidRDefault="00A14993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93">
        <w:rPr>
          <w:rFonts w:ascii="Times New Roman" w:hAnsi="Times New Roman" w:cs="Times New Roman"/>
          <w:sz w:val="28"/>
          <w:szCs w:val="28"/>
        </w:rPr>
        <w:t>зона подтопления;</w:t>
      </w:r>
    </w:p>
    <w:p w:rsidR="00A14993" w:rsidRPr="00A14993" w:rsidRDefault="00A14993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93">
        <w:rPr>
          <w:rFonts w:ascii="Times New Roman" w:hAnsi="Times New Roman" w:cs="Times New Roman"/>
          <w:sz w:val="28"/>
          <w:szCs w:val="28"/>
        </w:rPr>
        <w:t>третий пояс санитарной охраны источника водоснабжения;</w:t>
      </w:r>
    </w:p>
    <w:p w:rsidR="00A14993" w:rsidRPr="00A14993" w:rsidRDefault="00A14993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93">
        <w:rPr>
          <w:rFonts w:ascii="Times New Roman" w:hAnsi="Times New Roman" w:cs="Times New Roman"/>
          <w:sz w:val="28"/>
          <w:szCs w:val="28"/>
        </w:rPr>
        <w:t>зона регулирования застройки и хозяйственной деятельности 1 типа (ЗРЗ</w:t>
      </w:r>
      <w:r w:rsidR="00795954">
        <w:rPr>
          <w:rFonts w:ascii="Times New Roman" w:hAnsi="Times New Roman" w:cs="Times New Roman"/>
          <w:sz w:val="28"/>
          <w:szCs w:val="28"/>
        </w:rPr>
        <w:noBreakHyphen/>
      </w:r>
      <w:r w:rsidRPr="00A14993">
        <w:rPr>
          <w:rFonts w:ascii="Times New Roman" w:hAnsi="Times New Roman" w:cs="Times New Roman"/>
          <w:sz w:val="28"/>
          <w:szCs w:val="28"/>
        </w:rPr>
        <w:t>1);</w:t>
      </w:r>
    </w:p>
    <w:p w:rsidR="00A14993" w:rsidRPr="00A14993" w:rsidRDefault="00A14993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93">
        <w:rPr>
          <w:rFonts w:ascii="Times New Roman" w:hAnsi="Times New Roman" w:cs="Times New Roman"/>
          <w:sz w:val="28"/>
          <w:szCs w:val="28"/>
        </w:rPr>
        <w:t>зона регулирования застройки и хозяйственной деятельности 2 типа (ЗРЗ</w:t>
      </w:r>
      <w:r w:rsidR="00795954">
        <w:rPr>
          <w:rFonts w:ascii="Times New Roman" w:hAnsi="Times New Roman" w:cs="Times New Roman"/>
          <w:sz w:val="28"/>
          <w:szCs w:val="28"/>
        </w:rPr>
        <w:noBreakHyphen/>
      </w:r>
      <w:r w:rsidRPr="00A14993">
        <w:rPr>
          <w:rFonts w:ascii="Times New Roman" w:hAnsi="Times New Roman" w:cs="Times New Roman"/>
          <w:sz w:val="28"/>
          <w:szCs w:val="28"/>
        </w:rPr>
        <w:t>2);</w:t>
      </w:r>
    </w:p>
    <w:p w:rsidR="00FD7638" w:rsidRDefault="00A14993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93">
        <w:rPr>
          <w:rFonts w:ascii="Times New Roman" w:hAnsi="Times New Roman" w:cs="Times New Roman"/>
          <w:sz w:val="28"/>
          <w:szCs w:val="28"/>
        </w:rPr>
        <w:t>зона Б археологического наблюдения</w:t>
      </w:r>
      <w:r w:rsidR="00FD7638">
        <w:rPr>
          <w:rFonts w:ascii="Times New Roman" w:hAnsi="Times New Roman" w:cs="Times New Roman"/>
          <w:sz w:val="28"/>
          <w:szCs w:val="28"/>
        </w:rPr>
        <w:t>;</w:t>
      </w:r>
    </w:p>
    <w:p w:rsidR="00A14993" w:rsidRPr="00A14993" w:rsidRDefault="00FD7638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В</w:t>
      </w:r>
      <w:r w:rsidRPr="00A14993">
        <w:rPr>
          <w:rFonts w:ascii="Times New Roman" w:hAnsi="Times New Roman" w:cs="Times New Roman"/>
          <w:sz w:val="28"/>
          <w:szCs w:val="28"/>
        </w:rPr>
        <w:t xml:space="preserve"> археологического наблюдения</w:t>
      </w:r>
      <w:r w:rsidR="00A14993" w:rsidRPr="00A14993">
        <w:rPr>
          <w:rFonts w:ascii="Times New Roman" w:hAnsi="Times New Roman" w:cs="Times New Roman"/>
          <w:sz w:val="28"/>
          <w:szCs w:val="28"/>
        </w:rPr>
        <w:t>.</w:t>
      </w:r>
    </w:p>
    <w:p w:rsidR="00A14993" w:rsidRPr="00A14993" w:rsidRDefault="00A14993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93">
        <w:rPr>
          <w:rFonts w:ascii="Times New Roman" w:hAnsi="Times New Roman" w:cs="Times New Roman"/>
          <w:sz w:val="28"/>
          <w:szCs w:val="28"/>
        </w:rPr>
        <w:t>Транспортная инфраструктура территории сформирована.</w:t>
      </w:r>
    </w:p>
    <w:p w:rsidR="00A14993" w:rsidRDefault="00A14993" w:rsidP="00A14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93">
        <w:rPr>
          <w:rFonts w:ascii="Times New Roman" w:hAnsi="Times New Roman" w:cs="Times New Roman"/>
          <w:sz w:val="28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транспортная связь обеспечивается по ул. Советск</w:t>
      </w:r>
      <w:r w:rsidR="006B5C1A">
        <w:rPr>
          <w:rFonts w:ascii="Times New Roman" w:hAnsi="Times New Roman" w:cs="Times New Roman"/>
          <w:sz w:val="28"/>
          <w:szCs w:val="28"/>
        </w:rPr>
        <w:t>ой</w:t>
      </w:r>
      <w:r w:rsidRPr="00A14993">
        <w:rPr>
          <w:rFonts w:ascii="Times New Roman" w:hAnsi="Times New Roman" w:cs="Times New Roman"/>
          <w:sz w:val="28"/>
          <w:szCs w:val="28"/>
        </w:rPr>
        <w:t xml:space="preserve"> – магистральной улице общегородского значения регулируемого движения, ул. Терехина – магистральной улице районного значения, ул. Маяковского – улице и дороге местного значения.</w:t>
      </w:r>
    </w:p>
    <w:p w:rsidR="00BD036A" w:rsidRPr="00E10906" w:rsidRDefault="00BD036A" w:rsidP="00764F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93">
        <w:rPr>
          <w:rFonts w:ascii="Times New Roman" w:hAnsi="Times New Roman" w:cs="Times New Roman"/>
          <w:sz w:val="28"/>
          <w:szCs w:val="28"/>
        </w:rPr>
        <w:t>В соответствии со сводной картой планируемого</w:t>
      </w:r>
      <w:r w:rsidRPr="00E10906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8B7C37" w:rsidRPr="00E10906">
        <w:rPr>
          <w:rFonts w:ascii="Times New Roman" w:hAnsi="Times New Roman" w:cs="Times New Roman"/>
          <w:sz w:val="28"/>
          <w:szCs w:val="28"/>
        </w:rPr>
        <w:t>ения объектов местного значения</w:t>
      </w:r>
      <w:r w:rsidRPr="00E109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 </w:t>
      </w:r>
      <w:r w:rsidR="00764F80">
        <w:rPr>
          <w:rFonts w:ascii="Times New Roman" w:hAnsi="Times New Roman" w:cs="Times New Roman"/>
          <w:sz w:val="28"/>
          <w:szCs w:val="28"/>
        </w:rPr>
        <w:br/>
      </w:r>
      <w:r w:rsidRPr="00E10906">
        <w:rPr>
          <w:rFonts w:ascii="Times New Roman" w:hAnsi="Times New Roman" w:cs="Times New Roman"/>
          <w:sz w:val="28"/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764F80">
        <w:rPr>
          <w:rFonts w:ascii="Times New Roman" w:hAnsi="Times New Roman" w:cs="Times New Roman"/>
          <w:sz w:val="28"/>
          <w:szCs w:val="28"/>
        </w:rPr>
        <w:br/>
      </w:r>
      <w:r w:rsidRPr="00E10906">
        <w:rPr>
          <w:rFonts w:ascii="Times New Roman" w:hAnsi="Times New Roman" w:cs="Times New Roman"/>
          <w:sz w:val="28"/>
          <w:szCs w:val="28"/>
        </w:rPr>
        <w:t xml:space="preserve">и архитектуры Архангельской области от 2 апреля 2020 года № 37-п </w:t>
      </w:r>
      <w:r w:rsidR="00764F80">
        <w:rPr>
          <w:rFonts w:ascii="Times New Roman" w:hAnsi="Times New Roman" w:cs="Times New Roman"/>
          <w:sz w:val="28"/>
          <w:szCs w:val="28"/>
        </w:rPr>
        <w:br/>
      </w:r>
      <w:r w:rsidRPr="00E10906">
        <w:rPr>
          <w:rFonts w:ascii="Times New Roman" w:hAnsi="Times New Roman" w:cs="Times New Roman"/>
          <w:sz w:val="28"/>
          <w:szCs w:val="28"/>
        </w:rPr>
        <w:t>(с изменениями),</w:t>
      </w:r>
      <w:r w:rsidR="008B7C37" w:rsidRPr="00E10906">
        <w:rPr>
          <w:rFonts w:ascii="Times New Roman" w:hAnsi="Times New Roman" w:cs="Times New Roman"/>
          <w:sz w:val="28"/>
          <w:szCs w:val="28"/>
        </w:rPr>
        <w:t xml:space="preserve"> </w:t>
      </w:r>
      <w:r w:rsidRPr="00E10906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761A92" w:rsidRPr="00E10906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E10906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структуры: </w:t>
      </w:r>
      <w:r w:rsidR="00764F80">
        <w:rPr>
          <w:rFonts w:ascii="Times New Roman" w:hAnsi="Times New Roman" w:cs="Times New Roman"/>
          <w:sz w:val="28"/>
          <w:szCs w:val="28"/>
        </w:rPr>
        <w:br/>
      </w:r>
      <w:r w:rsidR="00C82607" w:rsidRPr="00E10906">
        <w:rPr>
          <w:rFonts w:ascii="Times New Roman" w:hAnsi="Times New Roman" w:cs="Times New Roman"/>
          <w:sz w:val="28"/>
          <w:szCs w:val="28"/>
        </w:rPr>
        <w:t>ул. Маяковского, ул. Советская, ул. Терехина, ул. Смолокурова площадью 2,7053 га</w:t>
      </w:r>
      <w:r w:rsidR="00003E11" w:rsidRPr="00E10906">
        <w:rPr>
          <w:rFonts w:ascii="Times New Roman" w:hAnsi="Times New Roman" w:cs="Times New Roman"/>
          <w:sz w:val="28"/>
          <w:szCs w:val="28"/>
        </w:rPr>
        <w:t xml:space="preserve"> </w:t>
      </w:r>
      <w:r w:rsidR="00B5777E" w:rsidRPr="00E10906">
        <w:rPr>
          <w:rFonts w:ascii="Times New Roman" w:hAnsi="Times New Roman" w:cs="Times New Roman"/>
          <w:sz w:val="28"/>
          <w:szCs w:val="28"/>
        </w:rPr>
        <w:t>р</w:t>
      </w:r>
      <w:r w:rsidRPr="00E10906">
        <w:rPr>
          <w:rFonts w:ascii="Times New Roman" w:hAnsi="Times New Roman" w:cs="Times New Roman"/>
          <w:sz w:val="28"/>
          <w:szCs w:val="28"/>
        </w:rPr>
        <w:t>азмещение</w:t>
      </w:r>
      <w:r w:rsidR="00003E11" w:rsidRPr="00E10906">
        <w:rPr>
          <w:rFonts w:ascii="Times New Roman" w:hAnsi="Times New Roman" w:cs="Times New Roman"/>
          <w:sz w:val="28"/>
          <w:szCs w:val="28"/>
        </w:rPr>
        <w:t xml:space="preserve"> </w:t>
      </w:r>
      <w:r w:rsidRPr="00E10906">
        <w:rPr>
          <w:rFonts w:ascii="Times New Roman" w:hAnsi="Times New Roman" w:cs="Times New Roman"/>
          <w:sz w:val="28"/>
          <w:szCs w:val="28"/>
        </w:rPr>
        <w:t>объектов местного значения</w:t>
      </w:r>
      <w:r w:rsidR="00003E11" w:rsidRPr="00E10906">
        <w:rPr>
          <w:rFonts w:ascii="Times New Roman" w:hAnsi="Times New Roman" w:cs="Times New Roman"/>
          <w:sz w:val="28"/>
          <w:szCs w:val="28"/>
        </w:rPr>
        <w:t xml:space="preserve"> не запланировано</w:t>
      </w:r>
      <w:r w:rsidRPr="00E10906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BD036A" w:rsidP="00764F80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Основные требования к составу, содержанию и форме представляемых материалов документации по планировке территории, последовательность </w:t>
      </w:r>
      <w:r w:rsidR="00764F80">
        <w:rPr>
          <w:sz w:val="28"/>
          <w:szCs w:val="28"/>
        </w:rPr>
        <w:br/>
      </w:r>
      <w:r w:rsidR="006B5C1A">
        <w:rPr>
          <w:sz w:val="28"/>
          <w:szCs w:val="28"/>
        </w:rPr>
        <w:t>и сроки выполнения работы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6.1.</w:t>
      </w:r>
      <w:r w:rsidR="0007779A">
        <w:rPr>
          <w:sz w:val="28"/>
          <w:szCs w:val="28"/>
        </w:rPr>
        <w:t> </w:t>
      </w:r>
      <w:r w:rsidR="006C52EA" w:rsidRPr="00AF668A">
        <w:rPr>
          <w:sz w:val="28"/>
          <w:szCs w:val="28"/>
        </w:rPr>
        <w:t>П</w:t>
      </w:r>
      <w:r w:rsidRPr="00AF668A">
        <w:rPr>
          <w:sz w:val="28"/>
          <w:szCs w:val="28"/>
        </w:rPr>
        <w:t>роект планировки территории осуществить в порядке, установленном Градостроительным кодексом Российской Федерации.</w:t>
      </w:r>
    </w:p>
    <w:p w:rsidR="00E37D66" w:rsidRPr="00AF668A" w:rsidRDefault="00BD036A" w:rsidP="00B6013B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В соответствии с пунктом 5 статьи 46 Градостроительного кодекса Российской Федерации </w:t>
      </w:r>
      <w:r w:rsidR="00B6013B" w:rsidRPr="00AF668A">
        <w:rPr>
          <w:sz w:val="28"/>
          <w:szCs w:val="28"/>
        </w:rPr>
        <w:t>п</w:t>
      </w:r>
      <w:r w:rsidR="00E37D66" w:rsidRPr="00AF668A">
        <w:rPr>
          <w:sz w:val="28"/>
          <w:szCs w:val="28"/>
        </w:rPr>
        <w:t>роекты планировки территории и проекты межевания территории, решение об утверждении которых принимается органами местного самоуправления городского округа, до их утверждения подлежат обязательному рассмотрению на общественных обсуждениях.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Утверждению подлежит основная часть </w:t>
      </w:r>
      <w:r w:rsidR="00B6013B" w:rsidRPr="00AF668A">
        <w:rPr>
          <w:sz w:val="28"/>
          <w:szCs w:val="28"/>
        </w:rPr>
        <w:t xml:space="preserve">проекта </w:t>
      </w:r>
      <w:r w:rsidR="008B7C37" w:rsidRPr="008B7C37">
        <w:rPr>
          <w:sz w:val="28"/>
          <w:szCs w:val="28"/>
        </w:rPr>
        <w:t xml:space="preserve">внесения изменений </w:t>
      </w:r>
      <w:r w:rsidR="00764F80">
        <w:rPr>
          <w:sz w:val="28"/>
          <w:szCs w:val="28"/>
        </w:rPr>
        <w:br/>
      </w:r>
      <w:r w:rsidR="008B7C37" w:rsidRPr="008B7C37">
        <w:rPr>
          <w:sz w:val="28"/>
          <w:szCs w:val="28"/>
        </w:rPr>
        <w:t xml:space="preserve">в проект </w:t>
      </w:r>
      <w:r w:rsidR="00C82607" w:rsidRPr="00E10906">
        <w:rPr>
          <w:sz w:val="28"/>
          <w:szCs w:val="28"/>
        </w:rPr>
        <w:t xml:space="preserve">планировки района "Соломбала" муниципального образования "Город Архангельск" в границах части элемента планировочной структуры: </w:t>
      </w:r>
      <w:r w:rsidR="00764F80">
        <w:rPr>
          <w:sz w:val="28"/>
          <w:szCs w:val="28"/>
        </w:rPr>
        <w:br/>
      </w:r>
      <w:r w:rsidR="00C82607" w:rsidRPr="00E10906">
        <w:rPr>
          <w:sz w:val="28"/>
          <w:szCs w:val="28"/>
        </w:rPr>
        <w:t>ул. Маяковского, ул. Советская, ул. Терехина, ул. Смолокурова площадью 2,7053 га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 или чертежи планировки территории,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красные линии;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и планируемых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положение о характеристиках планируемого развития территории, </w:t>
      </w:r>
      <w:r w:rsidR="00764F8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</w:t>
      </w:r>
      <w:r w:rsidR="00764F8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6B5C1A">
        <w:rPr>
          <w:sz w:val="28"/>
          <w:szCs w:val="28"/>
        </w:rPr>
        <w:br/>
      </w:r>
      <w:r w:rsidRPr="00AF668A">
        <w:rPr>
          <w:sz w:val="28"/>
          <w:szCs w:val="28"/>
        </w:rPr>
        <w:t>для развития территории в границах</w:t>
      </w:r>
      <w:r w:rsidR="00761A92">
        <w:rPr>
          <w:sz w:val="28"/>
          <w:szCs w:val="28"/>
        </w:rPr>
        <w:t xml:space="preserve"> части</w:t>
      </w:r>
      <w:r w:rsidRPr="00AF668A">
        <w:rPr>
          <w:sz w:val="28"/>
          <w:szCs w:val="28"/>
        </w:rPr>
        <w:t xml:space="preserve">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</w:t>
      </w:r>
      <w:r w:rsidR="006B5C1A">
        <w:rPr>
          <w:sz w:val="28"/>
          <w:szCs w:val="28"/>
        </w:rPr>
        <w:t>к</w:t>
      </w:r>
      <w:r w:rsidRPr="00AF668A">
        <w:rPr>
          <w:sz w:val="28"/>
          <w:szCs w:val="28"/>
        </w:rPr>
        <w:t xml:space="preserve">одекса Российской Федерации информация </w:t>
      </w:r>
      <w:r w:rsidR="00764F8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о планируемых мероприятиях по обеспечению сохранения применительно </w:t>
      </w:r>
      <w:r w:rsidR="00764F80">
        <w:rPr>
          <w:sz w:val="28"/>
          <w:szCs w:val="28"/>
        </w:rPr>
        <w:br/>
      </w:r>
      <w:r w:rsidRPr="00AF668A">
        <w:rPr>
          <w:sz w:val="28"/>
          <w:szCs w:val="28"/>
        </w:rPr>
        <w:t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населения, в том числе: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6B5C1A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6B5C1A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предложения по сохранению, сносу, размещению новых объектов;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предложения по развитию транспортной инфраструктуры территории (реконструкция и строительство участков внутриквартальных проездов, улиц, </w:t>
      </w:r>
      <w:r w:rsidR="00764F8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а также по обеспечению сохранения существующих инженерных сетей </w:t>
      </w:r>
      <w:r w:rsidR="00764F80">
        <w:rPr>
          <w:sz w:val="28"/>
          <w:szCs w:val="28"/>
        </w:rPr>
        <w:br/>
      </w:r>
      <w:r w:rsidRPr="00AF668A">
        <w:rPr>
          <w:sz w:val="28"/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таблицу к чертежу планировки территории согласно приложению № 2 </w:t>
      </w:r>
      <w:r w:rsidR="00764F80">
        <w:rPr>
          <w:sz w:val="28"/>
          <w:szCs w:val="28"/>
        </w:rPr>
        <w:br/>
      </w:r>
      <w:r w:rsidRPr="00AF668A">
        <w:rPr>
          <w:sz w:val="28"/>
          <w:szCs w:val="28"/>
        </w:rPr>
        <w:t>к настоящему заданию.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6F27C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764F8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764F80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зон с особыми условиями использования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764F80">
        <w:rPr>
          <w:sz w:val="28"/>
          <w:szCs w:val="28"/>
        </w:rPr>
        <w:br/>
      </w:r>
      <w:r w:rsidRPr="00AF668A">
        <w:rPr>
          <w:sz w:val="28"/>
          <w:szCs w:val="28"/>
        </w:rPr>
        <w:t>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8)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</w:t>
      </w:r>
      <w:r w:rsidR="00764F80">
        <w:rPr>
          <w:sz w:val="28"/>
          <w:szCs w:val="28"/>
        </w:rPr>
        <w:br/>
      </w:r>
      <w:r w:rsidRPr="00AF668A">
        <w:rPr>
          <w:sz w:val="28"/>
          <w:szCs w:val="28"/>
        </w:rPr>
        <w:t>к водным объектам общего пользования и их береговым полосам;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охране окружающей среды;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очередности планируемого развития территории;</w:t>
      </w:r>
    </w:p>
    <w:p w:rsidR="00BD036A" w:rsidRPr="00AF668A" w:rsidRDefault="00BD036A" w:rsidP="006F27C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города Архангельска;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внесения изменений в проект планировки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е)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горизонтали, отображающие проектный рельеф в виде параллельных линий;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состав проекта</w:t>
      </w:r>
      <w:r w:rsidR="004C1074" w:rsidRPr="00AF668A">
        <w:rPr>
          <w:sz w:val="28"/>
          <w:szCs w:val="28"/>
        </w:rPr>
        <w:t xml:space="preserve"> </w:t>
      </w:r>
      <w:r w:rsidR="008B7C37" w:rsidRPr="008B7C37">
        <w:rPr>
          <w:sz w:val="28"/>
          <w:szCs w:val="28"/>
        </w:rPr>
        <w:t xml:space="preserve">внесения изменений в проект планировки </w:t>
      </w:r>
      <w:r w:rsidRPr="00AF668A">
        <w:rPr>
          <w:sz w:val="28"/>
          <w:szCs w:val="28"/>
        </w:rPr>
        <w:t xml:space="preserve">может включаться проект организации дорожного движения, разрабатываемый </w:t>
      </w:r>
      <w:r w:rsidR="00764F80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требованиями Федерального закона от 29 декабря 2017 года №</w:t>
      </w:r>
      <w:r w:rsidR="004D4832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443-ФЗ "Об организации дорожного движения в Российской Федерации </w:t>
      </w:r>
      <w:r w:rsidR="00764F80">
        <w:rPr>
          <w:sz w:val="28"/>
          <w:szCs w:val="28"/>
        </w:rPr>
        <w:br/>
      </w:r>
      <w:r w:rsidRPr="00AF668A">
        <w:rPr>
          <w:sz w:val="28"/>
          <w:szCs w:val="28"/>
        </w:rPr>
        <w:t>и о внесении изменений в отдельные законодательные акты Российской Федерации".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6.2.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При подготовке </w:t>
      </w:r>
      <w:r w:rsidR="008B7C37" w:rsidRPr="008B7C37">
        <w:rPr>
          <w:sz w:val="28"/>
          <w:szCs w:val="28"/>
        </w:rPr>
        <w:t>проекта межевания</w:t>
      </w:r>
      <w:r w:rsidR="008B7C37">
        <w:rPr>
          <w:sz w:val="28"/>
          <w:szCs w:val="28"/>
        </w:rPr>
        <w:t xml:space="preserve"> территории</w:t>
      </w:r>
      <w:r w:rsidR="008B7C37" w:rsidRP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случае если разработка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должно соответствовать местоположению границ земельных участков, образование которых предусмотрено данной схемой.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Утверждению подлежит основная часть </w:t>
      </w:r>
      <w:r w:rsidR="00C82607" w:rsidRPr="00E10906">
        <w:rPr>
          <w:sz w:val="28"/>
          <w:szCs w:val="28"/>
        </w:rPr>
        <w:t xml:space="preserve">проекта межевания территории </w:t>
      </w:r>
      <w:r w:rsidR="007151AD">
        <w:rPr>
          <w:sz w:val="28"/>
          <w:szCs w:val="28"/>
        </w:rPr>
        <w:br/>
      </w:r>
      <w:r w:rsidR="00C82607" w:rsidRPr="00E10906">
        <w:rPr>
          <w:sz w:val="28"/>
          <w:szCs w:val="28"/>
        </w:rPr>
        <w:t xml:space="preserve">в границах части элемента планировочной структуры: ул. Маяковского, </w:t>
      </w:r>
      <w:r w:rsidR="007151AD">
        <w:rPr>
          <w:sz w:val="28"/>
          <w:szCs w:val="28"/>
        </w:rPr>
        <w:br/>
      </w:r>
      <w:r w:rsidR="00C82607" w:rsidRPr="00E10906">
        <w:rPr>
          <w:sz w:val="28"/>
          <w:szCs w:val="28"/>
        </w:rPr>
        <w:t>ул. Советская, ул. Терехина, ул. Смолокурова площадью 2,7053 га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включающую в себя: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возможные способы их образования;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вид разрешенного использования образуемых земельных участков</w:t>
      </w:r>
      <w:r w:rsidR="00AC6004">
        <w:rPr>
          <w:sz w:val="28"/>
          <w:szCs w:val="28"/>
        </w:rPr>
        <w:t xml:space="preserve">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и (или) изменяемых лесных участков);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чертежи межевания территории,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и существующих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красные линии, утвержденные в составе проекта планировки территории, или красные линии, утверждаемые, изменяемые проектом межевания </w:t>
      </w:r>
      <w:r w:rsidR="002A0BC8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>в соответствии с пунктом 2 части 2 статьи 43 Градостроительного кодекса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публичных сервитутов.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должны включать в себя чертежи,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земельных участков;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с особыми условиями использования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местоположение существующих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особо охраняемых природных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территорий объектов культурного наследия;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Документация по планировке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и в электронном виде в следующем объеме: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бумажном носителе в одном экземпляре;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электронном носителе (на компакт-диске) в одном экземпляре каждый нижеуказанный вид.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Электронная версия </w:t>
      </w:r>
      <w:r w:rsidR="002A0BC8">
        <w:rPr>
          <w:sz w:val="28"/>
          <w:szCs w:val="28"/>
        </w:rPr>
        <w:t>документации по планировке</w:t>
      </w:r>
      <w:r w:rsidRPr="00AF668A">
        <w:rPr>
          <w:sz w:val="28"/>
          <w:szCs w:val="28"/>
        </w:rPr>
        <w:t xml:space="preserve"> территории должна содержать: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с использованием программного расширения "AutoCad" (*.dwg / .dxf) в системе координат, используемой для ведения Единого государственного реестра недвижимости (один экземпляр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в формате *.pdf (один экземпляр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выполненную с использованием текстового редактора "Word" (*.doc / .docx) (один экземпляр на компакт-диске).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Требования к текстовой части: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применяется шрифт Times New Roman № 14 или 13;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 документа печатается через 1 – 1,5 межстрочных интервала;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абзацный отступ в тексте документа составляет 1,25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буквами в словах – обычный;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словами – один пробел;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наименования разделов и подразделов центрируются по ширине текста;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текст документа выравнивается по ширине листа (по границам левого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 правого полей документа);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Текстовая часть документации по планировке территории на бумажном носителе должна быть предоставлена в виде пояснительной записки (сброшюрованной книги).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BD036A" w:rsidRPr="00AF668A" w:rsidRDefault="00BD036A" w:rsidP="00AF0764">
      <w:pPr>
        <w:keepNext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требования к градостроительным решениям.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 разработке документации по планировке территории учесть основные положения: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736974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правил землепользования и застройки городского округа "Город Архангельск", утвержденных постановлением министерства строительства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29 сентября 2020 года № 68-п </w:t>
      </w:r>
      <w:r w:rsidR="004C1074" w:rsidRPr="00AF668A">
        <w:rPr>
          <w:sz w:val="28"/>
          <w:szCs w:val="28"/>
        </w:rPr>
        <w:t>(с</w:t>
      </w:r>
      <w:r w:rsidR="00A84E37">
        <w:rPr>
          <w:sz w:val="28"/>
          <w:szCs w:val="28"/>
        </w:rPr>
        <w:t> </w:t>
      </w:r>
      <w:r w:rsidR="004C1074" w:rsidRPr="00AF668A">
        <w:rPr>
          <w:sz w:val="28"/>
          <w:szCs w:val="28"/>
        </w:rPr>
        <w:t>изменениями)</w:t>
      </w:r>
      <w:r w:rsidR="00736974">
        <w:rPr>
          <w:sz w:val="28"/>
          <w:szCs w:val="28"/>
        </w:rPr>
        <w:t>;</w:t>
      </w:r>
    </w:p>
    <w:p w:rsidR="00BD036A" w:rsidRPr="00AF668A" w:rsidRDefault="00E10906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проекта</w:t>
      </w:r>
      <w:r w:rsidRPr="001225F4">
        <w:rPr>
          <w:sz w:val="28"/>
          <w:szCs w:val="28"/>
        </w:rPr>
        <w:t xml:space="preserve"> </w:t>
      </w:r>
      <w:r w:rsidRPr="00FE670E">
        <w:rPr>
          <w:sz w:val="28"/>
          <w:szCs w:val="28"/>
        </w:rPr>
        <w:t>планировки района "Соломбала" муниципального образования "Город Архангельск", утвержденн</w:t>
      </w:r>
      <w:r>
        <w:rPr>
          <w:sz w:val="28"/>
          <w:szCs w:val="28"/>
        </w:rPr>
        <w:t>ого</w:t>
      </w:r>
      <w:r w:rsidRPr="00FE670E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 xml:space="preserve">ем мэра города Архангельска от </w:t>
      </w:r>
      <w:r w:rsidRPr="00FE670E">
        <w:rPr>
          <w:sz w:val="28"/>
          <w:szCs w:val="28"/>
        </w:rPr>
        <w:t>6</w:t>
      </w:r>
      <w:r>
        <w:rPr>
          <w:sz w:val="28"/>
          <w:szCs w:val="28"/>
        </w:rPr>
        <w:t xml:space="preserve"> сентября </w:t>
      </w:r>
      <w:r w:rsidRPr="00FE670E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FE670E">
        <w:rPr>
          <w:sz w:val="28"/>
          <w:szCs w:val="28"/>
        </w:rPr>
        <w:t xml:space="preserve"> № 2544р (с изменениями)</w:t>
      </w:r>
      <w:r w:rsidR="004C1074" w:rsidRPr="00AF668A">
        <w:rPr>
          <w:sz w:val="28"/>
          <w:szCs w:val="28"/>
        </w:rPr>
        <w:t>.</w:t>
      </w:r>
    </w:p>
    <w:p w:rsidR="00BD036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Проектными решениями документации по планировке территории предусмотреть следующее:</w:t>
      </w:r>
    </w:p>
    <w:p w:rsidR="005F48D0" w:rsidRDefault="00602D6D" w:rsidP="00BD036A">
      <w:pPr>
        <w:suppressAutoHyphens/>
        <w:ind w:firstLine="709"/>
        <w:jc w:val="both"/>
        <w:rPr>
          <w:sz w:val="28"/>
          <w:szCs w:val="28"/>
        </w:rPr>
      </w:pPr>
      <w:r w:rsidRPr="00156B77">
        <w:rPr>
          <w:sz w:val="28"/>
          <w:szCs w:val="28"/>
        </w:rPr>
        <w:t>образование земельн</w:t>
      </w:r>
      <w:r>
        <w:rPr>
          <w:sz w:val="28"/>
          <w:szCs w:val="28"/>
        </w:rPr>
        <w:t>ого</w:t>
      </w:r>
      <w:r w:rsidRPr="00156B7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путем перераспределения земельного участка с кадастровым номером 29:22:022537:26 с землями, государственная собственность на которые не разграничена, </w:t>
      </w:r>
      <w:r w:rsidRPr="00842DCE">
        <w:rPr>
          <w:sz w:val="28"/>
          <w:szCs w:val="28"/>
        </w:rPr>
        <w:t>с целью размещения на территории общего пользования проезда и парковки</w:t>
      </w:r>
      <w:r>
        <w:rPr>
          <w:sz w:val="28"/>
          <w:szCs w:val="28"/>
        </w:rPr>
        <w:t>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определение характеристик планируемого развития территории,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плотность и параметры застройки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определение организации транспортного и пешеходного обслуживания территории в границах</w:t>
      </w:r>
      <w:r w:rsidR="00761A92">
        <w:rPr>
          <w:sz w:val="28"/>
          <w:szCs w:val="28"/>
        </w:rPr>
        <w:t xml:space="preserve"> части</w:t>
      </w:r>
      <w:r w:rsidRPr="00AF668A">
        <w:rPr>
          <w:sz w:val="28"/>
          <w:szCs w:val="28"/>
        </w:rPr>
        <w:t xml:space="preserve"> элемента планировочной структуры</w:t>
      </w:r>
      <w:r w:rsidR="005334A6">
        <w:rPr>
          <w:sz w:val="28"/>
          <w:szCs w:val="28"/>
        </w:rPr>
        <w:t>;</w:t>
      </w:r>
    </w:p>
    <w:p w:rsidR="00BD036A" w:rsidRPr="00AF668A" w:rsidRDefault="00BD036A" w:rsidP="00BD036A">
      <w:pPr>
        <w:suppressAutoHyphens/>
        <w:ind w:firstLine="709"/>
        <w:jc w:val="both"/>
        <w:rPr>
          <w:bCs/>
          <w:sz w:val="28"/>
          <w:szCs w:val="28"/>
        </w:rPr>
      </w:pPr>
      <w:r w:rsidRPr="00AF668A">
        <w:rPr>
          <w:bCs/>
          <w:sz w:val="28"/>
          <w:szCs w:val="28"/>
        </w:rPr>
        <w:t xml:space="preserve">проработка вариантов планировочных и (или) объемно-пространственных решений застройки территории </w:t>
      </w:r>
      <w:r w:rsidRPr="00AF668A">
        <w:rPr>
          <w:sz w:val="28"/>
          <w:szCs w:val="28"/>
        </w:rPr>
        <w:t>в границах</w:t>
      </w:r>
      <w:r w:rsidR="00761A92">
        <w:rPr>
          <w:sz w:val="28"/>
          <w:szCs w:val="28"/>
        </w:rPr>
        <w:t xml:space="preserve"> части</w:t>
      </w:r>
      <w:r w:rsidRPr="00AF668A">
        <w:rPr>
          <w:sz w:val="28"/>
          <w:szCs w:val="28"/>
        </w:rPr>
        <w:t xml:space="preserve"> элемента планировочной структуры.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Элементы благоустройства следует размещать в соответствии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требованиями, установленными Правилами благоустройства территории </w:t>
      </w:r>
      <w:r w:rsidR="000E07C5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СП 82.13330.2016 "Свод правил. Благоустройство территорий. Актуализированная редакция СНиП III-10-75", иными нормативными документами.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Обеспечение условий жизнедеятельности маломобильных групп населения принять согласно требованиям СП 59.13330.2020 "Свод правил. Доступность зданий и сооружений для маломобильных групп населения. Актуализированная редакция СНиП 35-01-2001".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Ширину проездов предусмотреть не менее </w:t>
      </w:r>
      <w:r w:rsidR="008C11A0" w:rsidRPr="00AF668A">
        <w:rPr>
          <w:sz w:val="28"/>
          <w:szCs w:val="28"/>
        </w:rPr>
        <w:t>13</w:t>
      </w:r>
      <w:r w:rsidRPr="00AF668A">
        <w:rPr>
          <w:sz w:val="28"/>
          <w:szCs w:val="28"/>
        </w:rPr>
        <w:t xml:space="preserve"> м, ширину дорожек </w:t>
      </w:r>
      <w:r w:rsidR="007151AD">
        <w:rPr>
          <w:sz w:val="28"/>
          <w:szCs w:val="28"/>
        </w:rPr>
        <w:br/>
      </w:r>
      <w:r w:rsidR="005334A6">
        <w:rPr>
          <w:sz w:val="28"/>
          <w:szCs w:val="28"/>
        </w:rPr>
        <w:t>и тротуаров – не менее 2,25 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Парковочные места должны быть организованы в соответствии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Размещение площадок общего пользования различного назначения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с учетом демографического состава населения, типа застройки, природно-климатических и других местных условий необ</w:t>
      </w:r>
      <w:r w:rsidR="00A701D7">
        <w:rPr>
          <w:sz w:val="28"/>
          <w:szCs w:val="28"/>
        </w:rPr>
        <w:t xml:space="preserve">ходимо предусмотреть согласно </w:t>
      </w:r>
      <w:r w:rsidR="00A701D7">
        <w:rPr>
          <w:sz w:val="28"/>
          <w:szCs w:val="28"/>
        </w:rPr>
        <w:lastRenderedPageBreak/>
        <w:t>пункту</w:t>
      </w:r>
      <w:r w:rsidRPr="00AF668A">
        <w:rPr>
          <w:sz w:val="28"/>
          <w:szCs w:val="28"/>
        </w:rPr>
        <w:t xml:space="preserve"> 7.5 СП 42.13330.2016. Свод правил. Градостроительство. Планировка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застройка городских и сельских поселений. Актуализированная редакция СНиП</w:t>
      </w:r>
      <w:r w:rsidR="004D4832">
        <w:rPr>
          <w:sz w:val="28"/>
          <w:szCs w:val="28"/>
        </w:rPr>
        <w:t> </w:t>
      </w:r>
      <w:r w:rsidRPr="00AF668A">
        <w:rPr>
          <w:sz w:val="28"/>
          <w:szCs w:val="28"/>
        </w:rPr>
        <w:t>2.07.01-89* (утвержден Приказом Минстроя России от 30 декабря 2016</w:t>
      </w:r>
      <w:r w:rsidR="004D4832">
        <w:rPr>
          <w:sz w:val="28"/>
          <w:szCs w:val="28"/>
        </w:rPr>
        <w:t> </w:t>
      </w:r>
      <w:r w:rsidRPr="00AF668A">
        <w:rPr>
          <w:sz w:val="28"/>
          <w:szCs w:val="28"/>
        </w:rPr>
        <w:t>года</w:t>
      </w:r>
      <w:r w:rsidR="00AF0764" w:rsidRPr="00AF668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№</w:t>
      </w:r>
      <w:r w:rsidR="004D4832">
        <w:rPr>
          <w:sz w:val="28"/>
          <w:szCs w:val="28"/>
        </w:rPr>
        <w:t> </w:t>
      </w:r>
      <w:r w:rsidRPr="00AF668A">
        <w:rPr>
          <w:sz w:val="28"/>
          <w:szCs w:val="28"/>
        </w:rPr>
        <w:t>1034/пр).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Решения проект</w:t>
      </w:r>
      <w:r w:rsidR="00A862D0" w:rsidRPr="00AF668A">
        <w:rPr>
          <w:sz w:val="28"/>
          <w:szCs w:val="28"/>
        </w:rPr>
        <w:t>а</w:t>
      </w:r>
      <w:r w:rsidRPr="00AF668A">
        <w:rPr>
          <w:sz w:val="28"/>
          <w:szCs w:val="28"/>
        </w:rPr>
        <w:t xml:space="preserve"> </w:t>
      </w:r>
      <w:r w:rsidR="00CB7181">
        <w:rPr>
          <w:sz w:val="28"/>
          <w:szCs w:val="28"/>
        </w:rPr>
        <w:t xml:space="preserve">внесения изменений в проект </w:t>
      </w:r>
      <w:r w:rsidRPr="00AF668A">
        <w:rPr>
          <w:sz w:val="28"/>
          <w:szCs w:val="28"/>
        </w:rPr>
        <w:t xml:space="preserve">планировки должны обеспечивать размещение земельных участков, инженерной инфраструктуры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и элементов благоустройства с целью создания благоприятных и безопасных условий для использования гражданами указанной территории развития населенного пункта.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Проектные решения документации по планировке </w:t>
      </w:r>
      <w:r w:rsidR="00A862D0" w:rsidRPr="00AF668A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определяются с учетом удобства транспортной доступности района. Основными требованиями в отношении организации транспорта при планировке района являются: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установление удобной связи планировочного района с устройствами внешнего транспорта;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в районе пешеходных зон;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5334A6" w:rsidRDefault="005334A6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Проект </w:t>
      </w:r>
      <w:r w:rsidR="00CB7181">
        <w:rPr>
          <w:sz w:val="28"/>
          <w:szCs w:val="28"/>
        </w:rPr>
        <w:t xml:space="preserve">внесения изменений в проект </w:t>
      </w:r>
      <w:r w:rsidRPr="00AF668A">
        <w:rPr>
          <w:sz w:val="28"/>
          <w:szCs w:val="28"/>
        </w:rPr>
        <w:t xml:space="preserve">планировки территории подготовить в соответствии с техническими регламентами, нормами отвода земельных участков для конкретных видов деятельности, установленными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федеральными законами.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rFonts w:eastAsia="Calibri"/>
          <w:sz w:val="28"/>
          <w:szCs w:val="28"/>
          <w:lang w:eastAsia="en-US"/>
        </w:rPr>
        <w:t>Проектом межевания территории необходимо предусмотреть: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rFonts w:eastAsia="Calibri"/>
          <w:sz w:val="28"/>
          <w:szCs w:val="28"/>
          <w:lang w:eastAsia="en-US"/>
        </w:rPr>
        <w:t xml:space="preserve">образование земельных участков общего пользования, занятых проездами, </w:t>
      </w:r>
      <w:r w:rsidR="005334A6">
        <w:rPr>
          <w:rFonts w:eastAsia="Calibri"/>
          <w:sz w:val="28"/>
          <w:szCs w:val="28"/>
          <w:lang w:eastAsia="en-US"/>
        </w:rPr>
        <w:t>объектами коммунального обслуживания</w:t>
      </w:r>
      <w:r w:rsidRPr="00AF668A">
        <w:rPr>
          <w:rFonts w:eastAsia="Calibri"/>
          <w:sz w:val="28"/>
          <w:szCs w:val="28"/>
          <w:lang w:eastAsia="en-US"/>
        </w:rPr>
        <w:t>.</w:t>
      </w:r>
    </w:p>
    <w:p w:rsidR="00C53050" w:rsidRPr="00AF668A" w:rsidRDefault="00C53050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>Подготовка проекта межевания</w:t>
      </w:r>
      <w:r w:rsidR="00CB7181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</w:t>
      </w:r>
      <w:r w:rsidR="006B5C1A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а также предельных параметров разрешенного строительства объектов капитально</w:t>
      </w:r>
      <w:r w:rsidR="008846B6">
        <w:rPr>
          <w:sz w:val="28"/>
          <w:szCs w:val="28"/>
        </w:rPr>
        <w:t>го строительства территориальной</w:t>
      </w:r>
      <w:r w:rsidRPr="00AF668A">
        <w:rPr>
          <w:sz w:val="28"/>
          <w:szCs w:val="28"/>
        </w:rPr>
        <w:t xml:space="preserve"> зон</w:t>
      </w:r>
      <w:r w:rsidR="008846B6">
        <w:rPr>
          <w:sz w:val="28"/>
          <w:szCs w:val="28"/>
        </w:rPr>
        <w:t>ы</w:t>
      </w:r>
      <w:r w:rsidRPr="00AF668A">
        <w:rPr>
          <w:sz w:val="28"/>
          <w:szCs w:val="28"/>
        </w:rPr>
        <w:t xml:space="preserve"> </w:t>
      </w:r>
      <w:r w:rsidR="00DB5709" w:rsidRPr="00A14993">
        <w:rPr>
          <w:sz w:val="28"/>
          <w:szCs w:val="28"/>
        </w:rPr>
        <w:t>О1</w:t>
      </w:r>
      <w:r w:rsidR="00DB5709">
        <w:rPr>
          <w:sz w:val="28"/>
          <w:szCs w:val="28"/>
        </w:rPr>
        <w:noBreakHyphen/>
      </w:r>
      <w:r w:rsidR="00DB5709" w:rsidRPr="00A14993">
        <w:rPr>
          <w:sz w:val="28"/>
          <w:szCs w:val="28"/>
        </w:rPr>
        <w:t>1</w:t>
      </w:r>
      <w:r w:rsidRPr="008846B6">
        <w:rPr>
          <w:sz w:val="28"/>
          <w:szCs w:val="28"/>
        </w:rPr>
        <w:t>,</w:t>
      </w:r>
      <w:r w:rsidR="005334A6">
        <w:rPr>
          <w:sz w:val="28"/>
          <w:szCs w:val="28"/>
        </w:rPr>
        <w:t xml:space="preserve"> установленных </w:t>
      </w:r>
      <w:r w:rsidRPr="00AF668A">
        <w:rPr>
          <w:sz w:val="28"/>
          <w:szCs w:val="28"/>
        </w:rPr>
        <w:t>градостроительным регламентом правил землепользования и застройки</w:t>
      </w:r>
      <w:r w:rsidR="008846B6">
        <w:rPr>
          <w:sz w:val="28"/>
          <w:szCs w:val="28"/>
        </w:rPr>
        <w:t xml:space="preserve"> городского округа "Город Архангельск"</w:t>
      </w:r>
      <w:r w:rsidRPr="00AF668A">
        <w:rPr>
          <w:sz w:val="28"/>
          <w:szCs w:val="28"/>
        </w:rPr>
        <w:t>, утвержденных постановлением министерства строительства и архитектуры Архангельской области от</w:t>
      </w:r>
      <w:r w:rsidR="004D4832">
        <w:rPr>
          <w:sz w:val="28"/>
          <w:szCs w:val="28"/>
        </w:rPr>
        <w:t> </w:t>
      </w:r>
      <w:r w:rsidRPr="00AF668A">
        <w:rPr>
          <w:sz w:val="28"/>
          <w:szCs w:val="28"/>
        </w:rPr>
        <w:t>29</w:t>
      </w:r>
      <w:r w:rsidR="004D4832">
        <w:rPr>
          <w:sz w:val="28"/>
          <w:szCs w:val="28"/>
        </w:rPr>
        <w:t> </w:t>
      </w:r>
      <w:r w:rsidRPr="00AF668A">
        <w:rPr>
          <w:sz w:val="28"/>
          <w:szCs w:val="28"/>
        </w:rPr>
        <w:t>сентября 2020 года № 68-п (с изменениями).</w:t>
      </w:r>
    </w:p>
    <w:p w:rsidR="00C53050" w:rsidRPr="00AF668A" w:rsidRDefault="00C53050" w:rsidP="00C53050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7151AD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7151AD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862D0" w:rsidRPr="00AF668A">
        <w:rPr>
          <w:rFonts w:ascii="Times New Roman" w:hAnsi="Times New Roman" w:cs="Times New Roman"/>
          <w:sz w:val="28"/>
          <w:szCs w:val="28"/>
        </w:rPr>
        <w:t>документацию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 xml:space="preserve">, направленные департаментом градостроительства Администрации городского округа "Город Архангельск" </w:t>
      </w:r>
      <w:r w:rsidR="004D4832">
        <w:rPr>
          <w:rFonts w:ascii="Times New Roman" w:hAnsi="Times New Roman" w:cs="Times New Roman"/>
          <w:sz w:val="28"/>
          <w:szCs w:val="28"/>
        </w:rPr>
        <w:t>заказчику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для учета, работы и включения </w:t>
      </w:r>
      <w:r w:rsidR="007151AD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</w:t>
      </w:r>
      <w:r w:rsidR="00C82607" w:rsidRPr="00E10906">
        <w:rPr>
          <w:rFonts w:ascii="Times New Roman" w:hAnsi="Times New Roman" w:cs="Times New Roman"/>
          <w:sz w:val="28"/>
          <w:szCs w:val="28"/>
        </w:rPr>
        <w:t xml:space="preserve">планировки района "Соломбала" муниципального образования "Город Архангельск" и проекта межевания территории в границах части элемента планировочной структуры: ул. Маяковского, ул. Советская, </w:t>
      </w:r>
      <w:r w:rsidR="007151AD">
        <w:rPr>
          <w:rFonts w:ascii="Times New Roman" w:hAnsi="Times New Roman" w:cs="Times New Roman"/>
          <w:sz w:val="28"/>
          <w:szCs w:val="28"/>
        </w:rPr>
        <w:br/>
      </w:r>
      <w:r w:rsidR="00C82607" w:rsidRPr="00E10906">
        <w:rPr>
          <w:rFonts w:ascii="Times New Roman" w:hAnsi="Times New Roman" w:cs="Times New Roman"/>
          <w:sz w:val="28"/>
          <w:szCs w:val="28"/>
        </w:rPr>
        <w:lastRenderedPageBreak/>
        <w:t>ул. Терехина, ул. Смолокурова площадью 2,7053 га</w:t>
      </w:r>
      <w:r w:rsidRPr="00AF668A">
        <w:rPr>
          <w:rFonts w:ascii="Times New Roman" w:hAnsi="Times New Roman" w:cs="Times New Roman"/>
          <w:sz w:val="28"/>
          <w:szCs w:val="28"/>
        </w:rPr>
        <w:t>" до момента назначения общественных обсуждений.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8.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Состав, исполнители, сроки и порядок предоставления исходной информации для подготовки докуме</w:t>
      </w:r>
      <w:r w:rsidR="006B5C1A">
        <w:rPr>
          <w:rFonts w:ascii="Times New Roman" w:hAnsi="Times New Roman" w:cs="Times New Roman"/>
          <w:sz w:val="28"/>
          <w:szCs w:val="28"/>
        </w:rPr>
        <w:t>нтации по планировке территории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Необходимые исходные данные запрашиваются разработчиком самостоятельно, в том числе: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Единого государственного реестра недвижимости (далее</w:t>
      </w:r>
      <w:r w:rsidR="006F27C3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–</w:t>
      </w:r>
      <w:r w:rsidR="006F27C3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ЕГРН) о зонах с особыми условиями использования территорий в виде выписки из ЕГРН о зоне с особыми условиями использования;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проекта межевания;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характеристиках объектов недвижимости, расположенных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пределах территории, в отношении которой подготавливается </w:t>
      </w:r>
      <w:r w:rsidRPr="00AF668A">
        <w:rPr>
          <w:bCs/>
          <w:sz w:val="28"/>
          <w:szCs w:val="28"/>
        </w:rPr>
        <w:t>проект межевания</w:t>
      </w:r>
      <w:r w:rsidRPr="00AF668A">
        <w:rPr>
          <w:sz w:val="28"/>
          <w:szCs w:val="28"/>
        </w:rPr>
        <w:t xml:space="preserve">;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Архангельской области, согласовывающих документацию по планировке территории.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внесения изменений в проект планировки территории </w:t>
      </w:r>
      <w:r w:rsidRPr="00AF668A">
        <w:rPr>
          <w:bCs/>
          <w:sz w:val="28"/>
          <w:szCs w:val="28"/>
        </w:rPr>
        <w:t xml:space="preserve">должен быть согласован </w:t>
      </w:r>
      <w:r w:rsidRPr="00AF668A">
        <w:rPr>
          <w:sz w:val="28"/>
          <w:szCs w:val="28"/>
        </w:rPr>
        <w:t>разработчиком с:</w:t>
      </w:r>
    </w:p>
    <w:p w:rsidR="00BD036A" w:rsidRPr="00AF668A" w:rsidRDefault="00BD036A" w:rsidP="00BD036A">
      <w:pPr>
        <w:pStyle w:val="2"/>
        <w:tabs>
          <w:tab w:val="left" w:pos="993"/>
        </w:tabs>
        <w:rPr>
          <w:sz w:val="28"/>
          <w:szCs w:val="28"/>
        </w:rPr>
      </w:pPr>
      <w:r w:rsidRPr="00AF668A">
        <w:rPr>
          <w:sz w:val="28"/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BD036A" w:rsidRDefault="00BD036A" w:rsidP="00BD036A">
      <w:pPr>
        <w:pStyle w:val="2"/>
        <w:tabs>
          <w:tab w:val="left" w:pos="993"/>
        </w:tabs>
        <w:rPr>
          <w:sz w:val="28"/>
          <w:szCs w:val="28"/>
        </w:rPr>
      </w:pPr>
      <w:r w:rsidRPr="008846B6">
        <w:rPr>
          <w:sz w:val="28"/>
          <w:szCs w:val="28"/>
        </w:rPr>
        <w:t xml:space="preserve">администрацией </w:t>
      </w:r>
      <w:r w:rsidR="009A1127">
        <w:rPr>
          <w:sz w:val="28"/>
          <w:szCs w:val="28"/>
        </w:rPr>
        <w:t>С</w:t>
      </w:r>
      <w:r w:rsidR="00C82607">
        <w:rPr>
          <w:sz w:val="28"/>
          <w:szCs w:val="28"/>
        </w:rPr>
        <w:t>оломбальского</w:t>
      </w:r>
      <w:r w:rsidR="008846B6" w:rsidRPr="008846B6">
        <w:rPr>
          <w:sz w:val="28"/>
          <w:szCs w:val="28"/>
        </w:rPr>
        <w:t xml:space="preserve"> территориального округа</w:t>
      </w:r>
      <w:r w:rsidR="008846B6">
        <w:rPr>
          <w:sz w:val="28"/>
          <w:szCs w:val="28"/>
        </w:rPr>
        <w:t>;</w:t>
      </w:r>
    </w:p>
    <w:p w:rsidR="008846B6" w:rsidRPr="00AF668A" w:rsidRDefault="008846B6" w:rsidP="00BD036A">
      <w:pPr>
        <w:pStyle w:val="2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 состав проекта внесения изменений в проект планировки включается проект организации дорожного движения).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По итогам полученных согласований представить документацию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планировке территории в департамент градостроительства Администрации городского округа "Город Архангельск" для принятия решения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об утверждении.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Утверждение документации по планировке территории осуществляется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Градостроительным кодексом Российской Федерации.</w:t>
      </w:r>
    </w:p>
    <w:p w:rsidR="00BD036A" w:rsidRPr="00AF668A" w:rsidRDefault="00BD036A" w:rsidP="00765C40">
      <w:pPr>
        <w:keepNext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Требования к документации по планировке территории.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Документацию по планировке территории выполнить в соответствии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 законодательства, установленными </w:t>
      </w:r>
      <w:r w:rsidRPr="00AF668A">
        <w:rPr>
          <w:bCs/>
          <w:sz w:val="28"/>
          <w:szCs w:val="28"/>
        </w:rPr>
        <w:t xml:space="preserve">государственными </w:t>
      </w:r>
      <w:r w:rsidRPr="00AF668A">
        <w:rPr>
          <w:bCs/>
          <w:sz w:val="28"/>
          <w:szCs w:val="28"/>
        </w:rPr>
        <w:lastRenderedPageBreak/>
        <w:t xml:space="preserve">стандартами, техническими регламентами в сфере строительства </w:t>
      </w:r>
      <w:r w:rsidR="007151AD">
        <w:rPr>
          <w:bCs/>
          <w:sz w:val="28"/>
          <w:szCs w:val="28"/>
        </w:rPr>
        <w:br/>
      </w:r>
      <w:r w:rsidRPr="00AF668A">
        <w:rPr>
          <w:bCs/>
          <w:sz w:val="28"/>
          <w:szCs w:val="28"/>
        </w:rPr>
        <w:t>и градостроительства,</w:t>
      </w:r>
      <w:r w:rsidRPr="00AF668A">
        <w:rPr>
          <w:sz w:val="28"/>
          <w:szCs w:val="28"/>
        </w:rPr>
        <w:t xml:space="preserve"> заданием.</w:t>
      </w:r>
    </w:p>
    <w:p w:rsidR="00BD036A" w:rsidRPr="00AF668A" w:rsidRDefault="00BD036A" w:rsidP="00B069D7">
      <w:pPr>
        <w:pStyle w:val="ConsPlusNonformat"/>
        <w:keepNext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668A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Градостроительный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Земельный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Жилищный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Водный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>Градостроительный кодекс Архангельской области;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в отдельные законодательные акты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постановление Правительства Российской Федерации от 31 марта 2017</w:t>
      </w:r>
      <w:r w:rsidR="00A84E37">
        <w:rPr>
          <w:sz w:val="28"/>
          <w:szCs w:val="28"/>
        </w:rPr>
        <w:t> </w:t>
      </w:r>
      <w:r w:rsidRPr="00AF668A">
        <w:rPr>
          <w:sz w:val="28"/>
          <w:szCs w:val="28"/>
        </w:rPr>
        <w:t>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СП 42.13330.2016. Свод правил. Градостроительство. Планировка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застройка городских и сельских поселений. Актуализированная редакция СНиП</w:t>
      </w:r>
      <w:r w:rsidR="00A84E37">
        <w:rPr>
          <w:sz w:val="28"/>
          <w:szCs w:val="28"/>
        </w:rPr>
        <w:t> </w:t>
      </w:r>
      <w:r w:rsidRPr="00AF668A">
        <w:rPr>
          <w:sz w:val="28"/>
          <w:szCs w:val="28"/>
        </w:rPr>
        <w:t>2.07.01-89*;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СП 396.1325800.2018. Улицы и дороги населенных пунктов. Правила градостроительного проектирования;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BD036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правила землепользования</w:t>
      </w:r>
      <w:r w:rsidR="004622AB">
        <w:rPr>
          <w:sz w:val="28"/>
          <w:szCs w:val="28"/>
        </w:rPr>
        <w:t xml:space="preserve"> и застройки городского округа </w:t>
      </w:r>
      <w:r w:rsidRPr="00AF668A">
        <w:rPr>
          <w:sz w:val="28"/>
          <w:szCs w:val="28"/>
        </w:rPr>
        <w:t xml:space="preserve">"Город Архангельск", утвержденные постановлением министерства строительства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и архитектуры Архангельской области от 29 сентября 2020 года № 68-п (с</w:t>
      </w:r>
      <w:r w:rsidR="00A84E3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изменениями); </w:t>
      </w:r>
    </w:p>
    <w:p w:rsidR="00E10906" w:rsidRDefault="00E10906" w:rsidP="00374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1225F4">
        <w:rPr>
          <w:sz w:val="28"/>
          <w:szCs w:val="28"/>
        </w:rPr>
        <w:t xml:space="preserve"> </w:t>
      </w:r>
      <w:r w:rsidRPr="00FE670E">
        <w:rPr>
          <w:sz w:val="28"/>
          <w:szCs w:val="28"/>
        </w:rPr>
        <w:t>планировки района "Соломбала" муниципального образования "Город Архангельск", утвержденн</w:t>
      </w:r>
      <w:r>
        <w:rPr>
          <w:sz w:val="28"/>
          <w:szCs w:val="28"/>
        </w:rPr>
        <w:t>ый</w:t>
      </w:r>
      <w:r w:rsidRPr="00FE670E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 xml:space="preserve">ем мэра города Архангельска от </w:t>
      </w:r>
      <w:r w:rsidRPr="00FE670E">
        <w:rPr>
          <w:sz w:val="28"/>
          <w:szCs w:val="28"/>
        </w:rPr>
        <w:t>6</w:t>
      </w:r>
      <w:r>
        <w:rPr>
          <w:sz w:val="28"/>
          <w:szCs w:val="28"/>
        </w:rPr>
        <w:t xml:space="preserve"> сентября </w:t>
      </w:r>
      <w:r w:rsidRPr="00FE670E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FE670E">
        <w:rPr>
          <w:sz w:val="28"/>
          <w:szCs w:val="28"/>
        </w:rPr>
        <w:t xml:space="preserve"> № 2544р (с изменениями)</w:t>
      </w:r>
      <w:r>
        <w:rPr>
          <w:sz w:val="28"/>
          <w:szCs w:val="28"/>
        </w:rPr>
        <w:t>;</w:t>
      </w:r>
    </w:p>
    <w:p w:rsidR="000E07C5" w:rsidRDefault="000E07C5" w:rsidP="0037452E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решение Архангельской городской Думы от 25 октября 2017 года № 581 "Об утверждении Правил благоустройства городского округа "Город Архангельск" (с изменениями);</w:t>
      </w:r>
    </w:p>
    <w:p w:rsidR="00765C40" w:rsidRDefault="00765C40" w:rsidP="00374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1A42A3">
        <w:rPr>
          <w:sz w:val="28"/>
          <w:szCs w:val="28"/>
        </w:rPr>
        <w:t xml:space="preserve"> Правительства Архангельской области от 18 ноября </w:t>
      </w:r>
      <w:r w:rsidR="0084102C">
        <w:rPr>
          <w:sz w:val="28"/>
          <w:szCs w:val="28"/>
        </w:rPr>
        <w:br/>
      </w:r>
      <w:r w:rsidRPr="001A42A3">
        <w:rPr>
          <w:sz w:val="28"/>
          <w:szCs w:val="28"/>
        </w:rPr>
        <w:t>2014</w:t>
      </w:r>
      <w:r w:rsidR="0084102C">
        <w:rPr>
          <w:sz w:val="28"/>
          <w:szCs w:val="28"/>
        </w:rPr>
        <w:t xml:space="preserve"> </w:t>
      </w:r>
      <w:r w:rsidRPr="001A42A3">
        <w:rPr>
          <w:sz w:val="28"/>
          <w:szCs w:val="28"/>
        </w:rPr>
        <w:t>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</w:t>
      </w:r>
      <w:r>
        <w:rPr>
          <w:sz w:val="28"/>
          <w:szCs w:val="28"/>
        </w:rPr>
        <w:t> </w:t>
      </w:r>
      <w:r w:rsidRPr="001A42A3">
        <w:rPr>
          <w:sz w:val="28"/>
          <w:szCs w:val="28"/>
        </w:rPr>
        <w:t>Ломоносовском, Октябрьском и Соломбальском территориальных округах)"</w:t>
      </w:r>
      <w:r>
        <w:rPr>
          <w:sz w:val="28"/>
          <w:szCs w:val="28"/>
        </w:rPr>
        <w:t>;</w:t>
      </w:r>
    </w:p>
    <w:p w:rsidR="00BD036A" w:rsidRPr="00AF668A" w:rsidRDefault="00BD036A" w:rsidP="00BD036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местные нормативы градостроительного проектирования </w:t>
      </w:r>
      <w:r w:rsidR="00C73004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утвержденные решением Архангельской городской Думы от 20 сентября 2017 года № 567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BD036A" w:rsidRPr="00AF668A" w:rsidRDefault="00BD036A" w:rsidP="00BD036A">
      <w:pPr>
        <w:keepNext/>
        <w:keepLines/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внесения изменений в проект планировки территории выполнить на топографическом плане в масштабе 1:500 или 1:1000.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84102C">
        <w:rPr>
          <w:sz w:val="28"/>
          <w:szCs w:val="28"/>
        </w:rPr>
        <w:br/>
      </w:r>
      <w:r w:rsidRPr="00AF668A">
        <w:rPr>
          <w:sz w:val="28"/>
          <w:szCs w:val="28"/>
        </w:rPr>
        <w:t>"Об</w:t>
      </w:r>
      <w:r w:rsidR="0084102C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утверждении Правил выполнения инженерных изысканий, необходимых для подготовки документации по планировке территории".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12.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документации по планировке территории.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Порядок согласования: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предварительное рассмотрение основных проектных решений документации по планировке территории департаментом градостроительства Администрации городского округа "Город Архангельск";</w:t>
      </w:r>
    </w:p>
    <w:p w:rsidR="007151AD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согласование документации по планировке территории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>с организациями, указанными в пункте 9 настоящего задания;</w:t>
      </w:r>
    </w:p>
    <w:p w:rsidR="007151AD" w:rsidRDefault="007151AD" w:rsidP="00BD036A">
      <w:pPr>
        <w:widowControl w:val="0"/>
        <w:ind w:firstLine="709"/>
        <w:jc w:val="both"/>
        <w:rPr>
          <w:sz w:val="28"/>
          <w:szCs w:val="28"/>
        </w:rPr>
      </w:pP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3)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доработка документации по планировке территории, уст</w:t>
      </w:r>
      <w:r w:rsidR="007F5EA3">
        <w:rPr>
          <w:sz w:val="28"/>
          <w:szCs w:val="28"/>
        </w:rPr>
        <w:t>ранение замечаний (недостатков);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F96684">
        <w:rPr>
          <w:sz w:val="28"/>
          <w:szCs w:val="28"/>
        </w:rPr>
        <w:t> </w:t>
      </w:r>
      <w:r w:rsidR="007F5EA3">
        <w:rPr>
          <w:sz w:val="28"/>
          <w:szCs w:val="28"/>
        </w:rPr>
        <w:t>о</w:t>
      </w:r>
      <w:r w:rsidRPr="00AF668A">
        <w:rPr>
          <w:sz w:val="28"/>
          <w:szCs w:val="28"/>
        </w:rPr>
        <w:t xml:space="preserve">бщественные обсуждения или публичные слушания по рассмотрению документации по планировке территории проводятся в порядке, установленном в соответствии со статьей 5.1 Градостроительного кодекса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или публичных слушаний </w:t>
      </w:r>
      <w:r w:rsidR="007151AD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</w:t>
      </w:r>
      <w:r w:rsidR="007F5EA3">
        <w:rPr>
          <w:sz w:val="28"/>
          <w:szCs w:val="28"/>
        </w:rPr>
        <w:t>от 20 июня 2018 года № 688;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D036A" w:rsidRPr="00AF668A">
        <w:rPr>
          <w:sz w:val="28"/>
          <w:szCs w:val="28"/>
        </w:rPr>
        <w:t>доработка документации по планировке территории по результатам общественных обсуждений или публичных слушаний;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BD036A" w:rsidRPr="00AF668A">
        <w:rPr>
          <w:sz w:val="28"/>
          <w:szCs w:val="28"/>
        </w:rPr>
        <w:t>утверждение документации по планировке территории Администрацией городского округа "Город Архангельск".</w:t>
      </w:r>
    </w:p>
    <w:p w:rsidR="00BD036A" w:rsidRDefault="00F96684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территорий </w:t>
      </w:r>
    </w:p>
    <w:p w:rsidR="001A42A3" w:rsidRPr="00AF668A" w:rsidRDefault="001A42A3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A3">
        <w:rPr>
          <w:rFonts w:ascii="Times New Roman" w:hAnsi="Times New Roman" w:cs="Times New Roman"/>
          <w:sz w:val="28"/>
          <w:szCs w:val="28"/>
        </w:rPr>
        <w:t xml:space="preserve">Документацию по планировке территории выполнить в соответствии </w:t>
      </w:r>
      <w:r w:rsidR="007151AD">
        <w:rPr>
          <w:rFonts w:ascii="Times New Roman" w:hAnsi="Times New Roman" w:cs="Times New Roman"/>
          <w:sz w:val="28"/>
          <w:szCs w:val="28"/>
        </w:rPr>
        <w:br/>
      </w:r>
      <w:r w:rsidRPr="001A42A3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Архангельской области от 18 ноября </w:t>
      </w:r>
      <w:r w:rsidR="007151AD">
        <w:rPr>
          <w:rFonts w:ascii="Times New Roman" w:hAnsi="Times New Roman" w:cs="Times New Roman"/>
          <w:sz w:val="28"/>
          <w:szCs w:val="28"/>
        </w:rPr>
        <w:br/>
      </w:r>
      <w:r w:rsidRPr="001A42A3">
        <w:rPr>
          <w:rFonts w:ascii="Times New Roman" w:hAnsi="Times New Roman" w:cs="Times New Roman"/>
          <w:sz w:val="28"/>
          <w:szCs w:val="28"/>
        </w:rPr>
        <w:t>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42A3">
        <w:rPr>
          <w:rFonts w:ascii="Times New Roman" w:hAnsi="Times New Roman" w:cs="Times New Roman"/>
          <w:sz w:val="28"/>
          <w:szCs w:val="28"/>
        </w:rPr>
        <w:t>Ломоносовском, Октябрьском и Соломбальском территориальных округах)".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Материалы по обоснованию проекта внесения изменений в проект планировки территории должны содержать: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зон с особыми условиями использования территории.</w:t>
      </w:r>
    </w:p>
    <w:p w:rsidR="00BD036A" w:rsidRPr="00AF668A" w:rsidRDefault="00F96684" w:rsidP="00BD036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14. </w:t>
      </w:r>
      <w:r w:rsidR="00BD036A" w:rsidRPr="00AF668A">
        <w:rPr>
          <w:sz w:val="28"/>
          <w:szCs w:val="28"/>
        </w:rPr>
        <w:t>Иные требования и условия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Разработанный с использованием компьютерных технологий проекта внесения изменений в проект планировки </w:t>
      </w:r>
      <w:r w:rsidRPr="00AF668A">
        <w:rPr>
          <w:bCs/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BD036A" w:rsidRDefault="00BD036A" w:rsidP="00BD036A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8"/>
        <w:gridCol w:w="8047"/>
      </w:tblGrid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84102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Приложени</w:t>
            </w:r>
            <w:r w:rsidR="0084102C">
              <w:rPr>
                <w:sz w:val="28"/>
                <w:szCs w:val="28"/>
              </w:rPr>
              <w:t>е</w:t>
            </w:r>
            <w:r w:rsidRPr="00B10730">
              <w:rPr>
                <w:sz w:val="28"/>
                <w:szCs w:val="28"/>
              </w:rPr>
              <w:t>:</w:t>
            </w: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531A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1. Схема границ проектирования</w:t>
            </w:r>
            <w:r w:rsidR="007151AD">
              <w:rPr>
                <w:sz w:val="28"/>
                <w:szCs w:val="28"/>
              </w:rPr>
              <w:t>.</w:t>
            </w:r>
          </w:p>
        </w:tc>
      </w:tr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531A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151AD">
              <w:rPr>
                <w:sz w:val="28"/>
                <w:szCs w:val="26"/>
              </w:rPr>
              <w:t>2.</w:t>
            </w:r>
            <w:r w:rsidRPr="007151AD">
              <w:rPr>
                <w:sz w:val="22"/>
              </w:rPr>
              <w:t> </w:t>
            </w:r>
            <w:r w:rsidRPr="00B10730">
              <w:rPr>
                <w:sz w:val="28"/>
                <w:szCs w:val="28"/>
              </w:rPr>
              <w:t>Таблица "Участки территории (зоны) планируемого размещения объектов"</w:t>
            </w:r>
            <w:r w:rsidR="007151AD">
              <w:rPr>
                <w:sz w:val="28"/>
                <w:szCs w:val="28"/>
              </w:rPr>
              <w:t>.</w:t>
            </w:r>
          </w:p>
        </w:tc>
      </w:tr>
    </w:tbl>
    <w:p w:rsidR="00BD036A" w:rsidRPr="00AF668A" w:rsidRDefault="00BD036A" w:rsidP="00BD036A"/>
    <w:p w:rsidR="005250DB" w:rsidRPr="00AF668A" w:rsidRDefault="005250DB" w:rsidP="005250DB">
      <w:pPr>
        <w:rPr>
          <w:sz w:val="26"/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rPr>
          <w:sz w:val="26"/>
          <w:szCs w:val="26"/>
        </w:rPr>
        <w:sectPr w:rsidR="005250DB" w:rsidRPr="00AF668A" w:rsidSect="001A42A3">
          <w:headerReference w:type="even" r:id="rId9"/>
          <w:headerReference w:type="default" r:id="rId10"/>
          <w:pgSz w:w="11906" w:h="16838"/>
          <w:pgMar w:top="993" w:right="566" w:bottom="1276" w:left="1701" w:header="420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BD036A" w:rsidP="00063A3A">
      <w:pPr>
        <w:ind w:left="4536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>ПРИЛОЖЕНИЕ № 1</w:t>
      </w:r>
      <w:r w:rsidRPr="00AF668A">
        <w:rPr>
          <w:sz w:val="26"/>
          <w:szCs w:val="26"/>
        </w:rPr>
        <w:cr/>
      </w:r>
      <w:r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внесения изменений в проект </w:t>
      </w:r>
      <w:r w:rsidR="00E10906" w:rsidRPr="00E10906">
        <w:rPr>
          <w:sz w:val="22"/>
          <w:szCs w:val="22"/>
        </w:rPr>
        <w:t xml:space="preserve">планировки района "Соломбала" муниципального образования </w:t>
      </w:r>
      <w:r w:rsidR="00E10906">
        <w:rPr>
          <w:sz w:val="22"/>
          <w:szCs w:val="22"/>
        </w:rPr>
        <w:br/>
      </w:r>
      <w:r w:rsidR="00E10906" w:rsidRPr="00E10906">
        <w:rPr>
          <w:sz w:val="22"/>
          <w:szCs w:val="22"/>
        </w:rPr>
        <w:t xml:space="preserve">"Город Архангельск" и проекта межевания территории в границах части элемента планировочной структуры: ул. Маяковского, ул. Советская, ул. Терехина, </w:t>
      </w:r>
      <w:r w:rsidR="00E10906">
        <w:rPr>
          <w:sz w:val="22"/>
          <w:szCs w:val="22"/>
        </w:rPr>
        <w:br/>
      </w:r>
      <w:r w:rsidR="00E10906" w:rsidRPr="00E10906">
        <w:rPr>
          <w:sz w:val="22"/>
          <w:szCs w:val="22"/>
        </w:rPr>
        <w:t>ул. Смолокурова площадью 2,7053 га</w:t>
      </w:r>
    </w:p>
    <w:p w:rsidR="00BD036A" w:rsidRPr="00AF668A" w:rsidRDefault="00BD036A" w:rsidP="00BD036A">
      <w:pPr>
        <w:pStyle w:val="2"/>
        <w:ind w:left="4536" w:firstLine="0"/>
        <w:jc w:val="center"/>
        <w:rPr>
          <w:sz w:val="26"/>
          <w:szCs w:val="26"/>
        </w:rPr>
      </w:pPr>
    </w:p>
    <w:p w:rsidR="00BD036A" w:rsidRPr="0084102C" w:rsidRDefault="00BD036A" w:rsidP="00BD036A">
      <w:pPr>
        <w:pStyle w:val="2"/>
        <w:ind w:firstLine="0"/>
        <w:jc w:val="center"/>
        <w:rPr>
          <w:b/>
          <w:sz w:val="28"/>
          <w:szCs w:val="26"/>
        </w:rPr>
      </w:pPr>
      <w:r w:rsidRPr="0084102C">
        <w:rPr>
          <w:b/>
          <w:sz w:val="28"/>
          <w:szCs w:val="26"/>
        </w:rPr>
        <w:t>СХЕМА</w:t>
      </w:r>
    </w:p>
    <w:p w:rsidR="00BD036A" w:rsidRPr="0084102C" w:rsidRDefault="00BD036A" w:rsidP="00BD036A">
      <w:pPr>
        <w:pStyle w:val="2"/>
        <w:ind w:firstLine="0"/>
        <w:jc w:val="center"/>
        <w:rPr>
          <w:b/>
          <w:sz w:val="28"/>
          <w:szCs w:val="26"/>
        </w:rPr>
      </w:pPr>
      <w:r w:rsidRPr="0084102C">
        <w:rPr>
          <w:b/>
          <w:sz w:val="28"/>
          <w:szCs w:val="26"/>
        </w:rPr>
        <w:t>границ проектирования</w:t>
      </w:r>
    </w:p>
    <w:p w:rsidR="005250DB" w:rsidRPr="00AF668A" w:rsidRDefault="005250DB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AF668A" w:rsidRDefault="009506E0" w:rsidP="00BD036A">
      <w:pPr>
        <w:pStyle w:val="2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29250" cy="5610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FE" w:rsidRPr="00AF668A" w:rsidRDefault="00C112FE" w:rsidP="00314CA1">
      <w:pPr>
        <w:rPr>
          <w:sz w:val="26"/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</w:p>
    <w:p w:rsidR="009A1127" w:rsidRPr="00AF668A" w:rsidRDefault="009A1127" w:rsidP="009A1127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CD4BFF" w:rsidRPr="00AF668A" w:rsidRDefault="00CD4BFF" w:rsidP="005250DB">
      <w:pPr>
        <w:pStyle w:val="2"/>
        <w:ind w:firstLine="0"/>
        <w:jc w:val="center"/>
        <w:rPr>
          <w:sz w:val="26"/>
          <w:szCs w:val="26"/>
        </w:rPr>
      </w:pPr>
    </w:p>
    <w:p w:rsidR="005250DB" w:rsidRPr="00AF668A" w:rsidRDefault="005250DB" w:rsidP="007D1F32">
      <w:pPr>
        <w:pStyle w:val="2"/>
        <w:ind w:left="4536" w:firstLine="0"/>
        <w:jc w:val="center"/>
        <w:rPr>
          <w:sz w:val="26"/>
          <w:szCs w:val="26"/>
        </w:rPr>
        <w:sectPr w:rsidR="005250DB" w:rsidRPr="00AF668A" w:rsidSect="0030507D">
          <w:pgSz w:w="11906" w:h="16838"/>
          <w:pgMar w:top="1026" w:right="567" w:bottom="851" w:left="1559" w:header="709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316B0E" w:rsidP="009A1127">
      <w:pPr>
        <w:pStyle w:val="2"/>
        <w:ind w:left="9214" w:firstLine="0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 xml:space="preserve">ПРИЛОЖЕНИЕ № </w:t>
      </w:r>
      <w:r w:rsidR="003424DB" w:rsidRPr="00AF668A">
        <w:rPr>
          <w:sz w:val="26"/>
          <w:szCs w:val="26"/>
        </w:rPr>
        <w:t>2</w:t>
      </w:r>
      <w:r w:rsidRPr="00AF668A">
        <w:rPr>
          <w:sz w:val="26"/>
          <w:szCs w:val="26"/>
        </w:rPr>
        <w:cr/>
      </w:r>
      <w:r w:rsidR="00BD036A"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внесения изменений в проект </w:t>
      </w:r>
      <w:r w:rsidR="00E10906" w:rsidRPr="00E10906">
        <w:rPr>
          <w:sz w:val="22"/>
          <w:szCs w:val="22"/>
        </w:rPr>
        <w:t xml:space="preserve">планировки района "Соломбала" муниципального образования </w:t>
      </w:r>
      <w:r w:rsidR="00E10906">
        <w:rPr>
          <w:sz w:val="22"/>
          <w:szCs w:val="22"/>
        </w:rPr>
        <w:br/>
      </w:r>
      <w:r w:rsidR="00E10906" w:rsidRPr="00E10906">
        <w:rPr>
          <w:sz w:val="22"/>
          <w:szCs w:val="22"/>
        </w:rPr>
        <w:t xml:space="preserve">"Город Архангельск" и проекта межевания территории </w:t>
      </w:r>
      <w:r w:rsidR="00E10906">
        <w:rPr>
          <w:sz w:val="22"/>
          <w:szCs w:val="22"/>
        </w:rPr>
        <w:br/>
      </w:r>
      <w:r w:rsidR="00E10906" w:rsidRPr="00E10906">
        <w:rPr>
          <w:sz w:val="22"/>
          <w:szCs w:val="22"/>
        </w:rPr>
        <w:t xml:space="preserve">в границах части элемента планировочной структуры: </w:t>
      </w:r>
      <w:r w:rsidR="00E10906">
        <w:rPr>
          <w:sz w:val="22"/>
          <w:szCs w:val="22"/>
        </w:rPr>
        <w:br/>
      </w:r>
      <w:r w:rsidR="00E10906" w:rsidRPr="00E10906">
        <w:rPr>
          <w:sz w:val="22"/>
          <w:szCs w:val="22"/>
        </w:rPr>
        <w:t xml:space="preserve">ул. Маяковского, ул. Советская, ул. Терехина, </w:t>
      </w:r>
      <w:r w:rsidR="00E10906">
        <w:rPr>
          <w:sz w:val="22"/>
          <w:szCs w:val="22"/>
        </w:rPr>
        <w:br/>
      </w:r>
      <w:r w:rsidR="00E10906" w:rsidRPr="00E10906">
        <w:rPr>
          <w:sz w:val="22"/>
          <w:szCs w:val="22"/>
        </w:rPr>
        <w:t>ул. Смолокурова площадью 2,7053 га</w:t>
      </w:r>
    </w:p>
    <w:p w:rsidR="00BD036A" w:rsidRPr="00AF668A" w:rsidRDefault="00BD036A" w:rsidP="00BD036A">
      <w:pPr>
        <w:pStyle w:val="2"/>
        <w:overflowPunct w:val="0"/>
        <w:ind w:left="9923" w:firstLine="0"/>
        <w:jc w:val="center"/>
        <w:textAlignment w:val="baseline"/>
        <w:rPr>
          <w:sz w:val="22"/>
          <w:szCs w:val="22"/>
        </w:rPr>
      </w:pP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327ACC" w:rsidRPr="00AF668A" w:rsidTr="00327ACC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ACC" w:rsidRPr="00AF668A" w:rsidRDefault="00327ACC" w:rsidP="00CD4BFF">
            <w:pPr>
              <w:ind w:left="8647"/>
              <w:jc w:val="right"/>
            </w:pPr>
          </w:p>
        </w:tc>
      </w:tr>
      <w:tr w:rsidR="00327ACC" w:rsidRPr="00AF668A" w:rsidTr="00835C86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sz w:val="24"/>
                <w:szCs w:val="24"/>
              </w:rPr>
            </w:pPr>
            <w:r w:rsidRPr="00AF668A">
              <w:rPr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327ACC" w:rsidRPr="00AF668A" w:rsidTr="00835C86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7ACC" w:rsidRPr="00AF668A" w:rsidTr="00835C86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Показатели объекта</w:t>
            </w:r>
          </w:p>
        </w:tc>
      </w:tr>
      <w:tr w:rsidR="00327ACC" w:rsidRPr="00AF668A" w:rsidTr="00835C86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Примечания, емкость/мощность</w:t>
            </w:r>
          </w:p>
        </w:tc>
      </w:tr>
      <w:tr w:rsidR="00327ACC" w:rsidRPr="00AF668A" w:rsidTr="00835C86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12</w:t>
            </w:r>
          </w:p>
        </w:tc>
      </w:tr>
    </w:tbl>
    <w:p w:rsidR="00F73890" w:rsidRPr="00AF668A" w:rsidRDefault="00F73890" w:rsidP="00F73890">
      <w:pPr>
        <w:pStyle w:val="2"/>
        <w:ind w:firstLine="0"/>
      </w:pPr>
    </w:p>
    <w:p w:rsidR="00F73890" w:rsidRPr="00AF668A" w:rsidRDefault="00F73890" w:rsidP="00F73890">
      <w:pPr>
        <w:pStyle w:val="2"/>
        <w:ind w:firstLine="0"/>
      </w:pPr>
    </w:p>
    <w:p w:rsidR="00776433" w:rsidRDefault="00776433" w:rsidP="00CF4631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776433" w:rsidRDefault="00776433" w:rsidP="00776433">
      <w:pPr>
        <w:pStyle w:val="2"/>
        <w:jc w:val="center"/>
        <w:rPr>
          <w:szCs w:val="26"/>
        </w:rPr>
      </w:pPr>
    </w:p>
    <w:p w:rsidR="00776433" w:rsidRDefault="00776433" w:rsidP="00776433">
      <w:pPr>
        <w:pStyle w:val="2"/>
        <w:jc w:val="center"/>
        <w:rPr>
          <w:szCs w:val="26"/>
        </w:rPr>
      </w:pPr>
    </w:p>
    <w:p w:rsidR="00DB1FF0" w:rsidRPr="00E86696" w:rsidRDefault="00DB1FF0" w:rsidP="00CD25E8">
      <w:pPr>
        <w:widowControl w:val="0"/>
        <w:jc w:val="center"/>
        <w:rPr>
          <w:sz w:val="26"/>
          <w:szCs w:val="26"/>
        </w:rPr>
      </w:pPr>
    </w:p>
    <w:sectPr w:rsidR="00DB1FF0" w:rsidRPr="00E86696" w:rsidSect="000B2457">
      <w:pgSz w:w="16838" w:h="11906" w:orient="landscape"/>
      <w:pgMar w:top="1276" w:right="102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4D" w:rsidRDefault="000A5D4D">
      <w:r>
        <w:separator/>
      </w:r>
    </w:p>
  </w:endnote>
  <w:endnote w:type="continuationSeparator" w:id="0">
    <w:p w:rsidR="000A5D4D" w:rsidRDefault="000A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4D" w:rsidRDefault="000A5D4D">
      <w:r>
        <w:separator/>
      </w:r>
    </w:p>
  </w:footnote>
  <w:footnote w:type="continuationSeparator" w:id="0">
    <w:p w:rsidR="000A5D4D" w:rsidRDefault="000A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Default="00EC701F" w:rsidP="008E29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701F" w:rsidRDefault="00EC70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Pr="0039506C" w:rsidRDefault="00EC701F" w:rsidP="008E298C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39506C">
      <w:rPr>
        <w:rStyle w:val="a8"/>
        <w:sz w:val="24"/>
        <w:szCs w:val="24"/>
      </w:rPr>
      <w:fldChar w:fldCharType="begin"/>
    </w:r>
    <w:r w:rsidRPr="0039506C">
      <w:rPr>
        <w:rStyle w:val="a8"/>
        <w:sz w:val="24"/>
        <w:szCs w:val="24"/>
      </w:rPr>
      <w:instrText xml:space="preserve">PAGE  </w:instrText>
    </w:r>
    <w:r w:rsidRPr="0039506C">
      <w:rPr>
        <w:rStyle w:val="a8"/>
        <w:sz w:val="24"/>
        <w:szCs w:val="24"/>
      </w:rPr>
      <w:fldChar w:fldCharType="separate"/>
    </w:r>
    <w:r w:rsidR="00087663">
      <w:rPr>
        <w:rStyle w:val="a8"/>
        <w:noProof/>
        <w:sz w:val="24"/>
        <w:szCs w:val="24"/>
      </w:rPr>
      <w:t>14</w:t>
    </w:r>
    <w:r w:rsidRPr="0039506C">
      <w:rPr>
        <w:rStyle w:val="a8"/>
        <w:sz w:val="24"/>
        <w:szCs w:val="24"/>
      </w:rPr>
      <w:fldChar w:fldCharType="end"/>
    </w:r>
  </w:p>
  <w:p w:rsidR="00EC701F" w:rsidRPr="006F27C3" w:rsidRDefault="00EC701F" w:rsidP="005119EA">
    <w:pPr>
      <w:pStyle w:val="a6"/>
      <w:jc w:val="center"/>
      <w:rPr>
        <w:sz w:val="28"/>
        <w:szCs w:val="28"/>
      </w:rPr>
    </w:pPr>
  </w:p>
  <w:p w:rsidR="00EC701F" w:rsidRPr="007E5166" w:rsidRDefault="00EC701F" w:rsidP="005119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661BE"/>
    <w:multiLevelType w:val="hybridMultilevel"/>
    <w:tmpl w:val="AA40C59A"/>
    <w:lvl w:ilvl="0" w:tplc="F1B0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921C4A"/>
    <w:multiLevelType w:val="hybridMultilevel"/>
    <w:tmpl w:val="2710E15A"/>
    <w:lvl w:ilvl="0" w:tplc="B600BB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93CAA"/>
    <w:multiLevelType w:val="hybridMultilevel"/>
    <w:tmpl w:val="111A7DFA"/>
    <w:lvl w:ilvl="0" w:tplc="6FE0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003E11"/>
    <w:rsid w:val="000043D5"/>
    <w:rsid w:val="00010DAF"/>
    <w:rsid w:val="00011458"/>
    <w:rsid w:val="00014413"/>
    <w:rsid w:val="00015BEC"/>
    <w:rsid w:val="000169F4"/>
    <w:rsid w:val="00017032"/>
    <w:rsid w:val="00023C3C"/>
    <w:rsid w:val="00026D5D"/>
    <w:rsid w:val="0002720E"/>
    <w:rsid w:val="0003188B"/>
    <w:rsid w:val="00032B62"/>
    <w:rsid w:val="00034396"/>
    <w:rsid w:val="00035086"/>
    <w:rsid w:val="00036362"/>
    <w:rsid w:val="00036B21"/>
    <w:rsid w:val="00042581"/>
    <w:rsid w:val="00043431"/>
    <w:rsid w:val="000453F5"/>
    <w:rsid w:val="00045B12"/>
    <w:rsid w:val="00046BBE"/>
    <w:rsid w:val="00051E08"/>
    <w:rsid w:val="00057055"/>
    <w:rsid w:val="00057B4D"/>
    <w:rsid w:val="000619A7"/>
    <w:rsid w:val="00062583"/>
    <w:rsid w:val="00063070"/>
    <w:rsid w:val="00063A3A"/>
    <w:rsid w:val="00070B38"/>
    <w:rsid w:val="00074E4D"/>
    <w:rsid w:val="00075BD8"/>
    <w:rsid w:val="00076E33"/>
    <w:rsid w:val="0007779A"/>
    <w:rsid w:val="000808A1"/>
    <w:rsid w:val="0008217B"/>
    <w:rsid w:val="00082453"/>
    <w:rsid w:val="00087663"/>
    <w:rsid w:val="00090813"/>
    <w:rsid w:val="00094AA0"/>
    <w:rsid w:val="0009773E"/>
    <w:rsid w:val="000A0331"/>
    <w:rsid w:val="000A0C91"/>
    <w:rsid w:val="000A0F82"/>
    <w:rsid w:val="000A21D1"/>
    <w:rsid w:val="000A5D4D"/>
    <w:rsid w:val="000A6519"/>
    <w:rsid w:val="000B2457"/>
    <w:rsid w:val="000B3BFC"/>
    <w:rsid w:val="000C0D21"/>
    <w:rsid w:val="000C1431"/>
    <w:rsid w:val="000C2A34"/>
    <w:rsid w:val="000C33DB"/>
    <w:rsid w:val="000D35EB"/>
    <w:rsid w:val="000D6349"/>
    <w:rsid w:val="000D6422"/>
    <w:rsid w:val="000D6837"/>
    <w:rsid w:val="000E07C5"/>
    <w:rsid w:val="000E6D7B"/>
    <w:rsid w:val="000E6F09"/>
    <w:rsid w:val="000E7F45"/>
    <w:rsid w:val="000F5947"/>
    <w:rsid w:val="00101744"/>
    <w:rsid w:val="00102F13"/>
    <w:rsid w:val="00105F9C"/>
    <w:rsid w:val="00110FE1"/>
    <w:rsid w:val="00112C9F"/>
    <w:rsid w:val="001135C5"/>
    <w:rsid w:val="001175AF"/>
    <w:rsid w:val="001201D9"/>
    <w:rsid w:val="00121FD4"/>
    <w:rsid w:val="001227BD"/>
    <w:rsid w:val="00124B09"/>
    <w:rsid w:val="00132075"/>
    <w:rsid w:val="00132252"/>
    <w:rsid w:val="00132897"/>
    <w:rsid w:val="00132A09"/>
    <w:rsid w:val="001353FA"/>
    <w:rsid w:val="00136001"/>
    <w:rsid w:val="001363E6"/>
    <w:rsid w:val="00137E42"/>
    <w:rsid w:val="00137F24"/>
    <w:rsid w:val="00142272"/>
    <w:rsid w:val="00155BAF"/>
    <w:rsid w:val="0015646D"/>
    <w:rsid w:val="0015685B"/>
    <w:rsid w:val="001570ED"/>
    <w:rsid w:val="001578A0"/>
    <w:rsid w:val="00162056"/>
    <w:rsid w:val="001638A1"/>
    <w:rsid w:val="001751BF"/>
    <w:rsid w:val="0018206F"/>
    <w:rsid w:val="00183229"/>
    <w:rsid w:val="00192919"/>
    <w:rsid w:val="00192B7E"/>
    <w:rsid w:val="00195C6E"/>
    <w:rsid w:val="001964BE"/>
    <w:rsid w:val="001A158B"/>
    <w:rsid w:val="001A2C5E"/>
    <w:rsid w:val="001A42A3"/>
    <w:rsid w:val="001A50E4"/>
    <w:rsid w:val="001A5BFF"/>
    <w:rsid w:val="001A7424"/>
    <w:rsid w:val="001B0C87"/>
    <w:rsid w:val="001B1C07"/>
    <w:rsid w:val="001B4B31"/>
    <w:rsid w:val="001B4E07"/>
    <w:rsid w:val="001B6A4E"/>
    <w:rsid w:val="001B74E1"/>
    <w:rsid w:val="001B7F91"/>
    <w:rsid w:val="001C08EB"/>
    <w:rsid w:val="001C215E"/>
    <w:rsid w:val="001C4BFC"/>
    <w:rsid w:val="001D08A7"/>
    <w:rsid w:val="001D0BCB"/>
    <w:rsid w:val="001D122C"/>
    <w:rsid w:val="001E099A"/>
    <w:rsid w:val="001E4CE0"/>
    <w:rsid w:val="001E63F3"/>
    <w:rsid w:val="001E706D"/>
    <w:rsid w:val="001F0209"/>
    <w:rsid w:val="001F048B"/>
    <w:rsid w:val="001F3818"/>
    <w:rsid w:val="001F63F4"/>
    <w:rsid w:val="0020302C"/>
    <w:rsid w:val="002041AE"/>
    <w:rsid w:val="00213E0F"/>
    <w:rsid w:val="00214C20"/>
    <w:rsid w:val="00215E5C"/>
    <w:rsid w:val="00221BAE"/>
    <w:rsid w:val="00222B0C"/>
    <w:rsid w:val="00224E7C"/>
    <w:rsid w:val="002258E5"/>
    <w:rsid w:val="00226D16"/>
    <w:rsid w:val="002275FE"/>
    <w:rsid w:val="0023210E"/>
    <w:rsid w:val="00234134"/>
    <w:rsid w:val="002343B8"/>
    <w:rsid w:val="00236617"/>
    <w:rsid w:val="00236DC1"/>
    <w:rsid w:val="00240291"/>
    <w:rsid w:val="002432FB"/>
    <w:rsid w:val="00243367"/>
    <w:rsid w:val="00251F50"/>
    <w:rsid w:val="002523BF"/>
    <w:rsid w:val="00253D62"/>
    <w:rsid w:val="002568AC"/>
    <w:rsid w:val="00257749"/>
    <w:rsid w:val="0026014D"/>
    <w:rsid w:val="00270378"/>
    <w:rsid w:val="00272875"/>
    <w:rsid w:val="00272943"/>
    <w:rsid w:val="00274335"/>
    <w:rsid w:val="00276DBF"/>
    <w:rsid w:val="00276DE3"/>
    <w:rsid w:val="0028623C"/>
    <w:rsid w:val="00286622"/>
    <w:rsid w:val="002873FA"/>
    <w:rsid w:val="002917CA"/>
    <w:rsid w:val="002925BA"/>
    <w:rsid w:val="00294E73"/>
    <w:rsid w:val="0029537D"/>
    <w:rsid w:val="00297852"/>
    <w:rsid w:val="002A0BC8"/>
    <w:rsid w:val="002A3F4A"/>
    <w:rsid w:val="002A3F8C"/>
    <w:rsid w:val="002B03E4"/>
    <w:rsid w:val="002B0B13"/>
    <w:rsid w:val="002B2297"/>
    <w:rsid w:val="002B2FC3"/>
    <w:rsid w:val="002B5435"/>
    <w:rsid w:val="002C1138"/>
    <w:rsid w:val="002C37B3"/>
    <w:rsid w:val="002D0884"/>
    <w:rsid w:val="002D31F9"/>
    <w:rsid w:val="002D4452"/>
    <w:rsid w:val="002D7B04"/>
    <w:rsid w:val="002E3FA9"/>
    <w:rsid w:val="002E4038"/>
    <w:rsid w:val="002E46C3"/>
    <w:rsid w:val="002E4C86"/>
    <w:rsid w:val="002F1F08"/>
    <w:rsid w:val="002F2C8A"/>
    <w:rsid w:val="002F4BFF"/>
    <w:rsid w:val="002F516E"/>
    <w:rsid w:val="00303D19"/>
    <w:rsid w:val="0030507D"/>
    <w:rsid w:val="00311B4F"/>
    <w:rsid w:val="003134FD"/>
    <w:rsid w:val="00314CA1"/>
    <w:rsid w:val="00316B0E"/>
    <w:rsid w:val="0031740D"/>
    <w:rsid w:val="0032078E"/>
    <w:rsid w:val="00322976"/>
    <w:rsid w:val="00323F42"/>
    <w:rsid w:val="00326726"/>
    <w:rsid w:val="00326F8C"/>
    <w:rsid w:val="00327ACC"/>
    <w:rsid w:val="00330537"/>
    <w:rsid w:val="003325D6"/>
    <w:rsid w:val="00333E2D"/>
    <w:rsid w:val="0033625D"/>
    <w:rsid w:val="00340508"/>
    <w:rsid w:val="003410C0"/>
    <w:rsid w:val="00341C9C"/>
    <w:rsid w:val="003424DB"/>
    <w:rsid w:val="0034300D"/>
    <w:rsid w:val="00345009"/>
    <w:rsid w:val="003456EF"/>
    <w:rsid w:val="003458C5"/>
    <w:rsid w:val="00345C05"/>
    <w:rsid w:val="00351ED5"/>
    <w:rsid w:val="0035415E"/>
    <w:rsid w:val="003620AF"/>
    <w:rsid w:val="00364505"/>
    <w:rsid w:val="00364806"/>
    <w:rsid w:val="003672E9"/>
    <w:rsid w:val="00370144"/>
    <w:rsid w:val="00373A5F"/>
    <w:rsid w:val="00373FD7"/>
    <w:rsid w:val="00374475"/>
    <w:rsid w:val="0037452E"/>
    <w:rsid w:val="003746B6"/>
    <w:rsid w:val="00375BDD"/>
    <w:rsid w:val="0037767E"/>
    <w:rsid w:val="00380904"/>
    <w:rsid w:val="00384B38"/>
    <w:rsid w:val="00386B85"/>
    <w:rsid w:val="00391AEA"/>
    <w:rsid w:val="00391B48"/>
    <w:rsid w:val="00394895"/>
    <w:rsid w:val="00394E0E"/>
    <w:rsid w:val="0039506C"/>
    <w:rsid w:val="0039675A"/>
    <w:rsid w:val="00396F07"/>
    <w:rsid w:val="003A0CB8"/>
    <w:rsid w:val="003A16BC"/>
    <w:rsid w:val="003A2CAC"/>
    <w:rsid w:val="003A47D8"/>
    <w:rsid w:val="003A647D"/>
    <w:rsid w:val="003A68C8"/>
    <w:rsid w:val="003A7ED1"/>
    <w:rsid w:val="003B04B7"/>
    <w:rsid w:val="003B06D9"/>
    <w:rsid w:val="003B0A83"/>
    <w:rsid w:val="003B2E0E"/>
    <w:rsid w:val="003B6A12"/>
    <w:rsid w:val="003B700C"/>
    <w:rsid w:val="003C241D"/>
    <w:rsid w:val="003C3397"/>
    <w:rsid w:val="003C364D"/>
    <w:rsid w:val="003C44BE"/>
    <w:rsid w:val="003C5D2C"/>
    <w:rsid w:val="003C753F"/>
    <w:rsid w:val="003D0CEE"/>
    <w:rsid w:val="003D14A1"/>
    <w:rsid w:val="003D24AA"/>
    <w:rsid w:val="003D24F0"/>
    <w:rsid w:val="003D32B2"/>
    <w:rsid w:val="003D4F9A"/>
    <w:rsid w:val="003F0593"/>
    <w:rsid w:val="003F4572"/>
    <w:rsid w:val="003F4B9B"/>
    <w:rsid w:val="00406EA8"/>
    <w:rsid w:val="0041125F"/>
    <w:rsid w:val="00413351"/>
    <w:rsid w:val="00414394"/>
    <w:rsid w:val="0041474F"/>
    <w:rsid w:val="004147CA"/>
    <w:rsid w:val="00420643"/>
    <w:rsid w:val="00420F8D"/>
    <w:rsid w:val="004227B3"/>
    <w:rsid w:val="00423D1E"/>
    <w:rsid w:val="00425DB9"/>
    <w:rsid w:val="00425E7A"/>
    <w:rsid w:val="00430D72"/>
    <w:rsid w:val="00430DA7"/>
    <w:rsid w:val="00431D4F"/>
    <w:rsid w:val="0043234D"/>
    <w:rsid w:val="00432A94"/>
    <w:rsid w:val="004348E2"/>
    <w:rsid w:val="00434CEF"/>
    <w:rsid w:val="00435F2A"/>
    <w:rsid w:val="0044096F"/>
    <w:rsid w:val="00441C3A"/>
    <w:rsid w:val="004427A0"/>
    <w:rsid w:val="0044381C"/>
    <w:rsid w:val="00444B88"/>
    <w:rsid w:val="004471AD"/>
    <w:rsid w:val="0045116B"/>
    <w:rsid w:val="004523DC"/>
    <w:rsid w:val="00455EF4"/>
    <w:rsid w:val="00456CA2"/>
    <w:rsid w:val="00456DC0"/>
    <w:rsid w:val="004622AB"/>
    <w:rsid w:val="00464129"/>
    <w:rsid w:val="004646CB"/>
    <w:rsid w:val="0046540F"/>
    <w:rsid w:val="0046571D"/>
    <w:rsid w:val="004665CF"/>
    <w:rsid w:val="0047018F"/>
    <w:rsid w:val="00471F52"/>
    <w:rsid w:val="00473305"/>
    <w:rsid w:val="00473993"/>
    <w:rsid w:val="00473FE8"/>
    <w:rsid w:val="00475BE4"/>
    <w:rsid w:val="00485B08"/>
    <w:rsid w:val="004861C9"/>
    <w:rsid w:val="0048652F"/>
    <w:rsid w:val="00486F11"/>
    <w:rsid w:val="004912C0"/>
    <w:rsid w:val="00492E2E"/>
    <w:rsid w:val="0049535F"/>
    <w:rsid w:val="0049568C"/>
    <w:rsid w:val="00495954"/>
    <w:rsid w:val="004A0D4E"/>
    <w:rsid w:val="004A28BC"/>
    <w:rsid w:val="004A39BD"/>
    <w:rsid w:val="004A54F2"/>
    <w:rsid w:val="004A66E8"/>
    <w:rsid w:val="004A6931"/>
    <w:rsid w:val="004B122F"/>
    <w:rsid w:val="004B604C"/>
    <w:rsid w:val="004C1074"/>
    <w:rsid w:val="004C6951"/>
    <w:rsid w:val="004D071C"/>
    <w:rsid w:val="004D1960"/>
    <w:rsid w:val="004D352F"/>
    <w:rsid w:val="004D394A"/>
    <w:rsid w:val="004D4832"/>
    <w:rsid w:val="004E1162"/>
    <w:rsid w:val="004E161E"/>
    <w:rsid w:val="004E1ECD"/>
    <w:rsid w:val="004E267D"/>
    <w:rsid w:val="004E31D5"/>
    <w:rsid w:val="004E6608"/>
    <w:rsid w:val="004F0A49"/>
    <w:rsid w:val="004F0C64"/>
    <w:rsid w:val="004F2117"/>
    <w:rsid w:val="004F2DF3"/>
    <w:rsid w:val="004F3D9D"/>
    <w:rsid w:val="004F5DF3"/>
    <w:rsid w:val="005025A5"/>
    <w:rsid w:val="00504595"/>
    <w:rsid w:val="00504738"/>
    <w:rsid w:val="005119EA"/>
    <w:rsid w:val="00514EAF"/>
    <w:rsid w:val="005250DB"/>
    <w:rsid w:val="00525B76"/>
    <w:rsid w:val="00531AB5"/>
    <w:rsid w:val="005334A6"/>
    <w:rsid w:val="005432D6"/>
    <w:rsid w:val="00547C33"/>
    <w:rsid w:val="00551BD5"/>
    <w:rsid w:val="00551C90"/>
    <w:rsid w:val="00552650"/>
    <w:rsid w:val="00555308"/>
    <w:rsid w:val="005564EB"/>
    <w:rsid w:val="005565D3"/>
    <w:rsid w:val="0056083F"/>
    <w:rsid w:val="005638FC"/>
    <w:rsid w:val="00564DB9"/>
    <w:rsid w:val="0056668B"/>
    <w:rsid w:val="005671C0"/>
    <w:rsid w:val="00572DC5"/>
    <w:rsid w:val="00573074"/>
    <w:rsid w:val="00575F50"/>
    <w:rsid w:val="005779F3"/>
    <w:rsid w:val="005813E9"/>
    <w:rsid w:val="005819F1"/>
    <w:rsid w:val="00582B81"/>
    <w:rsid w:val="00585838"/>
    <w:rsid w:val="00585877"/>
    <w:rsid w:val="00587C6B"/>
    <w:rsid w:val="00592074"/>
    <w:rsid w:val="00593360"/>
    <w:rsid w:val="00594A94"/>
    <w:rsid w:val="00597A95"/>
    <w:rsid w:val="005A3578"/>
    <w:rsid w:val="005A4B50"/>
    <w:rsid w:val="005A66BD"/>
    <w:rsid w:val="005B021A"/>
    <w:rsid w:val="005B28FE"/>
    <w:rsid w:val="005B3CF6"/>
    <w:rsid w:val="005B620C"/>
    <w:rsid w:val="005B78F3"/>
    <w:rsid w:val="005B7C84"/>
    <w:rsid w:val="005C2DAB"/>
    <w:rsid w:val="005C31FD"/>
    <w:rsid w:val="005C4C0D"/>
    <w:rsid w:val="005C63FE"/>
    <w:rsid w:val="005C6C25"/>
    <w:rsid w:val="005C7A2D"/>
    <w:rsid w:val="005D1210"/>
    <w:rsid w:val="005D21F8"/>
    <w:rsid w:val="005D646B"/>
    <w:rsid w:val="005D7017"/>
    <w:rsid w:val="005D7060"/>
    <w:rsid w:val="005D75A7"/>
    <w:rsid w:val="005E01A3"/>
    <w:rsid w:val="005E1360"/>
    <w:rsid w:val="005E278D"/>
    <w:rsid w:val="005E4AB1"/>
    <w:rsid w:val="005E6985"/>
    <w:rsid w:val="005F0979"/>
    <w:rsid w:val="005F1B3F"/>
    <w:rsid w:val="005F295E"/>
    <w:rsid w:val="005F418C"/>
    <w:rsid w:val="005F48D0"/>
    <w:rsid w:val="0060099B"/>
    <w:rsid w:val="006020DA"/>
    <w:rsid w:val="00602955"/>
    <w:rsid w:val="00602D6D"/>
    <w:rsid w:val="00604EEA"/>
    <w:rsid w:val="00607C10"/>
    <w:rsid w:val="00610958"/>
    <w:rsid w:val="00610FE1"/>
    <w:rsid w:val="006138A4"/>
    <w:rsid w:val="00615234"/>
    <w:rsid w:val="006156ED"/>
    <w:rsid w:val="006209E4"/>
    <w:rsid w:val="00620AA8"/>
    <w:rsid w:val="006212AC"/>
    <w:rsid w:val="00621559"/>
    <w:rsid w:val="006219E5"/>
    <w:rsid w:val="0062277A"/>
    <w:rsid w:val="00622F60"/>
    <w:rsid w:val="0062338B"/>
    <w:rsid w:val="00623C89"/>
    <w:rsid w:val="00630127"/>
    <w:rsid w:val="0063413B"/>
    <w:rsid w:val="0063725B"/>
    <w:rsid w:val="00637C91"/>
    <w:rsid w:val="006406ED"/>
    <w:rsid w:val="00640CD7"/>
    <w:rsid w:val="00645FF1"/>
    <w:rsid w:val="0065173B"/>
    <w:rsid w:val="00651A19"/>
    <w:rsid w:val="00651F90"/>
    <w:rsid w:val="00655F63"/>
    <w:rsid w:val="00660A9B"/>
    <w:rsid w:val="00661316"/>
    <w:rsid w:val="00662BC9"/>
    <w:rsid w:val="006630D9"/>
    <w:rsid w:val="00663F31"/>
    <w:rsid w:val="006645F4"/>
    <w:rsid w:val="00664C54"/>
    <w:rsid w:val="00666569"/>
    <w:rsid w:val="00670D9D"/>
    <w:rsid w:val="006728B7"/>
    <w:rsid w:val="00673693"/>
    <w:rsid w:val="006736F4"/>
    <w:rsid w:val="006751C9"/>
    <w:rsid w:val="0068141F"/>
    <w:rsid w:val="006830FF"/>
    <w:rsid w:val="00683518"/>
    <w:rsid w:val="00683A05"/>
    <w:rsid w:val="0068565A"/>
    <w:rsid w:val="00686ECF"/>
    <w:rsid w:val="00694193"/>
    <w:rsid w:val="0069711F"/>
    <w:rsid w:val="006A09BA"/>
    <w:rsid w:val="006A2D26"/>
    <w:rsid w:val="006A5CB6"/>
    <w:rsid w:val="006B04AE"/>
    <w:rsid w:val="006B06F8"/>
    <w:rsid w:val="006B2E01"/>
    <w:rsid w:val="006B31BD"/>
    <w:rsid w:val="006B3DEE"/>
    <w:rsid w:val="006B5C1A"/>
    <w:rsid w:val="006B5DB0"/>
    <w:rsid w:val="006B6745"/>
    <w:rsid w:val="006B7A33"/>
    <w:rsid w:val="006B7B2C"/>
    <w:rsid w:val="006C3E27"/>
    <w:rsid w:val="006C52EA"/>
    <w:rsid w:val="006C773C"/>
    <w:rsid w:val="006C7858"/>
    <w:rsid w:val="006C798F"/>
    <w:rsid w:val="006D0297"/>
    <w:rsid w:val="006E1905"/>
    <w:rsid w:val="006E2C16"/>
    <w:rsid w:val="006E3A11"/>
    <w:rsid w:val="006E4383"/>
    <w:rsid w:val="006E44CB"/>
    <w:rsid w:val="006E6100"/>
    <w:rsid w:val="006E624B"/>
    <w:rsid w:val="006F02BF"/>
    <w:rsid w:val="006F0CE3"/>
    <w:rsid w:val="006F27C3"/>
    <w:rsid w:val="006F3967"/>
    <w:rsid w:val="006F3BE2"/>
    <w:rsid w:val="006F50D9"/>
    <w:rsid w:val="006F715E"/>
    <w:rsid w:val="00701CDF"/>
    <w:rsid w:val="00704065"/>
    <w:rsid w:val="00704E25"/>
    <w:rsid w:val="00706A51"/>
    <w:rsid w:val="00707A00"/>
    <w:rsid w:val="007151AD"/>
    <w:rsid w:val="00720265"/>
    <w:rsid w:val="007226C8"/>
    <w:rsid w:val="00722DF7"/>
    <w:rsid w:val="00724055"/>
    <w:rsid w:val="00724E52"/>
    <w:rsid w:val="00724E93"/>
    <w:rsid w:val="007323B6"/>
    <w:rsid w:val="00732468"/>
    <w:rsid w:val="00736974"/>
    <w:rsid w:val="0073751F"/>
    <w:rsid w:val="007378D6"/>
    <w:rsid w:val="00741D76"/>
    <w:rsid w:val="007441F0"/>
    <w:rsid w:val="00744971"/>
    <w:rsid w:val="0074507E"/>
    <w:rsid w:val="00750435"/>
    <w:rsid w:val="007567A9"/>
    <w:rsid w:val="00756C3B"/>
    <w:rsid w:val="0075770E"/>
    <w:rsid w:val="00760B8F"/>
    <w:rsid w:val="00761A92"/>
    <w:rsid w:val="00762FB8"/>
    <w:rsid w:val="007642AB"/>
    <w:rsid w:val="00764C67"/>
    <w:rsid w:val="00764F80"/>
    <w:rsid w:val="00765C40"/>
    <w:rsid w:val="00767ABE"/>
    <w:rsid w:val="007701F1"/>
    <w:rsid w:val="00770FA8"/>
    <w:rsid w:val="007722E1"/>
    <w:rsid w:val="00772E84"/>
    <w:rsid w:val="00775CEB"/>
    <w:rsid w:val="00776433"/>
    <w:rsid w:val="00777C70"/>
    <w:rsid w:val="00783219"/>
    <w:rsid w:val="00783DC5"/>
    <w:rsid w:val="0078628E"/>
    <w:rsid w:val="007912EA"/>
    <w:rsid w:val="00794AEC"/>
    <w:rsid w:val="00794E95"/>
    <w:rsid w:val="00794FA0"/>
    <w:rsid w:val="00795954"/>
    <w:rsid w:val="007973C4"/>
    <w:rsid w:val="007A170F"/>
    <w:rsid w:val="007A5BEE"/>
    <w:rsid w:val="007A706D"/>
    <w:rsid w:val="007A7C53"/>
    <w:rsid w:val="007B041B"/>
    <w:rsid w:val="007B1614"/>
    <w:rsid w:val="007B1B83"/>
    <w:rsid w:val="007B30EF"/>
    <w:rsid w:val="007B65FA"/>
    <w:rsid w:val="007C2286"/>
    <w:rsid w:val="007C5F73"/>
    <w:rsid w:val="007C709B"/>
    <w:rsid w:val="007C724A"/>
    <w:rsid w:val="007D030E"/>
    <w:rsid w:val="007D1F32"/>
    <w:rsid w:val="007D3863"/>
    <w:rsid w:val="007D670E"/>
    <w:rsid w:val="007E1A5A"/>
    <w:rsid w:val="007E1C02"/>
    <w:rsid w:val="007E5166"/>
    <w:rsid w:val="007F07C7"/>
    <w:rsid w:val="007F355C"/>
    <w:rsid w:val="007F3C2E"/>
    <w:rsid w:val="007F45FA"/>
    <w:rsid w:val="007F52AE"/>
    <w:rsid w:val="007F5EA3"/>
    <w:rsid w:val="00800FAB"/>
    <w:rsid w:val="00802081"/>
    <w:rsid w:val="008023AD"/>
    <w:rsid w:val="008109CB"/>
    <w:rsid w:val="00812605"/>
    <w:rsid w:val="00822FB0"/>
    <w:rsid w:val="00823F54"/>
    <w:rsid w:val="00831A15"/>
    <w:rsid w:val="00835C86"/>
    <w:rsid w:val="00836E84"/>
    <w:rsid w:val="0084102C"/>
    <w:rsid w:val="008421AD"/>
    <w:rsid w:val="0084225A"/>
    <w:rsid w:val="00845AD3"/>
    <w:rsid w:val="00845C00"/>
    <w:rsid w:val="00851D2B"/>
    <w:rsid w:val="0085697B"/>
    <w:rsid w:val="00856B92"/>
    <w:rsid w:val="0086026C"/>
    <w:rsid w:val="00860EE3"/>
    <w:rsid w:val="00862E37"/>
    <w:rsid w:val="00862F0A"/>
    <w:rsid w:val="00865C3A"/>
    <w:rsid w:val="00865D78"/>
    <w:rsid w:val="008675C5"/>
    <w:rsid w:val="00875496"/>
    <w:rsid w:val="00877880"/>
    <w:rsid w:val="00877964"/>
    <w:rsid w:val="00882744"/>
    <w:rsid w:val="00882B0F"/>
    <w:rsid w:val="00883397"/>
    <w:rsid w:val="008846B6"/>
    <w:rsid w:val="0088555A"/>
    <w:rsid w:val="00887534"/>
    <w:rsid w:val="008A28A2"/>
    <w:rsid w:val="008A3968"/>
    <w:rsid w:val="008B0A00"/>
    <w:rsid w:val="008B0B4A"/>
    <w:rsid w:val="008B3D49"/>
    <w:rsid w:val="008B4D83"/>
    <w:rsid w:val="008B5BCB"/>
    <w:rsid w:val="008B7C37"/>
    <w:rsid w:val="008C008C"/>
    <w:rsid w:val="008C048A"/>
    <w:rsid w:val="008C11A0"/>
    <w:rsid w:val="008C1CEE"/>
    <w:rsid w:val="008C5766"/>
    <w:rsid w:val="008D1513"/>
    <w:rsid w:val="008D6C78"/>
    <w:rsid w:val="008D71D3"/>
    <w:rsid w:val="008D7B7A"/>
    <w:rsid w:val="008E163A"/>
    <w:rsid w:val="008E20B4"/>
    <w:rsid w:val="008E298C"/>
    <w:rsid w:val="008E4133"/>
    <w:rsid w:val="008E5D99"/>
    <w:rsid w:val="008E6CCF"/>
    <w:rsid w:val="008E7222"/>
    <w:rsid w:val="008F0606"/>
    <w:rsid w:val="008F0A8D"/>
    <w:rsid w:val="008F2751"/>
    <w:rsid w:val="008F462D"/>
    <w:rsid w:val="008F7B94"/>
    <w:rsid w:val="009000A6"/>
    <w:rsid w:val="00901549"/>
    <w:rsid w:val="00902A51"/>
    <w:rsid w:val="00903F26"/>
    <w:rsid w:val="00903FB4"/>
    <w:rsid w:val="00904E9F"/>
    <w:rsid w:val="009141D9"/>
    <w:rsid w:val="00916517"/>
    <w:rsid w:val="00917631"/>
    <w:rsid w:val="009206BB"/>
    <w:rsid w:val="009212B8"/>
    <w:rsid w:val="009230FC"/>
    <w:rsid w:val="00926318"/>
    <w:rsid w:val="00926ECA"/>
    <w:rsid w:val="00926FB7"/>
    <w:rsid w:val="009276A3"/>
    <w:rsid w:val="009308AF"/>
    <w:rsid w:val="009316B8"/>
    <w:rsid w:val="00931945"/>
    <w:rsid w:val="00935A7B"/>
    <w:rsid w:val="009369C6"/>
    <w:rsid w:val="00940C08"/>
    <w:rsid w:val="00941ADA"/>
    <w:rsid w:val="00943C15"/>
    <w:rsid w:val="0094562C"/>
    <w:rsid w:val="009469BC"/>
    <w:rsid w:val="009506E0"/>
    <w:rsid w:val="009535F8"/>
    <w:rsid w:val="00955B2C"/>
    <w:rsid w:val="00956BAD"/>
    <w:rsid w:val="00960359"/>
    <w:rsid w:val="00961EC1"/>
    <w:rsid w:val="0096248E"/>
    <w:rsid w:val="009626DD"/>
    <w:rsid w:val="0096589A"/>
    <w:rsid w:val="00972B47"/>
    <w:rsid w:val="00981828"/>
    <w:rsid w:val="00981A68"/>
    <w:rsid w:val="00986306"/>
    <w:rsid w:val="00991436"/>
    <w:rsid w:val="00991BED"/>
    <w:rsid w:val="00993069"/>
    <w:rsid w:val="00996F17"/>
    <w:rsid w:val="009A1127"/>
    <w:rsid w:val="009A2050"/>
    <w:rsid w:val="009A2172"/>
    <w:rsid w:val="009A5B8A"/>
    <w:rsid w:val="009A6A85"/>
    <w:rsid w:val="009A716F"/>
    <w:rsid w:val="009A7AB3"/>
    <w:rsid w:val="009B19CF"/>
    <w:rsid w:val="009B28E9"/>
    <w:rsid w:val="009B6D9F"/>
    <w:rsid w:val="009C01EA"/>
    <w:rsid w:val="009C0356"/>
    <w:rsid w:val="009C67D2"/>
    <w:rsid w:val="009C70AB"/>
    <w:rsid w:val="009D23F4"/>
    <w:rsid w:val="009D3A02"/>
    <w:rsid w:val="009E13A5"/>
    <w:rsid w:val="009E18C5"/>
    <w:rsid w:val="009E1E74"/>
    <w:rsid w:val="009E1EDA"/>
    <w:rsid w:val="009E4A54"/>
    <w:rsid w:val="009F0936"/>
    <w:rsid w:val="009F135C"/>
    <w:rsid w:val="009F1A4A"/>
    <w:rsid w:val="009F69E4"/>
    <w:rsid w:val="009F77D9"/>
    <w:rsid w:val="00A03CCC"/>
    <w:rsid w:val="00A04B27"/>
    <w:rsid w:val="00A10B26"/>
    <w:rsid w:val="00A144BA"/>
    <w:rsid w:val="00A14993"/>
    <w:rsid w:val="00A17DC0"/>
    <w:rsid w:val="00A20F1B"/>
    <w:rsid w:val="00A2474C"/>
    <w:rsid w:val="00A2608B"/>
    <w:rsid w:val="00A26157"/>
    <w:rsid w:val="00A305D6"/>
    <w:rsid w:val="00A32701"/>
    <w:rsid w:val="00A32CE2"/>
    <w:rsid w:val="00A34377"/>
    <w:rsid w:val="00A34480"/>
    <w:rsid w:val="00A3620E"/>
    <w:rsid w:val="00A40986"/>
    <w:rsid w:val="00A40D88"/>
    <w:rsid w:val="00A4283E"/>
    <w:rsid w:val="00A42B7E"/>
    <w:rsid w:val="00A469B2"/>
    <w:rsid w:val="00A474C1"/>
    <w:rsid w:val="00A5099F"/>
    <w:rsid w:val="00A515FA"/>
    <w:rsid w:val="00A531EA"/>
    <w:rsid w:val="00A55D83"/>
    <w:rsid w:val="00A567CB"/>
    <w:rsid w:val="00A60E5B"/>
    <w:rsid w:val="00A617A8"/>
    <w:rsid w:val="00A62C9C"/>
    <w:rsid w:val="00A66769"/>
    <w:rsid w:val="00A67F00"/>
    <w:rsid w:val="00A701D7"/>
    <w:rsid w:val="00A75A0E"/>
    <w:rsid w:val="00A813EB"/>
    <w:rsid w:val="00A84BDF"/>
    <w:rsid w:val="00A84E37"/>
    <w:rsid w:val="00A862D0"/>
    <w:rsid w:val="00A87001"/>
    <w:rsid w:val="00A90C17"/>
    <w:rsid w:val="00A913E0"/>
    <w:rsid w:val="00A94B6D"/>
    <w:rsid w:val="00A97FD9"/>
    <w:rsid w:val="00AA13F1"/>
    <w:rsid w:val="00AA22EB"/>
    <w:rsid w:val="00AA2BF7"/>
    <w:rsid w:val="00AA514E"/>
    <w:rsid w:val="00AA5DB2"/>
    <w:rsid w:val="00AA6571"/>
    <w:rsid w:val="00AA78C8"/>
    <w:rsid w:val="00AB076D"/>
    <w:rsid w:val="00AB174E"/>
    <w:rsid w:val="00AB1F71"/>
    <w:rsid w:val="00AB6647"/>
    <w:rsid w:val="00AB6C47"/>
    <w:rsid w:val="00AC125D"/>
    <w:rsid w:val="00AC1D55"/>
    <w:rsid w:val="00AC6004"/>
    <w:rsid w:val="00AC6524"/>
    <w:rsid w:val="00AC6968"/>
    <w:rsid w:val="00AD021B"/>
    <w:rsid w:val="00AD0797"/>
    <w:rsid w:val="00AD2703"/>
    <w:rsid w:val="00AD5794"/>
    <w:rsid w:val="00AD61B2"/>
    <w:rsid w:val="00AD73E2"/>
    <w:rsid w:val="00AE01CC"/>
    <w:rsid w:val="00AE1813"/>
    <w:rsid w:val="00AE1F58"/>
    <w:rsid w:val="00AE7612"/>
    <w:rsid w:val="00AF007E"/>
    <w:rsid w:val="00AF04B3"/>
    <w:rsid w:val="00AF0764"/>
    <w:rsid w:val="00AF10DA"/>
    <w:rsid w:val="00AF36CF"/>
    <w:rsid w:val="00AF567F"/>
    <w:rsid w:val="00AF668A"/>
    <w:rsid w:val="00AF7363"/>
    <w:rsid w:val="00AF79C9"/>
    <w:rsid w:val="00B001CE"/>
    <w:rsid w:val="00B00F3B"/>
    <w:rsid w:val="00B028CC"/>
    <w:rsid w:val="00B0368C"/>
    <w:rsid w:val="00B0397C"/>
    <w:rsid w:val="00B03D12"/>
    <w:rsid w:val="00B061AE"/>
    <w:rsid w:val="00B0622B"/>
    <w:rsid w:val="00B066C6"/>
    <w:rsid w:val="00B069D7"/>
    <w:rsid w:val="00B10730"/>
    <w:rsid w:val="00B144C9"/>
    <w:rsid w:val="00B14568"/>
    <w:rsid w:val="00B16104"/>
    <w:rsid w:val="00B1668C"/>
    <w:rsid w:val="00B20A23"/>
    <w:rsid w:val="00B21435"/>
    <w:rsid w:val="00B22E70"/>
    <w:rsid w:val="00B235D8"/>
    <w:rsid w:val="00B238FF"/>
    <w:rsid w:val="00B27310"/>
    <w:rsid w:val="00B27BC3"/>
    <w:rsid w:val="00B3068B"/>
    <w:rsid w:val="00B31D4E"/>
    <w:rsid w:val="00B33FB6"/>
    <w:rsid w:val="00B348B1"/>
    <w:rsid w:val="00B3739A"/>
    <w:rsid w:val="00B409E0"/>
    <w:rsid w:val="00B413E0"/>
    <w:rsid w:val="00B422C4"/>
    <w:rsid w:val="00B44E85"/>
    <w:rsid w:val="00B46663"/>
    <w:rsid w:val="00B469AC"/>
    <w:rsid w:val="00B5109B"/>
    <w:rsid w:val="00B526FD"/>
    <w:rsid w:val="00B52841"/>
    <w:rsid w:val="00B53643"/>
    <w:rsid w:val="00B54CCD"/>
    <w:rsid w:val="00B55BB3"/>
    <w:rsid w:val="00B56E14"/>
    <w:rsid w:val="00B5777E"/>
    <w:rsid w:val="00B6013B"/>
    <w:rsid w:val="00B601BB"/>
    <w:rsid w:val="00B614E1"/>
    <w:rsid w:val="00B61DA3"/>
    <w:rsid w:val="00B63D90"/>
    <w:rsid w:val="00B65198"/>
    <w:rsid w:val="00B67087"/>
    <w:rsid w:val="00B748AE"/>
    <w:rsid w:val="00B818C7"/>
    <w:rsid w:val="00B83A46"/>
    <w:rsid w:val="00B848FF"/>
    <w:rsid w:val="00B87F24"/>
    <w:rsid w:val="00B91002"/>
    <w:rsid w:val="00BA1239"/>
    <w:rsid w:val="00BA15D9"/>
    <w:rsid w:val="00BA3179"/>
    <w:rsid w:val="00BA33A5"/>
    <w:rsid w:val="00BA6C49"/>
    <w:rsid w:val="00BB00FD"/>
    <w:rsid w:val="00BB0A67"/>
    <w:rsid w:val="00BB0D79"/>
    <w:rsid w:val="00BB253B"/>
    <w:rsid w:val="00BB4B83"/>
    <w:rsid w:val="00BB6BFE"/>
    <w:rsid w:val="00BC10B7"/>
    <w:rsid w:val="00BC1E3C"/>
    <w:rsid w:val="00BC62F8"/>
    <w:rsid w:val="00BC6359"/>
    <w:rsid w:val="00BC6B54"/>
    <w:rsid w:val="00BD036A"/>
    <w:rsid w:val="00BD2C82"/>
    <w:rsid w:val="00BD32F4"/>
    <w:rsid w:val="00BD3534"/>
    <w:rsid w:val="00BD43D1"/>
    <w:rsid w:val="00BD5F7D"/>
    <w:rsid w:val="00BE1546"/>
    <w:rsid w:val="00BE43DE"/>
    <w:rsid w:val="00BE5E62"/>
    <w:rsid w:val="00BE6F4D"/>
    <w:rsid w:val="00BF1009"/>
    <w:rsid w:val="00BF35A5"/>
    <w:rsid w:val="00BF5139"/>
    <w:rsid w:val="00BF751E"/>
    <w:rsid w:val="00C00D44"/>
    <w:rsid w:val="00C00EB2"/>
    <w:rsid w:val="00C02960"/>
    <w:rsid w:val="00C04020"/>
    <w:rsid w:val="00C04520"/>
    <w:rsid w:val="00C112FE"/>
    <w:rsid w:val="00C14528"/>
    <w:rsid w:val="00C1563C"/>
    <w:rsid w:val="00C158CC"/>
    <w:rsid w:val="00C21603"/>
    <w:rsid w:val="00C25656"/>
    <w:rsid w:val="00C26EC2"/>
    <w:rsid w:val="00C35154"/>
    <w:rsid w:val="00C4214F"/>
    <w:rsid w:val="00C43C6D"/>
    <w:rsid w:val="00C44AC9"/>
    <w:rsid w:val="00C44F7E"/>
    <w:rsid w:val="00C47C81"/>
    <w:rsid w:val="00C5018F"/>
    <w:rsid w:val="00C523A7"/>
    <w:rsid w:val="00C53050"/>
    <w:rsid w:val="00C531E6"/>
    <w:rsid w:val="00C53FB0"/>
    <w:rsid w:val="00C54BA3"/>
    <w:rsid w:val="00C60DCE"/>
    <w:rsid w:val="00C635CA"/>
    <w:rsid w:val="00C6671B"/>
    <w:rsid w:val="00C669FB"/>
    <w:rsid w:val="00C6767E"/>
    <w:rsid w:val="00C677B8"/>
    <w:rsid w:val="00C67E12"/>
    <w:rsid w:val="00C709DF"/>
    <w:rsid w:val="00C70C31"/>
    <w:rsid w:val="00C713D4"/>
    <w:rsid w:val="00C71AAD"/>
    <w:rsid w:val="00C73004"/>
    <w:rsid w:val="00C755F5"/>
    <w:rsid w:val="00C8227C"/>
    <w:rsid w:val="00C82435"/>
    <w:rsid w:val="00C82607"/>
    <w:rsid w:val="00C84BDD"/>
    <w:rsid w:val="00C906B9"/>
    <w:rsid w:val="00C91043"/>
    <w:rsid w:val="00C93845"/>
    <w:rsid w:val="00C94FBE"/>
    <w:rsid w:val="00C97223"/>
    <w:rsid w:val="00C97B26"/>
    <w:rsid w:val="00CA2624"/>
    <w:rsid w:val="00CA3336"/>
    <w:rsid w:val="00CA36F9"/>
    <w:rsid w:val="00CA5FBC"/>
    <w:rsid w:val="00CB1057"/>
    <w:rsid w:val="00CB28E5"/>
    <w:rsid w:val="00CB2EB6"/>
    <w:rsid w:val="00CB52FE"/>
    <w:rsid w:val="00CB5CD8"/>
    <w:rsid w:val="00CB69DF"/>
    <w:rsid w:val="00CB7181"/>
    <w:rsid w:val="00CC0066"/>
    <w:rsid w:val="00CC229A"/>
    <w:rsid w:val="00CC26C8"/>
    <w:rsid w:val="00CC3C8A"/>
    <w:rsid w:val="00CC3E63"/>
    <w:rsid w:val="00CC471C"/>
    <w:rsid w:val="00CC6983"/>
    <w:rsid w:val="00CD25E8"/>
    <w:rsid w:val="00CD3084"/>
    <w:rsid w:val="00CD4BFF"/>
    <w:rsid w:val="00CE1998"/>
    <w:rsid w:val="00CE78E0"/>
    <w:rsid w:val="00CF3328"/>
    <w:rsid w:val="00CF33BD"/>
    <w:rsid w:val="00CF409D"/>
    <w:rsid w:val="00CF41D3"/>
    <w:rsid w:val="00CF4631"/>
    <w:rsid w:val="00CF5B97"/>
    <w:rsid w:val="00CF67FD"/>
    <w:rsid w:val="00CF7930"/>
    <w:rsid w:val="00D043CE"/>
    <w:rsid w:val="00D17BE7"/>
    <w:rsid w:val="00D225D1"/>
    <w:rsid w:val="00D27678"/>
    <w:rsid w:val="00D315E6"/>
    <w:rsid w:val="00D34D52"/>
    <w:rsid w:val="00D379E4"/>
    <w:rsid w:val="00D37A85"/>
    <w:rsid w:val="00D40145"/>
    <w:rsid w:val="00D434EA"/>
    <w:rsid w:val="00D44624"/>
    <w:rsid w:val="00D44C9D"/>
    <w:rsid w:val="00D51D21"/>
    <w:rsid w:val="00D52A98"/>
    <w:rsid w:val="00D52BDD"/>
    <w:rsid w:val="00D52D10"/>
    <w:rsid w:val="00D541BD"/>
    <w:rsid w:val="00D545A9"/>
    <w:rsid w:val="00D54D3E"/>
    <w:rsid w:val="00D5569C"/>
    <w:rsid w:val="00D56C3B"/>
    <w:rsid w:val="00D6092D"/>
    <w:rsid w:val="00D60A74"/>
    <w:rsid w:val="00D632CD"/>
    <w:rsid w:val="00D648F7"/>
    <w:rsid w:val="00D64C2D"/>
    <w:rsid w:val="00D65627"/>
    <w:rsid w:val="00D65775"/>
    <w:rsid w:val="00D65BA5"/>
    <w:rsid w:val="00D770F6"/>
    <w:rsid w:val="00D80AD0"/>
    <w:rsid w:val="00D80CA4"/>
    <w:rsid w:val="00D83DFE"/>
    <w:rsid w:val="00D8453F"/>
    <w:rsid w:val="00D857D5"/>
    <w:rsid w:val="00D85E5A"/>
    <w:rsid w:val="00D8660F"/>
    <w:rsid w:val="00D923BC"/>
    <w:rsid w:val="00D92EC7"/>
    <w:rsid w:val="00D92F19"/>
    <w:rsid w:val="00D931ED"/>
    <w:rsid w:val="00DA0874"/>
    <w:rsid w:val="00DA0937"/>
    <w:rsid w:val="00DA22F4"/>
    <w:rsid w:val="00DA4460"/>
    <w:rsid w:val="00DA5CF0"/>
    <w:rsid w:val="00DA6E1A"/>
    <w:rsid w:val="00DA7701"/>
    <w:rsid w:val="00DB09A3"/>
    <w:rsid w:val="00DB1C64"/>
    <w:rsid w:val="00DB1FF0"/>
    <w:rsid w:val="00DB4A5A"/>
    <w:rsid w:val="00DB4EC9"/>
    <w:rsid w:val="00DB5709"/>
    <w:rsid w:val="00DC02C9"/>
    <w:rsid w:val="00DC0FBC"/>
    <w:rsid w:val="00DC36D4"/>
    <w:rsid w:val="00DC51E5"/>
    <w:rsid w:val="00DC64FA"/>
    <w:rsid w:val="00DC65FB"/>
    <w:rsid w:val="00DD6E60"/>
    <w:rsid w:val="00DD781C"/>
    <w:rsid w:val="00DE01F8"/>
    <w:rsid w:val="00DE338F"/>
    <w:rsid w:val="00DE339E"/>
    <w:rsid w:val="00DE39BE"/>
    <w:rsid w:val="00DE4D2A"/>
    <w:rsid w:val="00DF198E"/>
    <w:rsid w:val="00DF2671"/>
    <w:rsid w:val="00DF3C50"/>
    <w:rsid w:val="00DF5485"/>
    <w:rsid w:val="00E00055"/>
    <w:rsid w:val="00E007E2"/>
    <w:rsid w:val="00E01A2A"/>
    <w:rsid w:val="00E035A9"/>
    <w:rsid w:val="00E03D68"/>
    <w:rsid w:val="00E057BE"/>
    <w:rsid w:val="00E0646E"/>
    <w:rsid w:val="00E06AFB"/>
    <w:rsid w:val="00E10906"/>
    <w:rsid w:val="00E10EE7"/>
    <w:rsid w:val="00E1191E"/>
    <w:rsid w:val="00E12329"/>
    <w:rsid w:val="00E12A92"/>
    <w:rsid w:val="00E14576"/>
    <w:rsid w:val="00E1514A"/>
    <w:rsid w:val="00E219B5"/>
    <w:rsid w:val="00E22115"/>
    <w:rsid w:val="00E22D1B"/>
    <w:rsid w:val="00E22EF8"/>
    <w:rsid w:val="00E2454C"/>
    <w:rsid w:val="00E24670"/>
    <w:rsid w:val="00E311FF"/>
    <w:rsid w:val="00E3224C"/>
    <w:rsid w:val="00E32ED3"/>
    <w:rsid w:val="00E331D0"/>
    <w:rsid w:val="00E35296"/>
    <w:rsid w:val="00E37D66"/>
    <w:rsid w:val="00E4207E"/>
    <w:rsid w:val="00E434F6"/>
    <w:rsid w:val="00E44809"/>
    <w:rsid w:val="00E44856"/>
    <w:rsid w:val="00E44F4E"/>
    <w:rsid w:val="00E479D7"/>
    <w:rsid w:val="00E517A6"/>
    <w:rsid w:val="00E52B86"/>
    <w:rsid w:val="00E5666D"/>
    <w:rsid w:val="00E6091D"/>
    <w:rsid w:val="00E70A1F"/>
    <w:rsid w:val="00E71D2F"/>
    <w:rsid w:val="00E7490A"/>
    <w:rsid w:val="00E75A0A"/>
    <w:rsid w:val="00E800CE"/>
    <w:rsid w:val="00E857A7"/>
    <w:rsid w:val="00E86696"/>
    <w:rsid w:val="00E86D9F"/>
    <w:rsid w:val="00E94AAD"/>
    <w:rsid w:val="00E9574A"/>
    <w:rsid w:val="00E97083"/>
    <w:rsid w:val="00E97466"/>
    <w:rsid w:val="00EA1F8E"/>
    <w:rsid w:val="00EA3540"/>
    <w:rsid w:val="00EA3C4E"/>
    <w:rsid w:val="00EA5081"/>
    <w:rsid w:val="00EA5B1D"/>
    <w:rsid w:val="00EA5DE0"/>
    <w:rsid w:val="00EB273A"/>
    <w:rsid w:val="00EB34AB"/>
    <w:rsid w:val="00EB36E1"/>
    <w:rsid w:val="00EB5280"/>
    <w:rsid w:val="00EB7904"/>
    <w:rsid w:val="00EC1E3E"/>
    <w:rsid w:val="00EC5342"/>
    <w:rsid w:val="00EC54F3"/>
    <w:rsid w:val="00EC701F"/>
    <w:rsid w:val="00EC7B5F"/>
    <w:rsid w:val="00ED063E"/>
    <w:rsid w:val="00ED13D2"/>
    <w:rsid w:val="00ED2D70"/>
    <w:rsid w:val="00ED40B9"/>
    <w:rsid w:val="00ED4AB6"/>
    <w:rsid w:val="00ED5EFF"/>
    <w:rsid w:val="00ED6BB4"/>
    <w:rsid w:val="00EE28EE"/>
    <w:rsid w:val="00EE370A"/>
    <w:rsid w:val="00EE40EE"/>
    <w:rsid w:val="00EE41A7"/>
    <w:rsid w:val="00EF0803"/>
    <w:rsid w:val="00EF3C25"/>
    <w:rsid w:val="00EF62D2"/>
    <w:rsid w:val="00EF7C58"/>
    <w:rsid w:val="00F000ED"/>
    <w:rsid w:val="00F008A2"/>
    <w:rsid w:val="00F009E2"/>
    <w:rsid w:val="00F01A1C"/>
    <w:rsid w:val="00F05F23"/>
    <w:rsid w:val="00F06A43"/>
    <w:rsid w:val="00F078EA"/>
    <w:rsid w:val="00F12637"/>
    <w:rsid w:val="00F15CC8"/>
    <w:rsid w:val="00F207F9"/>
    <w:rsid w:val="00F235B3"/>
    <w:rsid w:val="00F24671"/>
    <w:rsid w:val="00F253D1"/>
    <w:rsid w:val="00F27A5A"/>
    <w:rsid w:val="00F27CA1"/>
    <w:rsid w:val="00F3023E"/>
    <w:rsid w:val="00F304F2"/>
    <w:rsid w:val="00F32116"/>
    <w:rsid w:val="00F3315B"/>
    <w:rsid w:val="00F34544"/>
    <w:rsid w:val="00F34705"/>
    <w:rsid w:val="00F360F7"/>
    <w:rsid w:val="00F3753A"/>
    <w:rsid w:val="00F433ED"/>
    <w:rsid w:val="00F44084"/>
    <w:rsid w:val="00F45A58"/>
    <w:rsid w:val="00F47735"/>
    <w:rsid w:val="00F530DB"/>
    <w:rsid w:val="00F532AF"/>
    <w:rsid w:val="00F54759"/>
    <w:rsid w:val="00F56C51"/>
    <w:rsid w:val="00F66596"/>
    <w:rsid w:val="00F67BC9"/>
    <w:rsid w:val="00F707E5"/>
    <w:rsid w:val="00F7254C"/>
    <w:rsid w:val="00F73890"/>
    <w:rsid w:val="00F7532B"/>
    <w:rsid w:val="00F75C7E"/>
    <w:rsid w:val="00F76F40"/>
    <w:rsid w:val="00F804D8"/>
    <w:rsid w:val="00F805EE"/>
    <w:rsid w:val="00F80C5C"/>
    <w:rsid w:val="00F81EBA"/>
    <w:rsid w:val="00F84A5C"/>
    <w:rsid w:val="00F87C8E"/>
    <w:rsid w:val="00F903F3"/>
    <w:rsid w:val="00F91654"/>
    <w:rsid w:val="00F9184F"/>
    <w:rsid w:val="00F91A13"/>
    <w:rsid w:val="00F92374"/>
    <w:rsid w:val="00F92ABB"/>
    <w:rsid w:val="00F93391"/>
    <w:rsid w:val="00F93CEB"/>
    <w:rsid w:val="00F94EF3"/>
    <w:rsid w:val="00F95495"/>
    <w:rsid w:val="00F95CF6"/>
    <w:rsid w:val="00F96684"/>
    <w:rsid w:val="00FA1AC6"/>
    <w:rsid w:val="00FA1B58"/>
    <w:rsid w:val="00FA3985"/>
    <w:rsid w:val="00FA5842"/>
    <w:rsid w:val="00FA62CA"/>
    <w:rsid w:val="00FA7A82"/>
    <w:rsid w:val="00FB3AEC"/>
    <w:rsid w:val="00FB3F74"/>
    <w:rsid w:val="00FC0B1B"/>
    <w:rsid w:val="00FC1598"/>
    <w:rsid w:val="00FC31DE"/>
    <w:rsid w:val="00FC3775"/>
    <w:rsid w:val="00FC4474"/>
    <w:rsid w:val="00FC4694"/>
    <w:rsid w:val="00FC4AAB"/>
    <w:rsid w:val="00FD5ED6"/>
    <w:rsid w:val="00FD74BE"/>
    <w:rsid w:val="00FD7638"/>
    <w:rsid w:val="00FE17F9"/>
    <w:rsid w:val="00FE4945"/>
    <w:rsid w:val="00FE5EFA"/>
    <w:rsid w:val="00FE7B26"/>
    <w:rsid w:val="00FE7D87"/>
    <w:rsid w:val="00FE7FF8"/>
    <w:rsid w:val="00FF0D80"/>
    <w:rsid w:val="00FF428C"/>
    <w:rsid w:val="00FF636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F022-82F3-49F9-9337-28B3697F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4145</Words>
  <Characters>32196</Characters>
  <Application>Microsoft Office Word</Application>
  <DocSecurity>0</DocSecurity>
  <Lines>268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voroncovaea</dc:creator>
  <cp:lastModifiedBy>Любовь Федоровна Фадеева</cp:lastModifiedBy>
  <cp:revision>2</cp:revision>
  <cp:lastPrinted>2024-03-18T12:04:00Z</cp:lastPrinted>
  <dcterms:created xsi:type="dcterms:W3CDTF">2024-03-25T05:45:00Z</dcterms:created>
  <dcterms:modified xsi:type="dcterms:W3CDTF">2024-03-25T05:45:00Z</dcterms:modified>
</cp:coreProperties>
</file>