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501" w:type="dxa"/>
        <w:jc w:val="right"/>
        <w:tblInd w:w="5246" w:type="dxa"/>
        <w:tblLayout w:type="fixed"/>
        <w:tblLook w:val="04A0" w:firstRow="1" w:lastRow="0" w:firstColumn="1" w:lastColumn="0" w:noHBand="0" w:noVBand="1"/>
      </w:tblPr>
      <w:tblGrid>
        <w:gridCol w:w="4501"/>
      </w:tblGrid>
      <w:tr w:rsidR="00B34946" w:rsidRPr="002C4612" w:rsidTr="006D0FD1">
        <w:trPr>
          <w:trHeight w:val="351"/>
          <w:jc w:val="right"/>
        </w:trPr>
        <w:tc>
          <w:tcPr>
            <w:tcW w:w="4501" w:type="dxa"/>
          </w:tcPr>
          <w:p w:rsidR="00B34946" w:rsidRPr="006D0FD1" w:rsidRDefault="00B34946" w:rsidP="006D0FD1">
            <w:pPr>
              <w:pStyle w:val="1"/>
              <w:spacing w:before="0"/>
              <w:ind w:firstLine="33"/>
              <w:jc w:val="center"/>
              <w:rPr>
                <w:rFonts w:ascii="Times New Roman" w:hAnsi="Times New Roman" w:cs="Times New Roman"/>
                <w:b w:val="0"/>
                <w:color w:val="000000"/>
                <w:sz w:val="28"/>
                <w:szCs w:val="26"/>
              </w:rPr>
            </w:pPr>
            <w:bookmarkStart w:id="0" w:name="_GoBack"/>
            <w:bookmarkEnd w:id="0"/>
            <w:r w:rsidRPr="006D0FD1">
              <w:rPr>
                <w:rFonts w:ascii="Times New Roman" w:hAnsi="Times New Roman" w:cs="Times New Roman"/>
                <w:b w:val="0"/>
                <w:sz w:val="28"/>
                <w:szCs w:val="26"/>
              </w:rPr>
              <w:br w:type="page"/>
            </w:r>
            <w:r w:rsidRPr="006D0FD1">
              <w:rPr>
                <w:rFonts w:ascii="Times New Roman" w:hAnsi="Times New Roman" w:cs="Times New Roman"/>
                <w:b w:val="0"/>
                <w:color w:val="000000"/>
                <w:sz w:val="28"/>
                <w:szCs w:val="26"/>
              </w:rPr>
              <w:t>УТВЕРЖДЕН</w:t>
            </w:r>
          </w:p>
        </w:tc>
      </w:tr>
      <w:tr w:rsidR="00B34946" w:rsidRPr="002C4612" w:rsidTr="00D75881">
        <w:trPr>
          <w:trHeight w:val="1304"/>
          <w:jc w:val="right"/>
        </w:trPr>
        <w:tc>
          <w:tcPr>
            <w:tcW w:w="4501" w:type="dxa"/>
          </w:tcPr>
          <w:p w:rsidR="00B34946" w:rsidRPr="006D0FD1" w:rsidRDefault="002C58C0" w:rsidP="006D0FD1">
            <w:pPr>
              <w:ind w:firstLine="33"/>
              <w:jc w:val="center"/>
              <w:rPr>
                <w:sz w:val="28"/>
                <w:szCs w:val="26"/>
              </w:rPr>
            </w:pPr>
            <w:r w:rsidRPr="006D0FD1">
              <w:rPr>
                <w:sz w:val="28"/>
                <w:szCs w:val="26"/>
              </w:rPr>
              <w:t>постановлением</w:t>
            </w:r>
            <w:r w:rsidR="00B34946" w:rsidRPr="006D0FD1">
              <w:rPr>
                <w:sz w:val="28"/>
                <w:szCs w:val="26"/>
              </w:rPr>
              <w:t xml:space="preserve"> Главы</w:t>
            </w:r>
          </w:p>
          <w:p w:rsidR="00B34946" w:rsidRPr="006D0FD1" w:rsidRDefault="00470D83" w:rsidP="006D0FD1">
            <w:pPr>
              <w:ind w:firstLine="33"/>
              <w:jc w:val="center"/>
              <w:rPr>
                <w:sz w:val="28"/>
                <w:szCs w:val="26"/>
              </w:rPr>
            </w:pPr>
            <w:r w:rsidRPr="006D0FD1">
              <w:rPr>
                <w:sz w:val="28"/>
                <w:szCs w:val="26"/>
              </w:rPr>
              <w:t>городского округа</w:t>
            </w:r>
          </w:p>
          <w:p w:rsidR="00B34946" w:rsidRPr="006D0FD1" w:rsidRDefault="001167D2" w:rsidP="006D0FD1">
            <w:pPr>
              <w:ind w:firstLine="33"/>
              <w:jc w:val="center"/>
              <w:rPr>
                <w:sz w:val="28"/>
                <w:szCs w:val="26"/>
              </w:rPr>
            </w:pPr>
            <w:r w:rsidRPr="006D0FD1">
              <w:rPr>
                <w:sz w:val="28"/>
                <w:szCs w:val="26"/>
              </w:rPr>
              <w:t>"</w:t>
            </w:r>
            <w:r w:rsidR="00B34946" w:rsidRPr="006D0FD1">
              <w:rPr>
                <w:sz w:val="28"/>
                <w:szCs w:val="26"/>
              </w:rPr>
              <w:t>Город Архангельск</w:t>
            </w:r>
            <w:r w:rsidRPr="006D0FD1">
              <w:rPr>
                <w:sz w:val="28"/>
                <w:szCs w:val="26"/>
              </w:rPr>
              <w:t>"</w:t>
            </w:r>
          </w:p>
          <w:p w:rsidR="00B34946" w:rsidRPr="006D0FD1" w:rsidRDefault="00A026AA" w:rsidP="00D75881">
            <w:pPr>
              <w:ind w:firstLine="33"/>
              <w:jc w:val="center"/>
              <w:rPr>
                <w:sz w:val="28"/>
                <w:szCs w:val="26"/>
              </w:rPr>
            </w:pPr>
            <w:r>
              <w:rPr>
                <w:sz w:val="28"/>
                <w:szCs w:val="26"/>
              </w:rPr>
              <w:t>от 16</w:t>
            </w:r>
            <w:r w:rsidR="006D0FD1">
              <w:rPr>
                <w:sz w:val="28"/>
                <w:szCs w:val="26"/>
              </w:rPr>
              <w:t xml:space="preserve"> сентября</w:t>
            </w:r>
            <w:r w:rsidR="00544490" w:rsidRPr="006D0FD1">
              <w:rPr>
                <w:sz w:val="28"/>
                <w:szCs w:val="26"/>
              </w:rPr>
              <w:t xml:space="preserve"> </w:t>
            </w:r>
            <w:r w:rsidR="00B34946" w:rsidRPr="006D0FD1">
              <w:rPr>
                <w:sz w:val="28"/>
                <w:szCs w:val="26"/>
              </w:rPr>
              <w:t>202</w:t>
            </w:r>
            <w:r w:rsidR="00505DC1" w:rsidRPr="006D0FD1">
              <w:rPr>
                <w:sz w:val="28"/>
                <w:szCs w:val="26"/>
              </w:rPr>
              <w:t>4</w:t>
            </w:r>
            <w:r w:rsidR="00544490" w:rsidRPr="006D0FD1">
              <w:rPr>
                <w:sz w:val="28"/>
                <w:szCs w:val="26"/>
              </w:rPr>
              <w:t xml:space="preserve"> г.</w:t>
            </w:r>
            <w:r>
              <w:rPr>
                <w:sz w:val="28"/>
                <w:szCs w:val="26"/>
              </w:rPr>
              <w:t xml:space="preserve"> № 1499</w:t>
            </w:r>
          </w:p>
        </w:tc>
      </w:tr>
    </w:tbl>
    <w:p w:rsidR="00B34946" w:rsidRPr="002C4612" w:rsidRDefault="00B34946" w:rsidP="000A610A">
      <w:pPr>
        <w:widowControl w:val="0"/>
        <w:ind w:firstLine="709"/>
        <w:jc w:val="both"/>
        <w:rPr>
          <w:szCs w:val="26"/>
        </w:rPr>
      </w:pPr>
    </w:p>
    <w:p w:rsidR="00B34946" w:rsidRPr="002C4612" w:rsidRDefault="00B34946" w:rsidP="000A610A">
      <w:pPr>
        <w:widowControl w:val="0"/>
        <w:ind w:firstLine="709"/>
        <w:jc w:val="center"/>
        <w:rPr>
          <w:szCs w:val="26"/>
        </w:rPr>
      </w:pPr>
    </w:p>
    <w:p w:rsidR="006D0FD1" w:rsidRPr="006D0FD1" w:rsidRDefault="006D0FD1" w:rsidP="00897C33">
      <w:pPr>
        <w:jc w:val="center"/>
        <w:rPr>
          <w:b/>
          <w:spacing w:val="40"/>
          <w:sz w:val="28"/>
          <w:szCs w:val="28"/>
        </w:rPr>
      </w:pPr>
      <w:r w:rsidRPr="006D0FD1">
        <w:rPr>
          <w:b/>
          <w:spacing w:val="40"/>
          <w:sz w:val="28"/>
          <w:szCs w:val="28"/>
        </w:rPr>
        <w:t xml:space="preserve">ПРОЕКТ </w:t>
      </w:r>
    </w:p>
    <w:p w:rsidR="00FC53A7" w:rsidRPr="00622037" w:rsidRDefault="009E522F" w:rsidP="00897C33">
      <w:pPr>
        <w:jc w:val="center"/>
        <w:rPr>
          <w:b/>
          <w:sz w:val="28"/>
          <w:szCs w:val="28"/>
        </w:rPr>
      </w:pPr>
      <w:r w:rsidRPr="00622037">
        <w:rPr>
          <w:b/>
          <w:sz w:val="28"/>
          <w:szCs w:val="28"/>
        </w:rPr>
        <w:t xml:space="preserve">внесения изменений </w:t>
      </w:r>
      <w:r w:rsidR="00BC665F" w:rsidRPr="00BC665F">
        <w:rPr>
          <w:b/>
          <w:sz w:val="28"/>
          <w:szCs w:val="28"/>
          <w:lang w:eastAsia="en-US"/>
        </w:rPr>
        <w:t>в проект планировки района Варавино</w:t>
      </w:r>
      <w:r w:rsidR="00552AB8">
        <w:rPr>
          <w:b/>
          <w:sz w:val="28"/>
          <w:szCs w:val="28"/>
          <w:lang w:eastAsia="en-US"/>
        </w:rPr>
        <w:t>-</w:t>
      </w:r>
      <w:r w:rsidR="00BC665F" w:rsidRPr="00BC665F">
        <w:rPr>
          <w:b/>
          <w:sz w:val="28"/>
          <w:szCs w:val="28"/>
          <w:lang w:eastAsia="en-US"/>
        </w:rPr>
        <w:t xml:space="preserve">Фактория муниципального образования "Город Архангельск" в границах элемента планировочной структуры: ул. Никитова, просп. Ленинградский, </w:t>
      </w:r>
      <w:r w:rsidR="00552AB8">
        <w:rPr>
          <w:b/>
          <w:sz w:val="28"/>
          <w:szCs w:val="28"/>
          <w:lang w:eastAsia="en-US"/>
        </w:rPr>
        <w:br/>
      </w:r>
      <w:r w:rsidR="00BC665F" w:rsidRPr="00BC665F">
        <w:rPr>
          <w:b/>
          <w:sz w:val="28"/>
          <w:szCs w:val="28"/>
          <w:lang w:eastAsia="en-US"/>
        </w:rPr>
        <w:t>ул. Папанина, ул. Воронина В.И. площадью 20,5262 га</w:t>
      </w:r>
    </w:p>
    <w:p w:rsidR="00FC53A7" w:rsidRPr="002C4612" w:rsidRDefault="00FC53A7" w:rsidP="000A610A">
      <w:pPr>
        <w:ind w:firstLine="709"/>
        <w:jc w:val="center"/>
        <w:rPr>
          <w:sz w:val="28"/>
          <w:szCs w:val="28"/>
        </w:rPr>
      </w:pPr>
    </w:p>
    <w:p w:rsidR="002817D7" w:rsidRPr="00A026AA" w:rsidRDefault="004A68AD" w:rsidP="002817D7">
      <w:pPr>
        <w:pStyle w:val="afffff0"/>
        <w:spacing w:line="240" w:lineRule="auto"/>
        <w:ind w:firstLine="0"/>
        <w:jc w:val="center"/>
        <w:rPr>
          <w:rFonts w:ascii="Times New Roman" w:hAnsi="Times New Roman"/>
          <w:b/>
          <w:sz w:val="28"/>
          <w:szCs w:val="28"/>
          <w:lang w:eastAsia="en-US"/>
        </w:rPr>
      </w:pPr>
      <w:r w:rsidRPr="00A026AA">
        <w:rPr>
          <w:rFonts w:ascii="Times New Roman" w:hAnsi="Times New Roman"/>
          <w:b/>
          <w:sz w:val="28"/>
          <w:szCs w:val="28"/>
          <w:lang w:val="en-US" w:eastAsia="en-US"/>
        </w:rPr>
        <w:t>I</w:t>
      </w:r>
      <w:r w:rsidR="002817D7" w:rsidRPr="00A026AA">
        <w:rPr>
          <w:rFonts w:ascii="Times New Roman" w:hAnsi="Times New Roman"/>
          <w:b/>
          <w:sz w:val="28"/>
          <w:szCs w:val="28"/>
          <w:lang w:eastAsia="en-US"/>
        </w:rPr>
        <w:t>.</w:t>
      </w:r>
      <w:r w:rsidR="00332E54" w:rsidRPr="00A026AA">
        <w:rPr>
          <w:rFonts w:ascii="Times New Roman" w:hAnsi="Times New Roman"/>
          <w:b/>
          <w:sz w:val="28"/>
          <w:szCs w:val="28"/>
          <w:lang w:eastAsia="en-US"/>
        </w:rPr>
        <w:t xml:space="preserve"> </w:t>
      </w:r>
      <w:r w:rsidR="002817D7" w:rsidRPr="00A026AA">
        <w:rPr>
          <w:rFonts w:ascii="Times New Roman" w:hAnsi="Times New Roman"/>
          <w:b/>
          <w:sz w:val="28"/>
          <w:szCs w:val="28"/>
          <w:lang w:eastAsia="en-US"/>
        </w:rPr>
        <w:t xml:space="preserve">Положение о характеристиках планируемого развития территории, </w:t>
      </w:r>
      <w:r w:rsidR="00A026AA">
        <w:rPr>
          <w:rFonts w:ascii="Times New Roman" w:hAnsi="Times New Roman"/>
          <w:b/>
          <w:sz w:val="28"/>
          <w:szCs w:val="28"/>
          <w:lang w:eastAsia="en-US"/>
        </w:rPr>
        <w:br/>
      </w:r>
      <w:r w:rsidR="002817D7" w:rsidRPr="00A026AA">
        <w:rPr>
          <w:rFonts w:ascii="Times New Roman" w:hAnsi="Times New Roman"/>
          <w:b/>
          <w:sz w:val="28"/>
          <w:szCs w:val="28"/>
          <w:lang w:eastAsia="en-US"/>
        </w:rPr>
        <w:t xml:space="preserve">в том числе о плотности и параметрах застройки территории, </w:t>
      </w:r>
      <w:r w:rsidR="00A026AA">
        <w:rPr>
          <w:rFonts w:ascii="Times New Roman" w:hAnsi="Times New Roman"/>
          <w:b/>
          <w:sz w:val="28"/>
          <w:szCs w:val="28"/>
          <w:lang w:eastAsia="en-US"/>
        </w:rPr>
        <w:br/>
      </w:r>
      <w:r w:rsidR="002817D7" w:rsidRPr="00A026AA">
        <w:rPr>
          <w:rFonts w:ascii="Times New Roman" w:hAnsi="Times New Roman"/>
          <w:b/>
          <w:sz w:val="28"/>
          <w:szCs w:val="28"/>
          <w:lang w:eastAsia="en-US"/>
        </w:rPr>
        <w:t>о характеристиках объектов капитального строительства и необходимых для функционирования таких объектов и обеспечения жизнедеятельности граждан объектов коммунальной, транспортной и социальной инфр</w:t>
      </w:r>
      <w:r w:rsidR="00A026AA" w:rsidRPr="00A026AA">
        <w:rPr>
          <w:rFonts w:ascii="Times New Roman" w:hAnsi="Times New Roman"/>
          <w:b/>
          <w:sz w:val="28"/>
          <w:szCs w:val="28"/>
          <w:lang w:eastAsia="en-US"/>
        </w:rPr>
        <w:t>аструктур</w:t>
      </w:r>
    </w:p>
    <w:p w:rsidR="002817D7" w:rsidRPr="002C4612" w:rsidRDefault="002817D7" w:rsidP="009E522F">
      <w:pPr>
        <w:pStyle w:val="afffff0"/>
        <w:spacing w:line="240" w:lineRule="auto"/>
        <w:ind w:firstLine="0"/>
        <w:jc w:val="center"/>
        <w:rPr>
          <w:rFonts w:ascii="Times New Roman" w:hAnsi="Times New Roman"/>
          <w:sz w:val="28"/>
          <w:szCs w:val="28"/>
          <w:lang w:eastAsia="en-US"/>
        </w:rPr>
      </w:pPr>
    </w:p>
    <w:p w:rsidR="002817D7" w:rsidRDefault="002817D7" w:rsidP="00A026AA">
      <w:pPr>
        <w:pStyle w:val="afffff0"/>
        <w:spacing w:line="240" w:lineRule="auto"/>
        <w:ind w:firstLine="0"/>
        <w:jc w:val="center"/>
        <w:rPr>
          <w:rFonts w:ascii="Times New Roman" w:hAnsi="Times New Roman"/>
          <w:sz w:val="28"/>
          <w:szCs w:val="28"/>
          <w:lang w:eastAsia="en-US"/>
        </w:rPr>
      </w:pPr>
      <w:r w:rsidRPr="002C4612">
        <w:rPr>
          <w:rFonts w:ascii="Times New Roman" w:hAnsi="Times New Roman"/>
          <w:sz w:val="28"/>
          <w:szCs w:val="28"/>
          <w:lang w:eastAsia="en-US"/>
        </w:rPr>
        <w:t>1. Общие положения</w:t>
      </w:r>
    </w:p>
    <w:p w:rsidR="00B72BD4" w:rsidRPr="002C4612" w:rsidRDefault="00B72BD4" w:rsidP="00CA1400">
      <w:pPr>
        <w:pStyle w:val="afffff0"/>
        <w:spacing w:line="240" w:lineRule="auto"/>
        <w:ind w:firstLine="709"/>
        <w:jc w:val="center"/>
        <w:rPr>
          <w:rFonts w:ascii="Times New Roman" w:hAnsi="Times New Roman"/>
          <w:sz w:val="28"/>
          <w:szCs w:val="28"/>
          <w:lang w:eastAsia="en-US"/>
        </w:rPr>
      </w:pPr>
    </w:p>
    <w:p w:rsidR="00BC665F" w:rsidRPr="0078445B" w:rsidRDefault="00BC665F" w:rsidP="00BC665F">
      <w:pPr>
        <w:ind w:firstLine="709"/>
        <w:jc w:val="both"/>
        <w:rPr>
          <w:bCs/>
          <w:sz w:val="28"/>
          <w:szCs w:val="28"/>
        </w:rPr>
      </w:pPr>
      <w:r w:rsidRPr="0078445B">
        <w:rPr>
          <w:bCs/>
          <w:sz w:val="28"/>
          <w:szCs w:val="28"/>
        </w:rPr>
        <w:t xml:space="preserve">Проект внесения изменений в проект планировки района Варавино - Фактория муниципального образования </w:t>
      </w:r>
      <w:r>
        <w:rPr>
          <w:bCs/>
          <w:sz w:val="28"/>
          <w:szCs w:val="28"/>
        </w:rPr>
        <w:t>"</w:t>
      </w:r>
      <w:r w:rsidRPr="0078445B">
        <w:rPr>
          <w:bCs/>
          <w:sz w:val="28"/>
          <w:szCs w:val="28"/>
        </w:rPr>
        <w:t>Город Архангельск</w:t>
      </w:r>
      <w:r>
        <w:rPr>
          <w:bCs/>
          <w:sz w:val="28"/>
          <w:szCs w:val="28"/>
        </w:rPr>
        <w:t>"</w:t>
      </w:r>
      <w:r w:rsidRPr="0078445B">
        <w:rPr>
          <w:bCs/>
          <w:sz w:val="28"/>
          <w:szCs w:val="28"/>
        </w:rPr>
        <w:t xml:space="preserve"> в границах элемента планировочной структуры: ул. Никитова, просп. Ленинградский, </w:t>
      </w:r>
      <w:r w:rsidR="00B26A99">
        <w:rPr>
          <w:bCs/>
          <w:sz w:val="28"/>
          <w:szCs w:val="28"/>
        </w:rPr>
        <w:br/>
      </w:r>
      <w:r w:rsidRPr="0078445B">
        <w:rPr>
          <w:bCs/>
          <w:sz w:val="28"/>
          <w:szCs w:val="28"/>
        </w:rPr>
        <w:t>ул. Папанина, ул. Воронина В.И. площадью 20,5262 га (далее – проект планировки) выполнен в целях планируемого строительства многоэтажного жилого дома.</w:t>
      </w:r>
    </w:p>
    <w:p w:rsidR="00BC665F" w:rsidRPr="0078445B" w:rsidRDefault="00BC665F" w:rsidP="00BC665F">
      <w:pPr>
        <w:ind w:firstLine="709"/>
        <w:jc w:val="both"/>
        <w:rPr>
          <w:bCs/>
          <w:sz w:val="28"/>
          <w:szCs w:val="28"/>
        </w:rPr>
      </w:pPr>
      <w:r w:rsidRPr="0078445B">
        <w:rPr>
          <w:bCs/>
          <w:sz w:val="28"/>
          <w:szCs w:val="28"/>
        </w:rPr>
        <w:t xml:space="preserve">Общая площадь проектирования - 20,5262 га. </w:t>
      </w:r>
    </w:p>
    <w:p w:rsidR="00BC665F" w:rsidRPr="0078445B" w:rsidRDefault="00BC665F" w:rsidP="00BC665F">
      <w:pPr>
        <w:ind w:firstLine="709"/>
        <w:jc w:val="both"/>
        <w:rPr>
          <w:bCs/>
          <w:sz w:val="28"/>
          <w:szCs w:val="28"/>
        </w:rPr>
      </w:pPr>
      <w:r w:rsidRPr="0078445B">
        <w:rPr>
          <w:bCs/>
          <w:sz w:val="28"/>
          <w:szCs w:val="28"/>
        </w:rPr>
        <w:t>Проект планировки разработан ИП Деминым А.А. на основании следующих документов:</w:t>
      </w:r>
    </w:p>
    <w:p w:rsidR="003A3080" w:rsidRPr="00F31F21" w:rsidRDefault="003A3080" w:rsidP="00F31F21">
      <w:pPr>
        <w:pStyle w:val="TableParagraph"/>
        <w:tabs>
          <w:tab w:val="left" w:pos="709"/>
          <w:tab w:val="left" w:pos="1645"/>
          <w:tab w:val="left" w:pos="9638"/>
        </w:tabs>
        <w:ind w:right="-1" w:firstLine="709"/>
        <w:jc w:val="both"/>
        <w:rPr>
          <w:rFonts w:ascii="Times New Roman" w:hAnsi="Times New Roman" w:cs="Times New Roman"/>
          <w:sz w:val="28"/>
          <w:szCs w:val="28"/>
          <w:lang w:val="ru-RU"/>
        </w:rPr>
      </w:pPr>
      <w:r w:rsidRPr="00F31F21">
        <w:rPr>
          <w:rFonts w:ascii="Times New Roman" w:hAnsi="Times New Roman" w:cs="Times New Roman"/>
          <w:sz w:val="28"/>
          <w:szCs w:val="28"/>
          <w:lang w:val="ru-RU"/>
        </w:rPr>
        <w:t>Градостроительный кодекс Российской Федерации;</w:t>
      </w:r>
    </w:p>
    <w:p w:rsidR="003A3080" w:rsidRPr="00F31F21" w:rsidRDefault="003A3080" w:rsidP="00F31F21">
      <w:pPr>
        <w:pStyle w:val="TableParagraph"/>
        <w:tabs>
          <w:tab w:val="left" w:pos="709"/>
          <w:tab w:val="left" w:pos="1645"/>
          <w:tab w:val="left" w:pos="9638"/>
        </w:tabs>
        <w:ind w:right="-1" w:firstLine="709"/>
        <w:jc w:val="both"/>
        <w:rPr>
          <w:rFonts w:ascii="Times New Roman" w:hAnsi="Times New Roman" w:cs="Times New Roman"/>
          <w:sz w:val="28"/>
          <w:szCs w:val="28"/>
          <w:lang w:val="ru-RU"/>
        </w:rPr>
      </w:pPr>
      <w:r w:rsidRPr="00F31F21">
        <w:rPr>
          <w:rFonts w:ascii="Times New Roman" w:hAnsi="Times New Roman" w:cs="Times New Roman"/>
          <w:sz w:val="28"/>
          <w:szCs w:val="28"/>
          <w:lang w:val="ru-RU"/>
        </w:rPr>
        <w:t>Земельный кодекс Российской Федерации;</w:t>
      </w:r>
    </w:p>
    <w:p w:rsidR="003A3080" w:rsidRPr="00F31F21" w:rsidRDefault="003A3080" w:rsidP="00F31F21">
      <w:pPr>
        <w:pStyle w:val="TableParagraph"/>
        <w:tabs>
          <w:tab w:val="left" w:pos="709"/>
          <w:tab w:val="left" w:pos="1645"/>
          <w:tab w:val="left" w:pos="9638"/>
        </w:tabs>
        <w:ind w:right="-1" w:firstLine="709"/>
        <w:jc w:val="both"/>
        <w:rPr>
          <w:rFonts w:ascii="Times New Roman" w:hAnsi="Times New Roman" w:cs="Times New Roman"/>
          <w:sz w:val="28"/>
          <w:szCs w:val="28"/>
          <w:lang w:val="ru-RU"/>
        </w:rPr>
      </w:pPr>
      <w:r w:rsidRPr="00F31F21">
        <w:rPr>
          <w:rFonts w:ascii="Times New Roman" w:hAnsi="Times New Roman" w:cs="Times New Roman"/>
          <w:sz w:val="28"/>
          <w:szCs w:val="28"/>
          <w:lang w:val="ru-RU"/>
        </w:rPr>
        <w:t>Жилищный кодекс Российской Федерации;</w:t>
      </w:r>
    </w:p>
    <w:p w:rsidR="003A3080" w:rsidRPr="00F31F21" w:rsidRDefault="003A3080" w:rsidP="00F31F21">
      <w:pPr>
        <w:pStyle w:val="TableParagraph"/>
        <w:tabs>
          <w:tab w:val="left" w:pos="709"/>
          <w:tab w:val="left" w:pos="1645"/>
          <w:tab w:val="left" w:pos="9638"/>
        </w:tabs>
        <w:ind w:right="-1" w:firstLine="709"/>
        <w:jc w:val="both"/>
        <w:rPr>
          <w:rFonts w:ascii="Times New Roman" w:hAnsi="Times New Roman" w:cs="Times New Roman"/>
          <w:sz w:val="28"/>
          <w:szCs w:val="28"/>
          <w:lang w:val="ru-RU"/>
        </w:rPr>
      </w:pPr>
      <w:r w:rsidRPr="00F31F21">
        <w:rPr>
          <w:rFonts w:ascii="Times New Roman" w:hAnsi="Times New Roman" w:cs="Times New Roman"/>
          <w:sz w:val="28"/>
          <w:szCs w:val="28"/>
          <w:lang w:val="ru-RU"/>
        </w:rPr>
        <w:t>Водный кодекс Российской Федерации;</w:t>
      </w:r>
    </w:p>
    <w:p w:rsidR="003A3080" w:rsidRPr="00F31F21" w:rsidRDefault="003A3080" w:rsidP="00F31F21">
      <w:pPr>
        <w:pStyle w:val="TableParagraph"/>
        <w:tabs>
          <w:tab w:val="left" w:pos="709"/>
          <w:tab w:val="left" w:pos="1645"/>
          <w:tab w:val="left" w:pos="9638"/>
        </w:tabs>
        <w:ind w:right="-1" w:firstLine="709"/>
        <w:jc w:val="both"/>
        <w:rPr>
          <w:rFonts w:ascii="Times New Roman" w:hAnsi="Times New Roman" w:cs="Times New Roman"/>
          <w:sz w:val="28"/>
          <w:szCs w:val="28"/>
          <w:lang w:val="ru-RU"/>
        </w:rPr>
      </w:pPr>
      <w:r w:rsidRPr="00F31F21">
        <w:rPr>
          <w:rFonts w:ascii="Times New Roman" w:hAnsi="Times New Roman" w:cs="Times New Roman"/>
          <w:sz w:val="28"/>
          <w:szCs w:val="28"/>
          <w:lang w:val="ru-RU"/>
        </w:rPr>
        <w:t xml:space="preserve">Градостроительный кодекс Архангельской области; </w:t>
      </w:r>
    </w:p>
    <w:p w:rsidR="003A3080" w:rsidRPr="00F31F21" w:rsidRDefault="003A3080" w:rsidP="00F31F21">
      <w:pPr>
        <w:pStyle w:val="TableParagraph"/>
        <w:tabs>
          <w:tab w:val="left" w:pos="709"/>
          <w:tab w:val="left" w:pos="1645"/>
          <w:tab w:val="left" w:pos="9638"/>
        </w:tabs>
        <w:ind w:right="-1" w:firstLine="709"/>
        <w:jc w:val="both"/>
        <w:rPr>
          <w:rFonts w:ascii="Times New Roman" w:hAnsi="Times New Roman" w:cs="Times New Roman"/>
          <w:sz w:val="28"/>
          <w:szCs w:val="28"/>
          <w:lang w:val="ru-RU"/>
        </w:rPr>
      </w:pPr>
      <w:r w:rsidRPr="00F31F21">
        <w:rPr>
          <w:rFonts w:ascii="Times New Roman" w:hAnsi="Times New Roman" w:cs="Times New Roman"/>
          <w:sz w:val="28"/>
          <w:szCs w:val="28"/>
          <w:lang w:val="ru-RU"/>
        </w:rPr>
        <w:t>Федеральный закон от 30 марта 1999 года № 52-ФЗ "О санитарно-эпидемиологическом благополучии населения";</w:t>
      </w:r>
    </w:p>
    <w:p w:rsidR="003A3080" w:rsidRPr="00F31F21" w:rsidRDefault="003A3080" w:rsidP="00F31F21">
      <w:pPr>
        <w:pStyle w:val="TableParagraph"/>
        <w:tabs>
          <w:tab w:val="left" w:pos="709"/>
          <w:tab w:val="left" w:pos="1645"/>
          <w:tab w:val="left" w:pos="9638"/>
        </w:tabs>
        <w:ind w:right="-1" w:firstLine="709"/>
        <w:jc w:val="both"/>
        <w:rPr>
          <w:rFonts w:ascii="Times New Roman" w:hAnsi="Times New Roman" w:cs="Times New Roman"/>
          <w:sz w:val="28"/>
          <w:szCs w:val="28"/>
          <w:lang w:val="ru-RU"/>
        </w:rPr>
      </w:pPr>
      <w:r w:rsidRPr="00F31F21">
        <w:rPr>
          <w:rFonts w:ascii="Times New Roman" w:hAnsi="Times New Roman" w:cs="Times New Roman"/>
          <w:sz w:val="28"/>
          <w:szCs w:val="28"/>
          <w:lang w:val="ru-RU"/>
        </w:rPr>
        <w:t>Федеральный закон от 10 января 2002 года № 7-ФЗ "Об охране окружающей среды";</w:t>
      </w:r>
    </w:p>
    <w:p w:rsidR="003A3080" w:rsidRPr="00F31F21" w:rsidRDefault="003A3080" w:rsidP="00F31F21">
      <w:pPr>
        <w:pStyle w:val="TableParagraph"/>
        <w:tabs>
          <w:tab w:val="left" w:pos="709"/>
          <w:tab w:val="left" w:pos="1645"/>
          <w:tab w:val="left" w:pos="9638"/>
        </w:tabs>
        <w:ind w:right="-1" w:firstLine="709"/>
        <w:jc w:val="both"/>
        <w:rPr>
          <w:rFonts w:ascii="Times New Roman" w:hAnsi="Times New Roman" w:cs="Times New Roman"/>
          <w:sz w:val="28"/>
          <w:szCs w:val="28"/>
          <w:lang w:val="ru-RU"/>
        </w:rPr>
      </w:pPr>
      <w:r w:rsidRPr="00F31F21">
        <w:rPr>
          <w:rFonts w:ascii="Times New Roman" w:hAnsi="Times New Roman" w:cs="Times New Roman"/>
          <w:sz w:val="28"/>
          <w:szCs w:val="28"/>
          <w:lang w:val="ru-RU"/>
        </w:rPr>
        <w:t>Федеральный закон от 14 марта 1995 года № 33-ФЗ "Об особо охраняемых природных территориях";</w:t>
      </w:r>
    </w:p>
    <w:p w:rsidR="003A3080" w:rsidRPr="00F31F21" w:rsidRDefault="003A3080" w:rsidP="00F31F21">
      <w:pPr>
        <w:pStyle w:val="TableParagraph"/>
        <w:tabs>
          <w:tab w:val="left" w:pos="709"/>
          <w:tab w:val="left" w:pos="1645"/>
          <w:tab w:val="left" w:pos="9638"/>
        </w:tabs>
        <w:ind w:right="-1" w:firstLine="709"/>
        <w:jc w:val="both"/>
        <w:rPr>
          <w:rFonts w:ascii="Times New Roman" w:hAnsi="Times New Roman" w:cs="Times New Roman"/>
          <w:sz w:val="28"/>
          <w:szCs w:val="28"/>
          <w:lang w:val="ru-RU"/>
        </w:rPr>
      </w:pPr>
      <w:r w:rsidRPr="00F31F21">
        <w:rPr>
          <w:rFonts w:ascii="Times New Roman" w:hAnsi="Times New Roman" w:cs="Times New Roman"/>
          <w:sz w:val="28"/>
          <w:szCs w:val="28"/>
          <w:lang w:val="ru-RU"/>
        </w:rPr>
        <w:t>Федеральный закон от 25 июня 2002 года № 73-ФЗ "Об объектах культурного наследия (памятниках истории и культуры) народов Российской Федерации";</w:t>
      </w:r>
    </w:p>
    <w:p w:rsidR="003A3080" w:rsidRPr="00F31F21" w:rsidRDefault="003A3080" w:rsidP="00F31F21">
      <w:pPr>
        <w:pStyle w:val="TableParagraph"/>
        <w:tabs>
          <w:tab w:val="left" w:pos="709"/>
          <w:tab w:val="left" w:pos="1645"/>
          <w:tab w:val="left" w:pos="9638"/>
        </w:tabs>
        <w:ind w:right="-1" w:firstLine="709"/>
        <w:jc w:val="both"/>
        <w:rPr>
          <w:rFonts w:ascii="Times New Roman" w:hAnsi="Times New Roman" w:cs="Times New Roman"/>
          <w:sz w:val="28"/>
          <w:szCs w:val="28"/>
          <w:lang w:val="ru-RU"/>
        </w:rPr>
      </w:pPr>
      <w:r w:rsidRPr="00F31F21">
        <w:rPr>
          <w:rFonts w:ascii="Times New Roman" w:hAnsi="Times New Roman" w:cs="Times New Roman"/>
          <w:sz w:val="28"/>
          <w:szCs w:val="28"/>
          <w:lang w:val="ru-RU"/>
        </w:rPr>
        <w:lastRenderedPageBreak/>
        <w:t>Федеральный закон от 24 июня 1998 года № 89-ФЗ "Об отходах производства и потребления";</w:t>
      </w:r>
    </w:p>
    <w:p w:rsidR="003A3080" w:rsidRPr="00F31F21" w:rsidRDefault="003A3080" w:rsidP="00F31F21">
      <w:pPr>
        <w:pStyle w:val="TableParagraph"/>
        <w:tabs>
          <w:tab w:val="left" w:pos="709"/>
          <w:tab w:val="left" w:pos="1645"/>
          <w:tab w:val="left" w:pos="9638"/>
        </w:tabs>
        <w:ind w:right="-1" w:firstLine="709"/>
        <w:jc w:val="both"/>
        <w:rPr>
          <w:rFonts w:ascii="Times New Roman" w:hAnsi="Times New Roman" w:cs="Times New Roman"/>
          <w:sz w:val="28"/>
          <w:szCs w:val="28"/>
          <w:lang w:val="ru-RU"/>
        </w:rPr>
      </w:pPr>
      <w:r w:rsidRPr="00F31F21">
        <w:rPr>
          <w:rFonts w:ascii="Times New Roman" w:hAnsi="Times New Roman" w:cs="Times New Roman"/>
          <w:sz w:val="28"/>
          <w:szCs w:val="28"/>
          <w:lang w:val="ru-RU"/>
        </w:rPr>
        <w:t>Федеральный закон от 21 декабря 1994 года № 68-ФЗ "О защите населения и территорий от чрезвычайных ситуаций природного и техногенного характера";</w:t>
      </w:r>
    </w:p>
    <w:p w:rsidR="003A3080" w:rsidRPr="00F31F21" w:rsidRDefault="003A3080" w:rsidP="00F31F21">
      <w:pPr>
        <w:pStyle w:val="TableParagraph"/>
        <w:tabs>
          <w:tab w:val="left" w:pos="709"/>
          <w:tab w:val="left" w:pos="1645"/>
          <w:tab w:val="left" w:pos="9638"/>
        </w:tabs>
        <w:ind w:right="-1" w:firstLine="709"/>
        <w:jc w:val="both"/>
        <w:rPr>
          <w:rFonts w:ascii="Times New Roman" w:hAnsi="Times New Roman" w:cs="Times New Roman"/>
          <w:sz w:val="28"/>
          <w:szCs w:val="28"/>
          <w:lang w:val="ru-RU"/>
        </w:rPr>
      </w:pPr>
      <w:r w:rsidRPr="00F31F21">
        <w:rPr>
          <w:rFonts w:ascii="Times New Roman" w:hAnsi="Times New Roman" w:cs="Times New Roman"/>
          <w:sz w:val="28"/>
          <w:szCs w:val="28"/>
          <w:lang w:val="ru-RU"/>
        </w:rPr>
        <w:t xml:space="preserve">Федеральный закон от 29 декабря 2017 года № 443-ФЗ "Об организации дорожного движения в Российской Федерации и о внесении изменений </w:t>
      </w:r>
      <w:r w:rsidR="00552AB8">
        <w:rPr>
          <w:rFonts w:ascii="Times New Roman" w:hAnsi="Times New Roman" w:cs="Times New Roman"/>
          <w:sz w:val="28"/>
          <w:szCs w:val="28"/>
          <w:lang w:val="ru-RU"/>
        </w:rPr>
        <w:br/>
      </w:r>
      <w:r w:rsidRPr="00F31F21">
        <w:rPr>
          <w:rFonts w:ascii="Times New Roman" w:hAnsi="Times New Roman" w:cs="Times New Roman"/>
          <w:sz w:val="28"/>
          <w:szCs w:val="28"/>
          <w:lang w:val="ru-RU"/>
        </w:rPr>
        <w:t>в отдельные законодательные акты Российской Федерации";</w:t>
      </w:r>
    </w:p>
    <w:p w:rsidR="003A3080" w:rsidRPr="00F31F21" w:rsidRDefault="003A3080" w:rsidP="00F31F21">
      <w:pPr>
        <w:pStyle w:val="TableParagraph"/>
        <w:tabs>
          <w:tab w:val="left" w:pos="709"/>
          <w:tab w:val="left" w:pos="1645"/>
          <w:tab w:val="left" w:pos="9638"/>
        </w:tabs>
        <w:ind w:right="-1" w:firstLine="709"/>
        <w:jc w:val="both"/>
        <w:rPr>
          <w:rFonts w:ascii="Times New Roman" w:hAnsi="Times New Roman" w:cs="Times New Roman"/>
          <w:sz w:val="28"/>
          <w:szCs w:val="28"/>
          <w:lang w:val="ru-RU"/>
        </w:rPr>
      </w:pPr>
      <w:r w:rsidRPr="00F31F21">
        <w:rPr>
          <w:rFonts w:ascii="Times New Roman" w:hAnsi="Times New Roman" w:cs="Times New Roman"/>
          <w:sz w:val="28"/>
          <w:szCs w:val="28"/>
          <w:lang w:val="ru-RU"/>
        </w:rPr>
        <w:t>приказ Росреестра от 10 ноября 2020 года № П/0412 "Об утверждении классификатора видов разрешенного использования земельных участков";</w:t>
      </w:r>
    </w:p>
    <w:p w:rsidR="003A3080" w:rsidRPr="00F31F21" w:rsidRDefault="003A3080" w:rsidP="00F31F21">
      <w:pPr>
        <w:pStyle w:val="TableParagraph"/>
        <w:tabs>
          <w:tab w:val="left" w:pos="709"/>
          <w:tab w:val="left" w:pos="1645"/>
          <w:tab w:val="left" w:pos="9638"/>
        </w:tabs>
        <w:ind w:right="-1" w:firstLine="709"/>
        <w:jc w:val="both"/>
        <w:rPr>
          <w:rFonts w:ascii="Times New Roman" w:hAnsi="Times New Roman" w:cs="Times New Roman"/>
          <w:sz w:val="28"/>
          <w:szCs w:val="28"/>
          <w:lang w:val="ru-RU"/>
        </w:rPr>
      </w:pPr>
      <w:r w:rsidRPr="00F31F21">
        <w:rPr>
          <w:rFonts w:ascii="Times New Roman" w:hAnsi="Times New Roman" w:cs="Times New Roman"/>
          <w:sz w:val="28"/>
          <w:szCs w:val="28"/>
          <w:lang w:val="ru-RU"/>
        </w:rPr>
        <w:t xml:space="preserve">приказ Министерства строительства и жилищно-коммунального хозяйства Российской Федерации от 25 апреля 2017 года № 739/пр </w:t>
      </w:r>
      <w:r w:rsidR="00552AB8">
        <w:rPr>
          <w:rFonts w:ascii="Times New Roman" w:hAnsi="Times New Roman" w:cs="Times New Roman"/>
          <w:sz w:val="28"/>
          <w:szCs w:val="28"/>
          <w:lang w:val="ru-RU"/>
        </w:rPr>
        <w:br/>
      </w:r>
      <w:r w:rsidRPr="00F31F21">
        <w:rPr>
          <w:rFonts w:ascii="Times New Roman" w:hAnsi="Times New Roman" w:cs="Times New Roman"/>
          <w:sz w:val="28"/>
          <w:szCs w:val="28"/>
          <w:lang w:val="ru-RU"/>
        </w:rPr>
        <w:t xml:space="preserve">"Об утверждении требований к цифровым топографическим картам </w:t>
      </w:r>
      <w:r w:rsidR="00552AB8">
        <w:rPr>
          <w:rFonts w:ascii="Times New Roman" w:hAnsi="Times New Roman" w:cs="Times New Roman"/>
          <w:sz w:val="28"/>
          <w:szCs w:val="28"/>
          <w:lang w:val="ru-RU"/>
        </w:rPr>
        <w:br/>
      </w:r>
      <w:r w:rsidRPr="00F31F21">
        <w:rPr>
          <w:rFonts w:ascii="Times New Roman" w:hAnsi="Times New Roman" w:cs="Times New Roman"/>
          <w:sz w:val="28"/>
          <w:szCs w:val="28"/>
          <w:lang w:val="ru-RU"/>
        </w:rPr>
        <w:t>и цифровым топографическим планам, используемым при подготовке графической части документации по планировке территории";</w:t>
      </w:r>
    </w:p>
    <w:p w:rsidR="003A3080" w:rsidRPr="00F31F21" w:rsidRDefault="003A3080" w:rsidP="00F31F21">
      <w:pPr>
        <w:pStyle w:val="TableParagraph"/>
        <w:tabs>
          <w:tab w:val="left" w:pos="709"/>
          <w:tab w:val="left" w:pos="1645"/>
          <w:tab w:val="left" w:pos="9638"/>
        </w:tabs>
        <w:ind w:right="-1" w:firstLine="709"/>
        <w:jc w:val="both"/>
        <w:rPr>
          <w:rFonts w:ascii="Times New Roman" w:hAnsi="Times New Roman" w:cs="Times New Roman"/>
          <w:sz w:val="28"/>
          <w:szCs w:val="28"/>
          <w:lang w:val="ru-RU"/>
        </w:rPr>
      </w:pPr>
      <w:r w:rsidRPr="00F31F21">
        <w:rPr>
          <w:rFonts w:ascii="Times New Roman" w:hAnsi="Times New Roman" w:cs="Times New Roman"/>
          <w:sz w:val="28"/>
          <w:szCs w:val="28"/>
          <w:lang w:val="ru-RU"/>
        </w:rPr>
        <w:t xml:space="preserve">постановление Правительства Российской Федерации от 31 марта </w:t>
      </w:r>
      <w:r w:rsidR="00552AB8">
        <w:rPr>
          <w:rFonts w:ascii="Times New Roman" w:hAnsi="Times New Roman" w:cs="Times New Roman"/>
          <w:sz w:val="28"/>
          <w:szCs w:val="28"/>
          <w:lang w:val="ru-RU"/>
        </w:rPr>
        <w:br/>
      </w:r>
      <w:r w:rsidRPr="00F31F21">
        <w:rPr>
          <w:rFonts w:ascii="Times New Roman" w:hAnsi="Times New Roman" w:cs="Times New Roman"/>
          <w:sz w:val="28"/>
          <w:szCs w:val="28"/>
          <w:lang w:val="ru-RU"/>
        </w:rPr>
        <w:t>2017 года № 402 "Об утверждении Правил выполнения инженерных изысканий, необходимых для подготовки документации по планировке территории";</w:t>
      </w:r>
    </w:p>
    <w:p w:rsidR="003A3080" w:rsidRPr="00F31F21" w:rsidRDefault="003A3080" w:rsidP="00F31F21">
      <w:pPr>
        <w:pStyle w:val="TableParagraph"/>
        <w:tabs>
          <w:tab w:val="left" w:pos="709"/>
          <w:tab w:val="left" w:pos="1645"/>
          <w:tab w:val="left" w:pos="9638"/>
        </w:tabs>
        <w:ind w:right="-1" w:firstLine="709"/>
        <w:jc w:val="both"/>
        <w:rPr>
          <w:rFonts w:ascii="Times New Roman" w:hAnsi="Times New Roman" w:cs="Times New Roman"/>
          <w:sz w:val="28"/>
          <w:szCs w:val="28"/>
          <w:lang w:val="ru-RU"/>
        </w:rPr>
      </w:pPr>
      <w:r w:rsidRPr="00F31F21">
        <w:rPr>
          <w:rFonts w:ascii="Times New Roman" w:hAnsi="Times New Roman" w:cs="Times New Roman"/>
          <w:sz w:val="28"/>
          <w:szCs w:val="28"/>
          <w:lang w:val="ru-RU"/>
        </w:rPr>
        <w:t>РДС 30-201-98. Инструкция о порядке проектирования и установления красных линий в городах и других поселениях Российской Федерации;</w:t>
      </w:r>
    </w:p>
    <w:p w:rsidR="003A3080" w:rsidRPr="00F31F21" w:rsidRDefault="003A3080" w:rsidP="00F31F21">
      <w:pPr>
        <w:pStyle w:val="TableParagraph"/>
        <w:tabs>
          <w:tab w:val="left" w:pos="709"/>
          <w:tab w:val="left" w:pos="1645"/>
          <w:tab w:val="left" w:pos="9638"/>
        </w:tabs>
        <w:ind w:right="-1" w:firstLine="709"/>
        <w:jc w:val="both"/>
        <w:rPr>
          <w:rFonts w:ascii="Times New Roman" w:hAnsi="Times New Roman" w:cs="Times New Roman"/>
          <w:sz w:val="28"/>
          <w:szCs w:val="28"/>
          <w:lang w:val="ru-RU"/>
        </w:rPr>
      </w:pPr>
      <w:r w:rsidRPr="00F31F21">
        <w:rPr>
          <w:rFonts w:ascii="Times New Roman" w:hAnsi="Times New Roman" w:cs="Times New Roman"/>
          <w:sz w:val="28"/>
          <w:szCs w:val="28"/>
          <w:lang w:val="ru-RU"/>
        </w:rPr>
        <w:t xml:space="preserve">СП 42.13330.2016. Свод правил. Градостроительство. Планировка </w:t>
      </w:r>
      <w:r w:rsidR="00552AB8">
        <w:rPr>
          <w:rFonts w:ascii="Times New Roman" w:hAnsi="Times New Roman" w:cs="Times New Roman"/>
          <w:sz w:val="28"/>
          <w:szCs w:val="28"/>
          <w:lang w:val="ru-RU"/>
        </w:rPr>
        <w:br/>
      </w:r>
      <w:r w:rsidRPr="00F31F21">
        <w:rPr>
          <w:rFonts w:ascii="Times New Roman" w:hAnsi="Times New Roman" w:cs="Times New Roman"/>
          <w:sz w:val="28"/>
          <w:szCs w:val="28"/>
          <w:lang w:val="ru-RU"/>
        </w:rPr>
        <w:t xml:space="preserve">и застройка городских и сельских поселений. Актуализированная редакция СНиП 2.07.01-89* (далее </w:t>
      </w:r>
      <w:r w:rsidR="00594E3F" w:rsidRPr="00F31F21">
        <w:rPr>
          <w:rFonts w:ascii="Times New Roman" w:hAnsi="Times New Roman" w:cs="Times New Roman"/>
          <w:sz w:val="28"/>
          <w:szCs w:val="28"/>
          <w:lang w:val="ru-RU"/>
        </w:rPr>
        <w:t xml:space="preserve">– </w:t>
      </w:r>
      <w:r w:rsidRPr="00F31F21">
        <w:rPr>
          <w:rFonts w:ascii="Times New Roman" w:hAnsi="Times New Roman" w:cs="Times New Roman"/>
          <w:sz w:val="28"/>
          <w:szCs w:val="28"/>
          <w:lang w:val="ru-RU"/>
        </w:rPr>
        <w:t>СП 42.13330.2016);</w:t>
      </w:r>
    </w:p>
    <w:p w:rsidR="003A3080" w:rsidRPr="00F31F21" w:rsidRDefault="003A3080" w:rsidP="00F31F21">
      <w:pPr>
        <w:pStyle w:val="TableParagraph"/>
        <w:tabs>
          <w:tab w:val="left" w:pos="709"/>
          <w:tab w:val="left" w:pos="1645"/>
          <w:tab w:val="left" w:pos="9638"/>
        </w:tabs>
        <w:ind w:right="-1" w:firstLine="709"/>
        <w:jc w:val="both"/>
        <w:rPr>
          <w:rFonts w:ascii="Times New Roman" w:hAnsi="Times New Roman" w:cs="Times New Roman"/>
          <w:sz w:val="28"/>
          <w:szCs w:val="28"/>
          <w:lang w:val="ru-RU"/>
        </w:rPr>
      </w:pPr>
      <w:r w:rsidRPr="00F31F21">
        <w:rPr>
          <w:rFonts w:ascii="Times New Roman" w:hAnsi="Times New Roman" w:cs="Times New Roman"/>
          <w:sz w:val="28"/>
          <w:szCs w:val="28"/>
          <w:lang w:val="ru-RU"/>
        </w:rPr>
        <w:t>СП 476.1325800.2020. Свод правил. Территории городских и сельских поселений. Правила планировки, застройки и благоустройства жилых микрорайонов</w:t>
      </w:r>
      <w:r w:rsidR="00594E3F" w:rsidRPr="00F31F21">
        <w:rPr>
          <w:rFonts w:ascii="Times New Roman" w:hAnsi="Times New Roman" w:cs="Times New Roman"/>
          <w:sz w:val="28"/>
          <w:szCs w:val="28"/>
          <w:lang w:val="ru-RU"/>
        </w:rPr>
        <w:t xml:space="preserve"> (далее – </w:t>
      </w:r>
      <w:r w:rsidR="00594E3F" w:rsidRPr="00F31F21">
        <w:rPr>
          <w:rFonts w:ascii="Times New Roman" w:eastAsia="TimesNewRoman" w:hAnsi="Times New Roman" w:cs="Times New Roman"/>
          <w:sz w:val="28"/>
          <w:szCs w:val="28"/>
          <w:lang w:val="ru-RU"/>
        </w:rPr>
        <w:t>СП 476.1325800.2020)</w:t>
      </w:r>
      <w:r w:rsidRPr="00F31F21">
        <w:rPr>
          <w:rFonts w:ascii="Times New Roman" w:hAnsi="Times New Roman" w:cs="Times New Roman"/>
          <w:sz w:val="28"/>
          <w:szCs w:val="28"/>
          <w:lang w:val="ru-RU"/>
        </w:rPr>
        <w:t>;</w:t>
      </w:r>
    </w:p>
    <w:p w:rsidR="003A3080" w:rsidRPr="00F31F21" w:rsidRDefault="003A3080" w:rsidP="00F31F21">
      <w:pPr>
        <w:pStyle w:val="TableParagraph"/>
        <w:tabs>
          <w:tab w:val="left" w:pos="709"/>
          <w:tab w:val="left" w:pos="1645"/>
          <w:tab w:val="left" w:pos="9638"/>
        </w:tabs>
        <w:ind w:right="-1" w:firstLine="709"/>
        <w:jc w:val="both"/>
        <w:rPr>
          <w:rFonts w:ascii="Times New Roman" w:hAnsi="Times New Roman" w:cs="Times New Roman"/>
          <w:sz w:val="28"/>
          <w:szCs w:val="28"/>
          <w:lang w:val="ru-RU"/>
        </w:rPr>
      </w:pPr>
      <w:r w:rsidRPr="00F31F21">
        <w:rPr>
          <w:rFonts w:ascii="Times New Roman" w:hAnsi="Times New Roman" w:cs="Times New Roman"/>
          <w:sz w:val="28"/>
          <w:szCs w:val="28"/>
          <w:lang w:val="ru-RU"/>
        </w:rPr>
        <w:t>СП 82.13330.2016. Свод правил. Благоустройство территорий. Актуализированная редакция СНиП III-10-75;</w:t>
      </w:r>
    </w:p>
    <w:p w:rsidR="003A3080" w:rsidRPr="00F31F21" w:rsidRDefault="003A3080" w:rsidP="00F31F21">
      <w:pPr>
        <w:pStyle w:val="TableParagraph"/>
        <w:tabs>
          <w:tab w:val="left" w:pos="709"/>
          <w:tab w:val="left" w:pos="1645"/>
          <w:tab w:val="left" w:pos="9638"/>
        </w:tabs>
        <w:ind w:right="-1" w:firstLine="709"/>
        <w:jc w:val="both"/>
        <w:rPr>
          <w:rFonts w:ascii="Times New Roman" w:hAnsi="Times New Roman" w:cs="Times New Roman"/>
          <w:sz w:val="28"/>
          <w:szCs w:val="28"/>
          <w:lang w:val="ru-RU"/>
        </w:rPr>
      </w:pPr>
      <w:r w:rsidRPr="00F31F21">
        <w:rPr>
          <w:rFonts w:ascii="Times New Roman" w:hAnsi="Times New Roman" w:cs="Times New Roman"/>
          <w:sz w:val="28"/>
          <w:szCs w:val="28"/>
          <w:lang w:val="ru-RU"/>
        </w:rPr>
        <w:t>СП 396.1325800.2018. Улицы и дороги населенных пунктов. Правила градостроительного проектирования;</w:t>
      </w:r>
    </w:p>
    <w:p w:rsidR="003A3080" w:rsidRPr="00F31F21" w:rsidRDefault="003A3080" w:rsidP="00F31F21">
      <w:pPr>
        <w:pStyle w:val="TableParagraph"/>
        <w:tabs>
          <w:tab w:val="left" w:pos="709"/>
          <w:tab w:val="left" w:pos="1645"/>
          <w:tab w:val="left" w:pos="9638"/>
        </w:tabs>
        <w:ind w:right="-1" w:firstLine="709"/>
        <w:jc w:val="both"/>
        <w:rPr>
          <w:rFonts w:ascii="Times New Roman" w:hAnsi="Times New Roman" w:cs="Times New Roman"/>
          <w:sz w:val="28"/>
          <w:szCs w:val="28"/>
          <w:lang w:val="ru-RU"/>
        </w:rPr>
      </w:pPr>
      <w:r w:rsidRPr="00F31F21">
        <w:rPr>
          <w:rFonts w:ascii="Times New Roman" w:hAnsi="Times New Roman" w:cs="Times New Roman"/>
          <w:sz w:val="28"/>
          <w:szCs w:val="28"/>
          <w:lang w:val="ru-RU"/>
        </w:rPr>
        <w:t>СП 59.13330.2020 "Свод правил. Доступность зданий и сооружений для маломобильных групп населения. Актуализированная редакция СНиП 35-01-2001";</w:t>
      </w:r>
    </w:p>
    <w:p w:rsidR="003A3080" w:rsidRPr="00F31F21" w:rsidRDefault="003A3080" w:rsidP="00F31F21">
      <w:pPr>
        <w:pStyle w:val="TableParagraph"/>
        <w:tabs>
          <w:tab w:val="left" w:pos="709"/>
          <w:tab w:val="left" w:pos="1645"/>
          <w:tab w:val="left" w:pos="9638"/>
        </w:tabs>
        <w:ind w:right="-1" w:firstLine="709"/>
        <w:jc w:val="both"/>
        <w:rPr>
          <w:rFonts w:ascii="Times New Roman" w:hAnsi="Times New Roman" w:cs="Times New Roman"/>
          <w:sz w:val="28"/>
          <w:szCs w:val="28"/>
          <w:lang w:val="ru-RU"/>
        </w:rPr>
      </w:pPr>
      <w:r w:rsidRPr="00F31F21">
        <w:rPr>
          <w:rFonts w:ascii="Times New Roman" w:hAnsi="Times New Roman" w:cs="Times New Roman"/>
          <w:sz w:val="28"/>
          <w:szCs w:val="28"/>
          <w:lang w:val="ru-RU"/>
        </w:rPr>
        <w:t>СанПиН 2.2.1/2.1.1.1200-03 "Санитарно-защитные зоны и санитарная классификация предприятий, сооружений и иных объектов";</w:t>
      </w:r>
    </w:p>
    <w:p w:rsidR="003A3080" w:rsidRPr="00F31F21" w:rsidRDefault="003A3080" w:rsidP="00F31F21">
      <w:pPr>
        <w:pStyle w:val="TableParagraph"/>
        <w:tabs>
          <w:tab w:val="left" w:pos="709"/>
          <w:tab w:val="left" w:pos="1645"/>
          <w:tab w:val="left" w:pos="9638"/>
        </w:tabs>
        <w:ind w:right="-1" w:firstLine="709"/>
        <w:jc w:val="both"/>
        <w:rPr>
          <w:rFonts w:ascii="Times New Roman" w:hAnsi="Times New Roman"/>
          <w:sz w:val="28"/>
          <w:szCs w:val="28"/>
          <w:lang w:val="ru-RU"/>
        </w:rPr>
      </w:pPr>
      <w:r w:rsidRPr="00F31F21">
        <w:rPr>
          <w:rFonts w:ascii="Times New Roman" w:hAnsi="Times New Roman" w:cs="Times New Roman"/>
          <w:sz w:val="28"/>
          <w:szCs w:val="28"/>
          <w:lang w:val="ru-RU"/>
        </w:rPr>
        <w:t>генеральный план муниципального образования "Город Архангельск" утвержден</w:t>
      </w:r>
      <w:r w:rsidR="00A026AA">
        <w:rPr>
          <w:rFonts w:ascii="Times New Roman" w:hAnsi="Times New Roman" w:cs="Times New Roman"/>
          <w:sz w:val="28"/>
          <w:szCs w:val="28"/>
          <w:lang w:val="ru-RU"/>
        </w:rPr>
        <w:t>ный</w:t>
      </w:r>
      <w:r w:rsidRPr="00F31F21">
        <w:rPr>
          <w:rFonts w:ascii="Times New Roman" w:hAnsi="Times New Roman" w:cs="Times New Roman"/>
          <w:sz w:val="28"/>
          <w:szCs w:val="28"/>
          <w:lang w:val="ru-RU"/>
        </w:rPr>
        <w:t xml:space="preserve"> постановлением министерства строительства и архитектуры Архангельской области от 2 апреля 2020 года № 37-п (с изменениями)</w:t>
      </w:r>
      <w:r w:rsidR="00A026AA">
        <w:rPr>
          <w:rFonts w:ascii="Times New Roman" w:hAnsi="Times New Roman" w:cs="Times New Roman"/>
          <w:sz w:val="28"/>
          <w:szCs w:val="28"/>
          <w:lang w:val="ru-RU"/>
        </w:rPr>
        <w:t>,</w:t>
      </w:r>
      <w:r w:rsidRPr="00F31F21">
        <w:rPr>
          <w:rFonts w:ascii="Times New Roman" w:hAnsi="Times New Roman" w:cs="Times New Roman"/>
          <w:sz w:val="28"/>
          <w:szCs w:val="28"/>
          <w:lang w:val="ru-RU"/>
        </w:rPr>
        <w:t xml:space="preserve"> (далее </w:t>
      </w:r>
      <w:r w:rsidR="00FD32C8" w:rsidRPr="00F31F21">
        <w:rPr>
          <w:rFonts w:ascii="Times New Roman" w:hAnsi="Times New Roman" w:cs="Times New Roman"/>
          <w:sz w:val="28"/>
          <w:szCs w:val="28"/>
          <w:lang w:val="ru-RU"/>
        </w:rPr>
        <w:t xml:space="preserve"> –</w:t>
      </w:r>
      <w:r w:rsidRPr="00F31F21">
        <w:rPr>
          <w:rFonts w:ascii="Times New Roman" w:hAnsi="Times New Roman" w:cs="Times New Roman"/>
          <w:sz w:val="28"/>
          <w:szCs w:val="28"/>
          <w:lang w:val="ru-RU"/>
        </w:rPr>
        <w:t>г</w:t>
      </w:r>
      <w:r w:rsidRPr="00F31F21">
        <w:rPr>
          <w:rFonts w:ascii="Times New Roman" w:hAnsi="Times New Roman"/>
          <w:sz w:val="28"/>
          <w:szCs w:val="28"/>
          <w:lang w:val="ru-RU"/>
        </w:rPr>
        <w:t>енеральный план)</w:t>
      </w:r>
      <w:r w:rsidR="00A026AA">
        <w:rPr>
          <w:rFonts w:ascii="Times New Roman" w:hAnsi="Times New Roman"/>
          <w:sz w:val="28"/>
          <w:szCs w:val="28"/>
          <w:lang w:val="ru-RU"/>
        </w:rPr>
        <w:t>;</w:t>
      </w:r>
    </w:p>
    <w:p w:rsidR="003A3080" w:rsidRPr="00F31F21" w:rsidRDefault="003A3080" w:rsidP="00F31F21">
      <w:pPr>
        <w:pStyle w:val="afffff0"/>
        <w:tabs>
          <w:tab w:val="left" w:pos="1134"/>
        </w:tabs>
        <w:spacing w:line="240" w:lineRule="auto"/>
        <w:ind w:firstLine="709"/>
        <w:rPr>
          <w:rFonts w:ascii="Times New Roman" w:hAnsi="Times New Roman"/>
          <w:sz w:val="28"/>
          <w:szCs w:val="28"/>
          <w:lang w:eastAsia="en-US"/>
        </w:rPr>
      </w:pPr>
      <w:r w:rsidRPr="00F31F21">
        <w:rPr>
          <w:rFonts w:ascii="Times New Roman" w:hAnsi="Times New Roman"/>
          <w:sz w:val="28"/>
          <w:szCs w:val="28"/>
          <w:lang w:eastAsia="en-US"/>
        </w:rPr>
        <w:t xml:space="preserve">правила землепользования и застройки городского округа </w:t>
      </w:r>
      <w:r w:rsidR="00A026AA">
        <w:rPr>
          <w:rFonts w:ascii="Times New Roman" w:hAnsi="Times New Roman"/>
          <w:sz w:val="28"/>
          <w:szCs w:val="28"/>
          <w:lang w:eastAsia="en-US"/>
        </w:rPr>
        <w:t xml:space="preserve">"Город Архангельск", утвержденные </w:t>
      </w:r>
      <w:hyperlink r:id="rId9" w:history="1">
        <w:r w:rsidRPr="00F31F21">
          <w:rPr>
            <w:rFonts w:ascii="Times New Roman" w:hAnsi="Times New Roman"/>
            <w:sz w:val="28"/>
            <w:szCs w:val="28"/>
            <w:lang w:eastAsia="en-US"/>
          </w:rPr>
          <w:t xml:space="preserve">постановлением Министерства строительства </w:t>
        </w:r>
        <w:r w:rsidR="00552AB8">
          <w:rPr>
            <w:rFonts w:ascii="Times New Roman" w:hAnsi="Times New Roman"/>
            <w:sz w:val="28"/>
            <w:szCs w:val="28"/>
            <w:lang w:eastAsia="en-US"/>
          </w:rPr>
          <w:br/>
        </w:r>
        <w:r w:rsidRPr="00F31F21">
          <w:rPr>
            <w:rFonts w:ascii="Times New Roman" w:hAnsi="Times New Roman"/>
            <w:sz w:val="28"/>
            <w:szCs w:val="28"/>
            <w:lang w:eastAsia="en-US"/>
          </w:rPr>
          <w:t>и архитектуры Архангельской области от 29 сентября 2020 года № 68-п</w:t>
        </w:r>
      </w:hyperlink>
      <w:r w:rsidRPr="00F31F21">
        <w:rPr>
          <w:rFonts w:ascii="Times New Roman" w:hAnsi="Times New Roman"/>
          <w:sz w:val="28"/>
          <w:szCs w:val="28"/>
          <w:lang w:eastAsia="en-US"/>
        </w:rPr>
        <w:t xml:space="preserve"> </w:t>
      </w:r>
      <w:r w:rsidR="00552AB8">
        <w:rPr>
          <w:rFonts w:ascii="Times New Roman" w:hAnsi="Times New Roman"/>
          <w:sz w:val="28"/>
          <w:szCs w:val="28"/>
          <w:lang w:eastAsia="en-US"/>
        </w:rPr>
        <w:br/>
      </w:r>
      <w:r w:rsidR="00A026AA">
        <w:rPr>
          <w:rFonts w:ascii="Times New Roman" w:hAnsi="Times New Roman"/>
          <w:sz w:val="28"/>
          <w:szCs w:val="28"/>
          <w:lang w:eastAsia="en-US"/>
        </w:rPr>
        <w:t>(с изменениями),</w:t>
      </w:r>
      <w:r w:rsidRPr="00F31F21">
        <w:rPr>
          <w:rFonts w:ascii="Times New Roman" w:hAnsi="Times New Roman"/>
          <w:sz w:val="28"/>
          <w:szCs w:val="28"/>
          <w:lang w:eastAsia="en-US"/>
        </w:rPr>
        <w:t xml:space="preserve"> (далее − ПЗЗ);</w:t>
      </w:r>
    </w:p>
    <w:p w:rsidR="00BC665F" w:rsidRPr="0078445B" w:rsidRDefault="00BC665F" w:rsidP="00BC665F">
      <w:pPr>
        <w:ind w:firstLine="709"/>
        <w:contextualSpacing/>
        <w:jc w:val="both"/>
        <w:rPr>
          <w:bCs/>
          <w:sz w:val="28"/>
          <w:szCs w:val="28"/>
        </w:rPr>
      </w:pPr>
      <w:r>
        <w:rPr>
          <w:bCs/>
          <w:sz w:val="28"/>
          <w:szCs w:val="28"/>
        </w:rPr>
        <w:t>п</w:t>
      </w:r>
      <w:r w:rsidRPr="0078445B">
        <w:rPr>
          <w:bCs/>
          <w:sz w:val="28"/>
          <w:szCs w:val="28"/>
        </w:rPr>
        <w:t xml:space="preserve">роект планировки района </w:t>
      </w:r>
      <w:r w:rsidR="00A026AA">
        <w:rPr>
          <w:bCs/>
          <w:sz w:val="28"/>
          <w:szCs w:val="28"/>
        </w:rPr>
        <w:t>Варавино-Фактория</w:t>
      </w:r>
      <w:r w:rsidRPr="0078445B">
        <w:rPr>
          <w:bCs/>
          <w:sz w:val="28"/>
          <w:szCs w:val="28"/>
        </w:rPr>
        <w:t xml:space="preserve"> муниципального образования </w:t>
      </w:r>
      <w:r>
        <w:rPr>
          <w:bCs/>
          <w:sz w:val="28"/>
          <w:szCs w:val="28"/>
        </w:rPr>
        <w:t>"</w:t>
      </w:r>
      <w:r w:rsidRPr="0078445B">
        <w:rPr>
          <w:bCs/>
          <w:sz w:val="28"/>
          <w:szCs w:val="28"/>
        </w:rPr>
        <w:t>Город Архангельск</w:t>
      </w:r>
      <w:r>
        <w:rPr>
          <w:bCs/>
          <w:sz w:val="28"/>
          <w:szCs w:val="28"/>
        </w:rPr>
        <w:t>"</w:t>
      </w:r>
      <w:r w:rsidRPr="0078445B">
        <w:rPr>
          <w:bCs/>
          <w:sz w:val="28"/>
          <w:szCs w:val="28"/>
        </w:rPr>
        <w:t xml:space="preserve">, утвержденный распоряжением мэра города </w:t>
      </w:r>
      <w:r w:rsidRPr="0078445B">
        <w:rPr>
          <w:bCs/>
          <w:sz w:val="28"/>
          <w:szCs w:val="28"/>
        </w:rPr>
        <w:lastRenderedPageBreak/>
        <w:t>Архангельска от 27 февраля 2015 года №</w:t>
      </w:r>
      <w:r>
        <w:rPr>
          <w:bCs/>
          <w:sz w:val="28"/>
          <w:szCs w:val="28"/>
        </w:rPr>
        <w:t xml:space="preserve"> </w:t>
      </w:r>
      <w:r w:rsidRPr="0078445B">
        <w:rPr>
          <w:bCs/>
          <w:sz w:val="28"/>
          <w:szCs w:val="28"/>
        </w:rPr>
        <w:t>517р (с изменениями)</w:t>
      </w:r>
      <w:r w:rsidR="00A026AA">
        <w:rPr>
          <w:bCs/>
          <w:sz w:val="28"/>
          <w:szCs w:val="28"/>
        </w:rPr>
        <w:t>,</w:t>
      </w:r>
      <w:r w:rsidR="00B26A99">
        <w:rPr>
          <w:bCs/>
          <w:sz w:val="28"/>
          <w:szCs w:val="28"/>
        </w:rPr>
        <w:t xml:space="preserve"> (далее – </w:t>
      </w:r>
      <w:r w:rsidR="000B05C7">
        <w:rPr>
          <w:bCs/>
          <w:sz w:val="28"/>
          <w:szCs w:val="28"/>
        </w:rPr>
        <w:t>проект п</w:t>
      </w:r>
      <w:r w:rsidR="00A026AA">
        <w:rPr>
          <w:bCs/>
          <w:sz w:val="28"/>
          <w:szCs w:val="28"/>
        </w:rPr>
        <w:t>л</w:t>
      </w:r>
      <w:r w:rsidR="000B05C7">
        <w:rPr>
          <w:bCs/>
          <w:sz w:val="28"/>
          <w:szCs w:val="28"/>
        </w:rPr>
        <w:t>анировки</w:t>
      </w:r>
      <w:r w:rsidR="00B26A99">
        <w:rPr>
          <w:bCs/>
          <w:sz w:val="28"/>
          <w:szCs w:val="28"/>
        </w:rPr>
        <w:t xml:space="preserve"> Варавино</w:t>
      </w:r>
      <w:r w:rsidR="00A026AA">
        <w:rPr>
          <w:bCs/>
          <w:sz w:val="28"/>
          <w:szCs w:val="28"/>
        </w:rPr>
        <w:t>-</w:t>
      </w:r>
      <w:r w:rsidR="00B26A99">
        <w:rPr>
          <w:bCs/>
          <w:sz w:val="28"/>
          <w:szCs w:val="28"/>
        </w:rPr>
        <w:t>Фактория)</w:t>
      </w:r>
      <w:r>
        <w:rPr>
          <w:bCs/>
          <w:sz w:val="28"/>
          <w:szCs w:val="28"/>
        </w:rPr>
        <w:t>"</w:t>
      </w:r>
      <w:r w:rsidRPr="0078445B">
        <w:rPr>
          <w:bCs/>
          <w:sz w:val="28"/>
          <w:szCs w:val="28"/>
        </w:rPr>
        <w:t>;</w:t>
      </w:r>
    </w:p>
    <w:p w:rsidR="00BC665F" w:rsidRPr="0078445B" w:rsidRDefault="00BC665F" w:rsidP="00BC665F">
      <w:pPr>
        <w:ind w:firstLine="709"/>
        <w:contextualSpacing/>
        <w:jc w:val="both"/>
        <w:rPr>
          <w:bCs/>
          <w:sz w:val="28"/>
          <w:szCs w:val="28"/>
        </w:rPr>
      </w:pPr>
      <w:r>
        <w:rPr>
          <w:bCs/>
          <w:sz w:val="28"/>
          <w:szCs w:val="28"/>
        </w:rPr>
        <w:t>п</w:t>
      </w:r>
      <w:r w:rsidRPr="0078445B">
        <w:rPr>
          <w:bCs/>
          <w:sz w:val="28"/>
          <w:szCs w:val="28"/>
        </w:rPr>
        <w:t xml:space="preserve">роект внесения изменений в проект планировки района </w:t>
      </w:r>
      <w:r w:rsidR="00A026AA">
        <w:rPr>
          <w:bCs/>
          <w:sz w:val="28"/>
          <w:szCs w:val="28"/>
        </w:rPr>
        <w:t>Варавино-Фактория</w:t>
      </w:r>
      <w:r w:rsidRPr="0078445B">
        <w:rPr>
          <w:bCs/>
          <w:sz w:val="28"/>
          <w:szCs w:val="28"/>
        </w:rPr>
        <w:t xml:space="preserve"> муниципального образования </w:t>
      </w:r>
      <w:r>
        <w:rPr>
          <w:bCs/>
          <w:sz w:val="28"/>
          <w:szCs w:val="28"/>
        </w:rPr>
        <w:t>"</w:t>
      </w:r>
      <w:r w:rsidRPr="0078445B">
        <w:rPr>
          <w:bCs/>
          <w:sz w:val="28"/>
          <w:szCs w:val="28"/>
        </w:rPr>
        <w:t>Город Архангельск</w:t>
      </w:r>
      <w:r>
        <w:rPr>
          <w:bCs/>
          <w:sz w:val="28"/>
          <w:szCs w:val="28"/>
        </w:rPr>
        <w:t>"</w:t>
      </w:r>
      <w:r w:rsidRPr="0078445B">
        <w:rPr>
          <w:bCs/>
          <w:sz w:val="28"/>
          <w:szCs w:val="28"/>
        </w:rPr>
        <w:t xml:space="preserve"> в части территории в границах ул. Папанина, просп. Ленинградского, ул. Никитова </w:t>
      </w:r>
      <w:r w:rsidR="00A026AA">
        <w:rPr>
          <w:bCs/>
          <w:sz w:val="28"/>
          <w:szCs w:val="28"/>
        </w:rPr>
        <w:br/>
      </w:r>
      <w:r w:rsidRPr="0078445B">
        <w:rPr>
          <w:bCs/>
          <w:sz w:val="28"/>
          <w:szCs w:val="28"/>
        </w:rPr>
        <w:t xml:space="preserve">и ул. Холмогорской площадью 7,2854 га, утвержденный распоряжением Главы городского округа </w:t>
      </w:r>
      <w:r>
        <w:rPr>
          <w:bCs/>
          <w:sz w:val="28"/>
          <w:szCs w:val="28"/>
        </w:rPr>
        <w:t>"</w:t>
      </w:r>
      <w:r w:rsidRPr="0078445B">
        <w:rPr>
          <w:bCs/>
          <w:sz w:val="28"/>
          <w:szCs w:val="28"/>
        </w:rPr>
        <w:t>Город Архангельск</w:t>
      </w:r>
      <w:r>
        <w:rPr>
          <w:bCs/>
          <w:sz w:val="28"/>
          <w:szCs w:val="28"/>
        </w:rPr>
        <w:t>"</w:t>
      </w:r>
      <w:r w:rsidRPr="0078445B">
        <w:rPr>
          <w:bCs/>
          <w:sz w:val="28"/>
          <w:szCs w:val="28"/>
        </w:rPr>
        <w:t xml:space="preserve"> от 28 декабря 2022 года №</w:t>
      </w:r>
      <w:r>
        <w:rPr>
          <w:bCs/>
          <w:sz w:val="28"/>
          <w:szCs w:val="28"/>
        </w:rPr>
        <w:t xml:space="preserve"> </w:t>
      </w:r>
      <w:r w:rsidRPr="0078445B">
        <w:rPr>
          <w:bCs/>
          <w:sz w:val="28"/>
          <w:szCs w:val="28"/>
        </w:rPr>
        <w:t>8658р;</w:t>
      </w:r>
    </w:p>
    <w:p w:rsidR="00BC665F" w:rsidRPr="0078445B" w:rsidRDefault="00BC665F" w:rsidP="00BC665F">
      <w:pPr>
        <w:ind w:firstLine="709"/>
        <w:contextualSpacing/>
        <w:jc w:val="both"/>
        <w:rPr>
          <w:bCs/>
          <w:sz w:val="28"/>
          <w:szCs w:val="28"/>
        </w:rPr>
      </w:pPr>
      <w:r>
        <w:rPr>
          <w:bCs/>
          <w:sz w:val="28"/>
          <w:szCs w:val="28"/>
        </w:rPr>
        <w:t>п</w:t>
      </w:r>
      <w:r w:rsidRPr="0078445B">
        <w:rPr>
          <w:bCs/>
          <w:sz w:val="28"/>
          <w:szCs w:val="28"/>
        </w:rPr>
        <w:t xml:space="preserve">роект межевания территории муниципального образования </w:t>
      </w:r>
      <w:r>
        <w:rPr>
          <w:bCs/>
          <w:sz w:val="28"/>
          <w:szCs w:val="28"/>
        </w:rPr>
        <w:t>"</w:t>
      </w:r>
      <w:r w:rsidRPr="0078445B">
        <w:rPr>
          <w:bCs/>
          <w:sz w:val="28"/>
          <w:szCs w:val="28"/>
        </w:rPr>
        <w:t>Город Архангельск</w:t>
      </w:r>
      <w:r>
        <w:rPr>
          <w:bCs/>
          <w:sz w:val="28"/>
          <w:szCs w:val="28"/>
        </w:rPr>
        <w:t>"</w:t>
      </w:r>
      <w:r w:rsidRPr="0078445B">
        <w:rPr>
          <w:bCs/>
          <w:sz w:val="28"/>
          <w:szCs w:val="28"/>
        </w:rPr>
        <w:t xml:space="preserve"> в границах просп. Ленинградского, ул. Никитова </w:t>
      </w:r>
      <w:r w:rsidR="00552AB8">
        <w:rPr>
          <w:bCs/>
          <w:sz w:val="28"/>
          <w:szCs w:val="28"/>
        </w:rPr>
        <w:br/>
      </w:r>
      <w:r w:rsidRPr="0078445B">
        <w:rPr>
          <w:bCs/>
          <w:sz w:val="28"/>
          <w:szCs w:val="28"/>
        </w:rPr>
        <w:t xml:space="preserve">и ул. Холмогорской площадью 6,6147 га, утвержденный распоряжением Главы муниципального образования </w:t>
      </w:r>
      <w:r>
        <w:rPr>
          <w:bCs/>
          <w:sz w:val="28"/>
          <w:szCs w:val="28"/>
        </w:rPr>
        <w:t>"</w:t>
      </w:r>
      <w:r w:rsidRPr="0078445B">
        <w:rPr>
          <w:bCs/>
          <w:sz w:val="28"/>
          <w:szCs w:val="28"/>
        </w:rPr>
        <w:t>Город Архангельск</w:t>
      </w:r>
      <w:r>
        <w:rPr>
          <w:bCs/>
          <w:sz w:val="28"/>
          <w:szCs w:val="28"/>
        </w:rPr>
        <w:t>"</w:t>
      </w:r>
      <w:r w:rsidRPr="0078445B">
        <w:rPr>
          <w:bCs/>
          <w:sz w:val="28"/>
          <w:szCs w:val="28"/>
        </w:rPr>
        <w:t xml:space="preserve"> от 7 декабря 2020 года</w:t>
      </w:r>
      <w:r>
        <w:rPr>
          <w:bCs/>
          <w:sz w:val="28"/>
          <w:szCs w:val="28"/>
        </w:rPr>
        <w:br/>
      </w:r>
      <w:r w:rsidRPr="0078445B">
        <w:rPr>
          <w:bCs/>
          <w:sz w:val="28"/>
          <w:szCs w:val="28"/>
        </w:rPr>
        <w:t>№</w:t>
      </w:r>
      <w:r>
        <w:rPr>
          <w:bCs/>
          <w:sz w:val="28"/>
          <w:szCs w:val="28"/>
        </w:rPr>
        <w:t xml:space="preserve"> </w:t>
      </w:r>
      <w:r w:rsidRPr="0078445B">
        <w:rPr>
          <w:bCs/>
          <w:sz w:val="28"/>
          <w:szCs w:val="28"/>
        </w:rPr>
        <w:t>462р;</w:t>
      </w:r>
    </w:p>
    <w:p w:rsidR="003A3080" w:rsidRPr="00F31F21" w:rsidRDefault="003A3080" w:rsidP="00F31F21">
      <w:pPr>
        <w:pStyle w:val="afffff0"/>
        <w:tabs>
          <w:tab w:val="left" w:pos="1134"/>
        </w:tabs>
        <w:spacing w:line="240" w:lineRule="auto"/>
        <w:ind w:firstLine="709"/>
        <w:rPr>
          <w:rFonts w:ascii="Times New Roman" w:hAnsi="Times New Roman"/>
          <w:sz w:val="28"/>
          <w:szCs w:val="28"/>
          <w:lang w:eastAsia="en-US"/>
        </w:rPr>
      </w:pPr>
      <w:r w:rsidRPr="00F31F21">
        <w:rPr>
          <w:rFonts w:ascii="Times New Roman" w:hAnsi="Times New Roman"/>
          <w:sz w:val="28"/>
          <w:szCs w:val="28"/>
          <w:lang w:eastAsia="en-US"/>
        </w:rPr>
        <w:t>местные нормативы градостроительного проектирования городского округа "Город Архангельск", утвержденные решением Архангельской городской Думы от 20 сентября 2017 года № 567 (с изменениями)</w:t>
      </w:r>
      <w:r w:rsidR="00A026AA">
        <w:rPr>
          <w:rFonts w:ascii="Times New Roman" w:hAnsi="Times New Roman"/>
          <w:sz w:val="28"/>
          <w:szCs w:val="28"/>
          <w:lang w:eastAsia="en-US"/>
        </w:rPr>
        <w:t>,</w:t>
      </w:r>
      <w:r w:rsidRPr="00F31F21">
        <w:rPr>
          <w:rFonts w:ascii="Times New Roman" w:hAnsi="Times New Roman"/>
          <w:sz w:val="28"/>
          <w:szCs w:val="28"/>
          <w:lang w:eastAsia="en-US"/>
        </w:rPr>
        <w:t xml:space="preserve"> (далее – МНГП);</w:t>
      </w:r>
    </w:p>
    <w:p w:rsidR="003A3080" w:rsidRPr="00F31F21" w:rsidRDefault="003A3080" w:rsidP="00F31F21">
      <w:pPr>
        <w:pStyle w:val="afffff0"/>
        <w:tabs>
          <w:tab w:val="left" w:pos="1134"/>
        </w:tabs>
        <w:spacing w:line="240" w:lineRule="auto"/>
        <w:ind w:firstLine="709"/>
        <w:rPr>
          <w:rFonts w:ascii="Times New Roman" w:hAnsi="Times New Roman"/>
          <w:sz w:val="28"/>
          <w:szCs w:val="28"/>
          <w:lang w:eastAsia="en-US"/>
        </w:rPr>
      </w:pPr>
      <w:r w:rsidRPr="00F31F21">
        <w:rPr>
          <w:rFonts w:ascii="Times New Roman" w:hAnsi="Times New Roman"/>
          <w:sz w:val="28"/>
          <w:szCs w:val="28"/>
          <w:lang w:eastAsia="en-US"/>
        </w:rPr>
        <w:t>региональные нормативы градостроительного проектирования Архангельской области, утвержденные постановлением Правительства Архангельской области от 19 апреля 2016 года № 123-пп (с изменениями) (далее – РНГП);</w:t>
      </w:r>
    </w:p>
    <w:p w:rsidR="00BC665F" w:rsidRDefault="003A3080" w:rsidP="00BC665F">
      <w:pPr>
        <w:pStyle w:val="afffff0"/>
        <w:tabs>
          <w:tab w:val="left" w:pos="1134"/>
        </w:tabs>
        <w:spacing w:line="240" w:lineRule="auto"/>
        <w:ind w:firstLine="709"/>
        <w:rPr>
          <w:rFonts w:ascii="Times New Roman" w:hAnsi="Times New Roman"/>
          <w:sz w:val="28"/>
          <w:szCs w:val="28"/>
          <w:lang w:eastAsia="en-US"/>
        </w:rPr>
      </w:pPr>
      <w:r w:rsidRPr="00F31F21">
        <w:rPr>
          <w:rFonts w:ascii="Times New Roman" w:hAnsi="Times New Roman"/>
          <w:sz w:val="28"/>
          <w:szCs w:val="28"/>
          <w:lang w:eastAsia="en-US"/>
        </w:rPr>
        <w:t>решение Архангельской городской Думы от 25 октября 2017 года №</w:t>
      </w:r>
      <w:r w:rsidR="00552AB8">
        <w:rPr>
          <w:rFonts w:ascii="Times New Roman" w:hAnsi="Times New Roman"/>
          <w:sz w:val="28"/>
          <w:szCs w:val="28"/>
          <w:lang w:eastAsia="en-US"/>
        </w:rPr>
        <w:t xml:space="preserve"> </w:t>
      </w:r>
      <w:r w:rsidRPr="00F31F21">
        <w:rPr>
          <w:rFonts w:ascii="Times New Roman" w:hAnsi="Times New Roman"/>
          <w:sz w:val="28"/>
          <w:szCs w:val="28"/>
          <w:lang w:eastAsia="en-US"/>
        </w:rPr>
        <w:t>581 "Об утверждении Правил благоустройства городского округа "Город Архангельск" (с изменениями);</w:t>
      </w:r>
    </w:p>
    <w:p w:rsidR="00F31F21" w:rsidRPr="00B26A99" w:rsidRDefault="00BC665F" w:rsidP="00BC665F">
      <w:pPr>
        <w:pStyle w:val="afffff0"/>
        <w:tabs>
          <w:tab w:val="left" w:pos="1134"/>
        </w:tabs>
        <w:spacing w:line="240" w:lineRule="auto"/>
        <w:ind w:firstLine="709"/>
        <w:rPr>
          <w:rFonts w:ascii="Times New Roman" w:hAnsi="Times New Roman"/>
          <w:sz w:val="28"/>
          <w:szCs w:val="28"/>
          <w:lang w:eastAsia="en-US"/>
        </w:rPr>
      </w:pPr>
      <w:r w:rsidRPr="00B26A99">
        <w:rPr>
          <w:rFonts w:ascii="Times New Roman" w:hAnsi="Times New Roman"/>
          <w:bCs/>
          <w:sz w:val="28"/>
          <w:szCs w:val="28"/>
        </w:rPr>
        <w:t xml:space="preserve">задание на подготовку проекта внесения изменений в проект планировки района </w:t>
      </w:r>
      <w:r w:rsidR="00A026AA">
        <w:rPr>
          <w:rFonts w:ascii="Times New Roman" w:hAnsi="Times New Roman"/>
          <w:bCs/>
          <w:sz w:val="28"/>
          <w:szCs w:val="28"/>
        </w:rPr>
        <w:t>Варавино-Фактория</w:t>
      </w:r>
      <w:r w:rsidRPr="00B26A99">
        <w:rPr>
          <w:rFonts w:ascii="Times New Roman" w:hAnsi="Times New Roman"/>
          <w:bCs/>
          <w:sz w:val="28"/>
          <w:szCs w:val="28"/>
        </w:rPr>
        <w:t xml:space="preserve"> муниципального образования "Город Архангельск" и проекта межевания территории в границах элемента планировочной структуры: ул. Никитова, просп. Ленинградский, ул. Папанина, ул. Воронина В.И. площадью 20,5262 га.</w:t>
      </w:r>
    </w:p>
    <w:p w:rsidR="00BC665F" w:rsidRPr="00B26A99" w:rsidRDefault="00F31F21" w:rsidP="00BC665F">
      <w:pPr>
        <w:pStyle w:val="afffff0"/>
        <w:tabs>
          <w:tab w:val="left" w:pos="1134"/>
        </w:tabs>
        <w:spacing w:line="240" w:lineRule="auto"/>
        <w:ind w:firstLine="709"/>
        <w:rPr>
          <w:rFonts w:ascii="Times New Roman" w:hAnsi="Times New Roman"/>
          <w:sz w:val="28"/>
          <w:szCs w:val="28"/>
          <w:lang w:eastAsia="en-US"/>
        </w:rPr>
      </w:pPr>
      <w:r w:rsidRPr="00B26A99">
        <w:rPr>
          <w:rFonts w:ascii="Times New Roman" w:hAnsi="Times New Roman"/>
          <w:sz w:val="28"/>
          <w:szCs w:val="28"/>
          <w:lang w:eastAsia="en-US"/>
        </w:rPr>
        <w:t xml:space="preserve">проект межевания застроенной территории в границах ул. Таймырской </w:t>
      </w:r>
      <w:r w:rsidR="00552AB8">
        <w:rPr>
          <w:rFonts w:ascii="Times New Roman" w:hAnsi="Times New Roman"/>
          <w:sz w:val="28"/>
          <w:szCs w:val="28"/>
          <w:lang w:eastAsia="en-US"/>
        </w:rPr>
        <w:br/>
      </w:r>
      <w:r w:rsidRPr="00B26A99">
        <w:rPr>
          <w:rFonts w:ascii="Times New Roman" w:hAnsi="Times New Roman"/>
          <w:sz w:val="28"/>
          <w:szCs w:val="28"/>
          <w:lang w:eastAsia="en-US"/>
        </w:rPr>
        <w:t xml:space="preserve">и ул. Валявкина в Соломбальском территориальном округе г. Архангельска, утвержденного распоряжением Главы муниципального образования </w:t>
      </w:r>
      <w:r w:rsidRPr="00B26A99">
        <w:rPr>
          <w:rFonts w:ascii="Times New Roman" w:hAnsi="Times New Roman"/>
          <w:sz w:val="28"/>
          <w:szCs w:val="28"/>
          <w:lang w:eastAsia="en-US"/>
        </w:rPr>
        <w:br/>
        <w:t>"Город Архангельск" от 7 октября 2021 года № 4070р;</w:t>
      </w:r>
    </w:p>
    <w:p w:rsidR="00BC665F" w:rsidRPr="00BC665F" w:rsidRDefault="00BC665F" w:rsidP="00BC665F">
      <w:pPr>
        <w:pStyle w:val="afffff0"/>
        <w:tabs>
          <w:tab w:val="left" w:pos="1134"/>
        </w:tabs>
        <w:spacing w:line="240" w:lineRule="auto"/>
        <w:ind w:firstLine="709"/>
        <w:rPr>
          <w:rFonts w:ascii="Times New Roman" w:hAnsi="Times New Roman"/>
          <w:sz w:val="28"/>
          <w:szCs w:val="28"/>
          <w:lang w:eastAsia="en-US"/>
        </w:rPr>
      </w:pPr>
      <w:r>
        <w:rPr>
          <w:rFonts w:ascii="Times New Roman" w:hAnsi="Times New Roman"/>
          <w:bCs/>
          <w:sz w:val="28"/>
          <w:szCs w:val="28"/>
        </w:rPr>
        <w:t>м</w:t>
      </w:r>
      <w:r w:rsidRPr="0078445B">
        <w:rPr>
          <w:rFonts w:ascii="Times New Roman" w:hAnsi="Times New Roman"/>
          <w:bCs/>
          <w:sz w:val="28"/>
          <w:szCs w:val="28"/>
        </w:rPr>
        <w:t>атериалы единого госуда</w:t>
      </w:r>
      <w:r>
        <w:rPr>
          <w:rFonts w:ascii="Times New Roman" w:hAnsi="Times New Roman"/>
          <w:bCs/>
          <w:sz w:val="28"/>
          <w:szCs w:val="28"/>
        </w:rPr>
        <w:t>рственного реестра недвижимости;</w:t>
      </w:r>
    </w:p>
    <w:p w:rsidR="003A3080" w:rsidRPr="00F31F21" w:rsidRDefault="003A3080" w:rsidP="00F31F21">
      <w:pPr>
        <w:pStyle w:val="afffff0"/>
        <w:tabs>
          <w:tab w:val="left" w:pos="1134"/>
        </w:tabs>
        <w:spacing w:line="240" w:lineRule="auto"/>
        <w:ind w:firstLine="709"/>
        <w:rPr>
          <w:rFonts w:ascii="Times New Roman" w:hAnsi="Times New Roman"/>
          <w:sz w:val="28"/>
          <w:szCs w:val="28"/>
          <w:lang w:eastAsia="en-US"/>
        </w:rPr>
      </w:pPr>
      <w:r w:rsidRPr="00F31F21">
        <w:rPr>
          <w:rFonts w:ascii="Times New Roman" w:hAnsi="Times New Roman"/>
          <w:sz w:val="28"/>
          <w:szCs w:val="28"/>
          <w:lang w:eastAsia="en-US"/>
        </w:rPr>
        <w:t>иные законы и нормативные правовые акты Российской Федерации, Архангельской области, городского округа "Город Архангельск".</w:t>
      </w:r>
    </w:p>
    <w:p w:rsidR="003A3080" w:rsidRPr="00F31F21" w:rsidRDefault="00BC665F" w:rsidP="00B26A99">
      <w:pPr>
        <w:pStyle w:val="afffff0"/>
        <w:tabs>
          <w:tab w:val="left" w:pos="1134"/>
        </w:tabs>
        <w:autoSpaceDE w:val="0"/>
        <w:autoSpaceDN w:val="0"/>
        <w:adjustRightInd w:val="0"/>
        <w:spacing w:line="240" w:lineRule="auto"/>
        <w:ind w:firstLine="709"/>
        <w:rPr>
          <w:rFonts w:ascii="Times New Roman" w:eastAsia="TimesNewRoman" w:hAnsi="Times New Roman"/>
          <w:sz w:val="22"/>
          <w:szCs w:val="22"/>
        </w:rPr>
      </w:pPr>
      <w:r w:rsidRPr="0078445B">
        <w:rPr>
          <w:rFonts w:ascii="Times New Roman" w:hAnsi="Times New Roman"/>
          <w:bCs/>
          <w:sz w:val="28"/>
          <w:szCs w:val="28"/>
        </w:rPr>
        <w:t>Проект планировки разработан в целях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p>
    <w:p w:rsidR="00F31F21" w:rsidRDefault="00F31F21" w:rsidP="00ED216C">
      <w:pPr>
        <w:keepNext/>
        <w:spacing w:before="240" w:after="120"/>
        <w:contextualSpacing/>
        <w:jc w:val="center"/>
        <w:outlineLvl w:val="1"/>
        <w:rPr>
          <w:rFonts w:cs="Calibri"/>
          <w:sz w:val="28"/>
          <w:szCs w:val="28"/>
          <w:shd w:val="clear" w:color="auto" w:fill="FFFFFF"/>
        </w:rPr>
      </w:pPr>
      <w:r>
        <w:rPr>
          <w:rFonts w:cs="Calibri"/>
          <w:sz w:val="28"/>
          <w:szCs w:val="28"/>
          <w:shd w:val="clear" w:color="auto" w:fill="FFFFFF"/>
        </w:rPr>
        <w:lastRenderedPageBreak/>
        <w:t xml:space="preserve">2. </w:t>
      </w:r>
      <w:bookmarkStart w:id="1" w:name="_Hlk57727497"/>
      <w:r w:rsidR="00BC665F" w:rsidRPr="00BC665F">
        <w:rPr>
          <w:rFonts w:cs="Calibri"/>
          <w:sz w:val="28"/>
          <w:szCs w:val="28"/>
          <w:shd w:val="clear" w:color="auto" w:fill="FFFFFF"/>
        </w:rPr>
        <w:t>Характеристика объекта градостроительного планирования</w:t>
      </w:r>
    </w:p>
    <w:p w:rsidR="00B26A99" w:rsidRPr="00F31F21" w:rsidRDefault="00B26A99" w:rsidP="00ED216C">
      <w:pPr>
        <w:keepNext/>
        <w:spacing w:before="240" w:after="120"/>
        <w:contextualSpacing/>
        <w:jc w:val="center"/>
        <w:outlineLvl w:val="1"/>
        <w:rPr>
          <w:rFonts w:cs="Calibri"/>
          <w:sz w:val="28"/>
          <w:szCs w:val="28"/>
        </w:rPr>
      </w:pPr>
    </w:p>
    <w:p w:rsidR="00BC665F" w:rsidRPr="0078445B" w:rsidRDefault="00BC665F" w:rsidP="00BC665F">
      <w:pPr>
        <w:ind w:firstLine="709"/>
        <w:jc w:val="both"/>
        <w:rPr>
          <w:bCs/>
          <w:sz w:val="28"/>
          <w:szCs w:val="28"/>
        </w:rPr>
      </w:pPr>
      <w:r w:rsidRPr="0078445B">
        <w:rPr>
          <w:bCs/>
          <w:sz w:val="28"/>
          <w:szCs w:val="28"/>
        </w:rPr>
        <w:t xml:space="preserve">Проектируемая территория расположена на правом берегу реки Северная Двина. Она является частью территориального округа </w:t>
      </w:r>
      <w:r w:rsidR="00A026AA">
        <w:rPr>
          <w:bCs/>
          <w:sz w:val="28"/>
          <w:szCs w:val="28"/>
        </w:rPr>
        <w:t>Варавино-Фактория</w:t>
      </w:r>
      <w:r w:rsidRPr="0078445B">
        <w:rPr>
          <w:bCs/>
          <w:sz w:val="28"/>
          <w:szCs w:val="28"/>
        </w:rPr>
        <w:t xml:space="preserve"> города Архангельска.</w:t>
      </w:r>
    </w:p>
    <w:p w:rsidR="00BC665F" w:rsidRPr="0078445B" w:rsidRDefault="00BC665F" w:rsidP="00BC665F">
      <w:pPr>
        <w:ind w:firstLine="709"/>
        <w:jc w:val="both"/>
        <w:rPr>
          <w:bCs/>
          <w:sz w:val="28"/>
          <w:szCs w:val="28"/>
        </w:rPr>
      </w:pPr>
      <w:r w:rsidRPr="0078445B">
        <w:rPr>
          <w:bCs/>
          <w:sz w:val="28"/>
          <w:szCs w:val="28"/>
        </w:rPr>
        <w:t>Границами разработки проекта планировки являются:</w:t>
      </w:r>
    </w:p>
    <w:p w:rsidR="00BC665F" w:rsidRPr="0078445B" w:rsidRDefault="00BC665F" w:rsidP="00B26A99">
      <w:pPr>
        <w:ind w:firstLine="709"/>
        <w:contextualSpacing/>
        <w:jc w:val="both"/>
        <w:rPr>
          <w:bCs/>
          <w:sz w:val="28"/>
          <w:szCs w:val="28"/>
        </w:rPr>
      </w:pPr>
      <w:r w:rsidRPr="0078445B">
        <w:rPr>
          <w:bCs/>
          <w:sz w:val="28"/>
          <w:szCs w:val="28"/>
        </w:rPr>
        <w:t>с западной стороны – ул. Холмогорская;</w:t>
      </w:r>
    </w:p>
    <w:p w:rsidR="00BC665F" w:rsidRPr="0078445B" w:rsidRDefault="00BC665F" w:rsidP="00B26A99">
      <w:pPr>
        <w:ind w:firstLine="709"/>
        <w:contextualSpacing/>
        <w:jc w:val="both"/>
        <w:rPr>
          <w:bCs/>
          <w:sz w:val="28"/>
          <w:szCs w:val="28"/>
        </w:rPr>
      </w:pPr>
      <w:r w:rsidRPr="0078445B">
        <w:rPr>
          <w:bCs/>
          <w:sz w:val="28"/>
          <w:szCs w:val="28"/>
        </w:rPr>
        <w:t>с северной стороны – внутриквартальный проезд;</w:t>
      </w:r>
    </w:p>
    <w:p w:rsidR="00BC665F" w:rsidRPr="0078445B" w:rsidRDefault="00BC665F" w:rsidP="00B26A99">
      <w:pPr>
        <w:ind w:firstLine="709"/>
        <w:contextualSpacing/>
        <w:jc w:val="both"/>
        <w:rPr>
          <w:bCs/>
          <w:sz w:val="28"/>
          <w:szCs w:val="28"/>
        </w:rPr>
      </w:pPr>
      <w:r w:rsidRPr="0078445B">
        <w:rPr>
          <w:bCs/>
          <w:sz w:val="28"/>
          <w:szCs w:val="28"/>
        </w:rPr>
        <w:t>с восточной стороны – ул. Никитова;</w:t>
      </w:r>
    </w:p>
    <w:p w:rsidR="00BC665F" w:rsidRPr="0078445B" w:rsidRDefault="00BC665F" w:rsidP="00B26A99">
      <w:pPr>
        <w:ind w:firstLine="709"/>
        <w:contextualSpacing/>
        <w:jc w:val="both"/>
        <w:rPr>
          <w:bCs/>
          <w:sz w:val="28"/>
          <w:szCs w:val="28"/>
        </w:rPr>
      </w:pPr>
      <w:r w:rsidRPr="0078445B">
        <w:rPr>
          <w:bCs/>
          <w:sz w:val="28"/>
          <w:szCs w:val="28"/>
        </w:rPr>
        <w:t xml:space="preserve">с южной стороны – просп. Ленинградский. </w:t>
      </w:r>
    </w:p>
    <w:p w:rsidR="00BC665F" w:rsidRPr="0078445B" w:rsidRDefault="00BC665F" w:rsidP="00BC665F">
      <w:pPr>
        <w:ind w:firstLine="709"/>
        <w:jc w:val="both"/>
        <w:rPr>
          <w:bCs/>
          <w:sz w:val="28"/>
          <w:szCs w:val="28"/>
        </w:rPr>
      </w:pPr>
      <w:r w:rsidRPr="0078445B">
        <w:rPr>
          <w:bCs/>
          <w:sz w:val="28"/>
          <w:szCs w:val="28"/>
        </w:rPr>
        <w:t xml:space="preserve">Общая площадь территории проектирования составляет 20,5262 га. </w:t>
      </w:r>
    </w:p>
    <w:p w:rsidR="00BC665F" w:rsidRPr="0078445B" w:rsidRDefault="00BC665F" w:rsidP="00BC665F">
      <w:pPr>
        <w:ind w:firstLine="709"/>
        <w:jc w:val="both"/>
        <w:rPr>
          <w:bCs/>
          <w:sz w:val="28"/>
          <w:szCs w:val="28"/>
        </w:rPr>
      </w:pPr>
      <w:r w:rsidRPr="0078445B">
        <w:rPr>
          <w:bCs/>
          <w:sz w:val="28"/>
          <w:szCs w:val="28"/>
        </w:rPr>
        <w:t xml:space="preserve">Категория земель территории, в границах </w:t>
      </w:r>
      <w:r w:rsidR="006B59D7">
        <w:rPr>
          <w:bCs/>
          <w:sz w:val="28"/>
          <w:szCs w:val="28"/>
        </w:rPr>
        <w:t xml:space="preserve">которой разрабатывается проект </w:t>
      </w:r>
      <w:r w:rsidRPr="0078445B">
        <w:rPr>
          <w:bCs/>
          <w:sz w:val="28"/>
          <w:szCs w:val="28"/>
        </w:rPr>
        <w:t>планировки территории: земли населенных пунктов.</w:t>
      </w:r>
    </w:p>
    <w:p w:rsidR="00BC665F" w:rsidRPr="0078445B" w:rsidRDefault="00BC665F" w:rsidP="00BC665F">
      <w:pPr>
        <w:ind w:firstLine="708"/>
        <w:jc w:val="both"/>
        <w:rPr>
          <w:bCs/>
          <w:sz w:val="28"/>
          <w:szCs w:val="28"/>
        </w:rPr>
      </w:pPr>
      <w:r w:rsidRPr="0078445B">
        <w:rPr>
          <w:bCs/>
          <w:sz w:val="28"/>
          <w:szCs w:val="28"/>
        </w:rPr>
        <w:t>Рельеф – спокойный.</w:t>
      </w:r>
    </w:p>
    <w:p w:rsidR="00BC665F" w:rsidRPr="0078445B" w:rsidRDefault="00BC665F" w:rsidP="00BC665F">
      <w:pPr>
        <w:ind w:firstLine="709"/>
        <w:jc w:val="both"/>
        <w:rPr>
          <w:bCs/>
          <w:sz w:val="28"/>
          <w:szCs w:val="28"/>
        </w:rPr>
      </w:pPr>
      <w:r w:rsidRPr="0078445B">
        <w:rPr>
          <w:bCs/>
          <w:sz w:val="28"/>
          <w:szCs w:val="28"/>
        </w:rPr>
        <w:t>Транспортная инфраструктура территории сформированы. Транспортная связь обеспечивается по просп. Ленинградскому (магистральная улица общегородского значения регулируемого движения), а также с ул. Никитова (улица местного значения).</w:t>
      </w:r>
    </w:p>
    <w:p w:rsidR="00BC665F" w:rsidRPr="0078445B" w:rsidRDefault="00BC665F" w:rsidP="00BC665F">
      <w:pPr>
        <w:ind w:firstLine="709"/>
        <w:jc w:val="both"/>
        <w:rPr>
          <w:bCs/>
          <w:sz w:val="28"/>
          <w:szCs w:val="28"/>
        </w:rPr>
      </w:pPr>
      <w:r w:rsidRPr="0078445B">
        <w:rPr>
          <w:bCs/>
          <w:sz w:val="28"/>
          <w:szCs w:val="28"/>
        </w:rPr>
        <w:t>В настоящее время территория проектирования занята общественной застройкой, многоэтажной жилой застройкой, малоэтажной жилой застройкой и инженерно-коммунальными сооружениями.</w:t>
      </w:r>
    </w:p>
    <w:p w:rsidR="00B26A99" w:rsidRDefault="00BC665F" w:rsidP="00B26A99">
      <w:pPr>
        <w:ind w:firstLine="709"/>
        <w:jc w:val="both"/>
        <w:rPr>
          <w:bCs/>
          <w:sz w:val="28"/>
          <w:szCs w:val="28"/>
        </w:rPr>
      </w:pPr>
      <w:r w:rsidRPr="0078445B">
        <w:rPr>
          <w:bCs/>
          <w:sz w:val="28"/>
          <w:szCs w:val="28"/>
        </w:rPr>
        <w:t>Согласно ПЗЗ в границах, в которых разрабатывается проект планировки, располагаются следующие территориальные зоны:</w:t>
      </w:r>
    </w:p>
    <w:p w:rsidR="00B26A99" w:rsidRDefault="00B26A99" w:rsidP="00B26A99">
      <w:pPr>
        <w:ind w:firstLine="709"/>
        <w:jc w:val="both"/>
        <w:rPr>
          <w:bCs/>
          <w:sz w:val="28"/>
          <w:szCs w:val="28"/>
        </w:rPr>
      </w:pPr>
      <w:r>
        <w:rPr>
          <w:bCs/>
          <w:sz w:val="28"/>
          <w:szCs w:val="28"/>
        </w:rPr>
        <w:t>м</w:t>
      </w:r>
      <w:r w:rsidR="00BC665F" w:rsidRPr="00B26A99">
        <w:rPr>
          <w:bCs/>
          <w:sz w:val="28"/>
          <w:szCs w:val="28"/>
        </w:rPr>
        <w:t>ногофункциональная общественно – деловая зона (кодовое обозначение О1);</w:t>
      </w:r>
    </w:p>
    <w:p w:rsidR="00B26A99" w:rsidRDefault="00B26A99" w:rsidP="00B26A99">
      <w:pPr>
        <w:ind w:firstLine="709"/>
        <w:jc w:val="both"/>
        <w:rPr>
          <w:bCs/>
          <w:sz w:val="28"/>
          <w:szCs w:val="28"/>
        </w:rPr>
      </w:pPr>
      <w:r>
        <w:rPr>
          <w:bCs/>
          <w:sz w:val="28"/>
          <w:szCs w:val="28"/>
        </w:rPr>
        <w:t>з</w:t>
      </w:r>
      <w:r w:rsidR="00BC665F" w:rsidRPr="00B26A99">
        <w:rPr>
          <w:bCs/>
          <w:sz w:val="28"/>
          <w:szCs w:val="28"/>
        </w:rPr>
        <w:t>она смешанной и общественно – деловой застройки (кодовое обозначение О1-1);</w:t>
      </w:r>
    </w:p>
    <w:p w:rsidR="00B26A99" w:rsidRDefault="00B26A99" w:rsidP="00B26A99">
      <w:pPr>
        <w:ind w:firstLine="709"/>
        <w:jc w:val="both"/>
        <w:rPr>
          <w:bCs/>
          <w:sz w:val="28"/>
          <w:szCs w:val="28"/>
        </w:rPr>
      </w:pPr>
      <w:r>
        <w:rPr>
          <w:bCs/>
          <w:sz w:val="28"/>
          <w:szCs w:val="28"/>
        </w:rPr>
        <w:t>з</w:t>
      </w:r>
      <w:r w:rsidR="00BC665F" w:rsidRPr="00B26A99">
        <w:rPr>
          <w:bCs/>
          <w:sz w:val="28"/>
          <w:szCs w:val="28"/>
        </w:rPr>
        <w:t>она транспортной инфраструктуры (кодовое обозначение Т);</w:t>
      </w:r>
    </w:p>
    <w:p w:rsidR="00BC665F" w:rsidRPr="00B26A99" w:rsidRDefault="00B26A99" w:rsidP="00B26A99">
      <w:pPr>
        <w:ind w:firstLine="709"/>
        <w:jc w:val="both"/>
        <w:rPr>
          <w:bCs/>
          <w:sz w:val="28"/>
          <w:szCs w:val="28"/>
        </w:rPr>
      </w:pPr>
      <w:r>
        <w:rPr>
          <w:bCs/>
          <w:sz w:val="28"/>
          <w:szCs w:val="28"/>
        </w:rPr>
        <w:t>з</w:t>
      </w:r>
      <w:r w:rsidR="00BC665F" w:rsidRPr="00B26A99">
        <w:rPr>
          <w:bCs/>
          <w:sz w:val="28"/>
          <w:szCs w:val="28"/>
        </w:rPr>
        <w:t>она специализированной общественной застройки (кодовое обозначение О2).</w:t>
      </w:r>
    </w:p>
    <w:p w:rsidR="00BC665F" w:rsidRPr="0078445B" w:rsidRDefault="00BC665F" w:rsidP="00BC665F">
      <w:pPr>
        <w:ind w:firstLine="709"/>
        <w:jc w:val="both"/>
        <w:rPr>
          <w:bCs/>
          <w:sz w:val="28"/>
          <w:szCs w:val="28"/>
        </w:rPr>
      </w:pPr>
      <w:r w:rsidRPr="0078445B">
        <w:rPr>
          <w:bCs/>
          <w:sz w:val="28"/>
          <w:szCs w:val="28"/>
        </w:rPr>
        <w:t>Согласно генеральному плану в границах, в которых разрабатывается проект планировки, располагаются следующие функциональные зоны:</w:t>
      </w:r>
    </w:p>
    <w:p w:rsidR="00BC665F" w:rsidRPr="0078445B" w:rsidRDefault="00B724CD" w:rsidP="00B724CD">
      <w:pPr>
        <w:ind w:firstLine="709"/>
        <w:contextualSpacing/>
        <w:jc w:val="both"/>
        <w:rPr>
          <w:bCs/>
          <w:sz w:val="28"/>
          <w:szCs w:val="28"/>
        </w:rPr>
      </w:pPr>
      <w:r>
        <w:rPr>
          <w:bCs/>
          <w:sz w:val="28"/>
          <w:szCs w:val="28"/>
        </w:rPr>
        <w:t>м</w:t>
      </w:r>
      <w:r w:rsidR="00BC665F" w:rsidRPr="0078445B">
        <w:rPr>
          <w:bCs/>
          <w:sz w:val="28"/>
          <w:szCs w:val="28"/>
        </w:rPr>
        <w:t>ногофункциональная общественно – деловая зона;</w:t>
      </w:r>
    </w:p>
    <w:p w:rsidR="00BC665F" w:rsidRPr="0078445B" w:rsidRDefault="00B724CD" w:rsidP="00B724CD">
      <w:pPr>
        <w:ind w:firstLine="709"/>
        <w:contextualSpacing/>
        <w:jc w:val="both"/>
        <w:rPr>
          <w:bCs/>
          <w:sz w:val="28"/>
          <w:szCs w:val="28"/>
        </w:rPr>
      </w:pPr>
      <w:r>
        <w:rPr>
          <w:bCs/>
          <w:sz w:val="28"/>
          <w:szCs w:val="28"/>
        </w:rPr>
        <w:t>з</w:t>
      </w:r>
      <w:r w:rsidR="00BC665F" w:rsidRPr="0078445B">
        <w:rPr>
          <w:bCs/>
          <w:sz w:val="28"/>
          <w:szCs w:val="28"/>
        </w:rPr>
        <w:t>она смешанной и общественно – деловой застройки;</w:t>
      </w:r>
    </w:p>
    <w:p w:rsidR="000B05C7" w:rsidRDefault="00B724CD" w:rsidP="000B05C7">
      <w:pPr>
        <w:ind w:firstLine="709"/>
        <w:contextualSpacing/>
        <w:jc w:val="both"/>
        <w:rPr>
          <w:bCs/>
          <w:sz w:val="28"/>
          <w:szCs w:val="28"/>
        </w:rPr>
      </w:pPr>
      <w:r>
        <w:rPr>
          <w:bCs/>
          <w:sz w:val="28"/>
          <w:szCs w:val="28"/>
        </w:rPr>
        <w:t>з</w:t>
      </w:r>
      <w:r w:rsidR="00BC665F" w:rsidRPr="0078445B">
        <w:rPr>
          <w:bCs/>
          <w:sz w:val="28"/>
          <w:szCs w:val="28"/>
        </w:rPr>
        <w:t>она специализи</w:t>
      </w:r>
      <w:r w:rsidR="000B05C7">
        <w:rPr>
          <w:bCs/>
          <w:sz w:val="28"/>
          <w:szCs w:val="28"/>
        </w:rPr>
        <w:t>рованной общественной застройки.</w:t>
      </w:r>
    </w:p>
    <w:p w:rsidR="00BC665F" w:rsidRPr="0078445B" w:rsidRDefault="00BC665F" w:rsidP="000B05C7">
      <w:pPr>
        <w:ind w:firstLine="709"/>
        <w:contextualSpacing/>
        <w:jc w:val="both"/>
        <w:rPr>
          <w:sz w:val="28"/>
          <w:szCs w:val="28"/>
        </w:rPr>
      </w:pPr>
      <w:r w:rsidRPr="0078445B">
        <w:rPr>
          <w:sz w:val="28"/>
          <w:szCs w:val="28"/>
        </w:rPr>
        <w:t xml:space="preserve">Красные линии приняты на основании проекта планировки </w:t>
      </w:r>
      <w:r w:rsidR="00A026AA">
        <w:rPr>
          <w:sz w:val="28"/>
          <w:szCs w:val="28"/>
        </w:rPr>
        <w:t>Варавино-Фактория</w:t>
      </w:r>
      <w:r w:rsidRPr="0078445B">
        <w:rPr>
          <w:sz w:val="28"/>
          <w:szCs w:val="28"/>
        </w:rPr>
        <w:t>.</w:t>
      </w:r>
    </w:p>
    <w:p w:rsidR="00BC665F" w:rsidRPr="0078445B" w:rsidRDefault="00BC665F" w:rsidP="00BC665F">
      <w:pPr>
        <w:ind w:firstLine="709"/>
        <w:jc w:val="both"/>
        <w:rPr>
          <w:bCs/>
          <w:sz w:val="28"/>
          <w:szCs w:val="28"/>
        </w:rPr>
      </w:pPr>
      <w:r w:rsidRPr="0078445B">
        <w:rPr>
          <w:bCs/>
          <w:sz w:val="28"/>
          <w:szCs w:val="28"/>
        </w:rPr>
        <w:t xml:space="preserve">На проектируемой территории предлагается: строительство 9 – </w:t>
      </w:r>
      <w:r w:rsidR="000B05C7">
        <w:rPr>
          <w:bCs/>
          <w:sz w:val="28"/>
          <w:szCs w:val="28"/>
        </w:rPr>
        <w:t>этажного многоквартирного дома.</w:t>
      </w:r>
    </w:p>
    <w:p w:rsidR="006132D6" w:rsidRDefault="006132D6" w:rsidP="00BC665F">
      <w:pPr>
        <w:ind w:firstLine="709"/>
        <w:jc w:val="both"/>
        <w:rPr>
          <w:bCs/>
          <w:sz w:val="28"/>
          <w:szCs w:val="28"/>
        </w:rPr>
      </w:pPr>
      <w:r>
        <w:rPr>
          <w:bCs/>
          <w:sz w:val="28"/>
          <w:szCs w:val="28"/>
        </w:rPr>
        <w:t>2.1. Расчет численности населения</w:t>
      </w:r>
    </w:p>
    <w:p w:rsidR="00BC665F" w:rsidRPr="0078445B" w:rsidRDefault="00BC665F" w:rsidP="00BC665F">
      <w:pPr>
        <w:ind w:firstLine="709"/>
        <w:jc w:val="both"/>
        <w:rPr>
          <w:bCs/>
          <w:sz w:val="28"/>
          <w:szCs w:val="28"/>
        </w:rPr>
      </w:pPr>
      <w:r w:rsidRPr="0078445B">
        <w:rPr>
          <w:bCs/>
          <w:sz w:val="28"/>
          <w:szCs w:val="28"/>
        </w:rPr>
        <w:t xml:space="preserve">Существующий на территории в границах ул. Холмогорская, </w:t>
      </w:r>
      <w:r w:rsidR="000B05C7">
        <w:rPr>
          <w:bCs/>
          <w:sz w:val="28"/>
          <w:szCs w:val="28"/>
        </w:rPr>
        <w:br/>
      </w:r>
      <w:r w:rsidRPr="0078445B">
        <w:rPr>
          <w:bCs/>
          <w:sz w:val="28"/>
          <w:szCs w:val="28"/>
        </w:rPr>
        <w:t>ул. Никитова, просп. Ленинградский площадью 20,5262 га объем жилой площади ориентировочно составляет 75</w:t>
      </w:r>
      <w:r w:rsidR="000B05C7">
        <w:rPr>
          <w:bCs/>
          <w:sz w:val="28"/>
          <w:szCs w:val="28"/>
        </w:rPr>
        <w:t xml:space="preserve"> </w:t>
      </w:r>
      <w:r w:rsidRPr="0078445B">
        <w:rPr>
          <w:bCs/>
          <w:sz w:val="28"/>
          <w:szCs w:val="28"/>
        </w:rPr>
        <w:t xml:space="preserve">566,8 кв. м. </w:t>
      </w:r>
    </w:p>
    <w:p w:rsidR="00BC665F" w:rsidRPr="0078445B" w:rsidRDefault="00BC665F" w:rsidP="00BC665F">
      <w:pPr>
        <w:ind w:firstLine="709"/>
        <w:jc w:val="both"/>
        <w:rPr>
          <w:bCs/>
          <w:sz w:val="28"/>
          <w:szCs w:val="28"/>
        </w:rPr>
      </w:pPr>
      <w:r w:rsidRPr="0078445B">
        <w:rPr>
          <w:bCs/>
          <w:sz w:val="28"/>
          <w:szCs w:val="28"/>
        </w:rPr>
        <w:t>Согласно таблице 5.1 СП 42.13330.2016 принимаем норму площади жилого дома и квартиры в расчете 30 кв. м. на одного человека</w:t>
      </w:r>
      <w:r w:rsidR="006132D6">
        <w:rPr>
          <w:bCs/>
          <w:sz w:val="28"/>
          <w:szCs w:val="28"/>
        </w:rPr>
        <w:t>:</w:t>
      </w:r>
    </w:p>
    <w:p w:rsidR="00BC665F" w:rsidRPr="0078445B" w:rsidRDefault="00BC665F" w:rsidP="00BC665F">
      <w:pPr>
        <w:ind w:firstLine="709"/>
        <w:jc w:val="both"/>
        <w:rPr>
          <w:bCs/>
          <w:sz w:val="28"/>
          <w:szCs w:val="28"/>
        </w:rPr>
      </w:pPr>
      <w:r w:rsidRPr="0078445B">
        <w:rPr>
          <w:bCs/>
          <w:sz w:val="28"/>
          <w:szCs w:val="28"/>
        </w:rPr>
        <w:lastRenderedPageBreak/>
        <w:t>75</w:t>
      </w:r>
      <w:r w:rsidR="000B05C7">
        <w:rPr>
          <w:bCs/>
          <w:sz w:val="28"/>
          <w:szCs w:val="28"/>
        </w:rPr>
        <w:t xml:space="preserve"> </w:t>
      </w:r>
      <w:r w:rsidRPr="0078445B">
        <w:rPr>
          <w:bCs/>
          <w:sz w:val="28"/>
          <w:szCs w:val="28"/>
        </w:rPr>
        <w:t>566,8 кв. м / 30 кв. м. = 2</w:t>
      </w:r>
      <w:r w:rsidR="000B05C7">
        <w:rPr>
          <w:bCs/>
          <w:sz w:val="28"/>
          <w:szCs w:val="28"/>
        </w:rPr>
        <w:t xml:space="preserve"> </w:t>
      </w:r>
      <w:r w:rsidRPr="0078445B">
        <w:rPr>
          <w:bCs/>
          <w:sz w:val="28"/>
          <w:szCs w:val="28"/>
        </w:rPr>
        <w:t>519 чел</w:t>
      </w:r>
      <w:r w:rsidR="000B05C7">
        <w:rPr>
          <w:bCs/>
          <w:sz w:val="28"/>
          <w:szCs w:val="28"/>
        </w:rPr>
        <w:t>овек</w:t>
      </w:r>
      <w:r w:rsidRPr="0078445B">
        <w:rPr>
          <w:bCs/>
          <w:sz w:val="28"/>
          <w:szCs w:val="28"/>
        </w:rPr>
        <w:t>.</w:t>
      </w:r>
    </w:p>
    <w:p w:rsidR="00BC665F" w:rsidRPr="0078445B" w:rsidRDefault="00BC665F" w:rsidP="00BC665F">
      <w:pPr>
        <w:ind w:firstLine="709"/>
        <w:jc w:val="both"/>
        <w:rPr>
          <w:bCs/>
          <w:sz w:val="28"/>
          <w:szCs w:val="28"/>
        </w:rPr>
      </w:pPr>
      <w:r w:rsidRPr="0078445B">
        <w:rPr>
          <w:bCs/>
          <w:sz w:val="28"/>
          <w:szCs w:val="28"/>
        </w:rPr>
        <w:t>В соответствии с расчетами на территории проектирования предположительно проживает 2</w:t>
      </w:r>
      <w:r w:rsidR="000B05C7">
        <w:rPr>
          <w:bCs/>
          <w:sz w:val="28"/>
          <w:szCs w:val="28"/>
        </w:rPr>
        <w:t xml:space="preserve"> </w:t>
      </w:r>
      <w:r w:rsidRPr="0078445B">
        <w:rPr>
          <w:bCs/>
          <w:sz w:val="28"/>
          <w:szCs w:val="28"/>
        </w:rPr>
        <w:t>519 человек.</w:t>
      </w:r>
    </w:p>
    <w:p w:rsidR="00BC665F" w:rsidRPr="0078445B" w:rsidRDefault="00BC665F" w:rsidP="00BC665F">
      <w:pPr>
        <w:ind w:firstLine="709"/>
        <w:jc w:val="both"/>
        <w:rPr>
          <w:bCs/>
          <w:sz w:val="28"/>
          <w:szCs w:val="28"/>
        </w:rPr>
      </w:pPr>
      <w:r w:rsidRPr="0078445B">
        <w:rPr>
          <w:bCs/>
          <w:sz w:val="28"/>
          <w:szCs w:val="28"/>
        </w:rPr>
        <w:t>Объем жилой площади для проектируемого дома (проектируемый дом находится в многофункциональной общественно – деловой зоне (кодовое обозначение О1) составляет 12</w:t>
      </w:r>
      <w:r w:rsidR="000B05C7">
        <w:rPr>
          <w:bCs/>
          <w:sz w:val="28"/>
          <w:szCs w:val="28"/>
        </w:rPr>
        <w:t xml:space="preserve"> </w:t>
      </w:r>
      <w:r w:rsidRPr="0078445B">
        <w:rPr>
          <w:bCs/>
          <w:sz w:val="28"/>
          <w:szCs w:val="28"/>
        </w:rPr>
        <w:t>377,97 кв. м.</w:t>
      </w:r>
    </w:p>
    <w:p w:rsidR="00BC665F" w:rsidRPr="0078445B" w:rsidRDefault="00BC665F" w:rsidP="00BC665F">
      <w:pPr>
        <w:ind w:firstLine="709"/>
        <w:jc w:val="both"/>
        <w:rPr>
          <w:bCs/>
          <w:sz w:val="28"/>
          <w:szCs w:val="28"/>
        </w:rPr>
      </w:pPr>
      <w:r w:rsidRPr="0078445B">
        <w:rPr>
          <w:bCs/>
          <w:sz w:val="28"/>
          <w:szCs w:val="28"/>
        </w:rPr>
        <w:t xml:space="preserve">Согласно таблице 5.1 СП 42.13330.2016 принимаем норму площади жилого дома и квартиры в расчете 35 кв. м. на одного человека как среднее значение между 30 кв. м. (стандартное жилье) и 40 кв. м. (бизнес – класс) </w:t>
      </w:r>
      <w:r w:rsidR="00552AB8">
        <w:rPr>
          <w:bCs/>
          <w:sz w:val="28"/>
          <w:szCs w:val="28"/>
        </w:rPr>
        <w:br/>
      </w:r>
      <w:r w:rsidRPr="0078445B">
        <w:rPr>
          <w:bCs/>
          <w:sz w:val="28"/>
          <w:szCs w:val="28"/>
        </w:rPr>
        <w:t>на человека.</w:t>
      </w:r>
    </w:p>
    <w:p w:rsidR="00BC665F" w:rsidRPr="0078445B" w:rsidRDefault="00BC665F" w:rsidP="00BC665F">
      <w:pPr>
        <w:ind w:firstLine="709"/>
        <w:jc w:val="both"/>
        <w:rPr>
          <w:bCs/>
          <w:sz w:val="28"/>
          <w:szCs w:val="28"/>
        </w:rPr>
      </w:pPr>
      <w:r w:rsidRPr="0078445B">
        <w:rPr>
          <w:bCs/>
          <w:sz w:val="28"/>
          <w:szCs w:val="28"/>
        </w:rPr>
        <w:t>Расчет численности населения для проектируемого дома:</w:t>
      </w:r>
    </w:p>
    <w:p w:rsidR="006132D6" w:rsidRDefault="00BC665F" w:rsidP="006132D6">
      <w:pPr>
        <w:ind w:firstLine="709"/>
        <w:jc w:val="both"/>
        <w:rPr>
          <w:bCs/>
          <w:sz w:val="28"/>
          <w:szCs w:val="28"/>
        </w:rPr>
      </w:pPr>
      <w:r w:rsidRPr="0078445B">
        <w:rPr>
          <w:bCs/>
          <w:sz w:val="28"/>
          <w:szCs w:val="28"/>
        </w:rPr>
        <w:t>11352,42 кв. м. / 35 кв. м. = 324 чел</w:t>
      </w:r>
      <w:r w:rsidR="000B05C7">
        <w:rPr>
          <w:bCs/>
          <w:sz w:val="28"/>
          <w:szCs w:val="28"/>
        </w:rPr>
        <w:t>овек</w:t>
      </w:r>
      <w:r w:rsidRPr="0078445B">
        <w:rPr>
          <w:bCs/>
          <w:sz w:val="28"/>
          <w:szCs w:val="28"/>
        </w:rPr>
        <w:t>.</w:t>
      </w:r>
    </w:p>
    <w:p w:rsidR="006132D6" w:rsidRDefault="00BC665F" w:rsidP="006132D6">
      <w:pPr>
        <w:ind w:firstLine="709"/>
        <w:jc w:val="both"/>
        <w:rPr>
          <w:bCs/>
          <w:sz w:val="28"/>
          <w:szCs w:val="28"/>
        </w:rPr>
      </w:pPr>
      <w:r w:rsidRPr="006132D6">
        <w:rPr>
          <w:bCs/>
          <w:sz w:val="28"/>
          <w:szCs w:val="28"/>
        </w:rPr>
        <w:t>Итого на территории проектирования 2</w:t>
      </w:r>
      <w:r w:rsidR="006132D6">
        <w:rPr>
          <w:bCs/>
          <w:sz w:val="28"/>
          <w:szCs w:val="28"/>
        </w:rPr>
        <w:t xml:space="preserve"> </w:t>
      </w:r>
      <w:r w:rsidRPr="006132D6">
        <w:rPr>
          <w:bCs/>
          <w:sz w:val="28"/>
          <w:szCs w:val="28"/>
        </w:rPr>
        <w:t>519+324=2</w:t>
      </w:r>
      <w:r w:rsidR="006132D6">
        <w:rPr>
          <w:bCs/>
          <w:sz w:val="28"/>
          <w:szCs w:val="28"/>
        </w:rPr>
        <w:t xml:space="preserve"> </w:t>
      </w:r>
      <w:r w:rsidRPr="006132D6">
        <w:rPr>
          <w:bCs/>
          <w:sz w:val="28"/>
          <w:szCs w:val="28"/>
        </w:rPr>
        <w:t xml:space="preserve">843 </w:t>
      </w:r>
      <w:r w:rsidR="006132D6" w:rsidRPr="0078445B">
        <w:rPr>
          <w:bCs/>
          <w:sz w:val="28"/>
          <w:szCs w:val="28"/>
        </w:rPr>
        <w:t>чел</w:t>
      </w:r>
      <w:r w:rsidR="006132D6">
        <w:rPr>
          <w:bCs/>
          <w:sz w:val="28"/>
          <w:szCs w:val="28"/>
        </w:rPr>
        <w:t>овек</w:t>
      </w:r>
      <w:r w:rsidRPr="006132D6">
        <w:rPr>
          <w:bCs/>
          <w:sz w:val="28"/>
          <w:szCs w:val="28"/>
        </w:rPr>
        <w:t>.</w:t>
      </w:r>
    </w:p>
    <w:p w:rsidR="00BC665F" w:rsidRPr="006132D6" w:rsidRDefault="006132D6" w:rsidP="006132D6">
      <w:pPr>
        <w:ind w:firstLine="709"/>
        <w:jc w:val="both"/>
        <w:rPr>
          <w:rFonts w:eastAsia="Calibri"/>
          <w:sz w:val="28"/>
          <w:szCs w:val="28"/>
        </w:rPr>
      </w:pPr>
      <w:r>
        <w:rPr>
          <w:rFonts w:eastAsia="Calibri"/>
          <w:sz w:val="28"/>
          <w:szCs w:val="28"/>
        </w:rPr>
        <w:t xml:space="preserve">2.2. </w:t>
      </w:r>
      <w:r w:rsidR="00BC665F" w:rsidRPr="006132D6">
        <w:rPr>
          <w:rFonts w:eastAsia="Calibri"/>
          <w:sz w:val="28"/>
          <w:szCs w:val="28"/>
        </w:rPr>
        <w:t>Расчет коэффициента застройки и коэффициента плотности застройки</w:t>
      </w:r>
    </w:p>
    <w:p w:rsidR="00BC665F" w:rsidRPr="0078445B" w:rsidRDefault="00BC665F" w:rsidP="00BC665F">
      <w:pPr>
        <w:ind w:firstLine="709"/>
        <w:jc w:val="both"/>
        <w:rPr>
          <w:bCs/>
          <w:sz w:val="28"/>
          <w:szCs w:val="28"/>
        </w:rPr>
      </w:pPr>
      <w:r w:rsidRPr="0078445B">
        <w:rPr>
          <w:bCs/>
          <w:sz w:val="28"/>
          <w:szCs w:val="28"/>
        </w:rPr>
        <w:t>Для городских поселений плотность застройки участков функциональных зон следует принимать в соответствии с установленными параметрами функциональных зон, установленных генеральным планом.</w:t>
      </w:r>
    </w:p>
    <w:p w:rsidR="00BC665F" w:rsidRPr="0078445B" w:rsidRDefault="00BC665F" w:rsidP="00BC665F">
      <w:pPr>
        <w:ind w:firstLine="709"/>
        <w:jc w:val="both"/>
        <w:rPr>
          <w:bCs/>
          <w:sz w:val="28"/>
          <w:szCs w:val="28"/>
        </w:rPr>
      </w:pPr>
      <w:r w:rsidRPr="0078445B">
        <w:rPr>
          <w:bCs/>
          <w:sz w:val="28"/>
          <w:szCs w:val="28"/>
        </w:rPr>
        <w:t>В соответствии с нижеприведенной формулой рассчитывается коэффициент застройки:</w:t>
      </w:r>
    </w:p>
    <w:p w:rsidR="00BC665F" w:rsidRPr="0078445B" w:rsidRDefault="00BC665F" w:rsidP="00BC665F">
      <w:pPr>
        <w:ind w:firstLine="709"/>
        <w:jc w:val="both"/>
        <w:rPr>
          <w:bCs/>
          <w:sz w:val="28"/>
          <w:szCs w:val="28"/>
        </w:rPr>
      </w:pPr>
      <w:r w:rsidRPr="0078445B">
        <w:rPr>
          <w:bCs/>
          <w:sz w:val="28"/>
          <w:szCs w:val="28"/>
        </w:rPr>
        <w:t>k застр = S застр / S кварт, где</w:t>
      </w:r>
      <w:r w:rsidR="006132D6">
        <w:rPr>
          <w:bCs/>
          <w:sz w:val="28"/>
          <w:szCs w:val="28"/>
        </w:rPr>
        <w:t>:</w:t>
      </w:r>
    </w:p>
    <w:p w:rsidR="00BC665F" w:rsidRPr="0078445B" w:rsidRDefault="00BC665F" w:rsidP="00BC665F">
      <w:pPr>
        <w:ind w:firstLine="709"/>
        <w:jc w:val="both"/>
        <w:rPr>
          <w:bCs/>
          <w:sz w:val="28"/>
          <w:szCs w:val="28"/>
        </w:rPr>
      </w:pPr>
      <w:r w:rsidRPr="0078445B">
        <w:rPr>
          <w:bCs/>
          <w:sz w:val="28"/>
          <w:szCs w:val="28"/>
        </w:rPr>
        <w:t>S застр – площадь, занятая под зданиями и сооружениями, га</w:t>
      </w:r>
      <w:r w:rsidR="006132D6">
        <w:rPr>
          <w:bCs/>
          <w:sz w:val="28"/>
          <w:szCs w:val="28"/>
        </w:rPr>
        <w:t>;</w:t>
      </w:r>
      <w:r w:rsidRPr="0078445B">
        <w:rPr>
          <w:bCs/>
          <w:sz w:val="28"/>
          <w:szCs w:val="28"/>
        </w:rPr>
        <w:t xml:space="preserve"> </w:t>
      </w:r>
    </w:p>
    <w:p w:rsidR="00BC665F" w:rsidRPr="0078445B" w:rsidRDefault="00BC665F" w:rsidP="00BC665F">
      <w:pPr>
        <w:ind w:firstLine="709"/>
        <w:jc w:val="both"/>
        <w:rPr>
          <w:bCs/>
          <w:sz w:val="28"/>
          <w:szCs w:val="28"/>
        </w:rPr>
      </w:pPr>
      <w:r w:rsidRPr="0078445B">
        <w:rPr>
          <w:bCs/>
          <w:sz w:val="28"/>
          <w:szCs w:val="28"/>
        </w:rPr>
        <w:t xml:space="preserve">S кварт – площадь проектируемой территории/квартала, га. </w:t>
      </w:r>
    </w:p>
    <w:p w:rsidR="00BC665F" w:rsidRPr="0078445B" w:rsidRDefault="00BC665F" w:rsidP="00BC665F">
      <w:pPr>
        <w:ind w:firstLine="709"/>
        <w:jc w:val="both"/>
        <w:rPr>
          <w:bCs/>
          <w:sz w:val="28"/>
          <w:szCs w:val="28"/>
        </w:rPr>
      </w:pPr>
      <w:r w:rsidRPr="0078445B">
        <w:rPr>
          <w:bCs/>
          <w:sz w:val="28"/>
          <w:szCs w:val="28"/>
        </w:rPr>
        <w:t xml:space="preserve">Коэффициент плотности застройки определяется по формуле: </w:t>
      </w:r>
    </w:p>
    <w:p w:rsidR="00BC665F" w:rsidRPr="0078445B" w:rsidRDefault="00BC665F" w:rsidP="00BC665F">
      <w:pPr>
        <w:ind w:firstLine="709"/>
        <w:jc w:val="both"/>
        <w:rPr>
          <w:bCs/>
          <w:sz w:val="28"/>
          <w:szCs w:val="28"/>
        </w:rPr>
      </w:pPr>
      <w:r w:rsidRPr="0078445B">
        <w:rPr>
          <w:bCs/>
          <w:sz w:val="28"/>
          <w:szCs w:val="28"/>
        </w:rPr>
        <w:t xml:space="preserve">k пл. застр = ∑Sэтаж / S кварт, где </w:t>
      </w:r>
    </w:p>
    <w:p w:rsidR="00BC665F" w:rsidRPr="0078445B" w:rsidRDefault="00BC665F" w:rsidP="00BC665F">
      <w:pPr>
        <w:ind w:firstLine="709"/>
        <w:jc w:val="both"/>
        <w:rPr>
          <w:bCs/>
          <w:sz w:val="28"/>
          <w:szCs w:val="28"/>
        </w:rPr>
      </w:pPr>
      <w:r w:rsidRPr="0078445B">
        <w:rPr>
          <w:bCs/>
          <w:sz w:val="28"/>
          <w:szCs w:val="28"/>
        </w:rPr>
        <w:t>∑Sэтаж - отношение площади всех этажей зданий и сооружений, га</w:t>
      </w:r>
    </w:p>
    <w:p w:rsidR="00BC665F" w:rsidRPr="0078445B" w:rsidRDefault="00BC665F" w:rsidP="00BC665F">
      <w:pPr>
        <w:ind w:firstLine="709"/>
        <w:jc w:val="both"/>
        <w:rPr>
          <w:bCs/>
          <w:sz w:val="28"/>
          <w:szCs w:val="28"/>
        </w:rPr>
      </w:pPr>
      <w:r w:rsidRPr="0078445B">
        <w:rPr>
          <w:bCs/>
          <w:sz w:val="28"/>
          <w:szCs w:val="28"/>
        </w:rPr>
        <w:t>∑Sэ</w:t>
      </w:r>
      <w:r w:rsidR="006132D6">
        <w:rPr>
          <w:bCs/>
          <w:sz w:val="28"/>
          <w:szCs w:val="28"/>
        </w:rPr>
        <w:t>таж = (∑Sж.ф+Sо.з.+ Sинж.), где:</w:t>
      </w:r>
    </w:p>
    <w:p w:rsidR="00BC665F" w:rsidRPr="0078445B" w:rsidRDefault="00BC665F" w:rsidP="00BC665F">
      <w:pPr>
        <w:ind w:firstLine="709"/>
        <w:jc w:val="both"/>
        <w:rPr>
          <w:bCs/>
          <w:sz w:val="28"/>
          <w:szCs w:val="28"/>
        </w:rPr>
      </w:pPr>
      <w:r w:rsidRPr="0078445B">
        <w:rPr>
          <w:bCs/>
          <w:sz w:val="28"/>
          <w:szCs w:val="28"/>
        </w:rPr>
        <w:t>Sж.ф – площадь этажей существующего сохраняемого и нового строительства жилого фонда, га</w:t>
      </w:r>
      <w:r w:rsidR="006132D6">
        <w:rPr>
          <w:bCs/>
          <w:sz w:val="28"/>
          <w:szCs w:val="28"/>
        </w:rPr>
        <w:t>;</w:t>
      </w:r>
    </w:p>
    <w:p w:rsidR="00BC665F" w:rsidRPr="0078445B" w:rsidRDefault="00BC665F" w:rsidP="00BC665F">
      <w:pPr>
        <w:ind w:firstLine="709"/>
        <w:jc w:val="both"/>
        <w:rPr>
          <w:bCs/>
          <w:sz w:val="28"/>
          <w:szCs w:val="28"/>
        </w:rPr>
      </w:pPr>
      <w:r w:rsidRPr="0078445B">
        <w:rPr>
          <w:bCs/>
          <w:sz w:val="28"/>
          <w:szCs w:val="28"/>
        </w:rPr>
        <w:t>Sо.з. – площадь этажей существующей сохраняемой и нового строительства общественной застройки, га</w:t>
      </w:r>
      <w:r w:rsidR="006132D6">
        <w:rPr>
          <w:bCs/>
          <w:sz w:val="28"/>
          <w:szCs w:val="28"/>
        </w:rPr>
        <w:t>;</w:t>
      </w:r>
      <w:r w:rsidRPr="0078445B">
        <w:rPr>
          <w:bCs/>
          <w:sz w:val="28"/>
          <w:szCs w:val="28"/>
        </w:rPr>
        <w:t xml:space="preserve"> </w:t>
      </w:r>
    </w:p>
    <w:p w:rsidR="006132D6" w:rsidRDefault="00BC665F" w:rsidP="006132D6">
      <w:pPr>
        <w:ind w:firstLine="709"/>
        <w:jc w:val="both"/>
        <w:rPr>
          <w:bCs/>
          <w:sz w:val="28"/>
          <w:szCs w:val="28"/>
        </w:rPr>
      </w:pPr>
      <w:r w:rsidRPr="0078445B">
        <w:rPr>
          <w:bCs/>
          <w:sz w:val="28"/>
          <w:szCs w:val="28"/>
        </w:rPr>
        <w:t xml:space="preserve">Sинж. – площадь этажей существующих сохраняемых и нового строительства инженерных, транспортных, коммунальных территории </w:t>
      </w:r>
      <w:r w:rsidR="00B54F65">
        <w:rPr>
          <w:bCs/>
          <w:sz w:val="28"/>
          <w:szCs w:val="28"/>
        </w:rPr>
        <w:br/>
      </w:r>
      <w:r w:rsidRPr="0078445B">
        <w:rPr>
          <w:bCs/>
          <w:sz w:val="28"/>
          <w:szCs w:val="28"/>
        </w:rPr>
        <w:t>и сооружений, га.</w:t>
      </w:r>
    </w:p>
    <w:p w:rsidR="00BC665F" w:rsidRPr="006132D6" w:rsidRDefault="00BC665F" w:rsidP="006132D6">
      <w:pPr>
        <w:ind w:firstLine="709"/>
        <w:jc w:val="both"/>
        <w:rPr>
          <w:bCs/>
          <w:sz w:val="28"/>
          <w:szCs w:val="28"/>
        </w:rPr>
      </w:pPr>
      <w:r w:rsidRPr="006132D6">
        <w:rPr>
          <w:bCs/>
          <w:sz w:val="28"/>
          <w:szCs w:val="28"/>
        </w:rPr>
        <w:t>Рассчитаем коэффициент застройки для многофункциональной общественно – деловой зоны</w:t>
      </w:r>
      <w:r w:rsidRPr="006132D6">
        <w:rPr>
          <w:sz w:val="28"/>
          <w:szCs w:val="28"/>
        </w:rPr>
        <w:t>:</w:t>
      </w:r>
    </w:p>
    <w:p w:rsidR="006132D6" w:rsidRDefault="00BC665F" w:rsidP="006132D6">
      <w:pPr>
        <w:ind w:firstLine="709"/>
        <w:jc w:val="both"/>
        <w:rPr>
          <w:bCs/>
          <w:sz w:val="28"/>
          <w:szCs w:val="28"/>
        </w:rPr>
      </w:pPr>
      <w:r w:rsidRPr="0078445B">
        <w:rPr>
          <w:bCs/>
          <w:sz w:val="28"/>
          <w:szCs w:val="28"/>
        </w:rPr>
        <w:t>k застр = 1,7466</w:t>
      </w:r>
      <w:r w:rsidR="006132D6">
        <w:rPr>
          <w:bCs/>
          <w:sz w:val="28"/>
          <w:szCs w:val="28"/>
        </w:rPr>
        <w:t xml:space="preserve"> </w:t>
      </w:r>
      <w:r w:rsidRPr="0078445B">
        <w:rPr>
          <w:bCs/>
          <w:sz w:val="28"/>
          <w:szCs w:val="28"/>
        </w:rPr>
        <w:t>/</w:t>
      </w:r>
      <w:r w:rsidR="006132D6">
        <w:rPr>
          <w:bCs/>
          <w:sz w:val="28"/>
          <w:szCs w:val="28"/>
        </w:rPr>
        <w:t xml:space="preserve"> </w:t>
      </w:r>
      <w:r w:rsidRPr="0078445B">
        <w:rPr>
          <w:bCs/>
          <w:sz w:val="28"/>
          <w:szCs w:val="28"/>
        </w:rPr>
        <w:t>5,8655 = 0,30 (не превышает нормативный показатель 1,0 для многофункциональной общественно – деловой зоны).</w:t>
      </w:r>
    </w:p>
    <w:p w:rsidR="006132D6" w:rsidRDefault="00BC665F" w:rsidP="006132D6">
      <w:pPr>
        <w:ind w:firstLine="709"/>
        <w:jc w:val="both"/>
        <w:rPr>
          <w:sz w:val="28"/>
          <w:szCs w:val="28"/>
        </w:rPr>
      </w:pPr>
      <w:r w:rsidRPr="006132D6">
        <w:rPr>
          <w:sz w:val="28"/>
          <w:szCs w:val="28"/>
        </w:rPr>
        <w:t>Рассчитаем коэффициент застройки для зоны смешанной общественно – деловой застройки:</w:t>
      </w:r>
    </w:p>
    <w:p w:rsidR="006132D6" w:rsidRDefault="00BC665F" w:rsidP="006132D6">
      <w:pPr>
        <w:ind w:firstLine="709"/>
        <w:jc w:val="both"/>
        <w:rPr>
          <w:sz w:val="28"/>
          <w:szCs w:val="28"/>
        </w:rPr>
      </w:pPr>
      <w:r w:rsidRPr="0078445B">
        <w:rPr>
          <w:sz w:val="28"/>
          <w:szCs w:val="28"/>
        </w:rPr>
        <w:t>k застр = 2,7317</w:t>
      </w:r>
      <w:r w:rsidR="006132D6">
        <w:rPr>
          <w:sz w:val="28"/>
          <w:szCs w:val="28"/>
        </w:rPr>
        <w:t xml:space="preserve"> </w:t>
      </w:r>
      <w:r w:rsidRPr="0078445B">
        <w:rPr>
          <w:sz w:val="28"/>
          <w:szCs w:val="28"/>
        </w:rPr>
        <w:t>/</w:t>
      </w:r>
      <w:r w:rsidR="006132D6">
        <w:rPr>
          <w:sz w:val="28"/>
          <w:szCs w:val="28"/>
        </w:rPr>
        <w:t xml:space="preserve"> </w:t>
      </w:r>
      <w:r w:rsidRPr="0078445B">
        <w:rPr>
          <w:sz w:val="28"/>
          <w:szCs w:val="28"/>
        </w:rPr>
        <w:t xml:space="preserve">14,2707 = 0,19 (нормативный показатель </w:t>
      </w:r>
      <w:r w:rsidR="00B54F65">
        <w:rPr>
          <w:sz w:val="28"/>
          <w:szCs w:val="28"/>
        </w:rPr>
        <w:br/>
      </w:r>
      <w:r w:rsidRPr="0078445B">
        <w:rPr>
          <w:sz w:val="28"/>
          <w:szCs w:val="28"/>
        </w:rPr>
        <w:t>в СП 42.13330</w:t>
      </w:r>
      <w:r w:rsidR="006132D6">
        <w:rPr>
          <w:sz w:val="28"/>
          <w:szCs w:val="28"/>
        </w:rPr>
        <w:t>.2016</w:t>
      </w:r>
      <w:r w:rsidRPr="0078445B">
        <w:rPr>
          <w:sz w:val="28"/>
          <w:szCs w:val="28"/>
        </w:rPr>
        <w:t xml:space="preserve"> для зоны смешанной общественно – деловой застройки </w:t>
      </w:r>
      <w:r w:rsidR="00B54F65">
        <w:rPr>
          <w:sz w:val="28"/>
          <w:szCs w:val="28"/>
        </w:rPr>
        <w:br/>
      </w:r>
      <w:r w:rsidRPr="0078445B">
        <w:rPr>
          <w:sz w:val="28"/>
          <w:szCs w:val="28"/>
        </w:rPr>
        <w:t>не установлен).</w:t>
      </w:r>
    </w:p>
    <w:p w:rsidR="006132D6" w:rsidRDefault="00BC665F" w:rsidP="006132D6">
      <w:pPr>
        <w:ind w:firstLine="709"/>
        <w:jc w:val="both"/>
        <w:rPr>
          <w:bCs/>
          <w:sz w:val="28"/>
          <w:szCs w:val="28"/>
        </w:rPr>
      </w:pPr>
      <w:r w:rsidRPr="006132D6">
        <w:rPr>
          <w:bCs/>
          <w:sz w:val="28"/>
          <w:szCs w:val="28"/>
        </w:rPr>
        <w:t>Рассчитаем коэффициент застройки для зоны специализированной общественной застройки:</w:t>
      </w:r>
    </w:p>
    <w:p w:rsidR="006132D6" w:rsidRDefault="00BC665F" w:rsidP="006132D6">
      <w:pPr>
        <w:ind w:firstLine="709"/>
        <w:jc w:val="both"/>
        <w:rPr>
          <w:bCs/>
          <w:sz w:val="28"/>
          <w:szCs w:val="28"/>
        </w:rPr>
      </w:pPr>
      <w:r w:rsidRPr="0078445B">
        <w:rPr>
          <w:bCs/>
          <w:sz w:val="28"/>
          <w:szCs w:val="28"/>
        </w:rPr>
        <w:lastRenderedPageBreak/>
        <w:t>k застр = 0,0791</w:t>
      </w:r>
      <w:r w:rsidR="006132D6">
        <w:rPr>
          <w:bCs/>
          <w:sz w:val="28"/>
          <w:szCs w:val="28"/>
        </w:rPr>
        <w:t xml:space="preserve"> </w:t>
      </w:r>
      <w:r w:rsidRPr="0078445B">
        <w:rPr>
          <w:bCs/>
          <w:sz w:val="28"/>
          <w:szCs w:val="28"/>
        </w:rPr>
        <w:t>/</w:t>
      </w:r>
      <w:r w:rsidR="006132D6">
        <w:rPr>
          <w:bCs/>
          <w:sz w:val="28"/>
          <w:szCs w:val="28"/>
        </w:rPr>
        <w:t xml:space="preserve"> </w:t>
      </w:r>
      <w:r w:rsidRPr="0078445B">
        <w:rPr>
          <w:bCs/>
          <w:sz w:val="28"/>
          <w:szCs w:val="28"/>
        </w:rPr>
        <w:t>0,3900 = 0,20 (не превышает нормативный показатель 0,8 для зоны специализированной общественной застройки).</w:t>
      </w:r>
    </w:p>
    <w:p w:rsidR="00BC665F" w:rsidRPr="006132D6" w:rsidRDefault="00BC665F" w:rsidP="006132D6">
      <w:pPr>
        <w:ind w:firstLine="709"/>
        <w:jc w:val="both"/>
        <w:rPr>
          <w:bCs/>
          <w:sz w:val="28"/>
          <w:szCs w:val="28"/>
        </w:rPr>
      </w:pPr>
      <w:r w:rsidRPr="006132D6">
        <w:rPr>
          <w:bCs/>
          <w:sz w:val="28"/>
          <w:szCs w:val="28"/>
        </w:rPr>
        <w:t>Рассчитаем коэффициент плотности застройки для многофункциональной общественно – деловой зоны</w:t>
      </w:r>
      <w:r w:rsidRPr="006132D6">
        <w:rPr>
          <w:sz w:val="28"/>
          <w:szCs w:val="28"/>
        </w:rPr>
        <w:t>:</w:t>
      </w:r>
    </w:p>
    <w:p w:rsidR="00BC665F" w:rsidRPr="0078445B" w:rsidRDefault="00BC665F" w:rsidP="00BC665F">
      <w:pPr>
        <w:ind w:firstLine="709"/>
        <w:jc w:val="both"/>
        <w:rPr>
          <w:bCs/>
          <w:sz w:val="28"/>
          <w:szCs w:val="28"/>
        </w:rPr>
      </w:pPr>
      <w:r w:rsidRPr="0078445B">
        <w:rPr>
          <w:bCs/>
          <w:sz w:val="28"/>
          <w:szCs w:val="28"/>
        </w:rPr>
        <w:t>k пл. застр = 3,7838</w:t>
      </w:r>
      <w:r w:rsidR="006132D6">
        <w:rPr>
          <w:bCs/>
          <w:sz w:val="28"/>
          <w:szCs w:val="28"/>
        </w:rPr>
        <w:t xml:space="preserve"> </w:t>
      </w:r>
      <w:r w:rsidRPr="0078445B">
        <w:rPr>
          <w:bCs/>
          <w:sz w:val="28"/>
          <w:szCs w:val="28"/>
        </w:rPr>
        <w:t>/</w:t>
      </w:r>
      <w:r w:rsidR="006132D6">
        <w:rPr>
          <w:bCs/>
          <w:sz w:val="28"/>
          <w:szCs w:val="28"/>
        </w:rPr>
        <w:t xml:space="preserve"> </w:t>
      </w:r>
      <w:r w:rsidRPr="0078445B">
        <w:rPr>
          <w:bCs/>
          <w:sz w:val="28"/>
          <w:szCs w:val="28"/>
        </w:rPr>
        <w:t>5,8655 = 0,64 (не превышает нормативный показатель 2,4 для многофункциональной общественно – деловой зоны).</w:t>
      </w:r>
    </w:p>
    <w:p w:rsidR="00BC665F" w:rsidRPr="006132D6" w:rsidRDefault="00BC665F" w:rsidP="00BC665F">
      <w:pPr>
        <w:spacing w:before="240"/>
        <w:ind w:firstLine="709"/>
        <w:jc w:val="both"/>
        <w:rPr>
          <w:bCs/>
          <w:sz w:val="28"/>
          <w:szCs w:val="28"/>
        </w:rPr>
      </w:pPr>
      <w:r w:rsidRPr="006132D6">
        <w:rPr>
          <w:bCs/>
          <w:sz w:val="28"/>
          <w:szCs w:val="28"/>
        </w:rPr>
        <w:t>Рассчитаем коэффициент плотности застройки для зоны специализированной общественной застройки:</w:t>
      </w:r>
    </w:p>
    <w:p w:rsidR="006132D6" w:rsidRDefault="00BC665F" w:rsidP="006132D6">
      <w:pPr>
        <w:ind w:firstLine="709"/>
        <w:jc w:val="both"/>
        <w:rPr>
          <w:sz w:val="28"/>
          <w:szCs w:val="28"/>
        </w:rPr>
      </w:pPr>
      <w:r w:rsidRPr="006132D6">
        <w:rPr>
          <w:bCs/>
          <w:sz w:val="28"/>
          <w:szCs w:val="28"/>
        </w:rPr>
        <w:t>k пл. застр = 0,0791</w:t>
      </w:r>
      <w:r w:rsidR="006132D6">
        <w:rPr>
          <w:bCs/>
          <w:sz w:val="28"/>
          <w:szCs w:val="28"/>
        </w:rPr>
        <w:t xml:space="preserve"> </w:t>
      </w:r>
      <w:r w:rsidRPr="006132D6">
        <w:rPr>
          <w:bCs/>
          <w:sz w:val="28"/>
          <w:szCs w:val="28"/>
        </w:rPr>
        <w:t>/</w:t>
      </w:r>
      <w:r w:rsidR="006132D6">
        <w:rPr>
          <w:bCs/>
          <w:sz w:val="28"/>
          <w:szCs w:val="28"/>
        </w:rPr>
        <w:t xml:space="preserve"> </w:t>
      </w:r>
      <w:r w:rsidRPr="006132D6">
        <w:rPr>
          <w:bCs/>
          <w:sz w:val="28"/>
          <w:szCs w:val="28"/>
        </w:rPr>
        <w:t xml:space="preserve">0,3900 = 0,20 </w:t>
      </w:r>
      <w:r w:rsidRPr="006132D6">
        <w:rPr>
          <w:sz w:val="28"/>
          <w:szCs w:val="28"/>
        </w:rPr>
        <w:t>(не превышает нормативный показатель 2,4 для зоны специализированной общественной застройки).</w:t>
      </w:r>
    </w:p>
    <w:p w:rsidR="006132D6" w:rsidRDefault="00BC665F" w:rsidP="006132D6">
      <w:pPr>
        <w:ind w:firstLine="709"/>
        <w:jc w:val="both"/>
        <w:rPr>
          <w:sz w:val="28"/>
          <w:szCs w:val="28"/>
        </w:rPr>
      </w:pPr>
      <w:r w:rsidRPr="006132D6">
        <w:rPr>
          <w:sz w:val="28"/>
          <w:szCs w:val="28"/>
        </w:rPr>
        <w:t>Рассчитаем коэффициент плотности застройки для зоны смешанной общественно – деловой застройки:</w:t>
      </w:r>
    </w:p>
    <w:p w:rsidR="00BC665F" w:rsidRPr="0078445B" w:rsidRDefault="00BC665F" w:rsidP="006132D6">
      <w:pPr>
        <w:ind w:firstLine="709"/>
        <w:jc w:val="both"/>
        <w:rPr>
          <w:sz w:val="28"/>
          <w:szCs w:val="28"/>
        </w:rPr>
      </w:pPr>
      <w:r w:rsidRPr="0078445B">
        <w:rPr>
          <w:sz w:val="28"/>
          <w:szCs w:val="28"/>
        </w:rPr>
        <w:t>k пл. застр = 4,9257</w:t>
      </w:r>
      <w:r w:rsidR="006132D6">
        <w:rPr>
          <w:sz w:val="28"/>
          <w:szCs w:val="28"/>
        </w:rPr>
        <w:t xml:space="preserve"> </w:t>
      </w:r>
      <w:r w:rsidRPr="0078445B">
        <w:rPr>
          <w:sz w:val="28"/>
          <w:szCs w:val="28"/>
        </w:rPr>
        <w:t>/</w:t>
      </w:r>
      <w:r w:rsidR="006132D6">
        <w:rPr>
          <w:sz w:val="28"/>
          <w:szCs w:val="28"/>
        </w:rPr>
        <w:t xml:space="preserve"> </w:t>
      </w:r>
      <w:r w:rsidRPr="0078445B">
        <w:rPr>
          <w:sz w:val="28"/>
          <w:szCs w:val="28"/>
        </w:rPr>
        <w:t>14,2707 = 0,34 (не превышает нормативный показатель 1,7 для зоны смешанной и общественно – деловой застройки).</w:t>
      </w:r>
    </w:p>
    <w:p w:rsidR="006132D6" w:rsidRPr="006132D6" w:rsidRDefault="006132D6" w:rsidP="00BC665F">
      <w:pPr>
        <w:ind w:firstLine="709"/>
        <w:jc w:val="center"/>
        <w:outlineLvl w:val="1"/>
        <w:rPr>
          <w:rFonts w:eastAsia="Calibri"/>
          <w:sz w:val="28"/>
          <w:szCs w:val="28"/>
        </w:rPr>
      </w:pPr>
    </w:p>
    <w:p w:rsidR="00BC665F" w:rsidRPr="006132D6" w:rsidRDefault="00BC665F" w:rsidP="00BC665F">
      <w:pPr>
        <w:ind w:firstLine="709"/>
        <w:jc w:val="center"/>
        <w:outlineLvl w:val="1"/>
        <w:rPr>
          <w:spacing w:val="-2"/>
          <w:sz w:val="28"/>
          <w:szCs w:val="28"/>
        </w:rPr>
      </w:pPr>
      <w:r w:rsidRPr="006132D6">
        <w:rPr>
          <w:rFonts w:eastAsia="Calibri"/>
          <w:sz w:val="28"/>
          <w:szCs w:val="28"/>
        </w:rPr>
        <w:t>3. Характеристика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w:t>
      </w:r>
    </w:p>
    <w:p w:rsidR="00BC665F" w:rsidRPr="006132D6" w:rsidRDefault="006132D6" w:rsidP="00BC665F">
      <w:pPr>
        <w:spacing w:before="240"/>
        <w:ind w:firstLine="709"/>
        <w:jc w:val="both"/>
        <w:rPr>
          <w:rFonts w:eastAsia="Calibri"/>
          <w:sz w:val="28"/>
          <w:szCs w:val="28"/>
        </w:rPr>
      </w:pPr>
      <w:r w:rsidRPr="006132D6">
        <w:rPr>
          <w:rFonts w:eastAsia="Calibri"/>
          <w:sz w:val="28"/>
          <w:szCs w:val="28"/>
        </w:rPr>
        <w:t xml:space="preserve">3.1. </w:t>
      </w:r>
      <w:r w:rsidR="00BC665F" w:rsidRPr="006132D6">
        <w:rPr>
          <w:rFonts w:eastAsia="Calibri"/>
          <w:sz w:val="28"/>
          <w:szCs w:val="28"/>
        </w:rPr>
        <w:t>Характеристика объектов капитального строительства жилого назначения</w:t>
      </w:r>
    </w:p>
    <w:p w:rsidR="00BC665F" w:rsidRPr="0078445B" w:rsidRDefault="00BC665F" w:rsidP="00BC665F">
      <w:pPr>
        <w:ind w:firstLine="709"/>
        <w:jc w:val="both"/>
        <w:rPr>
          <w:bCs/>
          <w:sz w:val="28"/>
          <w:szCs w:val="28"/>
        </w:rPr>
      </w:pPr>
      <w:r w:rsidRPr="0078445B">
        <w:rPr>
          <w:bCs/>
          <w:sz w:val="28"/>
          <w:szCs w:val="28"/>
        </w:rPr>
        <w:t xml:space="preserve">В данный момент на территории проектирования преобладает многоэтажная и среднеэтажная жилая застройка. Многоэтажная </w:t>
      </w:r>
      <w:r w:rsidR="00B54F65">
        <w:rPr>
          <w:bCs/>
          <w:sz w:val="28"/>
          <w:szCs w:val="28"/>
        </w:rPr>
        <w:br/>
      </w:r>
      <w:r w:rsidRPr="0078445B">
        <w:rPr>
          <w:bCs/>
          <w:sz w:val="28"/>
          <w:szCs w:val="28"/>
        </w:rPr>
        <w:t xml:space="preserve">и среднеэтажная жилая застройка представлены жилыми домами этажностью </w:t>
      </w:r>
      <w:r w:rsidR="00B54F65">
        <w:rPr>
          <w:bCs/>
          <w:sz w:val="28"/>
          <w:szCs w:val="28"/>
        </w:rPr>
        <w:br/>
      </w:r>
      <w:r w:rsidRPr="0078445B">
        <w:rPr>
          <w:bCs/>
          <w:sz w:val="28"/>
          <w:szCs w:val="28"/>
        </w:rPr>
        <w:t>в 5, 9, 10 этажей. Также на территории проектирования находятся двухэтажные дома и дома, подлежащие сносу. Многоэтажная и среднеэтажная застройка преимущественно располагается вдоль ул. Папанина, ул. Никитова.</w:t>
      </w:r>
    </w:p>
    <w:p w:rsidR="00E55032" w:rsidRDefault="00BC665F" w:rsidP="00E55032">
      <w:pPr>
        <w:ind w:firstLine="709"/>
        <w:jc w:val="both"/>
        <w:rPr>
          <w:rFonts w:eastAsia="Calibri"/>
          <w:sz w:val="28"/>
          <w:szCs w:val="28"/>
        </w:rPr>
      </w:pPr>
      <w:r w:rsidRPr="0078445B">
        <w:rPr>
          <w:rFonts w:eastAsia="Calibri"/>
          <w:sz w:val="28"/>
          <w:szCs w:val="28"/>
        </w:rPr>
        <w:t>Проектом предусмотрено строительство 9 - этажного многоквартирного дома с подземным паркингом на земельном участке с кадастровым номером 29:22:070202:1550 площадью 4026 кв. м.</w:t>
      </w:r>
    </w:p>
    <w:p w:rsidR="00BC665F" w:rsidRPr="00E55032" w:rsidRDefault="00E55032" w:rsidP="00E55032">
      <w:pPr>
        <w:ind w:firstLine="709"/>
        <w:jc w:val="both"/>
        <w:rPr>
          <w:rFonts w:eastAsia="Calibri"/>
          <w:sz w:val="28"/>
          <w:szCs w:val="28"/>
        </w:rPr>
      </w:pPr>
      <w:r w:rsidRPr="00E55032">
        <w:rPr>
          <w:rFonts w:eastAsia="Calibri"/>
          <w:sz w:val="28"/>
          <w:szCs w:val="28"/>
        </w:rPr>
        <w:t xml:space="preserve">3.2. </w:t>
      </w:r>
      <w:r w:rsidR="00BC665F" w:rsidRPr="00E55032">
        <w:rPr>
          <w:rFonts w:eastAsia="Calibri"/>
          <w:sz w:val="28"/>
          <w:szCs w:val="28"/>
        </w:rPr>
        <w:t>Характеристика объектов капитального строительства производственного назначения</w:t>
      </w:r>
    </w:p>
    <w:p w:rsidR="00E55032" w:rsidRDefault="00BC665F" w:rsidP="00E55032">
      <w:pPr>
        <w:ind w:firstLine="709"/>
        <w:jc w:val="both"/>
        <w:rPr>
          <w:bCs/>
          <w:sz w:val="28"/>
          <w:szCs w:val="28"/>
        </w:rPr>
      </w:pPr>
      <w:r w:rsidRPr="0078445B">
        <w:rPr>
          <w:bCs/>
          <w:sz w:val="28"/>
          <w:szCs w:val="28"/>
        </w:rPr>
        <w:t xml:space="preserve">В границах проекта планировки территории на земельных участках </w:t>
      </w:r>
      <w:r w:rsidR="00B54F65">
        <w:rPr>
          <w:bCs/>
          <w:sz w:val="28"/>
          <w:szCs w:val="28"/>
        </w:rPr>
        <w:br/>
      </w:r>
      <w:r w:rsidRPr="0078445B">
        <w:rPr>
          <w:bCs/>
          <w:sz w:val="28"/>
          <w:szCs w:val="28"/>
        </w:rPr>
        <w:t>с кадастровыми номерами 29:22:070202:24;</w:t>
      </w:r>
      <w:r w:rsidRPr="0078445B">
        <w:rPr>
          <w:sz w:val="28"/>
          <w:szCs w:val="28"/>
        </w:rPr>
        <w:t xml:space="preserve"> </w:t>
      </w:r>
      <w:r w:rsidRPr="0078445B">
        <w:rPr>
          <w:bCs/>
          <w:sz w:val="28"/>
          <w:szCs w:val="28"/>
        </w:rPr>
        <w:t xml:space="preserve">29:22:070202:25 располагаются </w:t>
      </w:r>
      <w:r w:rsidR="00B54F65">
        <w:rPr>
          <w:bCs/>
          <w:sz w:val="28"/>
          <w:szCs w:val="28"/>
        </w:rPr>
        <w:br/>
      </w:r>
      <w:r w:rsidR="00E55032">
        <w:rPr>
          <w:bCs/>
          <w:sz w:val="28"/>
          <w:szCs w:val="28"/>
        </w:rPr>
        <w:t>две</w:t>
      </w:r>
      <w:r w:rsidRPr="0078445B">
        <w:rPr>
          <w:bCs/>
          <w:sz w:val="28"/>
          <w:szCs w:val="28"/>
        </w:rPr>
        <w:t xml:space="preserve"> трансформаторные подстанции.</w:t>
      </w:r>
    </w:p>
    <w:p w:rsidR="00BC665F" w:rsidRPr="00E55032" w:rsidRDefault="00E55032" w:rsidP="00E55032">
      <w:pPr>
        <w:ind w:firstLine="709"/>
        <w:jc w:val="both"/>
        <w:rPr>
          <w:rFonts w:eastAsia="Calibri"/>
          <w:sz w:val="28"/>
          <w:szCs w:val="28"/>
        </w:rPr>
      </w:pPr>
      <w:r w:rsidRPr="00E55032">
        <w:rPr>
          <w:rFonts w:eastAsia="Calibri"/>
          <w:sz w:val="28"/>
          <w:szCs w:val="28"/>
        </w:rPr>
        <w:t xml:space="preserve">3.3. </w:t>
      </w:r>
      <w:r w:rsidR="00BC665F" w:rsidRPr="00E55032">
        <w:rPr>
          <w:rFonts w:eastAsia="Calibri"/>
          <w:sz w:val="28"/>
          <w:szCs w:val="28"/>
        </w:rPr>
        <w:t>Характеристика объектов капитального строительства общественно-делового назначения</w:t>
      </w:r>
    </w:p>
    <w:p w:rsidR="00BC665F" w:rsidRPr="0078445B" w:rsidRDefault="00BC665F" w:rsidP="00BC665F">
      <w:pPr>
        <w:ind w:firstLine="709"/>
        <w:jc w:val="both"/>
        <w:rPr>
          <w:bCs/>
          <w:sz w:val="28"/>
          <w:szCs w:val="28"/>
        </w:rPr>
      </w:pPr>
      <w:r w:rsidRPr="0078445B">
        <w:rPr>
          <w:bCs/>
          <w:sz w:val="28"/>
          <w:szCs w:val="28"/>
        </w:rPr>
        <w:t xml:space="preserve">В границах проекта планировки территории расположены следующие объекты общественно-делового назначения: </w:t>
      </w:r>
    </w:p>
    <w:p w:rsidR="00BC665F" w:rsidRPr="0078445B" w:rsidRDefault="00E55032" w:rsidP="00E55032">
      <w:pPr>
        <w:ind w:firstLine="709"/>
        <w:contextualSpacing/>
        <w:jc w:val="both"/>
        <w:rPr>
          <w:bCs/>
          <w:sz w:val="28"/>
          <w:szCs w:val="28"/>
        </w:rPr>
      </w:pPr>
      <w:r>
        <w:rPr>
          <w:bCs/>
          <w:sz w:val="28"/>
          <w:szCs w:val="28"/>
        </w:rPr>
        <w:t>т</w:t>
      </w:r>
      <w:r w:rsidR="00BC665F" w:rsidRPr="0078445B">
        <w:rPr>
          <w:bCs/>
          <w:sz w:val="28"/>
          <w:szCs w:val="28"/>
        </w:rPr>
        <w:t xml:space="preserve">орговый центр </w:t>
      </w:r>
      <w:r w:rsidR="00BC665F">
        <w:rPr>
          <w:bCs/>
          <w:sz w:val="28"/>
          <w:szCs w:val="28"/>
        </w:rPr>
        <w:t>"</w:t>
      </w:r>
      <w:r w:rsidR="00BC665F" w:rsidRPr="0078445B">
        <w:rPr>
          <w:bCs/>
          <w:sz w:val="28"/>
          <w:szCs w:val="28"/>
        </w:rPr>
        <w:t>Петромост</w:t>
      </w:r>
      <w:r w:rsidR="00BC665F">
        <w:rPr>
          <w:bCs/>
          <w:sz w:val="28"/>
          <w:szCs w:val="28"/>
        </w:rPr>
        <w:t>"</w:t>
      </w:r>
      <w:r w:rsidR="00BC665F" w:rsidRPr="0078445B">
        <w:rPr>
          <w:bCs/>
          <w:sz w:val="28"/>
          <w:szCs w:val="28"/>
        </w:rPr>
        <w:t>;</w:t>
      </w:r>
    </w:p>
    <w:p w:rsidR="00BC665F" w:rsidRPr="0078445B" w:rsidRDefault="00E55032" w:rsidP="00E55032">
      <w:pPr>
        <w:ind w:firstLine="709"/>
        <w:contextualSpacing/>
        <w:jc w:val="both"/>
        <w:rPr>
          <w:bCs/>
          <w:sz w:val="28"/>
          <w:szCs w:val="28"/>
        </w:rPr>
      </w:pPr>
      <w:r>
        <w:rPr>
          <w:bCs/>
          <w:sz w:val="28"/>
          <w:szCs w:val="28"/>
        </w:rPr>
        <w:t>т</w:t>
      </w:r>
      <w:r w:rsidR="00BC665F" w:rsidRPr="0078445B">
        <w:rPr>
          <w:bCs/>
          <w:sz w:val="28"/>
          <w:szCs w:val="28"/>
        </w:rPr>
        <w:t xml:space="preserve">оргово – развлекательный комплекс </w:t>
      </w:r>
      <w:r>
        <w:rPr>
          <w:bCs/>
          <w:sz w:val="28"/>
          <w:szCs w:val="28"/>
        </w:rPr>
        <w:t>"Н</w:t>
      </w:r>
      <w:r w:rsidR="00BC665F" w:rsidRPr="0078445B">
        <w:rPr>
          <w:bCs/>
          <w:sz w:val="28"/>
          <w:szCs w:val="28"/>
        </w:rPr>
        <w:t>а Никитова</w:t>
      </w:r>
      <w:r>
        <w:rPr>
          <w:bCs/>
          <w:sz w:val="28"/>
          <w:szCs w:val="28"/>
        </w:rPr>
        <w:t>"</w:t>
      </w:r>
      <w:r w:rsidR="00BC665F" w:rsidRPr="0078445B">
        <w:rPr>
          <w:bCs/>
          <w:sz w:val="28"/>
          <w:szCs w:val="28"/>
        </w:rPr>
        <w:t>;</w:t>
      </w:r>
    </w:p>
    <w:p w:rsidR="00BC665F" w:rsidRPr="0078445B" w:rsidRDefault="00E55032" w:rsidP="00E55032">
      <w:pPr>
        <w:ind w:firstLine="709"/>
        <w:contextualSpacing/>
        <w:jc w:val="both"/>
        <w:rPr>
          <w:bCs/>
          <w:sz w:val="28"/>
          <w:szCs w:val="28"/>
        </w:rPr>
      </w:pPr>
      <w:r>
        <w:rPr>
          <w:bCs/>
          <w:sz w:val="28"/>
          <w:szCs w:val="28"/>
        </w:rPr>
        <w:t>т</w:t>
      </w:r>
      <w:r w:rsidR="00BC665F" w:rsidRPr="0078445B">
        <w:rPr>
          <w:bCs/>
          <w:sz w:val="28"/>
          <w:szCs w:val="28"/>
        </w:rPr>
        <w:t xml:space="preserve">орговый центр </w:t>
      </w:r>
      <w:r w:rsidR="00BC665F">
        <w:rPr>
          <w:bCs/>
          <w:sz w:val="28"/>
          <w:szCs w:val="28"/>
        </w:rPr>
        <w:t>"</w:t>
      </w:r>
      <w:r w:rsidR="00BC665F" w:rsidRPr="0078445B">
        <w:rPr>
          <w:bCs/>
          <w:sz w:val="28"/>
          <w:szCs w:val="28"/>
        </w:rPr>
        <w:t>Кристалл</w:t>
      </w:r>
      <w:r w:rsidR="00BC665F">
        <w:rPr>
          <w:bCs/>
          <w:sz w:val="28"/>
          <w:szCs w:val="28"/>
        </w:rPr>
        <w:t>"</w:t>
      </w:r>
      <w:r w:rsidR="00BC665F" w:rsidRPr="0078445B">
        <w:rPr>
          <w:bCs/>
          <w:sz w:val="28"/>
          <w:szCs w:val="28"/>
        </w:rPr>
        <w:t>;</w:t>
      </w:r>
    </w:p>
    <w:p w:rsidR="00BC665F" w:rsidRPr="0078445B" w:rsidRDefault="00E55032" w:rsidP="00E55032">
      <w:pPr>
        <w:ind w:firstLine="709"/>
        <w:contextualSpacing/>
        <w:jc w:val="both"/>
        <w:rPr>
          <w:bCs/>
          <w:sz w:val="28"/>
          <w:szCs w:val="28"/>
        </w:rPr>
      </w:pPr>
      <w:r>
        <w:rPr>
          <w:bCs/>
          <w:sz w:val="28"/>
          <w:szCs w:val="28"/>
        </w:rPr>
        <w:t>МБОУ д</w:t>
      </w:r>
      <w:r w:rsidR="00BC665F" w:rsidRPr="0078445B">
        <w:rPr>
          <w:bCs/>
          <w:sz w:val="28"/>
          <w:szCs w:val="28"/>
        </w:rPr>
        <w:t xml:space="preserve">етский сад </w:t>
      </w:r>
      <w:r w:rsidR="00BC665F">
        <w:rPr>
          <w:bCs/>
          <w:sz w:val="28"/>
          <w:szCs w:val="28"/>
        </w:rPr>
        <w:t>"</w:t>
      </w:r>
      <w:r w:rsidR="00BC665F" w:rsidRPr="0078445B">
        <w:rPr>
          <w:bCs/>
          <w:sz w:val="28"/>
          <w:szCs w:val="28"/>
        </w:rPr>
        <w:t>Дубок</w:t>
      </w:r>
      <w:r w:rsidR="00BC665F">
        <w:rPr>
          <w:bCs/>
          <w:sz w:val="28"/>
          <w:szCs w:val="28"/>
        </w:rPr>
        <w:t>"</w:t>
      </w:r>
      <w:r w:rsidR="00BC665F" w:rsidRPr="0078445B">
        <w:rPr>
          <w:bCs/>
          <w:sz w:val="28"/>
          <w:szCs w:val="28"/>
        </w:rPr>
        <w:t xml:space="preserve"> (по ул. Воронина</w:t>
      </w:r>
      <w:r w:rsidR="006B59D7">
        <w:rPr>
          <w:bCs/>
          <w:sz w:val="28"/>
          <w:szCs w:val="28"/>
        </w:rPr>
        <w:t xml:space="preserve"> В.И.</w:t>
      </w:r>
      <w:r>
        <w:rPr>
          <w:bCs/>
          <w:sz w:val="28"/>
          <w:szCs w:val="28"/>
        </w:rPr>
        <w:t>, д. 45, корп. 2</w:t>
      </w:r>
      <w:r w:rsidR="00BC665F" w:rsidRPr="0078445B">
        <w:rPr>
          <w:bCs/>
          <w:sz w:val="28"/>
          <w:szCs w:val="28"/>
        </w:rPr>
        <w:t>).</w:t>
      </w:r>
    </w:p>
    <w:p w:rsidR="00BC665F" w:rsidRPr="0078445B" w:rsidRDefault="00BC665F" w:rsidP="00E55032">
      <w:pPr>
        <w:ind w:firstLine="709"/>
        <w:contextualSpacing/>
        <w:jc w:val="both"/>
        <w:rPr>
          <w:bCs/>
          <w:sz w:val="28"/>
          <w:szCs w:val="28"/>
        </w:rPr>
      </w:pPr>
      <w:r w:rsidRPr="0078445B">
        <w:rPr>
          <w:bCs/>
          <w:sz w:val="28"/>
          <w:szCs w:val="28"/>
        </w:rPr>
        <w:lastRenderedPageBreak/>
        <w:t xml:space="preserve">По улице Никитова расположены: детский клуб юных химиков </w:t>
      </w:r>
      <w:r>
        <w:rPr>
          <w:bCs/>
          <w:sz w:val="28"/>
          <w:szCs w:val="28"/>
        </w:rPr>
        <w:t>"</w:t>
      </w:r>
      <w:r w:rsidRPr="0078445B">
        <w:rPr>
          <w:bCs/>
          <w:sz w:val="28"/>
          <w:szCs w:val="28"/>
        </w:rPr>
        <w:t>Фарадей</w:t>
      </w:r>
      <w:r>
        <w:rPr>
          <w:bCs/>
          <w:sz w:val="28"/>
          <w:szCs w:val="28"/>
        </w:rPr>
        <w:t>"</w:t>
      </w:r>
      <w:r w:rsidRPr="0078445B">
        <w:rPr>
          <w:bCs/>
          <w:sz w:val="28"/>
          <w:szCs w:val="28"/>
        </w:rPr>
        <w:t>, спортзал, детская библиотека №</w:t>
      </w:r>
      <w:r w:rsidR="00E55032">
        <w:rPr>
          <w:bCs/>
          <w:sz w:val="28"/>
          <w:szCs w:val="28"/>
        </w:rPr>
        <w:t xml:space="preserve"> </w:t>
      </w:r>
      <w:r w:rsidRPr="0078445B">
        <w:rPr>
          <w:bCs/>
          <w:sz w:val="28"/>
          <w:szCs w:val="28"/>
        </w:rPr>
        <w:t>11, Ломоносовский дворец культуры, судебный участок № 6 Ломоносовского судебного района города Архангельска,</w:t>
      </w:r>
      <w:r w:rsidRPr="0078445B">
        <w:rPr>
          <w:rFonts w:ascii="Calibri" w:eastAsia="Calibri" w:hAnsi="Calibri"/>
          <w:sz w:val="28"/>
          <w:szCs w:val="28"/>
        </w:rPr>
        <w:t xml:space="preserve"> </w:t>
      </w:r>
      <w:r w:rsidRPr="0078445B">
        <w:rPr>
          <w:bCs/>
          <w:sz w:val="28"/>
          <w:szCs w:val="28"/>
        </w:rPr>
        <w:t xml:space="preserve">Архангельский </w:t>
      </w:r>
      <w:r w:rsidR="00E55032">
        <w:rPr>
          <w:bCs/>
          <w:sz w:val="28"/>
          <w:szCs w:val="28"/>
        </w:rPr>
        <w:t>ф</w:t>
      </w:r>
      <w:r w:rsidRPr="0078445B">
        <w:rPr>
          <w:bCs/>
          <w:sz w:val="28"/>
          <w:szCs w:val="28"/>
        </w:rPr>
        <w:t xml:space="preserve">илиал ФГБУ </w:t>
      </w:r>
      <w:r>
        <w:rPr>
          <w:bCs/>
          <w:sz w:val="28"/>
          <w:szCs w:val="28"/>
        </w:rPr>
        <w:t>"</w:t>
      </w:r>
      <w:r w:rsidRPr="0078445B">
        <w:rPr>
          <w:bCs/>
          <w:sz w:val="28"/>
          <w:szCs w:val="28"/>
        </w:rPr>
        <w:t>Рослесинфорг</w:t>
      </w:r>
      <w:r>
        <w:rPr>
          <w:bCs/>
          <w:sz w:val="28"/>
          <w:szCs w:val="28"/>
        </w:rPr>
        <w:t>"</w:t>
      </w:r>
      <w:r w:rsidRPr="0078445B">
        <w:rPr>
          <w:bCs/>
          <w:sz w:val="28"/>
          <w:szCs w:val="28"/>
        </w:rPr>
        <w:t>, продуктовые магазины и торговые киоски.</w:t>
      </w:r>
    </w:p>
    <w:p w:rsidR="00BC665F" w:rsidRPr="0078445B" w:rsidRDefault="00BC665F" w:rsidP="00E55032">
      <w:pPr>
        <w:ind w:firstLine="709"/>
        <w:contextualSpacing/>
        <w:jc w:val="both"/>
        <w:rPr>
          <w:bCs/>
          <w:sz w:val="28"/>
          <w:szCs w:val="28"/>
        </w:rPr>
      </w:pPr>
      <w:r w:rsidRPr="0078445B">
        <w:rPr>
          <w:bCs/>
          <w:sz w:val="28"/>
          <w:szCs w:val="28"/>
        </w:rPr>
        <w:t xml:space="preserve">На улице Никитова расположена ГБУЗ Архангельской области </w:t>
      </w:r>
      <w:r>
        <w:rPr>
          <w:bCs/>
          <w:sz w:val="28"/>
          <w:szCs w:val="28"/>
        </w:rPr>
        <w:t>"</w:t>
      </w:r>
      <w:r w:rsidRPr="0078445B">
        <w:rPr>
          <w:bCs/>
          <w:sz w:val="28"/>
          <w:szCs w:val="28"/>
        </w:rPr>
        <w:t>Архангельская областная клиническая станция скорой медицинской помощи</w:t>
      </w:r>
      <w:r>
        <w:rPr>
          <w:bCs/>
          <w:sz w:val="28"/>
          <w:szCs w:val="28"/>
        </w:rPr>
        <w:t>"</w:t>
      </w:r>
      <w:r w:rsidRPr="0078445B">
        <w:rPr>
          <w:bCs/>
          <w:sz w:val="28"/>
          <w:szCs w:val="28"/>
        </w:rPr>
        <w:t>.</w:t>
      </w:r>
    </w:p>
    <w:p w:rsidR="00BC665F" w:rsidRPr="00E55032" w:rsidRDefault="00E55032" w:rsidP="006B59D7">
      <w:pPr>
        <w:ind w:firstLine="709"/>
        <w:jc w:val="both"/>
        <w:rPr>
          <w:bCs/>
          <w:sz w:val="28"/>
          <w:szCs w:val="28"/>
        </w:rPr>
      </w:pPr>
      <w:r w:rsidRPr="00E55032">
        <w:rPr>
          <w:rFonts w:eastAsia="Calibri"/>
          <w:sz w:val="28"/>
          <w:szCs w:val="28"/>
        </w:rPr>
        <w:t xml:space="preserve">3.4. </w:t>
      </w:r>
      <w:r w:rsidR="00BC665F" w:rsidRPr="00E55032">
        <w:rPr>
          <w:rFonts w:eastAsia="Calibri"/>
          <w:sz w:val="28"/>
          <w:szCs w:val="28"/>
        </w:rPr>
        <w:t xml:space="preserve">Характеристика объектов капитального строительства иного назначения </w:t>
      </w:r>
    </w:p>
    <w:p w:rsidR="00BC665F" w:rsidRPr="0078445B" w:rsidRDefault="00BC665F" w:rsidP="00BC665F">
      <w:pPr>
        <w:ind w:firstLine="709"/>
        <w:jc w:val="both"/>
        <w:rPr>
          <w:bCs/>
          <w:sz w:val="28"/>
          <w:szCs w:val="28"/>
        </w:rPr>
      </w:pPr>
      <w:r w:rsidRPr="0078445B">
        <w:rPr>
          <w:bCs/>
          <w:sz w:val="28"/>
          <w:szCs w:val="28"/>
        </w:rPr>
        <w:t>На территории проектирования располагаются следующие объекты иного назначения:</w:t>
      </w:r>
      <w:r w:rsidRPr="0078445B">
        <w:rPr>
          <w:sz w:val="28"/>
          <w:szCs w:val="28"/>
        </w:rPr>
        <w:t xml:space="preserve"> </w:t>
      </w:r>
      <w:r w:rsidRPr="0078445B">
        <w:rPr>
          <w:bCs/>
          <w:sz w:val="28"/>
          <w:szCs w:val="28"/>
        </w:rPr>
        <w:t>АвтоКомплекс Н3</w:t>
      </w:r>
      <w:r w:rsidR="00E55032">
        <w:rPr>
          <w:bCs/>
          <w:sz w:val="28"/>
          <w:szCs w:val="28"/>
        </w:rPr>
        <w:t xml:space="preserve"> (ул. Никитова, д. 3, корп. 1)</w:t>
      </w:r>
      <w:r w:rsidRPr="0078445B">
        <w:rPr>
          <w:bCs/>
          <w:sz w:val="28"/>
          <w:szCs w:val="28"/>
        </w:rPr>
        <w:t>.</w:t>
      </w:r>
    </w:p>
    <w:p w:rsidR="00BC665F" w:rsidRPr="0078445B" w:rsidRDefault="00BC665F" w:rsidP="00BC665F">
      <w:pPr>
        <w:ind w:firstLine="709"/>
        <w:jc w:val="both"/>
        <w:rPr>
          <w:bCs/>
          <w:sz w:val="28"/>
          <w:szCs w:val="28"/>
        </w:rPr>
      </w:pPr>
      <w:r w:rsidRPr="0078445B">
        <w:rPr>
          <w:bCs/>
          <w:sz w:val="28"/>
          <w:szCs w:val="28"/>
        </w:rPr>
        <w:t>В границах проекта планировки не планируется размещение новых объектов капитального строительства иного назначения.</w:t>
      </w:r>
    </w:p>
    <w:p w:rsidR="00E55032" w:rsidRDefault="00BC665F" w:rsidP="006B59D7">
      <w:pPr>
        <w:spacing w:before="240"/>
        <w:jc w:val="center"/>
        <w:outlineLvl w:val="1"/>
        <w:rPr>
          <w:rFonts w:eastAsia="Calibri"/>
          <w:sz w:val="28"/>
          <w:szCs w:val="28"/>
        </w:rPr>
      </w:pPr>
      <w:bookmarkStart w:id="2" w:name="_Toc115871419"/>
      <w:r w:rsidRPr="00E55032">
        <w:rPr>
          <w:rFonts w:eastAsia="Calibri"/>
          <w:sz w:val="28"/>
          <w:szCs w:val="28"/>
        </w:rPr>
        <w:t>4. Характеристика объектов коммунальной, транспортной, социальной инфраструктуры, необходимых для развития территории в границах элемента планировочной структуры, для функционирования объектов капитального строительства жилого, производственного, общественно-делового и иного назначения и обеспечения жизнедеятельности граждан</w:t>
      </w:r>
      <w:bookmarkEnd w:id="2"/>
    </w:p>
    <w:p w:rsidR="00BC665F" w:rsidRPr="00E55032" w:rsidRDefault="00E55032" w:rsidP="00E55032">
      <w:pPr>
        <w:spacing w:before="240"/>
        <w:ind w:firstLine="709"/>
        <w:outlineLvl w:val="1"/>
        <w:rPr>
          <w:bCs/>
          <w:sz w:val="28"/>
          <w:szCs w:val="28"/>
        </w:rPr>
      </w:pPr>
      <w:r>
        <w:rPr>
          <w:rFonts w:eastAsia="Calibri"/>
          <w:sz w:val="28"/>
          <w:szCs w:val="28"/>
        </w:rPr>
        <w:t xml:space="preserve">4.1. </w:t>
      </w:r>
      <w:r w:rsidR="00BC665F" w:rsidRPr="00E55032">
        <w:rPr>
          <w:bCs/>
          <w:sz w:val="28"/>
          <w:szCs w:val="28"/>
        </w:rPr>
        <w:t xml:space="preserve">Коммунальная инфраструктура </w:t>
      </w:r>
    </w:p>
    <w:p w:rsidR="00BC665F" w:rsidRPr="0078445B" w:rsidRDefault="00BC665F" w:rsidP="00BC665F">
      <w:pPr>
        <w:ind w:firstLine="709"/>
        <w:jc w:val="both"/>
        <w:rPr>
          <w:bCs/>
          <w:sz w:val="28"/>
          <w:szCs w:val="28"/>
        </w:rPr>
      </w:pPr>
      <w:r w:rsidRPr="0078445B">
        <w:rPr>
          <w:bCs/>
          <w:sz w:val="28"/>
          <w:szCs w:val="28"/>
        </w:rPr>
        <w:t xml:space="preserve">Проектируемая территория обеспечена всеми необходимыми объектами инфраструктуры. </w:t>
      </w:r>
    </w:p>
    <w:p w:rsidR="00BC665F" w:rsidRPr="0078445B" w:rsidRDefault="00BC665F" w:rsidP="00E55032">
      <w:pPr>
        <w:ind w:firstLine="709"/>
        <w:jc w:val="both"/>
        <w:rPr>
          <w:bCs/>
          <w:sz w:val="28"/>
          <w:szCs w:val="28"/>
        </w:rPr>
      </w:pPr>
      <w:r w:rsidRPr="0078445B">
        <w:rPr>
          <w:bCs/>
          <w:sz w:val="28"/>
          <w:szCs w:val="28"/>
        </w:rPr>
        <w:t xml:space="preserve">В границах проектирования расположены: </w:t>
      </w:r>
      <w:r w:rsidR="00E55032">
        <w:rPr>
          <w:bCs/>
          <w:sz w:val="28"/>
          <w:szCs w:val="28"/>
        </w:rPr>
        <w:t>с</w:t>
      </w:r>
      <w:r w:rsidRPr="0078445B">
        <w:rPr>
          <w:bCs/>
          <w:sz w:val="28"/>
          <w:szCs w:val="28"/>
        </w:rPr>
        <w:t>ети водоснабжения,</w:t>
      </w:r>
      <w:r w:rsidR="00E55032">
        <w:rPr>
          <w:bCs/>
          <w:sz w:val="28"/>
          <w:szCs w:val="28"/>
        </w:rPr>
        <w:t xml:space="preserve"> к</w:t>
      </w:r>
      <w:r w:rsidRPr="0078445B">
        <w:rPr>
          <w:bCs/>
          <w:sz w:val="28"/>
          <w:szCs w:val="28"/>
        </w:rPr>
        <w:t>абели связи,</w:t>
      </w:r>
      <w:r w:rsidR="00E55032">
        <w:rPr>
          <w:bCs/>
          <w:sz w:val="28"/>
          <w:szCs w:val="28"/>
        </w:rPr>
        <w:t xml:space="preserve"> с</w:t>
      </w:r>
      <w:r w:rsidRPr="0078445B">
        <w:rPr>
          <w:bCs/>
          <w:sz w:val="28"/>
          <w:szCs w:val="28"/>
        </w:rPr>
        <w:t>ети водоотведения,</w:t>
      </w:r>
      <w:r w:rsidR="00E55032">
        <w:rPr>
          <w:bCs/>
          <w:sz w:val="28"/>
          <w:szCs w:val="28"/>
        </w:rPr>
        <w:t xml:space="preserve"> с</w:t>
      </w:r>
      <w:r w:rsidRPr="0078445B">
        <w:rPr>
          <w:bCs/>
          <w:sz w:val="28"/>
          <w:szCs w:val="28"/>
        </w:rPr>
        <w:t>ети электроснабжения,</w:t>
      </w:r>
      <w:r w:rsidR="00E55032">
        <w:rPr>
          <w:bCs/>
          <w:sz w:val="28"/>
          <w:szCs w:val="28"/>
        </w:rPr>
        <w:t xml:space="preserve"> с</w:t>
      </w:r>
      <w:r w:rsidRPr="0078445B">
        <w:rPr>
          <w:bCs/>
          <w:sz w:val="28"/>
          <w:szCs w:val="28"/>
        </w:rPr>
        <w:t>ети канализации.</w:t>
      </w:r>
    </w:p>
    <w:p w:rsidR="00BC665F" w:rsidRPr="0078445B" w:rsidRDefault="00BC665F" w:rsidP="00E55032">
      <w:pPr>
        <w:ind w:firstLine="709"/>
        <w:contextualSpacing/>
        <w:jc w:val="both"/>
        <w:rPr>
          <w:bCs/>
          <w:sz w:val="28"/>
          <w:szCs w:val="28"/>
        </w:rPr>
      </w:pPr>
      <w:r w:rsidRPr="0078445B">
        <w:rPr>
          <w:bCs/>
          <w:sz w:val="28"/>
          <w:szCs w:val="28"/>
        </w:rPr>
        <w:t>Водоснабжение, отведение хозяйственно-бытовых стоков, теплоснабжение, электроснабжение централизованное.</w:t>
      </w:r>
    </w:p>
    <w:p w:rsidR="00E55032" w:rsidRDefault="00BC665F" w:rsidP="00E55032">
      <w:pPr>
        <w:ind w:firstLine="709"/>
        <w:jc w:val="both"/>
        <w:rPr>
          <w:bCs/>
          <w:sz w:val="28"/>
          <w:szCs w:val="28"/>
        </w:rPr>
      </w:pPr>
      <w:r w:rsidRPr="0078445B">
        <w:rPr>
          <w:bCs/>
          <w:sz w:val="28"/>
          <w:szCs w:val="28"/>
        </w:rPr>
        <w:t>На территории земельного участка для нового жилищного строительства планируется:</w:t>
      </w:r>
      <w:r w:rsidR="00E55032">
        <w:rPr>
          <w:bCs/>
          <w:sz w:val="28"/>
          <w:szCs w:val="28"/>
        </w:rPr>
        <w:t xml:space="preserve"> п</w:t>
      </w:r>
      <w:r w:rsidRPr="0078445B">
        <w:rPr>
          <w:bCs/>
          <w:sz w:val="28"/>
          <w:szCs w:val="28"/>
        </w:rPr>
        <w:t>роектирование теплосети,</w:t>
      </w:r>
      <w:r w:rsidR="00E55032">
        <w:rPr>
          <w:bCs/>
          <w:sz w:val="28"/>
          <w:szCs w:val="28"/>
        </w:rPr>
        <w:t xml:space="preserve"> п</w:t>
      </w:r>
      <w:r w:rsidRPr="0078445B">
        <w:rPr>
          <w:bCs/>
          <w:sz w:val="28"/>
          <w:szCs w:val="28"/>
        </w:rPr>
        <w:t>роектирование радиостойки,</w:t>
      </w:r>
      <w:r w:rsidR="00E55032">
        <w:rPr>
          <w:bCs/>
          <w:sz w:val="28"/>
          <w:szCs w:val="28"/>
        </w:rPr>
        <w:t xml:space="preserve"> с</w:t>
      </w:r>
      <w:r w:rsidRPr="0078445B">
        <w:rPr>
          <w:bCs/>
          <w:sz w:val="28"/>
          <w:szCs w:val="28"/>
        </w:rPr>
        <w:t>ети водопровода,</w:t>
      </w:r>
      <w:r w:rsidR="00E55032">
        <w:rPr>
          <w:bCs/>
          <w:sz w:val="28"/>
          <w:szCs w:val="28"/>
        </w:rPr>
        <w:t xml:space="preserve"> с</w:t>
      </w:r>
      <w:r w:rsidRPr="0078445B">
        <w:rPr>
          <w:bCs/>
          <w:sz w:val="28"/>
          <w:szCs w:val="28"/>
        </w:rPr>
        <w:t>еть самотечной хозяйственно-бытовой канализации,</w:t>
      </w:r>
      <w:r w:rsidR="00E55032">
        <w:rPr>
          <w:bCs/>
          <w:sz w:val="28"/>
          <w:szCs w:val="28"/>
        </w:rPr>
        <w:t xml:space="preserve"> к</w:t>
      </w:r>
      <w:r w:rsidRPr="0078445B">
        <w:rPr>
          <w:bCs/>
          <w:sz w:val="28"/>
          <w:szCs w:val="28"/>
        </w:rPr>
        <w:t>олодец хозяйственно-бытовой канализации,</w:t>
      </w:r>
      <w:r w:rsidR="00E55032">
        <w:rPr>
          <w:bCs/>
          <w:sz w:val="28"/>
          <w:szCs w:val="28"/>
        </w:rPr>
        <w:t xml:space="preserve"> к</w:t>
      </w:r>
      <w:r w:rsidRPr="0078445B">
        <w:rPr>
          <w:bCs/>
          <w:sz w:val="28"/>
          <w:szCs w:val="28"/>
        </w:rPr>
        <w:t>олодец ливневой канализации,</w:t>
      </w:r>
      <w:r w:rsidR="00E55032">
        <w:rPr>
          <w:bCs/>
          <w:sz w:val="28"/>
          <w:szCs w:val="28"/>
        </w:rPr>
        <w:t xml:space="preserve"> д</w:t>
      </w:r>
      <w:r w:rsidRPr="0078445B">
        <w:rPr>
          <w:bCs/>
          <w:sz w:val="28"/>
          <w:szCs w:val="28"/>
        </w:rPr>
        <w:t>ренажная канализация,</w:t>
      </w:r>
      <w:r w:rsidR="00E55032">
        <w:rPr>
          <w:bCs/>
          <w:sz w:val="28"/>
          <w:szCs w:val="28"/>
        </w:rPr>
        <w:t xml:space="preserve"> к</w:t>
      </w:r>
      <w:r w:rsidRPr="0078445B">
        <w:rPr>
          <w:bCs/>
          <w:sz w:val="28"/>
          <w:szCs w:val="28"/>
        </w:rPr>
        <w:t>олодец системы дренажа,</w:t>
      </w:r>
      <w:r w:rsidR="00E55032">
        <w:rPr>
          <w:bCs/>
          <w:sz w:val="28"/>
          <w:szCs w:val="28"/>
        </w:rPr>
        <w:t xml:space="preserve"> к</w:t>
      </w:r>
      <w:r w:rsidRPr="0078445B">
        <w:rPr>
          <w:bCs/>
          <w:sz w:val="28"/>
          <w:szCs w:val="28"/>
        </w:rPr>
        <w:t>олодец водоснабжения, точка подключения к городской сети,</w:t>
      </w:r>
      <w:r w:rsidR="00E55032">
        <w:rPr>
          <w:bCs/>
          <w:sz w:val="28"/>
          <w:szCs w:val="28"/>
        </w:rPr>
        <w:t>к</w:t>
      </w:r>
      <w:r w:rsidRPr="0078445B">
        <w:rPr>
          <w:bCs/>
          <w:sz w:val="28"/>
          <w:szCs w:val="28"/>
        </w:rPr>
        <w:t>олодец хозяйственно - бытовой канализации, точка подключения к городской сети.</w:t>
      </w:r>
    </w:p>
    <w:p w:rsidR="00BC665F" w:rsidRPr="00E55032" w:rsidRDefault="00E55032" w:rsidP="00E55032">
      <w:pPr>
        <w:ind w:firstLine="709"/>
        <w:jc w:val="both"/>
        <w:rPr>
          <w:bCs/>
          <w:sz w:val="28"/>
          <w:szCs w:val="28"/>
        </w:rPr>
      </w:pPr>
      <w:r w:rsidRPr="00E55032">
        <w:rPr>
          <w:bCs/>
          <w:sz w:val="28"/>
          <w:szCs w:val="28"/>
        </w:rPr>
        <w:t xml:space="preserve">4.2. </w:t>
      </w:r>
      <w:r w:rsidR="00BC665F" w:rsidRPr="00E55032">
        <w:rPr>
          <w:bCs/>
          <w:sz w:val="28"/>
          <w:szCs w:val="28"/>
        </w:rPr>
        <w:t>Расчет нормы накопления бытовых отходов</w:t>
      </w:r>
    </w:p>
    <w:p w:rsidR="00BC665F" w:rsidRPr="0078445B" w:rsidRDefault="00BC665F" w:rsidP="00BC665F">
      <w:pPr>
        <w:ind w:firstLine="708"/>
        <w:jc w:val="both"/>
        <w:rPr>
          <w:bCs/>
          <w:sz w:val="28"/>
          <w:szCs w:val="28"/>
        </w:rPr>
      </w:pPr>
      <w:r w:rsidRPr="0078445B">
        <w:rPr>
          <w:bCs/>
          <w:sz w:val="28"/>
          <w:szCs w:val="28"/>
        </w:rPr>
        <w:t xml:space="preserve">По нормативному расчету для территории проектирования необходимо 56 контейнеров для </w:t>
      </w:r>
      <w:r w:rsidR="0018712D">
        <w:rPr>
          <w:bCs/>
          <w:sz w:val="28"/>
          <w:szCs w:val="28"/>
        </w:rPr>
        <w:t xml:space="preserve">твердых коммунальных отходов (далее – </w:t>
      </w:r>
      <w:r w:rsidRPr="0078445B">
        <w:rPr>
          <w:bCs/>
          <w:sz w:val="28"/>
          <w:szCs w:val="28"/>
        </w:rPr>
        <w:t>ТКО</w:t>
      </w:r>
      <w:r w:rsidR="0018712D">
        <w:rPr>
          <w:bCs/>
          <w:sz w:val="28"/>
          <w:szCs w:val="28"/>
        </w:rPr>
        <w:t>)</w:t>
      </w:r>
      <w:r w:rsidRPr="0078445B">
        <w:rPr>
          <w:bCs/>
          <w:sz w:val="28"/>
          <w:szCs w:val="28"/>
        </w:rPr>
        <w:t xml:space="preserve"> и 3 бункера для </w:t>
      </w:r>
      <w:r w:rsidR="0018712D">
        <w:rPr>
          <w:bCs/>
          <w:sz w:val="28"/>
          <w:szCs w:val="28"/>
        </w:rPr>
        <w:t xml:space="preserve">крупногабаритных отходов (далее – </w:t>
      </w:r>
      <w:r w:rsidRPr="0078445B">
        <w:rPr>
          <w:bCs/>
          <w:sz w:val="28"/>
          <w:szCs w:val="28"/>
        </w:rPr>
        <w:t>КГО</w:t>
      </w:r>
      <w:r w:rsidR="0018712D">
        <w:rPr>
          <w:bCs/>
          <w:sz w:val="28"/>
          <w:szCs w:val="28"/>
        </w:rPr>
        <w:t>)</w:t>
      </w:r>
      <w:r w:rsidRPr="0078445B">
        <w:rPr>
          <w:bCs/>
          <w:sz w:val="28"/>
          <w:szCs w:val="28"/>
        </w:rPr>
        <w:t>.</w:t>
      </w:r>
    </w:p>
    <w:p w:rsidR="00BC665F" w:rsidRPr="0078445B" w:rsidRDefault="00BC665F" w:rsidP="00BC665F">
      <w:pPr>
        <w:ind w:firstLine="708"/>
        <w:jc w:val="both"/>
        <w:rPr>
          <w:bCs/>
          <w:sz w:val="28"/>
          <w:szCs w:val="28"/>
        </w:rPr>
      </w:pPr>
      <w:r w:rsidRPr="0078445B">
        <w:rPr>
          <w:bCs/>
          <w:sz w:val="28"/>
          <w:szCs w:val="28"/>
        </w:rPr>
        <w:t xml:space="preserve">Для существующих многоквартирных жилых домов в соответствии </w:t>
      </w:r>
      <w:r w:rsidR="00052938">
        <w:rPr>
          <w:bCs/>
          <w:sz w:val="28"/>
          <w:szCs w:val="28"/>
        </w:rPr>
        <w:br/>
      </w:r>
      <w:r w:rsidRPr="0078445B">
        <w:rPr>
          <w:bCs/>
          <w:sz w:val="28"/>
          <w:szCs w:val="28"/>
        </w:rPr>
        <w:t xml:space="preserve">с расчетом должно быть размещено 50 контейнеров на каждой контейнерной площадке емкостью 0,8 куб. м. каждый для сбора </w:t>
      </w:r>
      <w:r w:rsidR="0018712D">
        <w:rPr>
          <w:bCs/>
          <w:sz w:val="28"/>
          <w:szCs w:val="28"/>
        </w:rPr>
        <w:t>ТКО</w:t>
      </w:r>
      <w:r w:rsidRPr="0078445B">
        <w:rPr>
          <w:bCs/>
          <w:sz w:val="28"/>
          <w:szCs w:val="28"/>
        </w:rPr>
        <w:t xml:space="preserve">. Один из контейнеров для сухих отходов (для пластика, бумаги, алюминия и стекла), другой – </w:t>
      </w:r>
      <w:r w:rsidR="00052938">
        <w:rPr>
          <w:bCs/>
          <w:sz w:val="28"/>
          <w:szCs w:val="28"/>
        </w:rPr>
        <w:br/>
      </w:r>
      <w:r w:rsidRPr="0078445B">
        <w:rPr>
          <w:bCs/>
          <w:sz w:val="28"/>
          <w:szCs w:val="28"/>
        </w:rPr>
        <w:t xml:space="preserve">для смешанных отходов, а также для сбора </w:t>
      </w:r>
      <w:r w:rsidR="0018712D">
        <w:rPr>
          <w:bCs/>
          <w:sz w:val="28"/>
          <w:szCs w:val="28"/>
        </w:rPr>
        <w:t>КГО</w:t>
      </w:r>
      <w:r w:rsidRPr="0078445B">
        <w:rPr>
          <w:bCs/>
          <w:sz w:val="28"/>
          <w:szCs w:val="28"/>
        </w:rPr>
        <w:t xml:space="preserve"> предусмотрено 2 бункера емкостью 8 куб. м.</w:t>
      </w:r>
    </w:p>
    <w:p w:rsidR="00BC665F" w:rsidRPr="0078445B" w:rsidRDefault="00BC665F" w:rsidP="00BC665F">
      <w:pPr>
        <w:ind w:firstLine="708"/>
        <w:jc w:val="both"/>
        <w:rPr>
          <w:rFonts w:eastAsia="Calibri"/>
          <w:bCs/>
          <w:sz w:val="28"/>
          <w:szCs w:val="28"/>
        </w:rPr>
      </w:pPr>
      <w:r w:rsidRPr="0078445B">
        <w:rPr>
          <w:bCs/>
          <w:sz w:val="28"/>
          <w:szCs w:val="28"/>
        </w:rPr>
        <w:lastRenderedPageBreak/>
        <w:t>Для проектируемого многоквартирного дома требуется 6</w:t>
      </w:r>
      <w:r w:rsidRPr="0078445B">
        <w:rPr>
          <w:rFonts w:ascii="Calibri" w:eastAsia="Calibri" w:hAnsi="Calibri"/>
          <w:b/>
          <w:bCs/>
          <w:sz w:val="28"/>
          <w:szCs w:val="28"/>
        </w:rPr>
        <w:t xml:space="preserve"> </w:t>
      </w:r>
      <w:r w:rsidRPr="0078445B">
        <w:rPr>
          <w:rFonts w:eastAsia="Calibri"/>
          <w:bCs/>
          <w:sz w:val="28"/>
          <w:szCs w:val="28"/>
        </w:rPr>
        <w:t>контейнеров (емкостью 0,8 куб. м.</w:t>
      </w:r>
      <w:r w:rsidRPr="0078445B">
        <w:rPr>
          <w:bCs/>
          <w:sz w:val="28"/>
          <w:szCs w:val="28"/>
        </w:rPr>
        <w:t xml:space="preserve">) </w:t>
      </w:r>
      <w:r w:rsidRPr="0078445B">
        <w:rPr>
          <w:rFonts w:eastAsia="Calibri"/>
          <w:bCs/>
          <w:sz w:val="28"/>
          <w:szCs w:val="28"/>
        </w:rPr>
        <w:t xml:space="preserve">каждый с выделенным участком под </w:t>
      </w:r>
      <w:r w:rsidR="0018712D">
        <w:rPr>
          <w:rFonts w:eastAsia="Calibri"/>
          <w:bCs/>
          <w:sz w:val="28"/>
          <w:szCs w:val="28"/>
        </w:rPr>
        <w:t>КГО</w:t>
      </w:r>
      <w:r w:rsidRPr="0078445B">
        <w:rPr>
          <w:rFonts w:eastAsia="Calibri"/>
          <w:bCs/>
          <w:sz w:val="28"/>
          <w:szCs w:val="28"/>
        </w:rPr>
        <w:t>.</w:t>
      </w:r>
    </w:p>
    <w:p w:rsidR="00BC665F" w:rsidRPr="0078445B" w:rsidRDefault="00BC665F" w:rsidP="00BC665F">
      <w:pPr>
        <w:ind w:firstLine="708"/>
        <w:jc w:val="both"/>
        <w:rPr>
          <w:rFonts w:eastAsia="Calibri"/>
          <w:bCs/>
          <w:sz w:val="28"/>
          <w:szCs w:val="28"/>
        </w:rPr>
      </w:pPr>
      <w:r w:rsidRPr="0078445B">
        <w:rPr>
          <w:bCs/>
          <w:sz w:val="28"/>
          <w:szCs w:val="28"/>
        </w:rPr>
        <w:t xml:space="preserve">Для сбора </w:t>
      </w:r>
      <w:r w:rsidR="0018712D">
        <w:rPr>
          <w:bCs/>
          <w:sz w:val="28"/>
          <w:szCs w:val="28"/>
        </w:rPr>
        <w:t>КГО</w:t>
      </w:r>
      <w:r w:rsidRPr="0078445B">
        <w:rPr>
          <w:bCs/>
          <w:sz w:val="28"/>
          <w:szCs w:val="28"/>
        </w:rPr>
        <w:t xml:space="preserve"> на территории проектируемого дома предусмотрен </w:t>
      </w:r>
      <w:r w:rsidR="0018712D">
        <w:rPr>
          <w:bCs/>
          <w:sz w:val="28"/>
          <w:szCs w:val="28"/>
        </w:rPr>
        <w:br/>
      </w:r>
      <w:r w:rsidRPr="0078445B">
        <w:rPr>
          <w:bCs/>
          <w:sz w:val="28"/>
          <w:szCs w:val="28"/>
        </w:rPr>
        <w:t>1 бункер емкостью 8 куб. м.</w:t>
      </w:r>
    </w:p>
    <w:p w:rsidR="0018712D" w:rsidRDefault="00BC665F" w:rsidP="0018712D">
      <w:pPr>
        <w:ind w:firstLine="708"/>
        <w:jc w:val="both"/>
        <w:rPr>
          <w:bCs/>
          <w:sz w:val="28"/>
          <w:szCs w:val="28"/>
        </w:rPr>
      </w:pPr>
      <w:r w:rsidRPr="0078445B">
        <w:rPr>
          <w:bCs/>
          <w:sz w:val="28"/>
          <w:szCs w:val="28"/>
        </w:rPr>
        <w:t>Установка мусорных контейнеров должна производиться на бетонном или асфальтированном основании на высоте 10–20 см от уровня земли.</w:t>
      </w:r>
    </w:p>
    <w:p w:rsidR="0018712D" w:rsidRDefault="0018712D" w:rsidP="0018712D">
      <w:pPr>
        <w:ind w:firstLine="708"/>
        <w:jc w:val="both"/>
        <w:rPr>
          <w:bCs/>
          <w:sz w:val="28"/>
          <w:szCs w:val="28"/>
        </w:rPr>
      </w:pPr>
      <w:r w:rsidRPr="0018712D">
        <w:rPr>
          <w:bCs/>
          <w:sz w:val="28"/>
          <w:szCs w:val="28"/>
        </w:rPr>
        <w:t xml:space="preserve">Нормы расчета ТБО приняты </w:t>
      </w:r>
      <w:r>
        <w:rPr>
          <w:bCs/>
          <w:sz w:val="28"/>
          <w:szCs w:val="28"/>
        </w:rPr>
        <w:t>согласно</w:t>
      </w:r>
      <w:r w:rsidRPr="0018712D">
        <w:rPr>
          <w:bCs/>
          <w:sz w:val="28"/>
          <w:szCs w:val="28"/>
        </w:rPr>
        <w:t xml:space="preserve"> </w:t>
      </w:r>
      <w:r>
        <w:rPr>
          <w:bCs/>
          <w:sz w:val="28"/>
          <w:szCs w:val="28"/>
        </w:rPr>
        <w:t>п</w:t>
      </w:r>
      <w:r w:rsidRPr="0018712D">
        <w:rPr>
          <w:bCs/>
          <w:sz w:val="28"/>
          <w:szCs w:val="28"/>
        </w:rPr>
        <w:t>остановлению министерства природных ресурсов и лесопромышленного комплекса Архангельской области от 24 марта 2022 года № 5п</w:t>
      </w:r>
      <w:r>
        <w:rPr>
          <w:bCs/>
          <w:sz w:val="28"/>
          <w:szCs w:val="28"/>
        </w:rPr>
        <w:t xml:space="preserve"> </w:t>
      </w:r>
      <w:r w:rsidRPr="0018712D">
        <w:rPr>
          <w:bCs/>
          <w:sz w:val="28"/>
          <w:szCs w:val="28"/>
        </w:rPr>
        <w:t>"Об утверждении нормативов накопления твердых коммунальных отходов на территории Архангельской области"</w:t>
      </w:r>
      <w:r w:rsidR="005908ED">
        <w:rPr>
          <w:bCs/>
          <w:sz w:val="28"/>
          <w:szCs w:val="28"/>
        </w:rPr>
        <w:t xml:space="preserve">. </w:t>
      </w:r>
      <w:r w:rsidRPr="0018712D">
        <w:rPr>
          <w:bCs/>
          <w:sz w:val="28"/>
          <w:szCs w:val="28"/>
        </w:rPr>
        <w:t xml:space="preserve">Нормы расчета КГО приняты </w:t>
      </w:r>
      <w:r>
        <w:rPr>
          <w:bCs/>
          <w:sz w:val="28"/>
          <w:szCs w:val="28"/>
        </w:rPr>
        <w:t>согласно</w:t>
      </w:r>
      <w:r w:rsidRPr="0018712D">
        <w:rPr>
          <w:bCs/>
          <w:sz w:val="28"/>
          <w:szCs w:val="28"/>
        </w:rPr>
        <w:t xml:space="preserve"> </w:t>
      </w:r>
      <w:r>
        <w:rPr>
          <w:bCs/>
          <w:sz w:val="28"/>
          <w:szCs w:val="28"/>
        </w:rPr>
        <w:t>МНГП</w:t>
      </w:r>
      <w:r w:rsidRPr="0018712D">
        <w:rPr>
          <w:bCs/>
          <w:sz w:val="28"/>
          <w:szCs w:val="28"/>
        </w:rPr>
        <w:t>.</w:t>
      </w:r>
    </w:p>
    <w:p w:rsidR="00BC665F" w:rsidRDefault="00BC665F" w:rsidP="0018712D">
      <w:pPr>
        <w:ind w:firstLine="708"/>
        <w:jc w:val="both"/>
        <w:rPr>
          <w:bCs/>
          <w:sz w:val="28"/>
          <w:szCs w:val="28"/>
        </w:rPr>
      </w:pPr>
      <w:r w:rsidRPr="0078445B">
        <w:rPr>
          <w:bCs/>
          <w:sz w:val="28"/>
          <w:szCs w:val="28"/>
        </w:rPr>
        <w:t>Расчеты норм накопления отходов представлены в таблице 1.</w:t>
      </w:r>
    </w:p>
    <w:p w:rsidR="00BC665F" w:rsidRPr="0078445B" w:rsidRDefault="00BC665F" w:rsidP="006B59D7">
      <w:pPr>
        <w:spacing w:before="240"/>
        <w:jc w:val="both"/>
        <w:outlineLvl w:val="1"/>
        <w:rPr>
          <w:bCs/>
          <w:sz w:val="28"/>
          <w:szCs w:val="28"/>
        </w:rPr>
      </w:pPr>
      <w:bookmarkStart w:id="3" w:name="_Toc115871420"/>
      <w:r w:rsidRPr="0078445B">
        <w:rPr>
          <w:bCs/>
          <w:sz w:val="28"/>
          <w:szCs w:val="28"/>
        </w:rPr>
        <w:t xml:space="preserve">Таблица 1 </w:t>
      </w:r>
      <w:bookmarkEnd w:id="3"/>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1417"/>
        <w:gridCol w:w="1701"/>
        <w:gridCol w:w="1134"/>
        <w:gridCol w:w="1134"/>
        <w:gridCol w:w="1843"/>
      </w:tblGrid>
      <w:tr w:rsidR="00BC665F" w:rsidRPr="0018712D" w:rsidTr="002339FD">
        <w:tc>
          <w:tcPr>
            <w:tcW w:w="2552" w:type="dxa"/>
            <w:vMerge w:val="restart"/>
            <w:tcBorders>
              <w:left w:val="nil"/>
            </w:tcBorders>
            <w:shd w:val="clear" w:color="auto" w:fill="auto"/>
            <w:vAlign w:val="center"/>
          </w:tcPr>
          <w:p w:rsidR="00BC665F" w:rsidRPr="002339FD" w:rsidRDefault="00BC665F" w:rsidP="00052938">
            <w:pPr>
              <w:jc w:val="center"/>
              <w:outlineLvl w:val="1"/>
              <w:rPr>
                <w:bCs/>
                <w:sz w:val="20"/>
                <w:szCs w:val="24"/>
              </w:rPr>
            </w:pPr>
            <w:bookmarkStart w:id="4" w:name="_Toc115871421"/>
            <w:r w:rsidRPr="002339FD">
              <w:rPr>
                <w:bCs/>
                <w:sz w:val="20"/>
                <w:szCs w:val="24"/>
              </w:rPr>
              <w:t>Наименование</w:t>
            </w:r>
            <w:bookmarkEnd w:id="4"/>
          </w:p>
        </w:tc>
        <w:tc>
          <w:tcPr>
            <w:tcW w:w="1417" w:type="dxa"/>
            <w:vMerge w:val="restart"/>
            <w:shd w:val="clear" w:color="auto" w:fill="auto"/>
            <w:vAlign w:val="center"/>
          </w:tcPr>
          <w:p w:rsidR="00BC665F" w:rsidRPr="002339FD" w:rsidRDefault="00BC665F" w:rsidP="00052938">
            <w:pPr>
              <w:jc w:val="center"/>
              <w:outlineLvl w:val="1"/>
              <w:rPr>
                <w:bCs/>
                <w:sz w:val="20"/>
                <w:szCs w:val="24"/>
              </w:rPr>
            </w:pPr>
            <w:bookmarkStart w:id="5" w:name="_Toc115871422"/>
            <w:r w:rsidRPr="002339FD">
              <w:rPr>
                <w:bCs/>
                <w:sz w:val="20"/>
                <w:szCs w:val="24"/>
              </w:rPr>
              <w:t>Количество проживаю</w:t>
            </w:r>
            <w:r w:rsidR="0018712D" w:rsidRPr="002339FD">
              <w:rPr>
                <w:bCs/>
                <w:sz w:val="20"/>
                <w:szCs w:val="24"/>
              </w:rPr>
              <w:t>-</w:t>
            </w:r>
            <w:r w:rsidRPr="002339FD">
              <w:rPr>
                <w:bCs/>
                <w:sz w:val="20"/>
                <w:szCs w:val="24"/>
              </w:rPr>
              <w:t>щих</w:t>
            </w:r>
            <w:bookmarkEnd w:id="5"/>
          </w:p>
        </w:tc>
        <w:tc>
          <w:tcPr>
            <w:tcW w:w="1701" w:type="dxa"/>
            <w:vMerge w:val="restart"/>
            <w:shd w:val="clear" w:color="auto" w:fill="auto"/>
            <w:vAlign w:val="center"/>
          </w:tcPr>
          <w:p w:rsidR="00BC665F" w:rsidRPr="002339FD" w:rsidRDefault="00BC665F" w:rsidP="00052938">
            <w:pPr>
              <w:jc w:val="center"/>
              <w:outlineLvl w:val="1"/>
              <w:rPr>
                <w:bCs/>
                <w:sz w:val="20"/>
                <w:szCs w:val="24"/>
              </w:rPr>
            </w:pPr>
            <w:bookmarkStart w:id="6" w:name="_Toc115871423"/>
            <w:r w:rsidRPr="002339FD">
              <w:rPr>
                <w:bCs/>
                <w:sz w:val="20"/>
                <w:szCs w:val="24"/>
              </w:rPr>
              <w:t>Расчетная единица</w:t>
            </w:r>
            <w:bookmarkEnd w:id="6"/>
          </w:p>
        </w:tc>
        <w:tc>
          <w:tcPr>
            <w:tcW w:w="2268" w:type="dxa"/>
            <w:gridSpan w:val="2"/>
            <w:shd w:val="clear" w:color="auto" w:fill="auto"/>
            <w:vAlign w:val="center"/>
          </w:tcPr>
          <w:p w:rsidR="00BC665F" w:rsidRPr="002339FD" w:rsidRDefault="00BC665F" w:rsidP="00052938">
            <w:pPr>
              <w:jc w:val="center"/>
              <w:outlineLvl w:val="1"/>
              <w:rPr>
                <w:bCs/>
                <w:sz w:val="20"/>
                <w:szCs w:val="24"/>
              </w:rPr>
            </w:pPr>
            <w:bookmarkStart w:id="7" w:name="_Toc115871424"/>
            <w:r w:rsidRPr="002339FD">
              <w:rPr>
                <w:bCs/>
                <w:sz w:val="20"/>
                <w:szCs w:val="24"/>
              </w:rPr>
              <w:t>Накопление отходов куб. м./год</w:t>
            </w:r>
            <w:bookmarkEnd w:id="7"/>
          </w:p>
        </w:tc>
        <w:tc>
          <w:tcPr>
            <w:tcW w:w="1843" w:type="dxa"/>
            <w:vMerge w:val="restart"/>
            <w:tcBorders>
              <w:right w:val="nil"/>
            </w:tcBorders>
            <w:shd w:val="clear" w:color="auto" w:fill="auto"/>
            <w:vAlign w:val="center"/>
          </w:tcPr>
          <w:p w:rsidR="00BC665F" w:rsidRPr="002339FD" w:rsidRDefault="00BC665F" w:rsidP="00052938">
            <w:pPr>
              <w:jc w:val="center"/>
              <w:outlineLvl w:val="1"/>
              <w:rPr>
                <w:bCs/>
                <w:sz w:val="20"/>
                <w:szCs w:val="24"/>
              </w:rPr>
            </w:pPr>
            <w:bookmarkStart w:id="8" w:name="_Toc115871425"/>
            <w:r w:rsidRPr="002339FD">
              <w:rPr>
                <w:bCs/>
                <w:sz w:val="20"/>
                <w:szCs w:val="24"/>
              </w:rPr>
              <w:t>Количество контейнеров</w:t>
            </w:r>
            <w:bookmarkEnd w:id="8"/>
          </w:p>
        </w:tc>
      </w:tr>
      <w:tr w:rsidR="00BC665F" w:rsidRPr="0018712D" w:rsidTr="002339FD">
        <w:tc>
          <w:tcPr>
            <w:tcW w:w="2552" w:type="dxa"/>
            <w:vMerge/>
            <w:tcBorders>
              <w:left w:val="nil"/>
              <w:bottom w:val="single" w:sz="4" w:space="0" w:color="auto"/>
            </w:tcBorders>
            <w:shd w:val="clear" w:color="auto" w:fill="auto"/>
          </w:tcPr>
          <w:p w:rsidR="00BC665F" w:rsidRPr="002339FD" w:rsidRDefault="00BC665F" w:rsidP="00052938">
            <w:pPr>
              <w:jc w:val="center"/>
              <w:outlineLvl w:val="1"/>
              <w:rPr>
                <w:bCs/>
                <w:sz w:val="20"/>
                <w:szCs w:val="24"/>
              </w:rPr>
            </w:pPr>
          </w:p>
        </w:tc>
        <w:tc>
          <w:tcPr>
            <w:tcW w:w="1417" w:type="dxa"/>
            <w:vMerge/>
            <w:tcBorders>
              <w:bottom w:val="single" w:sz="4" w:space="0" w:color="auto"/>
            </w:tcBorders>
            <w:shd w:val="clear" w:color="auto" w:fill="auto"/>
          </w:tcPr>
          <w:p w:rsidR="00BC665F" w:rsidRPr="002339FD" w:rsidRDefault="00BC665F" w:rsidP="00052938">
            <w:pPr>
              <w:jc w:val="center"/>
              <w:outlineLvl w:val="1"/>
              <w:rPr>
                <w:bCs/>
                <w:sz w:val="20"/>
                <w:szCs w:val="24"/>
              </w:rPr>
            </w:pPr>
          </w:p>
        </w:tc>
        <w:tc>
          <w:tcPr>
            <w:tcW w:w="1701" w:type="dxa"/>
            <w:vMerge/>
            <w:tcBorders>
              <w:bottom w:val="single" w:sz="4" w:space="0" w:color="auto"/>
            </w:tcBorders>
            <w:shd w:val="clear" w:color="auto" w:fill="auto"/>
          </w:tcPr>
          <w:p w:rsidR="00BC665F" w:rsidRPr="002339FD" w:rsidRDefault="00BC665F" w:rsidP="00052938">
            <w:pPr>
              <w:jc w:val="center"/>
              <w:outlineLvl w:val="1"/>
              <w:rPr>
                <w:bCs/>
                <w:sz w:val="20"/>
                <w:szCs w:val="24"/>
              </w:rPr>
            </w:pPr>
          </w:p>
        </w:tc>
        <w:tc>
          <w:tcPr>
            <w:tcW w:w="1134" w:type="dxa"/>
            <w:tcBorders>
              <w:bottom w:val="single" w:sz="4" w:space="0" w:color="auto"/>
            </w:tcBorders>
            <w:shd w:val="clear" w:color="auto" w:fill="auto"/>
            <w:vAlign w:val="center"/>
          </w:tcPr>
          <w:p w:rsidR="00BC665F" w:rsidRPr="002339FD" w:rsidRDefault="00BC665F" w:rsidP="00052938">
            <w:pPr>
              <w:jc w:val="center"/>
              <w:outlineLvl w:val="1"/>
              <w:rPr>
                <w:bCs/>
                <w:sz w:val="20"/>
                <w:szCs w:val="24"/>
              </w:rPr>
            </w:pPr>
            <w:bookmarkStart w:id="9" w:name="_Toc115871426"/>
            <w:r w:rsidRPr="002339FD">
              <w:rPr>
                <w:bCs/>
                <w:sz w:val="20"/>
                <w:szCs w:val="24"/>
              </w:rPr>
              <w:t>Норма</w:t>
            </w:r>
            <w:bookmarkEnd w:id="9"/>
          </w:p>
        </w:tc>
        <w:tc>
          <w:tcPr>
            <w:tcW w:w="1134" w:type="dxa"/>
            <w:tcBorders>
              <w:bottom w:val="single" w:sz="4" w:space="0" w:color="auto"/>
            </w:tcBorders>
            <w:shd w:val="clear" w:color="auto" w:fill="auto"/>
            <w:vAlign w:val="center"/>
          </w:tcPr>
          <w:p w:rsidR="00BC665F" w:rsidRPr="002339FD" w:rsidRDefault="00BC665F" w:rsidP="00052938">
            <w:pPr>
              <w:jc w:val="center"/>
              <w:outlineLvl w:val="1"/>
              <w:rPr>
                <w:bCs/>
                <w:spacing w:val="-10"/>
                <w:sz w:val="20"/>
                <w:szCs w:val="24"/>
              </w:rPr>
            </w:pPr>
            <w:bookmarkStart w:id="10" w:name="_Toc115871427"/>
            <w:r w:rsidRPr="002339FD">
              <w:rPr>
                <w:bCs/>
                <w:spacing w:val="-10"/>
                <w:sz w:val="20"/>
                <w:szCs w:val="24"/>
              </w:rPr>
              <w:t>Количество</w:t>
            </w:r>
            <w:bookmarkEnd w:id="10"/>
          </w:p>
        </w:tc>
        <w:tc>
          <w:tcPr>
            <w:tcW w:w="1843" w:type="dxa"/>
            <w:vMerge/>
            <w:tcBorders>
              <w:bottom w:val="single" w:sz="4" w:space="0" w:color="auto"/>
              <w:right w:val="nil"/>
            </w:tcBorders>
            <w:shd w:val="clear" w:color="auto" w:fill="auto"/>
          </w:tcPr>
          <w:p w:rsidR="00BC665F" w:rsidRPr="002339FD" w:rsidRDefault="00BC665F" w:rsidP="00052938">
            <w:pPr>
              <w:jc w:val="center"/>
              <w:outlineLvl w:val="1"/>
              <w:rPr>
                <w:bCs/>
                <w:sz w:val="20"/>
                <w:szCs w:val="24"/>
              </w:rPr>
            </w:pPr>
          </w:p>
        </w:tc>
      </w:tr>
      <w:tr w:rsidR="00BC665F" w:rsidRPr="0018712D" w:rsidTr="002339FD">
        <w:tc>
          <w:tcPr>
            <w:tcW w:w="2552" w:type="dxa"/>
            <w:tcBorders>
              <w:top w:val="single" w:sz="4" w:space="0" w:color="auto"/>
              <w:left w:val="nil"/>
              <w:bottom w:val="nil"/>
              <w:right w:val="nil"/>
            </w:tcBorders>
            <w:shd w:val="clear" w:color="auto" w:fill="auto"/>
            <w:vAlign w:val="center"/>
          </w:tcPr>
          <w:p w:rsidR="00BC665F" w:rsidRPr="002339FD" w:rsidRDefault="00BC665F" w:rsidP="0018712D">
            <w:pPr>
              <w:outlineLvl w:val="1"/>
              <w:rPr>
                <w:bCs/>
                <w:sz w:val="20"/>
                <w:szCs w:val="24"/>
              </w:rPr>
            </w:pPr>
            <w:bookmarkStart w:id="11" w:name="_Toc115871428"/>
            <w:r w:rsidRPr="002339FD">
              <w:rPr>
                <w:bCs/>
                <w:sz w:val="20"/>
                <w:szCs w:val="24"/>
              </w:rPr>
              <w:t xml:space="preserve">Твердые коммунальные отходы </w:t>
            </w:r>
            <w:r w:rsidR="006B59D7" w:rsidRPr="002339FD">
              <w:rPr>
                <w:bCs/>
                <w:sz w:val="20"/>
                <w:szCs w:val="24"/>
              </w:rPr>
              <w:br/>
            </w:r>
            <w:r w:rsidRPr="002339FD">
              <w:rPr>
                <w:bCs/>
                <w:sz w:val="20"/>
                <w:szCs w:val="24"/>
              </w:rPr>
              <w:t>(для проектируемого дома)</w:t>
            </w:r>
            <w:bookmarkEnd w:id="11"/>
          </w:p>
        </w:tc>
        <w:tc>
          <w:tcPr>
            <w:tcW w:w="1417" w:type="dxa"/>
            <w:tcBorders>
              <w:top w:val="single" w:sz="4" w:space="0" w:color="auto"/>
              <w:left w:val="nil"/>
              <w:bottom w:val="nil"/>
              <w:right w:val="nil"/>
            </w:tcBorders>
            <w:shd w:val="clear" w:color="auto" w:fill="auto"/>
            <w:vAlign w:val="center"/>
          </w:tcPr>
          <w:p w:rsidR="00BC665F" w:rsidRPr="002339FD" w:rsidRDefault="00BC665F" w:rsidP="006B59D7">
            <w:pPr>
              <w:jc w:val="center"/>
              <w:outlineLvl w:val="1"/>
              <w:rPr>
                <w:bCs/>
                <w:sz w:val="20"/>
                <w:szCs w:val="24"/>
              </w:rPr>
            </w:pPr>
            <w:r w:rsidRPr="002339FD">
              <w:rPr>
                <w:bCs/>
                <w:sz w:val="20"/>
                <w:szCs w:val="24"/>
              </w:rPr>
              <w:t>324</w:t>
            </w:r>
          </w:p>
        </w:tc>
        <w:tc>
          <w:tcPr>
            <w:tcW w:w="1701" w:type="dxa"/>
            <w:tcBorders>
              <w:top w:val="single" w:sz="4" w:space="0" w:color="auto"/>
              <w:left w:val="nil"/>
              <w:bottom w:val="nil"/>
              <w:right w:val="nil"/>
            </w:tcBorders>
            <w:shd w:val="clear" w:color="auto" w:fill="auto"/>
            <w:vAlign w:val="center"/>
          </w:tcPr>
          <w:p w:rsidR="00BC665F" w:rsidRPr="002339FD" w:rsidRDefault="00BC665F" w:rsidP="00BC665F">
            <w:pPr>
              <w:outlineLvl w:val="1"/>
              <w:rPr>
                <w:bCs/>
                <w:sz w:val="20"/>
                <w:szCs w:val="24"/>
              </w:rPr>
            </w:pPr>
            <w:bookmarkStart w:id="12" w:name="_Toc115871430"/>
            <w:r w:rsidRPr="002339FD">
              <w:rPr>
                <w:bCs/>
                <w:sz w:val="20"/>
                <w:szCs w:val="24"/>
              </w:rPr>
              <w:t>1 проживающий</w:t>
            </w:r>
            <w:bookmarkEnd w:id="12"/>
          </w:p>
        </w:tc>
        <w:tc>
          <w:tcPr>
            <w:tcW w:w="1134" w:type="dxa"/>
            <w:tcBorders>
              <w:top w:val="single" w:sz="4" w:space="0" w:color="auto"/>
              <w:left w:val="nil"/>
              <w:bottom w:val="nil"/>
              <w:right w:val="nil"/>
            </w:tcBorders>
            <w:shd w:val="clear" w:color="auto" w:fill="auto"/>
            <w:vAlign w:val="center"/>
          </w:tcPr>
          <w:p w:rsidR="00BC665F" w:rsidRPr="002339FD" w:rsidRDefault="00BC665F" w:rsidP="006B59D7">
            <w:pPr>
              <w:jc w:val="center"/>
              <w:outlineLvl w:val="1"/>
              <w:rPr>
                <w:bCs/>
                <w:sz w:val="20"/>
                <w:szCs w:val="24"/>
              </w:rPr>
            </w:pPr>
            <w:bookmarkStart w:id="13" w:name="_Toc115871431"/>
            <w:r w:rsidRPr="002339FD">
              <w:rPr>
                <w:bCs/>
                <w:sz w:val="20"/>
                <w:szCs w:val="24"/>
              </w:rPr>
              <w:t>2,75</w:t>
            </w:r>
            <w:bookmarkEnd w:id="13"/>
          </w:p>
        </w:tc>
        <w:tc>
          <w:tcPr>
            <w:tcW w:w="1134" w:type="dxa"/>
            <w:tcBorders>
              <w:top w:val="single" w:sz="4" w:space="0" w:color="auto"/>
              <w:left w:val="nil"/>
              <w:bottom w:val="nil"/>
              <w:right w:val="nil"/>
            </w:tcBorders>
            <w:shd w:val="clear" w:color="auto" w:fill="auto"/>
            <w:vAlign w:val="center"/>
          </w:tcPr>
          <w:p w:rsidR="00BC665F" w:rsidRPr="002339FD" w:rsidRDefault="00BC665F" w:rsidP="006B59D7">
            <w:pPr>
              <w:jc w:val="center"/>
              <w:outlineLvl w:val="1"/>
              <w:rPr>
                <w:bCs/>
                <w:sz w:val="20"/>
                <w:szCs w:val="24"/>
              </w:rPr>
            </w:pPr>
            <w:r w:rsidRPr="002339FD">
              <w:rPr>
                <w:bCs/>
                <w:sz w:val="20"/>
                <w:szCs w:val="24"/>
              </w:rPr>
              <w:t>891,0</w:t>
            </w:r>
          </w:p>
        </w:tc>
        <w:tc>
          <w:tcPr>
            <w:tcW w:w="1843" w:type="dxa"/>
            <w:tcBorders>
              <w:top w:val="single" w:sz="4" w:space="0" w:color="auto"/>
              <w:left w:val="nil"/>
              <w:bottom w:val="nil"/>
              <w:right w:val="nil"/>
            </w:tcBorders>
            <w:shd w:val="clear" w:color="auto" w:fill="auto"/>
            <w:vAlign w:val="center"/>
          </w:tcPr>
          <w:p w:rsidR="00BC665F" w:rsidRPr="002339FD" w:rsidRDefault="00BC665F" w:rsidP="002339FD">
            <w:pPr>
              <w:outlineLvl w:val="1"/>
              <w:rPr>
                <w:bCs/>
                <w:sz w:val="20"/>
                <w:szCs w:val="24"/>
              </w:rPr>
            </w:pPr>
            <w:bookmarkStart w:id="14" w:name="_Toc115871433"/>
            <w:r w:rsidRPr="002339FD">
              <w:rPr>
                <w:bCs/>
                <w:sz w:val="20"/>
                <w:szCs w:val="24"/>
              </w:rPr>
              <w:t xml:space="preserve">6 (емкостью </w:t>
            </w:r>
            <w:r w:rsidR="002339FD">
              <w:rPr>
                <w:bCs/>
                <w:sz w:val="20"/>
                <w:szCs w:val="24"/>
              </w:rPr>
              <w:br/>
            </w:r>
            <w:r w:rsidRPr="002339FD">
              <w:rPr>
                <w:bCs/>
                <w:sz w:val="20"/>
                <w:szCs w:val="24"/>
              </w:rPr>
              <w:t xml:space="preserve">0,8 куб. м. </w:t>
            </w:r>
            <w:r w:rsidRPr="002339FD">
              <w:rPr>
                <w:bCs/>
                <w:sz w:val="20"/>
                <w:szCs w:val="24"/>
                <w:vertAlign w:val="superscript"/>
              </w:rPr>
              <w:t xml:space="preserve"> </w:t>
            </w:r>
            <w:r w:rsidRPr="002339FD">
              <w:rPr>
                <w:bCs/>
                <w:sz w:val="20"/>
                <w:szCs w:val="24"/>
              </w:rPr>
              <w:t xml:space="preserve">- </w:t>
            </w:r>
            <w:r w:rsidR="002339FD">
              <w:rPr>
                <w:bCs/>
                <w:sz w:val="20"/>
                <w:szCs w:val="24"/>
              </w:rPr>
              <w:br/>
            </w:r>
            <w:r w:rsidRPr="002339FD">
              <w:rPr>
                <w:bCs/>
                <w:sz w:val="20"/>
                <w:szCs w:val="24"/>
              </w:rPr>
              <w:t xml:space="preserve">при выгрузке раз </w:t>
            </w:r>
            <w:r w:rsidR="002339FD">
              <w:rPr>
                <w:bCs/>
                <w:sz w:val="20"/>
                <w:szCs w:val="24"/>
              </w:rPr>
              <w:br/>
            </w:r>
            <w:r w:rsidRPr="002339FD">
              <w:rPr>
                <w:bCs/>
                <w:sz w:val="20"/>
                <w:szCs w:val="24"/>
              </w:rPr>
              <w:t>в два дня)</w:t>
            </w:r>
            <w:bookmarkEnd w:id="14"/>
          </w:p>
        </w:tc>
      </w:tr>
      <w:tr w:rsidR="00BC665F" w:rsidRPr="0018712D" w:rsidTr="002339FD">
        <w:tc>
          <w:tcPr>
            <w:tcW w:w="2552" w:type="dxa"/>
            <w:tcBorders>
              <w:top w:val="nil"/>
              <w:left w:val="nil"/>
              <w:bottom w:val="nil"/>
              <w:right w:val="nil"/>
            </w:tcBorders>
            <w:shd w:val="clear" w:color="auto" w:fill="auto"/>
            <w:vAlign w:val="center"/>
          </w:tcPr>
          <w:p w:rsidR="00BC665F" w:rsidRPr="002339FD" w:rsidRDefault="00BC665F" w:rsidP="0018712D">
            <w:pPr>
              <w:outlineLvl w:val="1"/>
              <w:rPr>
                <w:bCs/>
                <w:sz w:val="20"/>
                <w:szCs w:val="24"/>
              </w:rPr>
            </w:pPr>
            <w:r w:rsidRPr="002339FD">
              <w:rPr>
                <w:bCs/>
                <w:sz w:val="20"/>
                <w:szCs w:val="24"/>
              </w:rPr>
              <w:t xml:space="preserve">Твердые коммунальные отходы </w:t>
            </w:r>
            <w:r w:rsidR="006B59D7" w:rsidRPr="002339FD">
              <w:rPr>
                <w:bCs/>
                <w:sz w:val="20"/>
                <w:szCs w:val="24"/>
              </w:rPr>
              <w:br/>
            </w:r>
            <w:r w:rsidRPr="002339FD">
              <w:rPr>
                <w:bCs/>
                <w:sz w:val="20"/>
                <w:szCs w:val="24"/>
              </w:rPr>
              <w:t>(для многоквартирных жилых домов)</w:t>
            </w:r>
          </w:p>
        </w:tc>
        <w:tc>
          <w:tcPr>
            <w:tcW w:w="1417" w:type="dxa"/>
            <w:tcBorders>
              <w:top w:val="nil"/>
              <w:left w:val="nil"/>
              <w:bottom w:val="nil"/>
              <w:right w:val="nil"/>
            </w:tcBorders>
            <w:shd w:val="clear" w:color="auto" w:fill="auto"/>
            <w:vAlign w:val="center"/>
          </w:tcPr>
          <w:p w:rsidR="00BC665F" w:rsidRPr="002339FD" w:rsidRDefault="00BC665F" w:rsidP="006B59D7">
            <w:pPr>
              <w:jc w:val="center"/>
              <w:outlineLvl w:val="1"/>
              <w:rPr>
                <w:bCs/>
                <w:sz w:val="20"/>
                <w:szCs w:val="24"/>
              </w:rPr>
            </w:pPr>
            <w:r w:rsidRPr="002339FD">
              <w:rPr>
                <w:bCs/>
                <w:sz w:val="20"/>
                <w:szCs w:val="24"/>
              </w:rPr>
              <w:t>2</w:t>
            </w:r>
            <w:r w:rsidR="006B59D7" w:rsidRPr="002339FD">
              <w:rPr>
                <w:bCs/>
                <w:sz w:val="20"/>
                <w:szCs w:val="24"/>
              </w:rPr>
              <w:t xml:space="preserve"> </w:t>
            </w:r>
            <w:r w:rsidRPr="002339FD">
              <w:rPr>
                <w:bCs/>
                <w:sz w:val="20"/>
                <w:szCs w:val="24"/>
              </w:rPr>
              <w:t>519</w:t>
            </w:r>
          </w:p>
        </w:tc>
        <w:tc>
          <w:tcPr>
            <w:tcW w:w="1701" w:type="dxa"/>
            <w:tcBorders>
              <w:top w:val="nil"/>
              <w:left w:val="nil"/>
              <w:bottom w:val="nil"/>
              <w:right w:val="nil"/>
            </w:tcBorders>
            <w:shd w:val="clear" w:color="auto" w:fill="auto"/>
            <w:vAlign w:val="center"/>
          </w:tcPr>
          <w:p w:rsidR="00BC665F" w:rsidRPr="002339FD" w:rsidRDefault="00BC665F" w:rsidP="00BC665F">
            <w:pPr>
              <w:outlineLvl w:val="1"/>
              <w:rPr>
                <w:bCs/>
                <w:sz w:val="20"/>
                <w:szCs w:val="24"/>
              </w:rPr>
            </w:pPr>
            <w:r w:rsidRPr="002339FD">
              <w:rPr>
                <w:bCs/>
                <w:sz w:val="20"/>
                <w:szCs w:val="24"/>
              </w:rPr>
              <w:t>1 проживающий</w:t>
            </w:r>
          </w:p>
        </w:tc>
        <w:tc>
          <w:tcPr>
            <w:tcW w:w="1134" w:type="dxa"/>
            <w:tcBorders>
              <w:top w:val="nil"/>
              <w:left w:val="nil"/>
              <w:bottom w:val="nil"/>
              <w:right w:val="nil"/>
            </w:tcBorders>
            <w:shd w:val="clear" w:color="auto" w:fill="auto"/>
            <w:vAlign w:val="center"/>
          </w:tcPr>
          <w:p w:rsidR="00BC665F" w:rsidRPr="002339FD" w:rsidRDefault="00BC665F" w:rsidP="006B59D7">
            <w:pPr>
              <w:jc w:val="center"/>
              <w:outlineLvl w:val="1"/>
              <w:rPr>
                <w:bCs/>
                <w:sz w:val="20"/>
                <w:szCs w:val="24"/>
              </w:rPr>
            </w:pPr>
            <w:r w:rsidRPr="002339FD">
              <w:rPr>
                <w:bCs/>
                <w:sz w:val="20"/>
                <w:szCs w:val="24"/>
              </w:rPr>
              <w:t>2,75</w:t>
            </w:r>
          </w:p>
        </w:tc>
        <w:tc>
          <w:tcPr>
            <w:tcW w:w="1134" w:type="dxa"/>
            <w:tcBorders>
              <w:top w:val="nil"/>
              <w:left w:val="nil"/>
              <w:bottom w:val="nil"/>
              <w:right w:val="nil"/>
            </w:tcBorders>
            <w:shd w:val="clear" w:color="auto" w:fill="auto"/>
            <w:vAlign w:val="center"/>
          </w:tcPr>
          <w:p w:rsidR="00BC665F" w:rsidRPr="002339FD" w:rsidRDefault="00BC665F" w:rsidP="006B59D7">
            <w:pPr>
              <w:jc w:val="center"/>
              <w:outlineLvl w:val="1"/>
              <w:rPr>
                <w:bCs/>
                <w:sz w:val="20"/>
                <w:szCs w:val="24"/>
              </w:rPr>
            </w:pPr>
            <w:r w:rsidRPr="002339FD">
              <w:rPr>
                <w:bCs/>
                <w:sz w:val="20"/>
                <w:szCs w:val="24"/>
              </w:rPr>
              <w:t>6927,25</w:t>
            </w:r>
          </w:p>
        </w:tc>
        <w:tc>
          <w:tcPr>
            <w:tcW w:w="1843" w:type="dxa"/>
            <w:tcBorders>
              <w:top w:val="nil"/>
              <w:left w:val="nil"/>
              <w:bottom w:val="nil"/>
              <w:right w:val="nil"/>
            </w:tcBorders>
            <w:shd w:val="clear" w:color="auto" w:fill="auto"/>
            <w:vAlign w:val="center"/>
          </w:tcPr>
          <w:p w:rsidR="00BC665F" w:rsidRPr="002339FD" w:rsidRDefault="00BC665F" w:rsidP="00BC665F">
            <w:pPr>
              <w:outlineLvl w:val="1"/>
              <w:rPr>
                <w:bCs/>
                <w:sz w:val="20"/>
                <w:szCs w:val="24"/>
              </w:rPr>
            </w:pPr>
            <w:r w:rsidRPr="002339FD">
              <w:rPr>
                <w:bCs/>
                <w:sz w:val="20"/>
                <w:szCs w:val="24"/>
              </w:rPr>
              <w:t xml:space="preserve">50 (емкостью </w:t>
            </w:r>
            <w:r w:rsidR="002339FD">
              <w:rPr>
                <w:bCs/>
                <w:sz w:val="20"/>
                <w:szCs w:val="24"/>
              </w:rPr>
              <w:br/>
            </w:r>
            <w:r w:rsidRPr="002339FD">
              <w:rPr>
                <w:bCs/>
                <w:sz w:val="20"/>
                <w:szCs w:val="24"/>
              </w:rPr>
              <w:t xml:space="preserve">0,8 куб. м. </w:t>
            </w:r>
            <w:r w:rsidRPr="002339FD">
              <w:rPr>
                <w:bCs/>
                <w:sz w:val="20"/>
                <w:szCs w:val="24"/>
                <w:vertAlign w:val="superscript"/>
              </w:rPr>
              <w:t xml:space="preserve"> </w:t>
            </w:r>
            <w:r w:rsidRPr="002339FD">
              <w:rPr>
                <w:bCs/>
                <w:sz w:val="20"/>
                <w:szCs w:val="24"/>
              </w:rPr>
              <w:t xml:space="preserve">- </w:t>
            </w:r>
            <w:r w:rsidR="002339FD">
              <w:rPr>
                <w:bCs/>
                <w:sz w:val="20"/>
                <w:szCs w:val="24"/>
              </w:rPr>
              <w:br/>
            </w:r>
            <w:r w:rsidRPr="002339FD">
              <w:rPr>
                <w:bCs/>
                <w:sz w:val="20"/>
                <w:szCs w:val="24"/>
              </w:rPr>
              <w:t xml:space="preserve">при выгрузке раз </w:t>
            </w:r>
            <w:r w:rsidR="002339FD">
              <w:rPr>
                <w:bCs/>
                <w:sz w:val="20"/>
                <w:szCs w:val="24"/>
              </w:rPr>
              <w:br/>
            </w:r>
            <w:r w:rsidRPr="002339FD">
              <w:rPr>
                <w:bCs/>
                <w:sz w:val="20"/>
                <w:szCs w:val="24"/>
              </w:rPr>
              <w:t>в два дня)</w:t>
            </w:r>
          </w:p>
        </w:tc>
      </w:tr>
      <w:tr w:rsidR="00BC665F" w:rsidRPr="0018712D" w:rsidTr="002339FD">
        <w:tc>
          <w:tcPr>
            <w:tcW w:w="2552" w:type="dxa"/>
            <w:tcBorders>
              <w:top w:val="nil"/>
              <w:left w:val="nil"/>
              <w:bottom w:val="nil"/>
              <w:right w:val="nil"/>
            </w:tcBorders>
            <w:shd w:val="clear" w:color="auto" w:fill="auto"/>
            <w:vAlign w:val="center"/>
          </w:tcPr>
          <w:p w:rsidR="00BC665F" w:rsidRPr="002339FD" w:rsidRDefault="00BC665F" w:rsidP="0018712D">
            <w:pPr>
              <w:outlineLvl w:val="1"/>
              <w:rPr>
                <w:bCs/>
                <w:sz w:val="20"/>
                <w:szCs w:val="24"/>
              </w:rPr>
            </w:pPr>
            <w:bookmarkStart w:id="15" w:name="_Toc115871440"/>
            <w:r w:rsidRPr="002339FD">
              <w:rPr>
                <w:bCs/>
                <w:sz w:val="20"/>
                <w:szCs w:val="24"/>
              </w:rPr>
              <w:t xml:space="preserve">Крупногабаритные отходы </w:t>
            </w:r>
            <w:r w:rsidR="006B59D7" w:rsidRPr="002339FD">
              <w:rPr>
                <w:bCs/>
                <w:sz w:val="20"/>
                <w:szCs w:val="24"/>
              </w:rPr>
              <w:br/>
            </w:r>
            <w:r w:rsidRPr="002339FD">
              <w:rPr>
                <w:bCs/>
                <w:sz w:val="20"/>
                <w:szCs w:val="24"/>
              </w:rPr>
              <w:t>(для проектируемого дома)</w:t>
            </w:r>
            <w:bookmarkEnd w:id="15"/>
          </w:p>
        </w:tc>
        <w:tc>
          <w:tcPr>
            <w:tcW w:w="1417" w:type="dxa"/>
            <w:tcBorders>
              <w:top w:val="nil"/>
              <w:left w:val="nil"/>
              <w:bottom w:val="nil"/>
              <w:right w:val="nil"/>
            </w:tcBorders>
            <w:shd w:val="clear" w:color="auto" w:fill="auto"/>
            <w:vAlign w:val="center"/>
          </w:tcPr>
          <w:p w:rsidR="00BC665F" w:rsidRPr="002339FD" w:rsidRDefault="00BC665F" w:rsidP="006B59D7">
            <w:pPr>
              <w:jc w:val="center"/>
              <w:outlineLvl w:val="1"/>
              <w:rPr>
                <w:bCs/>
                <w:sz w:val="20"/>
                <w:szCs w:val="24"/>
              </w:rPr>
            </w:pPr>
            <w:r w:rsidRPr="002339FD">
              <w:rPr>
                <w:bCs/>
                <w:sz w:val="20"/>
                <w:szCs w:val="24"/>
              </w:rPr>
              <w:t>324</w:t>
            </w:r>
          </w:p>
        </w:tc>
        <w:tc>
          <w:tcPr>
            <w:tcW w:w="1701" w:type="dxa"/>
            <w:tcBorders>
              <w:top w:val="nil"/>
              <w:left w:val="nil"/>
              <w:bottom w:val="nil"/>
              <w:right w:val="nil"/>
            </w:tcBorders>
            <w:shd w:val="clear" w:color="auto" w:fill="auto"/>
            <w:vAlign w:val="center"/>
          </w:tcPr>
          <w:p w:rsidR="00BC665F" w:rsidRPr="002339FD" w:rsidRDefault="00BC665F" w:rsidP="00BC665F">
            <w:pPr>
              <w:outlineLvl w:val="1"/>
              <w:rPr>
                <w:bCs/>
                <w:sz w:val="20"/>
                <w:szCs w:val="24"/>
              </w:rPr>
            </w:pPr>
            <w:bookmarkStart w:id="16" w:name="_Toc115871442"/>
            <w:r w:rsidRPr="002339FD">
              <w:rPr>
                <w:bCs/>
                <w:sz w:val="20"/>
                <w:szCs w:val="24"/>
              </w:rPr>
              <w:t>1 проживающий</w:t>
            </w:r>
            <w:bookmarkEnd w:id="16"/>
          </w:p>
        </w:tc>
        <w:tc>
          <w:tcPr>
            <w:tcW w:w="1134" w:type="dxa"/>
            <w:tcBorders>
              <w:top w:val="nil"/>
              <w:left w:val="nil"/>
              <w:bottom w:val="nil"/>
              <w:right w:val="nil"/>
            </w:tcBorders>
            <w:shd w:val="clear" w:color="auto" w:fill="auto"/>
            <w:vAlign w:val="center"/>
          </w:tcPr>
          <w:p w:rsidR="00BC665F" w:rsidRPr="002339FD" w:rsidRDefault="00BC665F" w:rsidP="006B59D7">
            <w:pPr>
              <w:jc w:val="center"/>
              <w:outlineLvl w:val="1"/>
              <w:rPr>
                <w:bCs/>
                <w:sz w:val="20"/>
                <w:szCs w:val="24"/>
              </w:rPr>
            </w:pPr>
            <w:bookmarkStart w:id="17" w:name="_Toc115871443"/>
            <w:r w:rsidRPr="002339FD">
              <w:rPr>
                <w:bCs/>
                <w:sz w:val="20"/>
                <w:szCs w:val="24"/>
              </w:rPr>
              <w:t>0,086</w:t>
            </w:r>
            <w:bookmarkEnd w:id="17"/>
          </w:p>
        </w:tc>
        <w:tc>
          <w:tcPr>
            <w:tcW w:w="1134" w:type="dxa"/>
            <w:tcBorders>
              <w:top w:val="nil"/>
              <w:left w:val="nil"/>
              <w:bottom w:val="nil"/>
              <w:right w:val="nil"/>
            </w:tcBorders>
            <w:shd w:val="clear" w:color="auto" w:fill="auto"/>
            <w:vAlign w:val="center"/>
          </w:tcPr>
          <w:p w:rsidR="00BC665F" w:rsidRPr="002339FD" w:rsidRDefault="00BC665F" w:rsidP="006B59D7">
            <w:pPr>
              <w:jc w:val="center"/>
              <w:outlineLvl w:val="1"/>
              <w:rPr>
                <w:bCs/>
                <w:sz w:val="20"/>
                <w:szCs w:val="24"/>
              </w:rPr>
            </w:pPr>
            <w:r w:rsidRPr="002339FD">
              <w:rPr>
                <w:bCs/>
                <w:sz w:val="20"/>
                <w:szCs w:val="24"/>
              </w:rPr>
              <w:t>27,86</w:t>
            </w:r>
          </w:p>
        </w:tc>
        <w:tc>
          <w:tcPr>
            <w:tcW w:w="1843" w:type="dxa"/>
            <w:tcBorders>
              <w:top w:val="nil"/>
              <w:left w:val="nil"/>
              <w:bottom w:val="nil"/>
              <w:right w:val="nil"/>
            </w:tcBorders>
            <w:shd w:val="clear" w:color="auto" w:fill="auto"/>
            <w:vAlign w:val="center"/>
          </w:tcPr>
          <w:p w:rsidR="00BC665F" w:rsidRPr="002339FD" w:rsidRDefault="00BC665F" w:rsidP="00BC665F">
            <w:pPr>
              <w:outlineLvl w:val="1"/>
              <w:rPr>
                <w:bCs/>
                <w:sz w:val="20"/>
                <w:szCs w:val="24"/>
              </w:rPr>
            </w:pPr>
            <w:bookmarkStart w:id="18" w:name="_Toc115871445"/>
            <w:r w:rsidRPr="002339FD">
              <w:rPr>
                <w:bCs/>
                <w:sz w:val="20"/>
                <w:szCs w:val="24"/>
              </w:rPr>
              <w:t xml:space="preserve">1 (емкостью </w:t>
            </w:r>
            <w:r w:rsidR="006B59D7" w:rsidRPr="002339FD">
              <w:rPr>
                <w:bCs/>
                <w:sz w:val="20"/>
                <w:szCs w:val="24"/>
              </w:rPr>
              <w:br/>
            </w:r>
            <w:r w:rsidRPr="002339FD">
              <w:rPr>
                <w:bCs/>
                <w:sz w:val="20"/>
                <w:szCs w:val="24"/>
              </w:rPr>
              <w:t xml:space="preserve">8 куб. м. </w:t>
            </w:r>
            <w:r w:rsidRPr="002339FD">
              <w:rPr>
                <w:bCs/>
                <w:sz w:val="20"/>
                <w:szCs w:val="24"/>
                <w:vertAlign w:val="superscript"/>
              </w:rPr>
              <w:t xml:space="preserve"> </w:t>
            </w:r>
            <w:r w:rsidR="006B59D7" w:rsidRPr="002339FD">
              <w:rPr>
                <w:bCs/>
                <w:sz w:val="20"/>
                <w:szCs w:val="24"/>
                <w:vertAlign w:val="superscript"/>
              </w:rPr>
              <w:br/>
            </w:r>
            <w:r w:rsidRPr="002339FD">
              <w:rPr>
                <w:bCs/>
                <w:sz w:val="20"/>
                <w:szCs w:val="24"/>
              </w:rPr>
              <w:t xml:space="preserve">в сутки - </w:t>
            </w:r>
            <w:r w:rsidR="006B59D7" w:rsidRPr="002339FD">
              <w:rPr>
                <w:bCs/>
                <w:sz w:val="20"/>
                <w:szCs w:val="24"/>
              </w:rPr>
              <w:br/>
            </w:r>
            <w:r w:rsidRPr="002339FD">
              <w:rPr>
                <w:bCs/>
                <w:sz w:val="20"/>
                <w:szCs w:val="24"/>
              </w:rPr>
              <w:t xml:space="preserve">при выгрузке раз </w:t>
            </w:r>
            <w:r w:rsidR="002339FD">
              <w:rPr>
                <w:bCs/>
                <w:sz w:val="20"/>
                <w:szCs w:val="24"/>
              </w:rPr>
              <w:br/>
            </w:r>
            <w:r w:rsidRPr="002339FD">
              <w:rPr>
                <w:bCs/>
                <w:sz w:val="20"/>
                <w:szCs w:val="24"/>
              </w:rPr>
              <w:t>в семь дней)</w:t>
            </w:r>
            <w:bookmarkEnd w:id="18"/>
          </w:p>
        </w:tc>
      </w:tr>
      <w:tr w:rsidR="00BC665F" w:rsidRPr="0018712D" w:rsidTr="002339FD">
        <w:tc>
          <w:tcPr>
            <w:tcW w:w="2552" w:type="dxa"/>
            <w:tcBorders>
              <w:top w:val="nil"/>
              <w:left w:val="nil"/>
              <w:bottom w:val="nil"/>
              <w:right w:val="nil"/>
            </w:tcBorders>
            <w:shd w:val="clear" w:color="auto" w:fill="auto"/>
            <w:vAlign w:val="center"/>
          </w:tcPr>
          <w:p w:rsidR="00BC665F" w:rsidRPr="002339FD" w:rsidRDefault="00BC665F" w:rsidP="0018712D">
            <w:pPr>
              <w:outlineLvl w:val="1"/>
              <w:rPr>
                <w:bCs/>
                <w:sz w:val="20"/>
                <w:szCs w:val="24"/>
              </w:rPr>
            </w:pPr>
            <w:r w:rsidRPr="002339FD">
              <w:rPr>
                <w:bCs/>
                <w:sz w:val="20"/>
                <w:szCs w:val="24"/>
              </w:rPr>
              <w:t xml:space="preserve">Крупногабаритные отходы </w:t>
            </w:r>
            <w:r w:rsidR="006B59D7" w:rsidRPr="002339FD">
              <w:rPr>
                <w:bCs/>
                <w:sz w:val="20"/>
                <w:szCs w:val="24"/>
              </w:rPr>
              <w:br/>
            </w:r>
            <w:r w:rsidRPr="002339FD">
              <w:rPr>
                <w:bCs/>
                <w:sz w:val="20"/>
                <w:szCs w:val="24"/>
              </w:rPr>
              <w:t>(для многоквартирных жилых домов)</w:t>
            </w:r>
          </w:p>
        </w:tc>
        <w:tc>
          <w:tcPr>
            <w:tcW w:w="1417" w:type="dxa"/>
            <w:tcBorders>
              <w:top w:val="nil"/>
              <w:left w:val="nil"/>
              <w:bottom w:val="nil"/>
              <w:right w:val="nil"/>
            </w:tcBorders>
            <w:shd w:val="clear" w:color="auto" w:fill="auto"/>
            <w:vAlign w:val="center"/>
          </w:tcPr>
          <w:p w:rsidR="00BC665F" w:rsidRPr="002339FD" w:rsidRDefault="00BC665F" w:rsidP="006B59D7">
            <w:pPr>
              <w:jc w:val="center"/>
              <w:outlineLvl w:val="1"/>
              <w:rPr>
                <w:bCs/>
                <w:sz w:val="20"/>
                <w:szCs w:val="24"/>
              </w:rPr>
            </w:pPr>
            <w:r w:rsidRPr="002339FD">
              <w:rPr>
                <w:bCs/>
                <w:sz w:val="20"/>
                <w:szCs w:val="24"/>
              </w:rPr>
              <w:t>2</w:t>
            </w:r>
            <w:r w:rsidR="006B59D7" w:rsidRPr="002339FD">
              <w:rPr>
                <w:bCs/>
                <w:sz w:val="20"/>
                <w:szCs w:val="24"/>
              </w:rPr>
              <w:t xml:space="preserve"> </w:t>
            </w:r>
            <w:r w:rsidRPr="002339FD">
              <w:rPr>
                <w:bCs/>
                <w:sz w:val="20"/>
                <w:szCs w:val="24"/>
              </w:rPr>
              <w:t>519</w:t>
            </w:r>
          </w:p>
        </w:tc>
        <w:tc>
          <w:tcPr>
            <w:tcW w:w="1701" w:type="dxa"/>
            <w:tcBorders>
              <w:top w:val="nil"/>
              <w:left w:val="nil"/>
              <w:bottom w:val="nil"/>
              <w:right w:val="nil"/>
            </w:tcBorders>
            <w:shd w:val="clear" w:color="auto" w:fill="auto"/>
            <w:vAlign w:val="center"/>
          </w:tcPr>
          <w:p w:rsidR="00BC665F" w:rsidRPr="002339FD" w:rsidRDefault="00BC665F" w:rsidP="00BC665F">
            <w:pPr>
              <w:outlineLvl w:val="1"/>
              <w:rPr>
                <w:bCs/>
                <w:sz w:val="20"/>
                <w:szCs w:val="24"/>
              </w:rPr>
            </w:pPr>
            <w:r w:rsidRPr="002339FD">
              <w:rPr>
                <w:bCs/>
                <w:sz w:val="20"/>
                <w:szCs w:val="24"/>
              </w:rPr>
              <w:t>1 проживающий</w:t>
            </w:r>
          </w:p>
        </w:tc>
        <w:tc>
          <w:tcPr>
            <w:tcW w:w="1134" w:type="dxa"/>
            <w:tcBorders>
              <w:top w:val="nil"/>
              <w:left w:val="nil"/>
              <w:bottom w:val="nil"/>
              <w:right w:val="nil"/>
            </w:tcBorders>
            <w:shd w:val="clear" w:color="auto" w:fill="auto"/>
            <w:vAlign w:val="center"/>
          </w:tcPr>
          <w:p w:rsidR="00BC665F" w:rsidRPr="002339FD" w:rsidRDefault="00BC665F" w:rsidP="006B59D7">
            <w:pPr>
              <w:jc w:val="center"/>
              <w:outlineLvl w:val="1"/>
              <w:rPr>
                <w:bCs/>
                <w:sz w:val="20"/>
                <w:szCs w:val="24"/>
              </w:rPr>
            </w:pPr>
            <w:r w:rsidRPr="002339FD">
              <w:rPr>
                <w:bCs/>
                <w:sz w:val="20"/>
                <w:szCs w:val="24"/>
              </w:rPr>
              <w:t>0,086</w:t>
            </w:r>
          </w:p>
        </w:tc>
        <w:tc>
          <w:tcPr>
            <w:tcW w:w="1134" w:type="dxa"/>
            <w:tcBorders>
              <w:top w:val="nil"/>
              <w:left w:val="nil"/>
              <w:bottom w:val="nil"/>
              <w:right w:val="nil"/>
            </w:tcBorders>
            <w:shd w:val="clear" w:color="auto" w:fill="auto"/>
            <w:vAlign w:val="center"/>
          </w:tcPr>
          <w:p w:rsidR="00BC665F" w:rsidRPr="002339FD" w:rsidRDefault="00BC665F" w:rsidP="006B59D7">
            <w:pPr>
              <w:jc w:val="center"/>
              <w:outlineLvl w:val="1"/>
              <w:rPr>
                <w:bCs/>
                <w:sz w:val="20"/>
                <w:szCs w:val="24"/>
              </w:rPr>
            </w:pPr>
            <w:r w:rsidRPr="002339FD">
              <w:rPr>
                <w:bCs/>
                <w:sz w:val="20"/>
                <w:szCs w:val="24"/>
              </w:rPr>
              <w:t>216,6</w:t>
            </w:r>
          </w:p>
        </w:tc>
        <w:tc>
          <w:tcPr>
            <w:tcW w:w="1843" w:type="dxa"/>
            <w:tcBorders>
              <w:top w:val="nil"/>
              <w:left w:val="nil"/>
              <w:bottom w:val="nil"/>
              <w:right w:val="nil"/>
            </w:tcBorders>
            <w:shd w:val="clear" w:color="auto" w:fill="auto"/>
            <w:vAlign w:val="center"/>
          </w:tcPr>
          <w:p w:rsidR="00BC665F" w:rsidRPr="002339FD" w:rsidRDefault="00BC665F" w:rsidP="00BC665F">
            <w:pPr>
              <w:outlineLvl w:val="1"/>
              <w:rPr>
                <w:bCs/>
                <w:sz w:val="20"/>
                <w:szCs w:val="24"/>
              </w:rPr>
            </w:pPr>
            <w:r w:rsidRPr="002339FD">
              <w:rPr>
                <w:bCs/>
                <w:sz w:val="20"/>
                <w:szCs w:val="24"/>
              </w:rPr>
              <w:t xml:space="preserve">2 (емкостью </w:t>
            </w:r>
            <w:r w:rsidR="002339FD">
              <w:rPr>
                <w:bCs/>
                <w:sz w:val="20"/>
                <w:szCs w:val="24"/>
              </w:rPr>
              <w:br/>
              <w:t xml:space="preserve">8 куб. м. </w:t>
            </w:r>
            <w:r w:rsidRPr="002339FD">
              <w:rPr>
                <w:bCs/>
                <w:sz w:val="20"/>
                <w:szCs w:val="24"/>
              </w:rPr>
              <w:t xml:space="preserve">в сутки - при выгрузке раз </w:t>
            </w:r>
            <w:r w:rsidR="002339FD">
              <w:rPr>
                <w:bCs/>
                <w:sz w:val="20"/>
                <w:szCs w:val="24"/>
              </w:rPr>
              <w:br/>
            </w:r>
            <w:r w:rsidRPr="002339FD">
              <w:rPr>
                <w:bCs/>
                <w:sz w:val="20"/>
                <w:szCs w:val="24"/>
              </w:rPr>
              <w:t>в семь дней)</w:t>
            </w:r>
          </w:p>
        </w:tc>
      </w:tr>
      <w:tr w:rsidR="00BC665F" w:rsidRPr="0018712D" w:rsidTr="002339FD">
        <w:tc>
          <w:tcPr>
            <w:tcW w:w="2552" w:type="dxa"/>
            <w:tcBorders>
              <w:top w:val="nil"/>
              <w:left w:val="nil"/>
              <w:bottom w:val="nil"/>
              <w:right w:val="nil"/>
            </w:tcBorders>
            <w:shd w:val="clear" w:color="auto" w:fill="auto"/>
            <w:vAlign w:val="center"/>
          </w:tcPr>
          <w:p w:rsidR="00BC665F" w:rsidRPr="002339FD" w:rsidRDefault="00BC665F" w:rsidP="0018712D">
            <w:pPr>
              <w:outlineLvl w:val="1"/>
              <w:rPr>
                <w:bCs/>
                <w:sz w:val="20"/>
                <w:szCs w:val="24"/>
              </w:rPr>
            </w:pPr>
            <w:bookmarkStart w:id="19" w:name="_Toc115871452"/>
            <w:r w:rsidRPr="002339FD">
              <w:rPr>
                <w:bCs/>
                <w:sz w:val="20"/>
                <w:szCs w:val="24"/>
              </w:rPr>
              <w:t>Итого</w:t>
            </w:r>
            <w:bookmarkEnd w:id="19"/>
          </w:p>
        </w:tc>
        <w:tc>
          <w:tcPr>
            <w:tcW w:w="1417" w:type="dxa"/>
            <w:tcBorders>
              <w:top w:val="nil"/>
              <w:left w:val="nil"/>
              <w:bottom w:val="nil"/>
              <w:right w:val="nil"/>
            </w:tcBorders>
            <w:shd w:val="clear" w:color="auto" w:fill="auto"/>
            <w:vAlign w:val="center"/>
          </w:tcPr>
          <w:p w:rsidR="00BC665F" w:rsidRPr="002339FD" w:rsidRDefault="00BC665F" w:rsidP="00BC665F">
            <w:pPr>
              <w:outlineLvl w:val="1"/>
              <w:rPr>
                <w:bCs/>
                <w:sz w:val="20"/>
                <w:szCs w:val="24"/>
              </w:rPr>
            </w:pPr>
          </w:p>
        </w:tc>
        <w:tc>
          <w:tcPr>
            <w:tcW w:w="1701" w:type="dxa"/>
            <w:tcBorders>
              <w:top w:val="nil"/>
              <w:left w:val="nil"/>
              <w:bottom w:val="nil"/>
              <w:right w:val="nil"/>
            </w:tcBorders>
            <w:shd w:val="clear" w:color="auto" w:fill="auto"/>
            <w:vAlign w:val="center"/>
          </w:tcPr>
          <w:p w:rsidR="00BC665F" w:rsidRPr="002339FD" w:rsidRDefault="00BC665F" w:rsidP="00BC665F">
            <w:pPr>
              <w:outlineLvl w:val="1"/>
              <w:rPr>
                <w:bCs/>
                <w:sz w:val="20"/>
                <w:szCs w:val="24"/>
              </w:rPr>
            </w:pPr>
          </w:p>
        </w:tc>
        <w:tc>
          <w:tcPr>
            <w:tcW w:w="1134" w:type="dxa"/>
            <w:tcBorders>
              <w:top w:val="nil"/>
              <w:left w:val="nil"/>
              <w:bottom w:val="nil"/>
              <w:right w:val="nil"/>
            </w:tcBorders>
            <w:shd w:val="clear" w:color="auto" w:fill="auto"/>
            <w:vAlign w:val="center"/>
          </w:tcPr>
          <w:p w:rsidR="00BC665F" w:rsidRPr="002339FD" w:rsidRDefault="00BC665F" w:rsidP="00BC665F">
            <w:pPr>
              <w:outlineLvl w:val="1"/>
              <w:rPr>
                <w:bCs/>
                <w:sz w:val="20"/>
                <w:szCs w:val="24"/>
              </w:rPr>
            </w:pPr>
          </w:p>
        </w:tc>
        <w:tc>
          <w:tcPr>
            <w:tcW w:w="1134" w:type="dxa"/>
            <w:tcBorders>
              <w:top w:val="nil"/>
              <w:left w:val="nil"/>
              <w:bottom w:val="nil"/>
              <w:right w:val="nil"/>
            </w:tcBorders>
            <w:shd w:val="clear" w:color="auto" w:fill="auto"/>
            <w:vAlign w:val="center"/>
          </w:tcPr>
          <w:p w:rsidR="00BC665F" w:rsidRPr="002339FD" w:rsidRDefault="00BC665F" w:rsidP="00BC665F">
            <w:pPr>
              <w:outlineLvl w:val="1"/>
              <w:rPr>
                <w:bCs/>
                <w:sz w:val="20"/>
                <w:szCs w:val="24"/>
              </w:rPr>
            </w:pPr>
          </w:p>
        </w:tc>
        <w:tc>
          <w:tcPr>
            <w:tcW w:w="1843" w:type="dxa"/>
            <w:tcBorders>
              <w:top w:val="nil"/>
              <w:left w:val="nil"/>
              <w:bottom w:val="nil"/>
              <w:right w:val="nil"/>
            </w:tcBorders>
            <w:shd w:val="clear" w:color="auto" w:fill="auto"/>
            <w:vAlign w:val="center"/>
          </w:tcPr>
          <w:p w:rsidR="00BC665F" w:rsidRPr="002339FD" w:rsidRDefault="00BC665F" w:rsidP="00BC665F">
            <w:pPr>
              <w:outlineLvl w:val="1"/>
              <w:rPr>
                <w:bCs/>
                <w:sz w:val="20"/>
                <w:szCs w:val="24"/>
              </w:rPr>
            </w:pPr>
            <w:bookmarkStart w:id="20" w:name="_Toc115871453"/>
            <w:r w:rsidRPr="002339FD">
              <w:rPr>
                <w:bCs/>
                <w:sz w:val="20"/>
                <w:szCs w:val="24"/>
              </w:rPr>
              <w:t>56 контейнеров для ТБО, 3 бункера для КГО</w:t>
            </w:r>
            <w:bookmarkEnd w:id="20"/>
          </w:p>
        </w:tc>
      </w:tr>
    </w:tbl>
    <w:p w:rsidR="00BC665F" w:rsidRPr="0078445B" w:rsidRDefault="00BC665F" w:rsidP="00BC665F">
      <w:pPr>
        <w:ind w:firstLine="708"/>
        <w:jc w:val="both"/>
        <w:rPr>
          <w:bCs/>
          <w:sz w:val="28"/>
          <w:szCs w:val="28"/>
        </w:rPr>
      </w:pPr>
    </w:p>
    <w:p w:rsidR="000C6A3E" w:rsidRDefault="00BC665F" w:rsidP="000C6A3E">
      <w:pPr>
        <w:ind w:firstLine="708"/>
        <w:jc w:val="both"/>
        <w:rPr>
          <w:bCs/>
          <w:sz w:val="28"/>
          <w:szCs w:val="28"/>
        </w:rPr>
      </w:pPr>
      <w:r w:rsidRPr="0078445B">
        <w:rPr>
          <w:bCs/>
          <w:sz w:val="28"/>
          <w:szCs w:val="28"/>
        </w:rPr>
        <w:t>Данным проектом предусмотрено нормативное количество контейнеров для ТКО и КГО в пред</w:t>
      </w:r>
      <w:bookmarkStart w:id="21" w:name="_Toc115871456"/>
      <w:r w:rsidRPr="0078445B">
        <w:rPr>
          <w:bCs/>
          <w:sz w:val="28"/>
          <w:szCs w:val="28"/>
        </w:rPr>
        <w:t>елах территории проектирования.</w:t>
      </w:r>
    </w:p>
    <w:p w:rsidR="000C6A3E" w:rsidRDefault="000C6A3E" w:rsidP="000C6A3E">
      <w:pPr>
        <w:ind w:firstLine="708"/>
        <w:jc w:val="both"/>
        <w:rPr>
          <w:rFonts w:eastAsia="Calibri"/>
          <w:sz w:val="28"/>
          <w:szCs w:val="28"/>
        </w:rPr>
      </w:pPr>
      <w:r w:rsidRPr="000C6A3E">
        <w:rPr>
          <w:rFonts w:eastAsia="Calibri"/>
          <w:sz w:val="28"/>
          <w:szCs w:val="28"/>
        </w:rPr>
        <w:t xml:space="preserve">4.3. </w:t>
      </w:r>
      <w:r w:rsidR="00BC665F" w:rsidRPr="000C6A3E">
        <w:rPr>
          <w:rFonts w:eastAsia="Calibri"/>
          <w:sz w:val="28"/>
          <w:szCs w:val="28"/>
        </w:rPr>
        <w:t xml:space="preserve">Показатели обеспеченности территории объектами коммунальной, </w:t>
      </w:r>
      <w:r w:rsidR="00052938">
        <w:rPr>
          <w:rFonts w:eastAsia="Calibri"/>
          <w:sz w:val="28"/>
          <w:szCs w:val="28"/>
        </w:rPr>
        <w:br/>
      </w:r>
      <w:r w:rsidR="00BC665F" w:rsidRPr="000C6A3E">
        <w:rPr>
          <w:rFonts w:eastAsia="Calibri"/>
          <w:sz w:val="28"/>
          <w:szCs w:val="28"/>
        </w:rPr>
        <w:t>и социальной инфраструктур и фактических показателей территориальной доступности таких объектов для населения</w:t>
      </w:r>
      <w:bookmarkEnd w:id="21"/>
    </w:p>
    <w:p w:rsidR="000C6A3E" w:rsidRDefault="000C6A3E" w:rsidP="000C6A3E">
      <w:pPr>
        <w:ind w:firstLine="708"/>
        <w:jc w:val="both"/>
        <w:rPr>
          <w:bCs/>
          <w:sz w:val="28"/>
          <w:szCs w:val="28"/>
        </w:rPr>
      </w:pPr>
      <w:r w:rsidRPr="000C6A3E">
        <w:rPr>
          <w:bCs/>
          <w:sz w:val="28"/>
          <w:szCs w:val="28"/>
        </w:rPr>
        <w:t xml:space="preserve">Нормы расчета учреждений, организаций и предприятий обслуживания приняты </w:t>
      </w:r>
      <w:r>
        <w:rPr>
          <w:bCs/>
          <w:sz w:val="28"/>
          <w:szCs w:val="28"/>
        </w:rPr>
        <w:t>согласно МНГП.</w:t>
      </w:r>
    </w:p>
    <w:p w:rsidR="000C6A3E" w:rsidRDefault="00BC665F" w:rsidP="000C6A3E">
      <w:pPr>
        <w:ind w:firstLine="708"/>
        <w:jc w:val="both"/>
        <w:rPr>
          <w:bCs/>
          <w:sz w:val="28"/>
          <w:szCs w:val="28"/>
        </w:rPr>
      </w:pPr>
      <w:r w:rsidRPr="0078445B">
        <w:rPr>
          <w:bCs/>
          <w:sz w:val="28"/>
          <w:szCs w:val="28"/>
        </w:rPr>
        <w:t>Показатели обеспеченности территории социальной инфраструктурой представлены в таблице 2.</w:t>
      </w:r>
      <w:bookmarkStart w:id="22" w:name="_Toc115871457"/>
    </w:p>
    <w:p w:rsidR="000C6A3E" w:rsidRDefault="000C6A3E" w:rsidP="000C6A3E">
      <w:pPr>
        <w:ind w:firstLine="708"/>
        <w:jc w:val="both"/>
        <w:rPr>
          <w:bCs/>
          <w:sz w:val="28"/>
          <w:szCs w:val="28"/>
        </w:rPr>
      </w:pPr>
    </w:p>
    <w:p w:rsidR="002339FD" w:rsidRDefault="002339FD" w:rsidP="000C6A3E">
      <w:pPr>
        <w:ind w:firstLine="708"/>
        <w:jc w:val="both"/>
        <w:rPr>
          <w:bCs/>
          <w:sz w:val="28"/>
          <w:szCs w:val="28"/>
        </w:rPr>
      </w:pPr>
    </w:p>
    <w:p w:rsidR="002339FD" w:rsidRDefault="002339FD" w:rsidP="000C6A3E">
      <w:pPr>
        <w:ind w:firstLine="708"/>
        <w:jc w:val="both"/>
        <w:rPr>
          <w:bCs/>
          <w:sz w:val="28"/>
          <w:szCs w:val="28"/>
        </w:rPr>
      </w:pPr>
    </w:p>
    <w:p w:rsidR="002339FD" w:rsidRDefault="002339FD" w:rsidP="000C6A3E">
      <w:pPr>
        <w:ind w:firstLine="708"/>
        <w:jc w:val="both"/>
        <w:rPr>
          <w:bCs/>
          <w:sz w:val="28"/>
          <w:szCs w:val="28"/>
        </w:rPr>
      </w:pPr>
    </w:p>
    <w:p w:rsidR="00BC665F" w:rsidRPr="0078445B" w:rsidRDefault="00BC665F" w:rsidP="002339FD">
      <w:pPr>
        <w:jc w:val="both"/>
        <w:rPr>
          <w:bCs/>
          <w:sz w:val="28"/>
          <w:szCs w:val="28"/>
        </w:rPr>
      </w:pPr>
      <w:r w:rsidRPr="0078445B">
        <w:rPr>
          <w:bCs/>
          <w:sz w:val="28"/>
          <w:szCs w:val="28"/>
        </w:rPr>
        <w:lastRenderedPageBreak/>
        <w:t xml:space="preserve">Таблица 2 </w:t>
      </w:r>
      <w:bookmarkEnd w:id="22"/>
    </w:p>
    <w:p w:rsidR="00BC665F" w:rsidRPr="002339FD" w:rsidRDefault="00BC665F" w:rsidP="00BC665F">
      <w:pPr>
        <w:outlineLvl w:val="1"/>
        <w:rPr>
          <w:bCs/>
          <w:sz w:val="10"/>
          <w:szCs w:val="28"/>
        </w:rPr>
      </w:pPr>
    </w:p>
    <w:tbl>
      <w:tblPr>
        <w:tblpPr w:leftFromText="180" w:rightFromText="180" w:vertAnchor="text" w:horzAnchor="page" w:tblpX="1849" w:tblpY="-1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7"/>
        <w:gridCol w:w="1111"/>
        <w:gridCol w:w="1134"/>
        <w:gridCol w:w="1418"/>
        <w:gridCol w:w="1842"/>
        <w:gridCol w:w="1418"/>
        <w:gridCol w:w="1417"/>
      </w:tblGrid>
      <w:tr w:rsidR="00BC665F" w:rsidRPr="000C6A3E" w:rsidTr="00052938">
        <w:tc>
          <w:tcPr>
            <w:tcW w:w="1407" w:type="dxa"/>
            <w:vMerge w:val="restart"/>
            <w:tcBorders>
              <w:left w:val="nil"/>
            </w:tcBorders>
            <w:shd w:val="clear" w:color="auto" w:fill="auto"/>
            <w:vAlign w:val="center"/>
          </w:tcPr>
          <w:p w:rsidR="00BC665F" w:rsidRPr="002339FD" w:rsidRDefault="00BC665F" w:rsidP="00052938">
            <w:pPr>
              <w:jc w:val="center"/>
              <w:outlineLvl w:val="1"/>
              <w:rPr>
                <w:rFonts w:eastAsia="Calibri"/>
                <w:spacing w:val="-2"/>
                <w:sz w:val="20"/>
                <w:szCs w:val="24"/>
              </w:rPr>
            </w:pPr>
            <w:bookmarkStart w:id="23" w:name="_Toc115871458"/>
            <w:r w:rsidRPr="002339FD">
              <w:rPr>
                <w:rFonts w:eastAsia="Calibri"/>
                <w:spacing w:val="-2"/>
                <w:sz w:val="20"/>
                <w:szCs w:val="24"/>
              </w:rPr>
              <w:t>Показатель</w:t>
            </w:r>
            <w:bookmarkEnd w:id="23"/>
          </w:p>
        </w:tc>
        <w:tc>
          <w:tcPr>
            <w:tcW w:w="8340" w:type="dxa"/>
            <w:gridSpan w:val="6"/>
            <w:tcBorders>
              <w:right w:val="nil"/>
            </w:tcBorders>
          </w:tcPr>
          <w:p w:rsidR="00BC665F" w:rsidRPr="002339FD" w:rsidRDefault="00BC665F" w:rsidP="00052938">
            <w:pPr>
              <w:jc w:val="center"/>
              <w:outlineLvl w:val="1"/>
              <w:rPr>
                <w:rFonts w:eastAsia="Calibri"/>
                <w:spacing w:val="-2"/>
                <w:sz w:val="20"/>
                <w:szCs w:val="24"/>
              </w:rPr>
            </w:pPr>
            <w:bookmarkStart w:id="24" w:name="_Toc115871459"/>
            <w:r w:rsidRPr="002339FD">
              <w:rPr>
                <w:rFonts w:eastAsia="Calibri"/>
                <w:spacing w:val="-2"/>
                <w:sz w:val="20"/>
                <w:szCs w:val="24"/>
              </w:rPr>
              <w:t>Количество мест</w:t>
            </w:r>
            <w:bookmarkEnd w:id="24"/>
          </w:p>
        </w:tc>
      </w:tr>
      <w:tr w:rsidR="00BC665F" w:rsidRPr="000C6A3E" w:rsidTr="00052938">
        <w:trPr>
          <w:cantSplit/>
          <w:trHeight w:val="1275"/>
        </w:trPr>
        <w:tc>
          <w:tcPr>
            <w:tcW w:w="1407" w:type="dxa"/>
            <w:vMerge/>
            <w:tcBorders>
              <w:left w:val="nil"/>
              <w:bottom w:val="single" w:sz="4" w:space="0" w:color="auto"/>
            </w:tcBorders>
            <w:shd w:val="clear" w:color="auto" w:fill="auto"/>
            <w:vAlign w:val="center"/>
          </w:tcPr>
          <w:p w:rsidR="00BC665F" w:rsidRPr="002339FD" w:rsidRDefault="00BC665F" w:rsidP="00052938">
            <w:pPr>
              <w:jc w:val="center"/>
              <w:outlineLvl w:val="1"/>
              <w:rPr>
                <w:rFonts w:eastAsia="Calibri"/>
                <w:spacing w:val="-2"/>
                <w:sz w:val="20"/>
                <w:szCs w:val="24"/>
              </w:rPr>
            </w:pPr>
          </w:p>
        </w:tc>
        <w:tc>
          <w:tcPr>
            <w:tcW w:w="1111" w:type="dxa"/>
            <w:tcBorders>
              <w:bottom w:val="single" w:sz="4" w:space="0" w:color="auto"/>
            </w:tcBorders>
            <w:vAlign w:val="center"/>
          </w:tcPr>
          <w:p w:rsidR="00BC665F" w:rsidRPr="002339FD" w:rsidRDefault="00BC665F" w:rsidP="00052938">
            <w:pPr>
              <w:jc w:val="center"/>
              <w:outlineLvl w:val="1"/>
              <w:rPr>
                <w:rFonts w:eastAsia="Calibri"/>
                <w:spacing w:val="-2"/>
                <w:sz w:val="20"/>
                <w:szCs w:val="24"/>
              </w:rPr>
            </w:pPr>
            <w:bookmarkStart w:id="25" w:name="_Toc115871460"/>
            <w:r w:rsidRPr="002339FD">
              <w:rPr>
                <w:rFonts w:eastAsia="Calibri"/>
                <w:spacing w:val="-2"/>
                <w:sz w:val="20"/>
                <w:szCs w:val="24"/>
              </w:rPr>
              <w:t>Бассейн</w:t>
            </w:r>
            <w:bookmarkEnd w:id="25"/>
          </w:p>
        </w:tc>
        <w:tc>
          <w:tcPr>
            <w:tcW w:w="1134" w:type="dxa"/>
            <w:tcBorders>
              <w:bottom w:val="single" w:sz="4" w:space="0" w:color="auto"/>
            </w:tcBorders>
            <w:vAlign w:val="center"/>
          </w:tcPr>
          <w:p w:rsidR="00BC665F" w:rsidRPr="002339FD" w:rsidRDefault="00BC665F" w:rsidP="00052938">
            <w:pPr>
              <w:ind w:right="-108"/>
              <w:jc w:val="center"/>
              <w:outlineLvl w:val="1"/>
              <w:rPr>
                <w:rFonts w:eastAsia="Calibri"/>
                <w:spacing w:val="-2"/>
                <w:sz w:val="20"/>
                <w:szCs w:val="24"/>
              </w:rPr>
            </w:pPr>
            <w:bookmarkStart w:id="26" w:name="_Toc115871461"/>
            <w:r w:rsidRPr="002339FD">
              <w:rPr>
                <w:rFonts w:eastAsia="Calibri"/>
                <w:spacing w:val="-2"/>
                <w:sz w:val="20"/>
                <w:szCs w:val="24"/>
              </w:rPr>
              <w:t>Спортзал</w:t>
            </w:r>
            <w:bookmarkEnd w:id="26"/>
          </w:p>
        </w:tc>
        <w:tc>
          <w:tcPr>
            <w:tcW w:w="1418" w:type="dxa"/>
            <w:tcBorders>
              <w:bottom w:val="single" w:sz="4" w:space="0" w:color="auto"/>
            </w:tcBorders>
            <w:shd w:val="clear" w:color="auto" w:fill="auto"/>
            <w:vAlign w:val="center"/>
          </w:tcPr>
          <w:p w:rsidR="00BC665F" w:rsidRPr="002339FD" w:rsidRDefault="00BC665F" w:rsidP="00052938">
            <w:pPr>
              <w:jc w:val="center"/>
              <w:outlineLvl w:val="1"/>
              <w:rPr>
                <w:rFonts w:eastAsia="Calibri"/>
                <w:spacing w:val="-2"/>
                <w:sz w:val="20"/>
                <w:szCs w:val="24"/>
              </w:rPr>
            </w:pPr>
            <w:bookmarkStart w:id="27" w:name="_Toc115871462"/>
            <w:r w:rsidRPr="002339FD">
              <w:rPr>
                <w:rFonts w:eastAsia="Calibri"/>
                <w:spacing w:val="-2"/>
                <w:sz w:val="20"/>
                <w:szCs w:val="24"/>
              </w:rPr>
              <w:t xml:space="preserve">Детские </w:t>
            </w:r>
            <w:r w:rsidR="002339FD">
              <w:rPr>
                <w:rFonts w:eastAsia="Calibri"/>
                <w:spacing w:val="-2"/>
                <w:sz w:val="20"/>
                <w:szCs w:val="24"/>
              </w:rPr>
              <w:br/>
              <w:t>дош</w:t>
            </w:r>
            <w:r w:rsidRPr="002339FD">
              <w:rPr>
                <w:rFonts w:eastAsia="Calibri"/>
                <w:spacing w:val="-2"/>
                <w:sz w:val="20"/>
                <w:szCs w:val="24"/>
              </w:rPr>
              <w:t>кольные учреждения</w:t>
            </w:r>
            <w:bookmarkEnd w:id="27"/>
          </w:p>
        </w:tc>
        <w:tc>
          <w:tcPr>
            <w:tcW w:w="1842" w:type="dxa"/>
            <w:tcBorders>
              <w:bottom w:val="single" w:sz="4" w:space="0" w:color="auto"/>
            </w:tcBorders>
            <w:shd w:val="clear" w:color="auto" w:fill="auto"/>
            <w:vAlign w:val="center"/>
          </w:tcPr>
          <w:p w:rsidR="00BC665F" w:rsidRPr="002339FD" w:rsidRDefault="00BC665F" w:rsidP="00052938">
            <w:pPr>
              <w:jc w:val="center"/>
              <w:outlineLvl w:val="1"/>
              <w:rPr>
                <w:rFonts w:eastAsia="Calibri"/>
                <w:spacing w:val="-2"/>
                <w:sz w:val="20"/>
                <w:szCs w:val="24"/>
              </w:rPr>
            </w:pPr>
            <w:bookmarkStart w:id="28" w:name="_Toc115871463"/>
            <w:r w:rsidRPr="002339FD">
              <w:rPr>
                <w:rFonts w:eastAsia="Calibri"/>
                <w:spacing w:val="-2"/>
                <w:sz w:val="20"/>
                <w:szCs w:val="24"/>
              </w:rPr>
              <w:t>Общеобразова-тельные</w:t>
            </w:r>
            <w:bookmarkEnd w:id="28"/>
          </w:p>
          <w:p w:rsidR="00BC665F" w:rsidRPr="002339FD" w:rsidRDefault="00BC665F" w:rsidP="00052938">
            <w:pPr>
              <w:jc w:val="center"/>
              <w:outlineLvl w:val="1"/>
              <w:rPr>
                <w:rFonts w:eastAsia="Calibri"/>
                <w:spacing w:val="-2"/>
                <w:sz w:val="20"/>
                <w:szCs w:val="24"/>
              </w:rPr>
            </w:pPr>
            <w:bookmarkStart w:id="29" w:name="_Toc115871464"/>
            <w:r w:rsidRPr="002339FD">
              <w:rPr>
                <w:rFonts w:eastAsia="Calibri"/>
                <w:spacing w:val="-2"/>
                <w:sz w:val="20"/>
                <w:szCs w:val="24"/>
              </w:rPr>
              <w:t>школы</w:t>
            </w:r>
            <w:bookmarkEnd w:id="29"/>
          </w:p>
        </w:tc>
        <w:tc>
          <w:tcPr>
            <w:tcW w:w="1418" w:type="dxa"/>
            <w:tcBorders>
              <w:bottom w:val="single" w:sz="4" w:space="0" w:color="auto"/>
            </w:tcBorders>
            <w:shd w:val="clear" w:color="auto" w:fill="auto"/>
            <w:vAlign w:val="center"/>
          </w:tcPr>
          <w:p w:rsidR="00BC665F" w:rsidRPr="002339FD" w:rsidRDefault="00BC665F" w:rsidP="00052938">
            <w:pPr>
              <w:jc w:val="center"/>
              <w:outlineLvl w:val="1"/>
              <w:rPr>
                <w:rFonts w:eastAsia="Calibri"/>
                <w:spacing w:val="-2"/>
                <w:sz w:val="20"/>
                <w:szCs w:val="24"/>
              </w:rPr>
            </w:pPr>
            <w:bookmarkStart w:id="30" w:name="_Toc115871465"/>
            <w:r w:rsidRPr="002339FD">
              <w:rPr>
                <w:rFonts w:eastAsia="Calibri"/>
                <w:spacing w:val="-2"/>
                <w:sz w:val="20"/>
                <w:szCs w:val="24"/>
              </w:rPr>
              <w:t>Предприя-тия торговли</w:t>
            </w:r>
            <w:bookmarkEnd w:id="30"/>
          </w:p>
        </w:tc>
        <w:tc>
          <w:tcPr>
            <w:tcW w:w="1417" w:type="dxa"/>
            <w:tcBorders>
              <w:bottom w:val="single" w:sz="4" w:space="0" w:color="auto"/>
              <w:right w:val="nil"/>
            </w:tcBorders>
            <w:shd w:val="clear" w:color="auto" w:fill="auto"/>
            <w:vAlign w:val="center"/>
          </w:tcPr>
          <w:p w:rsidR="00BC665F" w:rsidRPr="002339FD" w:rsidRDefault="002339FD" w:rsidP="00052938">
            <w:pPr>
              <w:jc w:val="center"/>
              <w:outlineLvl w:val="1"/>
              <w:rPr>
                <w:rFonts w:eastAsia="Calibri"/>
                <w:spacing w:val="-2"/>
                <w:sz w:val="20"/>
                <w:szCs w:val="24"/>
              </w:rPr>
            </w:pPr>
            <w:bookmarkStart w:id="31" w:name="_Toc115871466"/>
            <w:r>
              <w:rPr>
                <w:rFonts w:eastAsia="Calibri"/>
                <w:spacing w:val="-2"/>
                <w:sz w:val="20"/>
                <w:szCs w:val="24"/>
              </w:rPr>
              <w:t>Предприя</w:t>
            </w:r>
            <w:r w:rsidR="00BC665F" w:rsidRPr="002339FD">
              <w:rPr>
                <w:rFonts w:eastAsia="Calibri"/>
                <w:spacing w:val="-2"/>
                <w:sz w:val="20"/>
                <w:szCs w:val="24"/>
              </w:rPr>
              <w:t>тия обществен-ного питания</w:t>
            </w:r>
            <w:bookmarkEnd w:id="31"/>
          </w:p>
        </w:tc>
      </w:tr>
      <w:tr w:rsidR="00BC665F" w:rsidRPr="000C6A3E" w:rsidTr="002339FD">
        <w:tc>
          <w:tcPr>
            <w:tcW w:w="1407" w:type="dxa"/>
            <w:tcBorders>
              <w:top w:val="single" w:sz="4" w:space="0" w:color="auto"/>
              <w:left w:val="nil"/>
              <w:bottom w:val="nil"/>
              <w:right w:val="nil"/>
            </w:tcBorders>
            <w:shd w:val="clear" w:color="auto" w:fill="auto"/>
          </w:tcPr>
          <w:p w:rsidR="000C6A3E" w:rsidRPr="002339FD" w:rsidRDefault="00BC665F" w:rsidP="002339FD">
            <w:pPr>
              <w:rPr>
                <w:bCs/>
                <w:sz w:val="20"/>
                <w:szCs w:val="24"/>
              </w:rPr>
            </w:pPr>
            <w:r w:rsidRPr="002339FD">
              <w:rPr>
                <w:bCs/>
                <w:sz w:val="20"/>
                <w:szCs w:val="24"/>
              </w:rPr>
              <w:t>Норматив</w:t>
            </w:r>
            <w:r w:rsidR="000C6A3E" w:rsidRPr="002339FD">
              <w:rPr>
                <w:bCs/>
                <w:sz w:val="20"/>
                <w:szCs w:val="24"/>
              </w:rPr>
              <w:t>-</w:t>
            </w:r>
            <w:r w:rsidRPr="002339FD">
              <w:rPr>
                <w:bCs/>
                <w:sz w:val="20"/>
                <w:szCs w:val="24"/>
              </w:rPr>
              <w:t>ный показатель</w:t>
            </w:r>
          </w:p>
          <w:p w:rsidR="00BC665F" w:rsidRPr="002339FD" w:rsidRDefault="00BC665F" w:rsidP="002339FD">
            <w:pPr>
              <w:rPr>
                <w:sz w:val="20"/>
                <w:szCs w:val="24"/>
              </w:rPr>
            </w:pPr>
          </w:p>
        </w:tc>
        <w:tc>
          <w:tcPr>
            <w:tcW w:w="1111" w:type="dxa"/>
            <w:tcBorders>
              <w:top w:val="single" w:sz="4" w:space="0" w:color="auto"/>
              <w:left w:val="nil"/>
              <w:bottom w:val="nil"/>
              <w:right w:val="nil"/>
            </w:tcBorders>
          </w:tcPr>
          <w:p w:rsidR="00BC665F" w:rsidRPr="002339FD" w:rsidRDefault="00BC665F" w:rsidP="002339FD">
            <w:pPr>
              <w:ind w:right="-108"/>
              <w:rPr>
                <w:bCs/>
                <w:sz w:val="20"/>
                <w:szCs w:val="24"/>
              </w:rPr>
            </w:pPr>
            <w:r w:rsidRPr="002339FD">
              <w:rPr>
                <w:bCs/>
                <w:sz w:val="20"/>
                <w:szCs w:val="24"/>
              </w:rPr>
              <w:t xml:space="preserve">75 кв. м. зеркала воды </w:t>
            </w:r>
            <w:r w:rsidR="002339FD">
              <w:rPr>
                <w:bCs/>
                <w:sz w:val="20"/>
                <w:szCs w:val="24"/>
              </w:rPr>
              <w:br/>
            </w:r>
            <w:r w:rsidRPr="002339FD">
              <w:rPr>
                <w:bCs/>
                <w:sz w:val="20"/>
                <w:szCs w:val="24"/>
              </w:rPr>
              <w:t>на 1</w:t>
            </w:r>
            <w:r w:rsidR="002339FD">
              <w:rPr>
                <w:bCs/>
                <w:sz w:val="20"/>
                <w:szCs w:val="24"/>
              </w:rPr>
              <w:t xml:space="preserve"> </w:t>
            </w:r>
            <w:r w:rsidRPr="002339FD">
              <w:rPr>
                <w:bCs/>
                <w:sz w:val="20"/>
                <w:szCs w:val="24"/>
              </w:rPr>
              <w:t>000 чел</w:t>
            </w:r>
            <w:r w:rsidR="000C6A3E" w:rsidRPr="002339FD">
              <w:rPr>
                <w:bCs/>
                <w:sz w:val="20"/>
                <w:szCs w:val="24"/>
              </w:rPr>
              <w:t>.</w:t>
            </w:r>
          </w:p>
        </w:tc>
        <w:tc>
          <w:tcPr>
            <w:tcW w:w="1134" w:type="dxa"/>
            <w:tcBorders>
              <w:top w:val="single" w:sz="4" w:space="0" w:color="auto"/>
              <w:left w:val="nil"/>
              <w:bottom w:val="nil"/>
              <w:right w:val="nil"/>
            </w:tcBorders>
          </w:tcPr>
          <w:p w:rsidR="00BC665F" w:rsidRPr="002339FD" w:rsidRDefault="00BC665F" w:rsidP="002339FD">
            <w:pPr>
              <w:ind w:right="-108"/>
              <w:rPr>
                <w:bCs/>
                <w:sz w:val="20"/>
                <w:szCs w:val="24"/>
              </w:rPr>
            </w:pPr>
            <w:r w:rsidRPr="002339FD">
              <w:rPr>
                <w:bCs/>
                <w:sz w:val="20"/>
                <w:szCs w:val="24"/>
              </w:rPr>
              <w:t>350 кв.</w:t>
            </w:r>
            <w:r w:rsidR="002339FD">
              <w:rPr>
                <w:bCs/>
                <w:sz w:val="20"/>
                <w:szCs w:val="24"/>
              </w:rPr>
              <w:t xml:space="preserve"> </w:t>
            </w:r>
            <w:r w:rsidRPr="002339FD">
              <w:rPr>
                <w:bCs/>
                <w:sz w:val="20"/>
                <w:szCs w:val="24"/>
              </w:rPr>
              <w:t>м площади пола на 1000 чел.</w:t>
            </w:r>
          </w:p>
        </w:tc>
        <w:tc>
          <w:tcPr>
            <w:tcW w:w="1418" w:type="dxa"/>
            <w:tcBorders>
              <w:top w:val="single" w:sz="4" w:space="0" w:color="auto"/>
              <w:left w:val="nil"/>
              <w:bottom w:val="nil"/>
              <w:right w:val="nil"/>
            </w:tcBorders>
            <w:shd w:val="clear" w:color="auto" w:fill="auto"/>
          </w:tcPr>
          <w:p w:rsidR="00BC665F" w:rsidRPr="002339FD" w:rsidRDefault="00BC665F" w:rsidP="002339FD">
            <w:pPr>
              <w:rPr>
                <w:bCs/>
                <w:sz w:val="20"/>
                <w:szCs w:val="24"/>
              </w:rPr>
            </w:pPr>
            <w:r w:rsidRPr="002339FD">
              <w:rPr>
                <w:bCs/>
                <w:sz w:val="20"/>
                <w:szCs w:val="24"/>
              </w:rPr>
              <w:t xml:space="preserve">100 мест </w:t>
            </w:r>
            <w:r w:rsidR="002339FD" w:rsidRPr="002339FD">
              <w:rPr>
                <w:bCs/>
                <w:sz w:val="20"/>
                <w:szCs w:val="24"/>
              </w:rPr>
              <w:br/>
            </w:r>
            <w:r w:rsidRPr="002339FD">
              <w:rPr>
                <w:bCs/>
                <w:sz w:val="20"/>
                <w:szCs w:val="24"/>
              </w:rPr>
              <w:t>на 1</w:t>
            </w:r>
            <w:r w:rsidR="002339FD" w:rsidRPr="002339FD">
              <w:rPr>
                <w:bCs/>
                <w:sz w:val="20"/>
                <w:szCs w:val="24"/>
              </w:rPr>
              <w:t xml:space="preserve"> </w:t>
            </w:r>
            <w:r w:rsidRPr="002339FD">
              <w:rPr>
                <w:bCs/>
                <w:sz w:val="20"/>
                <w:szCs w:val="24"/>
              </w:rPr>
              <w:t>000 чел.</w:t>
            </w:r>
          </w:p>
        </w:tc>
        <w:tc>
          <w:tcPr>
            <w:tcW w:w="1842" w:type="dxa"/>
            <w:tcBorders>
              <w:top w:val="single" w:sz="4" w:space="0" w:color="auto"/>
              <w:left w:val="nil"/>
              <w:bottom w:val="nil"/>
              <w:right w:val="nil"/>
            </w:tcBorders>
            <w:shd w:val="clear" w:color="auto" w:fill="auto"/>
          </w:tcPr>
          <w:p w:rsidR="00BC665F" w:rsidRPr="002339FD" w:rsidRDefault="00BC665F" w:rsidP="002339FD">
            <w:pPr>
              <w:rPr>
                <w:bCs/>
                <w:sz w:val="20"/>
                <w:szCs w:val="24"/>
              </w:rPr>
            </w:pPr>
            <w:r w:rsidRPr="002339FD">
              <w:rPr>
                <w:bCs/>
                <w:sz w:val="20"/>
                <w:szCs w:val="24"/>
              </w:rPr>
              <w:t>180 мест на 1</w:t>
            </w:r>
            <w:r w:rsidR="002339FD">
              <w:rPr>
                <w:bCs/>
                <w:sz w:val="20"/>
                <w:szCs w:val="24"/>
              </w:rPr>
              <w:t xml:space="preserve"> </w:t>
            </w:r>
            <w:r w:rsidRPr="002339FD">
              <w:rPr>
                <w:bCs/>
                <w:sz w:val="20"/>
                <w:szCs w:val="24"/>
              </w:rPr>
              <w:t>000 чел.</w:t>
            </w:r>
            <w:r w:rsidR="002339FD">
              <w:rPr>
                <w:bCs/>
                <w:sz w:val="20"/>
                <w:szCs w:val="24"/>
              </w:rPr>
              <w:t xml:space="preserve"> </w:t>
            </w:r>
          </w:p>
        </w:tc>
        <w:tc>
          <w:tcPr>
            <w:tcW w:w="1418" w:type="dxa"/>
            <w:tcBorders>
              <w:top w:val="single" w:sz="4" w:space="0" w:color="auto"/>
              <w:left w:val="nil"/>
              <w:bottom w:val="nil"/>
              <w:right w:val="nil"/>
            </w:tcBorders>
            <w:shd w:val="clear" w:color="auto" w:fill="auto"/>
          </w:tcPr>
          <w:p w:rsidR="00BC665F" w:rsidRPr="002339FD" w:rsidRDefault="00BC665F" w:rsidP="002339FD">
            <w:pPr>
              <w:rPr>
                <w:bCs/>
                <w:sz w:val="20"/>
                <w:szCs w:val="24"/>
              </w:rPr>
            </w:pPr>
            <w:r w:rsidRPr="002339FD">
              <w:rPr>
                <w:bCs/>
                <w:sz w:val="20"/>
                <w:szCs w:val="24"/>
              </w:rPr>
              <w:t>280 кв. м. торг.</w:t>
            </w:r>
            <w:r w:rsidR="002339FD">
              <w:rPr>
                <w:bCs/>
                <w:sz w:val="20"/>
                <w:szCs w:val="24"/>
              </w:rPr>
              <w:t xml:space="preserve"> </w:t>
            </w:r>
            <w:r w:rsidR="000C6A3E" w:rsidRPr="002339FD">
              <w:rPr>
                <w:bCs/>
                <w:sz w:val="20"/>
                <w:szCs w:val="24"/>
              </w:rPr>
              <w:t>площади</w:t>
            </w:r>
            <w:r w:rsidRPr="002339FD">
              <w:rPr>
                <w:bCs/>
                <w:sz w:val="20"/>
                <w:szCs w:val="24"/>
              </w:rPr>
              <w:t xml:space="preserve"> </w:t>
            </w:r>
            <w:r w:rsidR="002339FD">
              <w:rPr>
                <w:bCs/>
                <w:sz w:val="20"/>
                <w:szCs w:val="24"/>
              </w:rPr>
              <w:br/>
            </w:r>
            <w:r w:rsidRPr="002339FD">
              <w:rPr>
                <w:bCs/>
                <w:sz w:val="20"/>
                <w:szCs w:val="24"/>
              </w:rPr>
              <w:t>на 1</w:t>
            </w:r>
            <w:r w:rsidR="002339FD">
              <w:rPr>
                <w:bCs/>
                <w:sz w:val="20"/>
                <w:szCs w:val="24"/>
              </w:rPr>
              <w:t xml:space="preserve"> </w:t>
            </w:r>
            <w:r w:rsidRPr="002339FD">
              <w:rPr>
                <w:bCs/>
                <w:sz w:val="20"/>
                <w:szCs w:val="24"/>
              </w:rPr>
              <w:t>000 чел.</w:t>
            </w:r>
          </w:p>
        </w:tc>
        <w:tc>
          <w:tcPr>
            <w:tcW w:w="1417" w:type="dxa"/>
            <w:tcBorders>
              <w:top w:val="single" w:sz="4" w:space="0" w:color="auto"/>
              <w:left w:val="nil"/>
              <w:bottom w:val="nil"/>
              <w:right w:val="nil"/>
            </w:tcBorders>
            <w:shd w:val="clear" w:color="auto" w:fill="auto"/>
          </w:tcPr>
          <w:p w:rsidR="00BC665F" w:rsidRPr="002339FD" w:rsidRDefault="00BC665F" w:rsidP="002339FD">
            <w:pPr>
              <w:rPr>
                <w:bCs/>
                <w:sz w:val="20"/>
                <w:szCs w:val="24"/>
              </w:rPr>
            </w:pPr>
            <w:r w:rsidRPr="002339FD">
              <w:rPr>
                <w:bCs/>
                <w:sz w:val="20"/>
                <w:szCs w:val="24"/>
              </w:rPr>
              <w:t xml:space="preserve">40 мест </w:t>
            </w:r>
            <w:r w:rsidR="002339FD">
              <w:rPr>
                <w:bCs/>
                <w:sz w:val="20"/>
                <w:szCs w:val="24"/>
              </w:rPr>
              <w:br/>
            </w:r>
            <w:r w:rsidRPr="002339FD">
              <w:rPr>
                <w:bCs/>
                <w:sz w:val="20"/>
                <w:szCs w:val="24"/>
              </w:rPr>
              <w:t>на 1</w:t>
            </w:r>
            <w:r w:rsidR="002339FD">
              <w:rPr>
                <w:bCs/>
                <w:sz w:val="20"/>
                <w:szCs w:val="24"/>
              </w:rPr>
              <w:t xml:space="preserve"> </w:t>
            </w:r>
            <w:r w:rsidRPr="002339FD">
              <w:rPr>
                <w:bCs/>
                <w:sz w:val="20"/>
                <w:szCs w:val="24"/>
              </w:rPr>
              <w:t>000 чел.</w:t>
            </w:r>
          </w:p>
        </w:tc>
      </w:tr>
      <w:tr w:rsidR="00BC665F" w:rsidRPr="000C6A3E" w:rsidTr="002339FD">
        <w:tc>
          <w:tcPr>
            <w:tcW w:w="1407" w:type="dxa"/>
            <w:tcBorders>
              <w:top w:val="nil"/>
              <w:left w:val="nil"/>
              <w:bottom w:val="nil"/>
              <w:right w:val="nil"/>
            </w:tcBorders>
            <w:shd w:val="clear" w:color="auto" w:fill="auto"/>
          </w:tcPr>
          <w:p w:rsidR="00BC665F" w:rsidRPr="002339FD" w:rsidRDefault="00BC665F" w:rsidP="002339FD">
            <w:pPr>
              <w:rPr>
                <w:bCs/>
                <w:sz w:val="20"/>
                <w:szCs w:val="24"/>
              </w:rPr>
            </w:pPr>
            <w:r w:rsidRPr="002339FD">
              <w:rPr>
                <w:bCs/>
                <w:sz w:val="20"/>
                <w:szCs w:val="24"/>
              </w:rPr>
              <w:t>Численность населения 2843 чел.</w:t>
            </w:r>
          </w:p>
        </w:tc>
        <w:tc>
          <w:tcPr>
            <w:tcW w:w="1111" w:type="dxa"/>
            <w:tcBorders>
              <w:top w:val="nil"/>
              <w:left w:val="nil"/>
              <w:bottom w:val="nil"/>
              <w:right w:val="nil"/>
            </w:tcBorders>
          </w:tcPr>
          <w:p w:rsidR="00BC665F" w:rsidRPr="002339FD" w:rsidRDefault="00BC665F" w:rsidP="002339FD">
            <w:pPr>
              <w:rPr>
                <w:bCs/>
                <w:sz w:val="20"/>
                <w:szCs w:val="24"/>
              </w:rPr>
            </w:pPr>
            <w:r w:rsidRPr="002339FD">
              <w:rPr>
                <w:bCs/>
                <w:sz w:val="20"/>
                <w:szCs w:val="24"/>
              </w:rPr>
              <w:t>213,2</w:t>
            </w:r>
          </w:p>
          <w:p w:rsidR="00BC665F" w:rsidRPr="002339FD" w:rsidRDefault="002339FD" w:rsidP="002339FD">
            <w:pPr>
              <w:rPr>
                <w:bCs/>
                <w:sz w:val="20"/>
                <w:szCs w:val="24"/>
              </w:rPr>
            </w:pPr>
            <w:r>
              <w:rPr>
                <w:bCs/>
                <w:sz w:val="20"/>
                <w:szCs w:val="24"/>
              </w:rPr>
              <w:t>кв. м</w:t>
            </w:r>
          </w:p>
        </w:tc>
        <w:tc>
          <w:tcPr>
            <w:tcW w:w="1134" w:type="dxa"/>
            <w:tcBorders>
              <w:top w:val="nil"/>
              <w:left w:val="nil"/>
              <w:bottom w:val="nil"/>
              <w:right w:val="nil"/>
            </w:tcBorders>
          </w:tcPr>
          <w:p w:rsidR="00BC665F" w:rsidRPr="002339FD" w:rsidRDefault="00BC665F" w:rsidP="002339FD">
            <w:pPr>
              <w:ind w:right="-108"/>
              <w:rPr>
                <w:bCs/>
                <w:sz w:val="20"/>
                <w:szCs w:val="24"/>
              </w:rPr>
            </w:pPr>
            <w:r w:rsidRPr="002339FD">
              <w:rPr>
                <w:bCs/>
                <w:sz w:val="20"/>
                <w:szCs w:val="24"/>
              </w:rPr>
              <w:t>995,1</w:t>
            </w:r>
          </w:p>
          <w:p w:rsidR="00BC665F" w:rsidRPr="002339FD" w:rsidRDefault="002339FD" w:rsidP="002339FD">
            <w:pPr>
              <w:ind w:right="-108"/>
              <w:rPr>
                <w:bCs/>
                <w:sz w:val="20"/>
                <w:szCs w:val="24"/>
              </w:rPr>
            </w:pPr>
            <w:r>
              <w:rPr>
                <w:bCs/>
                <w:sz w:val="20"/>
                <w:szCs w:val="24"/>
              </w:rPr>
              <w:t>кв. м</w:t>
            </w:r>
          </w:p>
        </w:tc>
        <w:tc>
          <w:tcPr>
            <w:tcW w:w="1418" w:type="dxa"/>
            <w:tcBorders>
              <w:top w:val="nil"/>
              <w:left w:val="nil"/>
              <w:bottom w:val="nil"/>
              <w:right w:val="nil"/>
            </w:tcBorders>
            <w:shd w:val="clear" w:color="auto" w:fill="auto"/>
          </w:tcPr>
          <w:p w:rsidR="00BC665F" w:rsidRPr="002339FD" w:rsidRDefault="00BC665F" w:rsidP="002339FD">
            <w:pPr>
              <w:rPr>
                <w:bCs/>
                <w:sz w:val="20"/>
                <w:szCs w:val="24"/>
              </w:rPr>
            </w:pPr>
            <w:r w:rsidRPr="002339FD">
              <w:rPr>
                <w:bCs/>
                <w:sz w:val="20"/>
                <w:szCs w:val="24"/>
              </w:rPr>
              <w:t>284 мест</w:t>
            </w:r>
          </w:p>
        </w:tc>
        <w:tc>
          <w:tcPr>
            <w:tcW w:w="1842" w:type="dxa"/>
            <w:tcBorders>
              <w:top w:val="nil"/>
              <w:left w:val="nil"/>
              <w:bottom w:val="nil"/>
              <w:right w:val="nil"/>
            </w:tcBorders>
            <w:shd w:val="clear" w:color="auto" w:fill="auto"/>
          </w:tcPr>
          <w:p w:rsidR="00BC665F" w:rsidRPr="002339FD" w:rsidRDefault="00BC665F" w:rsidP="002339FD">
            <w:pPr>
              <w:rPr>
                <w:bCs/>
                <w:sz w:val="20"/>
                <w:szCs w:val="24"/>
              </w:rPr>
            </w:pPr>
            <w:r w:rsidRPr="002339FD">
              <w:rPr>
                <w:bCs/>
                <w:sz w:val="20"/>
                <w:szCs w:val="24"/>
              </w:rPr>
              <w:t>512 места</w:t>
            </w:r>
          </w:p>
        </w:tc>
        <w:tc>
          <w:tcPr>
            <w:tcW w:w="1418" w:type="dxa"/>
            <w:tcBorders>
              <w:top w:val="nil"/>
              <w:left w:val="nil"/>
              <w:bottom w:val="nil"/>
              <w:right w:val="nil"/>
            </w:tcBorders>
            <w:shd w:val="clear" w:color="auto" w:fill="auto"/>
          </w:tcPr>
          <w:p w:rsidR="00BC665F" w:rsidRPr="002339FD" w:rsidRDefault="002339FD" w:rsidP="002339FD">
            <w:pPr>
              <w:rPr>
                <w:bCs/>
                <w:sz w:val="20"/>
                <w:szCs w:val="24"/>
              </w:rPr>
            </w:pPr>
            <w:r>
              <w:rPr>
                <w:bCs/>
                <w:sz w:val="20"/>
                <w:szCs w:val="24"/>
              </w:rPr>
              <w:t>796,0 кв. м</w:t>
            </w:r>
          </w:p>
        </w:tc>
        <w:tc>
          <w:tcPr>
            <w:tcW w:w="1417" w:type="dxa"/>
            <w:tcBorders>
              <w:top w:val="nil"/>
              <w:left w:val="nil"/>
              <w:bottom w:val="nil"/>
              <w:right w:val="nil"/>
            </w:tcBorders>
            <w:shd w:val="clear" w:color="auto" w:fill="auto"/>
          </w:tcPr>
          <w:p w:rsidR="00BC665F" w:rsidRPr="002339FD" w:rsidRDefault="00BC665F" w:rsidP="002339FD">
            <w:pPr>
              <w:rPr>
                <w:bCs/>
                <w:sz w:val="20"/>
                <w:szCs w:val="24"/>
              </w:rPr>
            </w:pPr>
            <w:r w:rsidRPr="002339FD">
              <w:rPr>
                <w:bCs/>
                <w:sz w:val="20"/>
                <w:szCs w:val="24"/>
              </w:rPr>
              <w:t>114 мест</w:t>
            </w:r>
          </w:p>
        </w:tc>
      </w:tr>
    </w:tbl>
    <w:p w:rsidR="00BC665F" w:rsidRPr="00421140" w:rsidRDefault="00421140" w:rsidP="002339FD">
      <w:pPr>
        <w:ind w:firstLine="708"/>
        <w:jc w:val="both"/>
        <w:rPr>
          <w:bCs/>
          <w:sz w:val="28"/>
          <w:szCs w:val="28"/>
        </w:rPr>
      </w:pPr>
      <w:r w:rsidRPr="00421140">
        <w:rPr>
          <w:bCs/>
          <w:sz w:val="28"/>
          <w:szCs w:val="28"/>
        </w:rPr>
        <w:t xml:space="preserve">4.3.1. </w:t>
      </w:r>
      <w:r w:rsidR="00BC665F" w:rsidRPr="00421140">
        <w:rPr>
          <w:bCs/>
          <w:sz w:val="28"/>
          <w:szCs w:val="28"/>
        </w:rPr>
        <w:t>Детские дошкольные учреждения</w:t>
      </w:r>
    </w:p>
    <w:p w:rsidR="00BC665F" w:rsidRPr="0078445B" w:rsidRDefault="00BC665F" w:rsidP="00BC665F">
      <w:pPr>
        <w:ind w:firstLine="708"/>
        <w:jc w:val="both"/>
        <w:rPr>
          <w:bCs/>
          <w:sz w:val="28"/>
          <w:szCs w:val="28"/>
        </w:rPr>
      </w:pPr>
      <w:r w:rsidRPr="0078445B">
        <w:rPr>
          <w:bCs/>
          <w:sz w:val="28"/>
          <w:szCs w:val="28"/>
        </w:rPr>
        <w:t xml:space="preserve">Ближайшие существующие дошкольные учреждения расположены </w:t>
      </w:r>
      <w:r w:rsidR="00052938">
        <w:rPr>
          <w:bCs/>
          <w:sz w:val="28"/>
          <w:szCs w:val="28"/>
        </w:rPr>
        <w:br/>
      </w:r>
      <w:r w:rsidRPr="0078445B">
        <w:rPr>
          <w:bCs/>
          <w:sz w:val="28"/>
          <w:szCs w:val="28"/>
        </w:rPr>
        <w:t>на смежных территориях к границе проектирования:</w:t>
      </w:r>
    </w:p>
    <w:p w:rsidR="00BC665F" w:rsidRPr="0078445B" w:rsidRDefault="00421140" w:rsidP="00421140">
      <w:pPr>
        <w:ind w:firstLine="709"/>
        <w:contextualSpacing/>
        <w:jc w:val="both"/>
        <w:rPr>
          <w:bCs/>
          <w:sz w:val="28"/>
          <w:szCs w:val="28"/>
        </w:rPr>
      </w:pPr>
      <w:r>
        <w:rPr>
          <w:bCs/>
          <w:sz w:val="28"/>
          <w:szCs w:val="28"/>
        </w:rPr>
        <w:t>д</w:t>
      </w:r>
      <w:r w:rsidR="00BC665F" w:rsidRPr="0078445B">
        <w:rPr>
          <w:bCs/>
          <w:sz w:val="28"/>
          <w:szCs w:val="28"/>
        </w:rPr>
        <w:t xml:space="preserve">етский сад № 16 </w:t>
      </w:r>
      <w:r w:rsidR="00BC665F">
        <w:rPr>
          <w:bCs/>
          <w:sz w:val="28"/>
          <w:szCs w:val="28"/>
        </w:rPr>
        <w:t>"</w:t>
      </w:r>
      <w:r w:rsidR="00BC665F" w:rsidRPr="0078445B">
        <w:rPr>
          <w:bCs/>
          <w:sz w:val="28"/>
          <w:szCs w:val="28"/>
        </w:rPr>
        <w:t>Дубок</w:t>
      </w:r>
      <w:r w:rsidR="00BC665F">
        <w:rPr>
          <w:bCs/>
          <w:sz w:val="28"/>
          <w:szCs w:val="28"/>
        </w:rPr>
        <w:t>"</w:t>
      </w:r>
      <w:r w:rsidR="00BC665F" w:rsidRPr="0078445B">
        <w:rPr>
          <w:bCs/>
          <w:sz w:val="28"/>
          <w:szCs w:val="28"/>
        </w:rPr>
        <w:t>, ул. Воронина</w:t>
      </w:r>
      <w:r w:rsidR="002339FD" w:rsidRPr="002339FD">
        <w:rPr>
          <w:bCs/>
          <w:sz w:val="28"/>
          <w:szCs w:val="28"/>
        </w:rPr>
        <w:t xml:space="preserve"> </w:t>
      </w:r>
      <w:r w:rsidR="002339FD" w:rsidRPr="0078445B">
        <w:rPr>
          <w:bCs/>
          <w:sz w:val="28"/>
          <w:szCs w:val="28"/>
        </w:rPr>
        <w:t>В.И.</w:t>
      </w:r>
      <w:r w:rsidR="00BC665F" w:rsidRPr="0078445B">
        <w:rPr>
          <w:bCs/>
          <w:sz w:val="28"/>
          <w:szCs w:val="28"/>
        </w:rPr>
        <w:t>, д. 45, корп. 2, на 210 мест (доступность 450 метров – пешеходная доступность 9 минут);</w:t>
      </w:r>
    </w:p>
    <w:p w:rsidR="00BC665F" w:rsidRPr="0078445B" w:rsidRDefault="00421140" w:rsidP="00421140">
      <w:pPr>
        <w:ind w:firstLine="709"/>
        <w:contextualSpacing/>
        <w:jc w:val="both"/>
        <w:rPr>
          <w:bCs/>
          <w:sz w:val="28"/>
          <w:szCs w:val="28"/>
        </w:rPr>
      </w:pPr>
      <w:r>
        <w:rPr>
          <w:bCs/>
          <w:sz w:val="28"/>
          <w:szCs w:val="28"/>
        </w:rPr>
        <w:t>д</w:t>
      </w:r>
      <w:r w:rsidR="00BC665F" w:rsidRPr="0078445B">
        <w:rPr>
          <w:bCs/>
          <w:sz w:val="28"/>
          <w:szCs w:val="28"/>
        </w:rPr>
        <w:t>етский сад № 172 1</w:t>
      </w:r>
      <w:r w:rsidR="002339FD">
        <w:rPr>
          <w:bCs/>
          <w:sz w:val="28"/>
          <w:szCs w:val="28"/>
        </w:rPr>
        <w:t>-</w:t>
      </w:r>
      <w:r>
        <w:rPr>
          <w:bCs/>
          <w:sz w:val="28"/>
          <w:szCs w:val="28"/>
        </w:rPr>
        <w:t>й</w:t>
      </w:r>
      <w:r w:rsidR="00BC665F" w:rsidRPr="0078445B">
        <w:rPr>
          <w:bCs/>
          <w:sz w:val="28"/>
          <w:szCs w:val="28"/>
        </w:rPr>
        <w:t xml:space="preserve"> корпус, </w:t>
      </w:r>
      <w:r w:rsidRPr="0078445B">
        <w:rPr>
          <w:bCs/>
          <w:sz w:val="28"/>
          <w:szCs w:val="28"/>
        </w:rPr>
        <w:t>просп</w:t>
      </w:r>
      <w:r>
        <w:rPr>
          <w:bCs/>
          <w:sz w:val="28"/>
          <w:szCs w:val="28"/>
        </w:rPr>
        <w:t>.</w:t>
      </w:r>
      <w:r w:rsidRPr="0078445B">
        <w:rPr>
          <w:bCs/>
          <w:sz w:val="28"/>
          <w:szCs w:val="28"/>
        </w:rPr>
        <w:t xml:space="preserve"> </w:t>
      </w:r>
      <w:r w:rsidR="00BC665F" w:rsidRPr="0078445B">
        <w:rPr>
          <w:bCs/>
          <w:sz w:val="28"/>
          <w:szCs w:val="28"/>
        </w:rPr>
        <w:t xml:space="preserve">Ленинградский, д. 269, корп. 2 </w:t>
      </w:r>
      <w:r w:rsidR="00052938">
        <w:rPr>
          <w:bCs/>
          <w:sz w:val="28"/>
          <w:szCs w:val="28"/>
        </w:rPr>
        <w:br/>
      </w:r>
      <w:r w:rsidR="00BC665F" w:rsidRPr="0078445B">
        <w:rPr>
          <w:bCs/>
          <w:sz w:val="28"/>
          <w:szCs w:val="28"/>
        </w:rPr>
        <w:t>на 256 мест (740 метров – пешеходная доступность 9 минут);</w:t>
      </w:r>
    </w:p>
    <w:p w:rsidR="00BC665F" w:rsidRPr="0078445B" w:rsidRDefault="00421140" w:rsidP="00421140">
      <w:pPr>
        <w:ind w:firstLine="709"/>
        <w:contextualSpacing/>
        <w:jc w:val="both"/>
        <w:rPr>
          <w:bCs/>
          <w:sz w:val="28"/>
          <w:szCs w:val="28"/>
        </w:rPr>
      </w:pPr>
      <w:r>
        <w:rPr>
          <w:bCs/>
          <w:sz w:val="28"/>
          <w:szCs w:val="28"/>
        </w:rPr>
        <w:t>д</w:t>
      </w:r>
      <w:r w:rsidR="00BC665F" w:rsidRPr="0078445B">
        <w:rPr>
          <w:bCs/>
          <w:sz w:val="28"/>
          <w:szCs w:val="28"/>
        </w:rPr>
        <w:t>етский сад №</w:t>
      </w:r>
      <w:r w:rsidR="00684E9C">
        <w:rPr>
          <w:bCs/>
          <w:sz w:val="28"/>
          <w:szCs w:val="28"/>
        </w:rPr>
        <w:t xml:space="preserve"> </w:t>
      </w:r>
      <w:r w:rsidR="00BC665F" w:rsidRPr="0078445B">
        <w:rPr>
          <w:bCs/>
          <w:sz w:val="28"/>
          <w:szCs w:val="28"/>
        </w:rPr>
        <w:t xml:space="preserve">172 </w:t>
      </w:r>
      <w:r w:rsidR="00BC665F">
        <w:rPr>
          <w:bCs/>
          <w:sz w:val="28"/>
          <w:szCs w:val="28"/>
        </w:rPr>
        <w:t>"</w:t>
      </w:r>
      <w:r w:rsidR="00BC665F" w:rsidRPr="0078445B">
        <w:rPr>
          <w:bCs/>
          <w:sz w:val="28"/>
          <w:szCs w:val="28"/>
        </w:rPr>
        <w:t>Клюковка</w:t>
      </w:r>
      <w:r w:rsidR="00BC665F">
        <w:rPr>
          <w:bCs/>
          <w:sz w:val="28"/>
          <w:szCs w:val="28"/>
        </w:rPr>
        <w:t>"</w:t>
      </w:r>
      <w:r w:rsidR="00BC665F" w:rsidRPr="0078445B">
        <w:rPr>
          <w:bCs/>
          <w:sz w:val="28"/>
          <w:szCs w:val="28"/>
        </w:rPr>
        <w:t xml:space="preserve"> 2</w:t>
      </w:r>
      <w:r w:rsidR="002339FD">
        <w:rPr>
          <w:bCs/>
          <w:sz w:val="28"/>
          <w:szCs w:val="28"/>
        </w:rPr>
        <w:t>-</w:t>
      </w:r>
      <w:r w:rsidR="00684E9C">
        <w:rPr>
          <w:bCs/>
          <w:sz w:val="28"/>
          <w:szCs w:val="28"/>
        </w:rPr>
        <w:t>й</w:t>
      </w:r>
      <w:r w:rsidR="00BC665F" w:rsidRPr="0078445B">
        <w:rPr>
          <w:bCs/>
          <w:sz w:val="28"/>
          <w:szCs w:val="28"/>
        </w:rPr>
        <w:t xml:space="preserve"> корпус, ул. Воронина</w:t>
      </w:r>
      <w:r w:rsidR="002339FD" w:rsidRPr="002339FD">
        <w:rPr>
          <w:bCs/>
          <w:sz w:val="28"/>
          <w:szCs w:val="28"/>
        </w:rPr>
        <w:t xml:space="preserve"> </w:t>
      </w:r>
      <w:r w:rsidR="002339FD" w:rsidRPr="0078445B">
        <w:rPr>
          <w:bCs/>
          <w:sz w:val="28"/>
          <w:szCs w:val="28"/>
        </w:rPr>
        <w:t>В.И.</w:t>
      </w:r>
      <w:r w:rsidR="00BC665F" w:rsidRPr="0078445B">
        <w:rPr>
          <w:bCs/>
          <w:sz w:val="28"/>
          <w:szCs w:val="28"/>
        </w:rPr>
        <w:t xml:space="preserve">, д. 31, </w:t>
      </w:r>
      <w:r w:rsidR="00052938">
        <w:rPr>
          <w:bCs/>
          <w:sz w:val="28"/>
          <w:szCs w:val="28"/>
        </w:rPr>
        <w:br/>
      </w:r>
      <w:r w:rsidR="002339FD">
        <w:rPr>
          <w:bCs/>
          <w:sz w:val="28"/>
          <w:szCs w:val="28"/>
        </w:rPr>
        <w:t xml:space="preserve">корп. 4, на 220 </w:t>
      </w:r>
      <w:r w:rsidR="00BC665F" w:rsidRPr="0078445B">
        <w:rPr>
          <w:bCs/>
          <w:sz w:val="28"/>
          <w:szCs w:val="28"/>
        </w:rPr>
        <w:t>мест (350 метров – пешеходная доступность 11 минут).</w:t>
      </w:r>
    </w:p>
    <w:p w:rsidR="00684E9C" w:rsidRDefault="00BC665F" w:rsidP="00684E9C">
      <w:pPr>
        <w:ind w:firstLine="708"/>
        <w:jc w:val="both"/>
        <w:rPr>
          <w:bCs/>
          <w:sz w:val="28"/>
          <w:szCs w:val="28"/>
        </w:rPr>
      </w:pPr>
      <w:r w:rsidRPr="0078445B">
        <w:rPr>
          <w:bCs/>
          <w:sz w:val="28"/>
          <w:szCs w:val="28"/>
        </w:rPr>
        <w:t>Согласно СП 42.13330</w:t>
      </w:r>
      <w:r w:rsidR="00684E9C">
        <w:rPr>
          <w:bCs/>
          <w:sz w:val="28"/>
          <w:szCs w:val="28"/>
        </w:rPr>
        <w:t>.2016</w:t>
      </w:r>
      <w:r w:rsidRPr="0078445B">
        <w:rPr>
          <w:bCs/>
          <w:sz w:val="28"/>
          <w:szCs w:val="28"/>
        </w:rPr>
        <w:t xml:space="preserve"> нормируемый радиус обслуживания дошкольных образовательных учреждений – 300 – 500 м</w:t>
      </w:r>
      <w:r w:rsidR="00684E9C">
        <w:rPr>
          <w:bCs/>
          <w:sz w:val="28"/>
          <w:szCs w:val="28"/>
        </w:rPr>
        <w:t>етров</w:t>
      </w:r>
      <w:r w:rsidRPr="0078445B">
        <w:rPr>
          <w:bCs/>
          <w:sz w:val="28"/>
          <w:szCs w:val="28"/>
        </w:rPr>
        <w:t xml:space="preserve">. Доступность </w:t>
      </w:r>
      <w:r w:rsidR="00052938">
        <w:rPr>
          <w:bCs/>
          <w:sz w:val="28"/>
          <w:szCs w:val="28"/>
        </w:rPr>
        <w:br/>
      </w:r>
      <w:r w:rsidR="00684E9C">
        <w:rPr>
          <w:bCs/>
          <w:sz w:val="28"/>
          <w:szCs w:val="28"/>
        </w:rPr>
        <w:t>до</w:t>
      </w:r>
      <w:r w:rsidRPr="0078445B">
        <w:rPr>
          <w:bCs/>
          <w:sz w:val="28"/>
          <w:szCs w:val="28"/>
        </w:rPr>
        <w:t xml:space="preserve"> территории проектирования обеспечивается. Согласно </w:t>
      </w:r>
      <w:r w:rsidR="00684E9C">
        <w:rPr>
          <w:bCs/>
          <w:sz w:val="28"/>
          <w:szCs w:val="28"/>
        </w:rPr>
        <w:t>МНГП</w:t>
      </w:r>
      <w:r w:rsidRPr="0078445B">
        <w:rPr>
          <w:bCs/>
          <w:sz w:val="28"/>
          <w:szCs w:val="28"/>
        </w:rPr>
        <w:t xml:space="preserve"> нормируемый радиус обслуживания до детских дошкольных учреждений составляет </w:t>
      </w:r>
      <w:r w:rsidR="00052938">
        <w:rPr>
          <w:bCs/>
          <w:sz w:val="28"/>
          <w:szCs w:val="28"/>
        </w:rPr>
        <w:br/>
      </w:r>
      <w:r w:rsidRPr="0078445B">
        <w:rPr>
          <w:bCs/>
          <w:sz w:val="28"/>
          <w:szCs w:val="28"/>
        </w:rPr>
        <w:t xml:space="preserve">800 метров, при этом доступность </w:t>
      </w:r>
      <w:r w:rsidR="00684E9C">
        <w:rPr>
          <w:bCs/>
          <w:sz w:val="28"/>
          <w:szCs w:val="28"/>
        </w:rPr>
        <w:t>до</w:t>
      </w:r>
      <w:r w:rsidRPr="0078445B">
        <w:rPr>
          <w:bCs/>
          <w:sz w:val="28"/>
          <w:szCs w:val="28"/>
        </w:rPr>
        <w:t xml:space="preserve"> территории проектирования обеспечивается. </w:t>
      </w:r>
    </w:p>
    <w:p w:rsidR="00BC665F" w:rsidRPr="00684E9C" w:rsidRDefault="00684E9C" w:rsidP="00684E9C">
      <w:pPr>
        <w:ind w:firstLine="708"/>
        <w:jc w:val="both"/>
        <w:rPr>
          <w:bCs/>
          <w:sz w:val="28"/>
          <w:szCs w:val="28"/>
        </w:rPr>
      </w:pPr>
      <w:r w:rsidRPr="00684E9C">
        <w:rPr>
          <w:bCs/>
          <w:sz w:val="28"/>
          <w:szCs w:val="28"/>
        </w:rPr>
        <w:t>4.3.2.</w:t>
      </w:r>
      <w:r>
        <w:rPr>
          <w:bCs/>
          <w:sz w:val="28"/>
          <w:szCs w:val="28"/>
        </w:rPr>
        <w:t xml:space="preserve"> </w:t>
      </w:r>
      <w:r w:rsidR="00BC665F" w:rsidRPr="00684E9C">
        <w:rPr>
          <w:bCs/>
          <w:sz w:val="28"/>
          <w:szCs w:val="28"/>
        </w:rPr>
        <w:t>Общеобразовательные учреждения</w:t>
      </w:r>
    </w:p>
    <w:p w:rsidR="00BC665F" w:rsidRPr="0078445B" w:rsidRDefault="00BC665F" w:rsidP="00BC665F">
      <w:pPr>
        <w:ind w:firstLine="708"/>
        <w:jc w:val="both"/>
        <w:rPr>
          <w:bCs/>
          <w:sz w:val="28"/>
          <w:szCs w:val="28"/>
        </w:rPr>
      </w:pPr>
      <w:r w:rsidRPr="0078445B">
        <w:rPr>
          <w:bCs/>
          <w:sz w:val="28"/>
          <w:szCs w:val="28"/>
        </w:rPr>
        <w:t>Ближайшие существующие общеобразовательные учреждения расположены:</w:t>
      </w:r>
    </w:p>
    <w:p w:rsidR="00BC665F" w:rsidRPr="0078445B" w:rsidRDefault="00684E9C" w:rsidP="00684E9C">
      <w:pPr>
        <w:tabs>
          <w:tab w:val="left" w:pos="1418"/>
        </w:tabs>
        <w:ind w:firstLine="709"/>
        <w:contextualSpacing/>
        <w:jc w:val="both"/>
        <w:rPr>
          <w:bCs/>
          <w:sz w:val="28"/>
          <w:szCs w:val="28"/>
        </w:rPr>
      </w:pPr>
      <w:r>
        <w:rPr>
          <w:bCs/>
          <w:sz w:val="28"/>
          <w:szCs w:val="28"/>
        </w:rPr>
        <w:t>МБОУ СШ</w:t>
      </w:r>
      <w:r w:rsidR="00BC665F" w:rsidRPr="0078445B">
        <w:rPr>
          <w:bCs/>
          <w:sz w:val="28"/>
          <w:szCs w:val="28"/>
        </w:rPr>
        <w:t xml:space="preserve"> №</w:t>
      </w:r>
      <w:r>
        <w:rPr>
          <w:bCs/>
          <w:sz w:val="28"/>
          <w:szCs w:val="28"/>
        </w:rPr>
        <w:t xml:space="preserve"> </w:t>
      </w:r>
      <w:r w:rsidR="00BC665F" w:rsidRPr="0078445B">
        <w:rPr>
          <w:bCs/>
          <w:sz w:val="28"/>
          <w:szCs w:val="28"/>
        </w:rPr>
        <w:t>26, ул. Воронина</w:t>
      </w:r>
      <w:r w:rsidR="002339FD" w:rsidRPr="002339FD">
        <w:rPr>
          <w:bCs/>
          <w:sz w:val="28"/>
          <w:szCs w:val="28"/>
        </w:rPr>
        <w:t xml:space="preserve"> </w:t>
      </w:r>
      <w:r w:rsidR="002339FD" w:rsidRPr="0078445B">
        <w:rPr>
          <w:bCs/>
          <w:sz w:val="28"/>
          <w:szCs w:val="28"/>
        </w:rPr>
        <w:t>В.И.</w:t>
      </w:r>
      <w:r w:rsidR="00BC665F" w:rsidRPr="0078445B">
        <w:rPr>
          <w:bCs/>
          <w:sz w:val="28"/>
          <w:szCs w:val="28"/>
        </w:rPr>
        <w:t xml:space="preserve">, д. 37, корп. 4, на 640 мест </w:t>
      </w:r>
      <w:r w:rsidR="00052938">
        <w:rPr>
          <w:bCs/>
          <w:sz w:val="28"/>
          <w:szCs w:val="28"/>
        </w:rPr>
        <w:br/>
      </w:r>
      <w:r w:rsidR="00BC665F" w:rsidRPr="0078445B">
        <w:rPr>
          <w:bCs/>
          <w:sz w:val="28"/>
          <w:szCs w:val="28"/>
        </w:rPr>
        <w:t>(300 метров – пешеходная доступность 7 м</w:t>
      </w:r>
      <w:r>
        <w:rPr>
          <w:bCs/>
          <w:sz w:val="28"/>
          <w:szCs w:val="28"/>
        </w:rPr>
        <w:t>инут);</w:t>
      </w:r>
    </w:p>
    <w:p w:rsidR="00BC665F" w:rsidRPr="0078445B" w:rsidRDefault="00684E9C" w:rsidP="00684E9C">
      <w:pPr>
        <w:tabs>
          <w:tab w:val="left" w:pos="1418"/>
        </w:tabs>
        <w:ind w:firstLine="709"/>
        <w:contextualSpacing/>
        <w:jc w:val="both"/>
        <w:rPr>
          <w:bCs/>
          <w:sz w:val="28"/>
          <w:szCs w:val="28"/>
        </w:rPr>
      </w:pPr>
      <w:r>
        <w:rPr>
          <w:bCs/>
          <w:sz w:val="28"/>
          <w:szCs w:val="28"/>
        </w:rPr>
        <w:t>н</w:t>
      </w:r>
      <w:r w:rsidR="00BC665F" w:rsidRPr="0078445B">
        <w:rPr>
          <w:bCs/>
          <w:sz w:val="28"/>
          <w:szCs w:val="28"/>
        </w:rPr>
        <w:t xml:space="preserve">ачальная школа </w:t>
      </w:r>
      <w:r>
        <w:rPr>
          <w:bCs/>
          <w:sz w:val="28"/>
          <w:szCs w:val="28"/>
        </w:rPr>
        <w:t>МБОУ СШ</w:t>
      </w:r>
      <w:r w:rsidRPr="0078445B">
        <w:rPr>
          <w:bCs/>
          <w:sz w:val="28"/>
          <w:szCs w:val="28"/>
        </w:rPr>
        <w:t xml:space="preserve"> №</w:t>
      </w:r>
      <w:r>
        <w:rPr>
          <w:bCs/>
          <w:sz w:val="28"/>
          <w:szCs w:val="28"/>
        </w:rPr>
        <w:t xml:space="preserve"> </w:t>
      </w:r>
      <w:r w:rsidRPr="0078445B">
        <w:rPr>
          <w:bCs/>
          <w:sz w:val="28"/>
          <w:szCs w:val="28"/>
        </w:rPr>
        <w:t>26</w:t>
      </w:r>
      <w:r w:rsidR="00BC665F" w:rsidRPr="0078445B">
        <w:rPr>
          <w:bCs/>
          <w:sz w:val="28"/>
          <w:szCs w:val="28"/>
        </w:rPr>
        <w:t>, ул. Воронина</w:t>
      </w:r>
      <w:r w:rsidR="002339FD" w:rsidRPr="002339FD">
        <w:rPr>
          <w:bCs/>
          <w:sz w:val="28"/>
          <w:szCs w:val="28"/>
        </w:rPr>
        <w:t xml:space="preserve"> </w:t>
      </w:r>
      <w:r w:rsidR="002339FD" w:rsidRPr="0078445B">
        <w:rPr>
          <w:bCs/>
          <w:sz w:val="28"/>
          <w:szCs w:val="28"/>
        </w:rPr>
        <w:t>В.И.</w:t>
      </w:r>
      <w:r w:rsidR="00BC665F" w:rsidRPr="0078445B">
        <w:rPr>
          <w:bCs/>
          <w:sz w:val="28"/>
          <w:szCs w:val="28"/>
        </w:rPr>
        <w:t xml:space="preserve">, д. 37, корп. 3, </w:t>
      </w:r>
      <w:r w:rsidR="00052938">
        <w:rPr>
          <w:bCs/>
          <w:sz w:val="28"/>
          <w:szCs w:val="28"/>
        </w:rPr>
        <w:br/>
      </w:r>
      <w:r w:rsidR="00BC665F" w:rsidRPr="0078445B">
        <w:rPr>
          <w:bCs/>
          <w:sz w:val="28"/>
          <w:szCs w:val="28"/>
        </w:rPr>
        <w:t>на 510 мест (450 метров – пешеходная доступность 9 минут)</w:t>
      </w:r>
      <w:r>
        <w:rPr>
          <w:bCs/>
          <w:sz w:val="28"/>
          <w:szCs w:val="28"/>
        </w:rPr>
        <w:t>;</w:t>
      </w:r>
    </w:p>
    <w:p w:rsidR="00BC665F" w:rsidRPr="0078445B" w:rsidRDefault="00063FCB" w:rsidP="00684E9C">
      <w:pPr>
        <w:tabs>
          <w:tab w:val="left" w:pos="1418"/>
        </w:tabs>
        <w:ind w:firstLine="709"/>
        <w:contextualSpacing/>
        <w:jc w:val="both"/>
        <w:rPr>
          <w:bCs/>
          <w:sz w:val="28"/>
          <w:szCs w:val="28"/>
        </w:rPr>
      </w:pPr>
      <w:hyperlink r:id="rId10" w:history="1">
        <w:r w:rsidR="00BC665F" w:rsidRPr="0078445B">
          <w:rPr>
            <w:bCs/>
            <w:sz w:val="28"/>
            <w:szCs w:val="28"/>
          </w:rPr>
          <w:t>МБОУ СШ № 28</w:t>
        </w:r>
      </w:hyperlink>
      <w:r w:rsidR="00BC665F" w:rsidRPr="0078445B">
        <w:rPr>
          <w:bCs/>
          <w:sz w:val="28"/>
          <w:szCs w:val="28"/>
        </w:rPr>
        <w:t xml:space="preserve">, ул. </w:t>
      </w:r>
      <w:r w:rsidR="002339FD">
        <w:rPr>
          <w:bCs/>
          <w:sz w:val="28"/>
          <w:szCs w:val="28"/>
        </w:rPr>
        <w:t>Воронина В.И.</w:t>
      </w:r>
      <w:r w:rsidR="00BC665F" w:rsidRPr="0078445B">
        <w:rPr>
          <w:bCs/>
          <w:sz w:val="28"/>
          <w:szCs w:val="28"/>
        </w:rPr>
        <w:t>, д. 27, на 860 мест (1,2 км – пешеходная доступность 14 минут).</w:t>
      </w:r>
    </w:p>
    <w:p w:rsidR="000F37EA" w:rsidRDefault="00BC665F" w:rsidP="000F37EA">
      <w:pPr>
        <w:tabs>
          <w:tab w:val="left" w:pos="1418"/>
        </w:tabs>
        <w:ind w:firstLine="709"/>
        <w:contextualSpacing/>
        <w:jc w:val="both"/>
        <w:rPr>
          <w:bCs/>
          <w:sz w:val="28"/>
          <w:szCs w:val="28"/>
        </w:rPr>
      </w:pPr>
      <w:r w:rsidRPr="0078445B">
        <w:rPr>
          <w:bCs/>
          <w:sz w:val="28"/>
          <w:szCs w:val="28"/>
        </w:rPr>
        <w:t>Согласно СП 42.13330</w:t>
      </w:r>
      <w:r w:rsidR="000F37EA">
        <w:rPr>
          <w:bCs/>
          <w:sz w:val="28"/>
          <w:szCs w:val="28"/>
        </w:rPr>
        <w:t>.2016</w:t>
      </w:r>
      <w:r w:rsidRPr="0078445B">
        <w:rPr>
          <w:bCs/>
          <w:sz w:val="28"/>
          <w:szCs w:val="28"/>
        </w:rPr>
        <w:t xml:space="preserve"> нормируемый радиус обслуживания общеобразовательных учреждений – 500 – 750 м</w:t>
      </w:r>
      <w:r w:rsidR="000F37EA">
        <w:rPr>
          <w:bCs/>
          <w:sz w:val="28"/>
          <w:szCs w:val="28"/>
        </w:rPr>
        <w:t>етров</w:t>
      </w:r>
      <w:r w:rsidRPr="0078445B">
        <w:rPr>
          <w:bCs/>
          <w:sz w:val="28"/>
          <w:szCs w:val="28"/>
        </w:rPr>
        <w:t xml:space="preserve">. Доступность </w:t>
      </w:r>
      <w:r w:rsidR="00052938">
        <w:rPr>
          <w:bCs/>
          <w:sz w:val="28"/>
          <w:szCs w:val="28"/>
        </w:rPr>
        <w:br/>
      </w:r>
      <w:r w:rsidR="000F37EA">
        <w:rPr>
          <w:bCs/>
          <w:sz w:val="28"/>
          <w:szCs w:val="28"/>
        </w:rPr>
        <w:t>до</w:t>
      </w:r>
      <w:r w:rsidRPr="0078445B">
        <w:rPr>
          <w:bCs/>
          <w:sz w:val="28"/>
          <w:szCs w:val="28"/>
        </w:rPr>
        <w:t xml:space="preserve"> территории проектирования на данный момент обеспечивается.</w:t>
      </w:r>
    </w:p>
    <w:p w:rsidR="00BC665F" w:rsidRPr="000F37EA" w:rsidRDefault="000F37EA" w:rsidP="000F37EA">
      <w:pPr>
        <w:tabs>
          <w:tab w:val="left" w:pos="1418"/>
        </w:tabs>
        <w:ind w:firstLine="709"/>
        <w:contextualSpacing/>
        <w:jc w:val="both"/>
        <w:rPr>
          <w:bCs/>
          <w:sz w:val="28"/>
          <w:szCs w:val="28"/>
        </w:rPr>
      </w:pPr>
      <w:r w:rsidRPr="000F37EA">
        <w:rPr>
          <w:bCs/>
          <w:sz w:val="28"/>
          <w:szCs w:val="28"/>
        </w:rPr>
        <w:t xml:space="preserve">4.3.3. </w:t>
      </w:r>
      <w:r w:rsidR="00BC665F" w:rsidRPr="000F37EA">
        <w:rPr>
          <w:bCs/>
          <w:sz w:val="28"/>
          <w:szCs w:val="28"/>
        </w:rPr>
        <w:t>Предприятия торговли, предприятия общественного питания</w:t>
      </w:r>
    </w:p>
    <w:p w:rsidR="00BC665F" w:rsidRPr="0078445B" w:rsidRDefault="00BC665F" w:rsidP="00BC665F">
      <w:pPr>
        <w:ind w:firstLine="708"/>
        <w:jc w:val="both"/>
        <w:rPr>
          <w:bCs/>
          <w:sz w:val="28"/>
          <w:szCs w:val="28"/>
        </w:rPr>
      </w:pPr>
      <w:r w:rsidRPr="0078445B">
        <w:rPr>
          <w:bCs/>
          <w:sz w:val="28"/>
          <w:szCs w:val="28"/>
        </w:rPr>
        <w:t>На территории проектирования размещаются следующие  продовольственные и непродовольственные магазины и объекты общественного питания:</w:t>
      </w:r>
    </w:p>
    <w:p w:rsidR="00BC665F" w:rsidRPr="0078445B" w:rsidRDefault="00BC665F" w:rsidP="000F37EA">
      <w:pPr>
        <w:ind w:firstLine="709"/>
        <w:contextualSpacing/>
        <w:jc w:val="both"/>
        <w:rPr>
          <w:bCs/>
          <w:sz w:val="28"/>
          <w:szCs w:val="28"/>
        </w:rPr>
      </w:pPr>
      <w:r w:rsidRPr="0078445B">
        <w:rPr>
          <w:bCs/>
          <w:sz w:val="28"/>
          <w:szCs w:val="28"/>
        </w:rPr>
        <w:t xml:space="preserve">ТЦ </w:t>
      </w:r>
      <w:r>
        <w:rPr>
          <w:bCs/>
          <w:sz w:val="28"/>
          <w:szCs w:val="28"/>
        </w:rPr>
        <w:t>"</w:t>
      </w:r>
      <w:r w:rsidRPr="0078445B">
        <w:rPr>
          <w:bCs/>
          <w:sz w:val="28"/>
          <w:szCs w:val="28"/>
        </w:rPr>
        <w:t>Петромост</w:t>
      </w:r>
      <w:r>
        <w:rPr>
          <w:bCs/>
          <w:sz w:val="28"/>
          <w:szCs w:val="28"/>
        </w:rPr>
        <w:t>"</w:t>
      </w:r>
      <w:r w:rsidRPr="0078445B">
        <w:rPr>
          <w:bCs/>
          <w:sz w:val="28"/>
          <w:szCs w:val="28"/>
        </w:rPr>
        <w:t xml:space="preserve">, </w:t>
      </w:r>
      <w:r w:rsidR="000F37EA" w:rsidRPr="0078445B">
        <w:rPr>
          <w:bCs/>
          <w:sz w:val="28"/>
          <w:szCs w:val="28"/>
        </w:rPr>
        <w:t>просп.</w:t>
      </w:r>
      <w:r w:rsidR="000F37EA">
        <w:rPr>
          <w:bCs/>
          <w:sz w:val="28"/>
          <w:szCs w:val="28"/>
        </w:rPr>
        <w:t xml:space="preserve"> </w:t>
      </w:r>
      <w:r w:rsidRPr="0078445B">
        <w:rPr>
          <w:bCs/>
          <w:sz w:val="28"/>
          <w:szCs w:val="28"/>
        </w:rPr>
        <w:t>Ленинградский, д. 255 – 13 тыс. кв. м. торговой площади (245 метров – пешеходная доступность 3 минуты);</w:t>
      </w:r>
    </w:p>
    <w:p w:rsidR="00BC665F" w:rsidRPr="0078445B" w:rsidRDefault="00BC665F" w:rsidP="000F37EA">
      <w:pPr>
        <w:ind w:firstLine="709"/>
        <w:contextualSpacing/>
        <w:jc w:val="both"/>
        <w:rPr>
          <w:bCs/>
          <w:sz w:val="28"/>
          <w:szCs w:val="28"/>
        </w:rPr>
      </w:pPr>
      <w:r w:rsidRPr="0078445B">
        <w:rPr>
          <w:bCs/>
          <w:sz w:val="28"/>
          <w:szCs w:val="28"/>
        </w:rPr>
        <w:lastRenderedPageBreak/>
        <w:t xml:space="preserve">ТРК </w:t>
      </w:r>
      <w:r w:rsidR="000F37EA">
        <w:rPr>
          <w:bCs/>
          <w:sz w:val="28"/>
          <w:szCs w:val="28"/>
        </w:rPr>
        <w:t>"Н</w:t>
      </w:r>
      <w:r w:rsidRPr="0078445B">
        <w:rPr>
          <w:bCs/>
          <w:sz w:val="28"/>
          <w:szCs w:val="28"/>
        </w:rPr>
        <w:t>а Никитова</w:t>
      </w:r>
      <w:r w:rsidR="000F37EA">
        <w:rPr>
          <w:bCs/>
          <w:sz w:val="28"/>
          <w:szCs w:val="28"/>
        </w:rPr>
        <w:t>"</w:t>
      </w:r>
      <w:r w:rsidRPr="0078445B">
        <w:rPr>
          <w:bCs/>
          <w:sz w:val="28"/>
          <w:szCs w:val="28"/>
        </w:rPr>
        <w:t>, ул. Никитова, д. 9, корп. 1, 10 тыс. кв. м. торговой площади (470 метров – пешеходная доступность 6 минут);</w:t>
      </w:r>
    </w:p>
    <w:p w:rsidR="00BC665F" w:rsidRPr="0078445B" w:rsidRDefault="000F37EA" w:rsidP="000F37EA">
      <w:pPr>
        <w:ind w:firstLine="709"/>
        <w:contextualSpacing/>
        <w:jc w:val="both"/>
        <w:rPr>
          <w:bCs/>
          <w:sz w:val="28"/>
          <w:szCs w:val="28"/>
        </w:rPr>
      </w:pPr>
      <w:r>
        <w:rPr>
          <w:bCs/>
          <w:sz w:val="28"/>
          <w:szCs w:val="28"/>
        </w:rPr>
        <w:t>м</w:t>
      </w:r>
      <w:r w:rsidR="00BC665F" w:rsidRPr="0078445B">
        <w:rPr>
          <w:bCs/>
          <w:sz w:val="28"/>
          <w:szCs w:val="28"/>
        </w:rPr>
        <w:t xml:space="preserve">агазин </w:t>
      </w:r>
      <w:r w:rsidR="00BC665F">
        <w:rPr>
          <w:bCs/>
          <w:sz w:val="28"/>
          <w:szCs w:val="28"/>
        </w:rPr>
        <w:t>"</w:t>
      </w:r>
      <w:r w:rsidR="00BC665F" w:rsidRPr="0078445B">
        <w:rPr>
          <w:bCs/>
          <w:sz w:val="28"/>
          <w:szCs w:val="28"/>
        </w:rPr>
        <w:t>Пятерочка</w:t>
      </w:r>
      <w:r w:rsidR="00BC665F">
        <w:rPr>
          <w:bCs/>
          <w:sz w:val="28"/>
          <w:szCs w:val="28"/>
        </w:rPr>
        <w:t>"</w:t>
      </w:r>
      <w:r w:rsidR="00BC665F" w:rsidRPr="0078445B">
        <w:rPr>
          <w:bCs/>
          <w:sz w:val="28"/>
          <w:szCs w:val="28"/>
        </w:rPr>
        <w:t>, ул. Никитова, д. 9, корп. 1, 710 кв. м. торговой площади (470 метров – пешеходная доступность 6 минут);</w:t>
      </w:r>
    </w:p>
    <w:p w:rsidR="00BC665F" w:rsidRPr="0078445B" w:rsidRDefault="000F37EA" w:rsidP="000F37EA">
      <w:pPr>
        <w:ind w:firstLine="709"/>
        <w:contextualSpacing/>
        <w:jc w:val="both"/>
        <w:rPr>
          <w:bCs/>
          <w:sz w:val="28"/>
          <w:szCs w:val="28"/>
        </w:rPr>
      </w:pPr>
      <w:r>
        <w:rPr>
          <w:bCs/>
          <w:sz w:val="28"/>
          <w:szCs w:val="28"/>
        </w:rPr>
        <w:t>м</w:t>
      </w:r>
      <w:r w:rsidR="00BC665F" w:rsidRPr="0078445B">
        <w:rPr>
          <w:bCs/>
          <w:sz w:val="28"/>
          <w:szCs w:val="28"/>
        </w:rPr>
        <w:t xml:space="preserve">агазин </w:t>
      </w:r>
      <w:r w:rsidR="00BC665F">
        <w:rPr>
          <w:bCs/>
          <w:sz w:val="28"/>
          <w:szCs w:val="28"/>
        </w:rPr>
        <w:t>"</w:t>
      </w:r>
      <w:r w:rsidR="00BC665F" w:rsidRPr="0078445B">
        <w:rPr>
          <w:bCs/>
          <w:sz w:val="28"/>
          <w:szCs w:val="28"/>
        </w:rPr>
        <w:t>Магнит</w:t>
      </w:r>
      <w:r w:rsidR="00BC665F">
        <w:rPr>
          <w:bCs/>
          <w:sz w:val="28"/>
          <w:szCs w:val="28"/>
        </w:rPr>
        <w:t>"</w:t>
      </w:r>
      <w:r w:rsidR="00BC665F" w:rsidRPr="0078445B">
        <w:rPr>
          <w:bCs/>
          <w:sz w:val="28"/>
          <w:szCs w:val="28"/>
        </w:rPr>
        <w:t xml:space="preserve">, ул. </w:t>
      </w:r>
      <w:r w:rsidR="002339FD">
        <w:rPr>
          <w:bCs/>
          <w:sz w:val="28"/>
          <w:szCs w:val="28"/>
        </w:rPr>
        <w:t>Воронина В.И.</w:t>
      </w:r>
      <w:r w:rsidR="00BC665F" w:rsidRPr="0078445B">
        <w:rPr>
          <w:bCs/>
          <w:sz w:val="28"/>
          <w:szCs w:val="28"/>
        </w:rPr>
        <w:t>, д. 45, корп. 4, 216 кв. м. торговой площади (570 метров – пешеходная доступность 7 минут);</w:t>
      </w:r>
    </w:p>
    <w:p w:rsidR="00BC665F" w:rsidRPr="0078445B" w:rsidRDefault="000F37EA" w:rsidP="000F37EA">
      <w:pPr>
        <w:ind w:firstLine="709"/>
        <w:contextualSpacing/>
        <w:jc w:val="both"/>
        <w:rPr>
          <w:bCs/>
          <w:sz w:val="28"/>
          <w:szCs w:val="28"/>
        </w:rPr>
      </w:pPr>
      <w:r>
        <w:rPr>
          <w:bCs/>
          <w:sz w:val="28"/>
          <w:szCs w:val="28"/>
        </w:rPr>
        <w:t>м</w:t>
      </w:r>
      <w:r w:rsidR="00BC665F" w:rsidRPr="0078445B">
        <w:rPr>
          <w:bCs/>
          <w:sz w:val="28"/>
          <w:szCs w:val="28"/>
        </w:rPr>
        <w:t xml:space="preserve">агазин </w:t>
      </w:r>
      <w:r w:rsidR="00BC665F">
        <w:rPr>
          <w:bCs/>
          <w:sz w:val="28"/>
          <w:szCs w:val="28"/>
        </w:rPr>
        <w:t>"</w:t>
      </w:r>
      <w:r w:rsidR="00BC665F" w:rsidRPr="0078445B">
        <w:rPr>
          <w:bCs/>
          <w:sz w:val="28"/>
          <w:szCs w:val="28"/>
        </w:rPr>
        <w:t>Союз</w:t>
      </w:r>
      <w:r w:rsidR="00BC665F">
        <w:rPr>
          <w:bCs/>
          <w:sz w:val="28"/>
          <w:szCs w:val="28"/>
        </w:rPr>
        <w:t>"</w:t>
      </w:r>
      <w:r w:rsidR="00BC665F" w:rsidRPr="0078445B">
        <w:rPr>
          <w:bCs/>
          <w:sz w:val="28"/>
          <w:szCs w:val="28"/>
        </w:rPr>
        <w:t xml:space="preserve">, ул. Никитова, д. 11, 944 кв. м. торговой площади </w:t>
      </w:r>
      <w:r w:rsidR="00052938">
        <w:rPr>
          <w:bCs/>
          <w:sz w:val="28"/>
          <w:szCs w:val="28"/>
        </w:rPr>
        <w:br/>
      </w:r>
      <w:r w:rsidR="00BC665F" w:rsidRPr="0078445B">
        <w:rPr>
          <w:bCs/>
          <w:sz w:val="28"/>
          <w:szCs w:val="28"/>
        </w:rPr>
        <w:t>(570 метров – пешеходная доступность 7 минут);</w:t>
      </w:r>
    </w:p>
    <w:p w:rsidR="00BC665F" w:rsidRPr="0078445B" w:rsidRDefault="00BC665F" w:rsidP="000F37EA">
      <w:pPr>
        <w:ind w:firstLine="709"/>
        <w:contextualSpacing/>
        <w:jc w:val="both"/>
        <w:rPr>
          <w:bCs/>
          <w:sz w:val="28"/>
          <w:szCs w:val="28"/>
        </w:rPr>
      </w:pPr>
      <w:r w:rsidRPr="0078445B">
        <w:rPr>
          <w:bCs/>
          <w:sz w:val="28"/>
          <w:szCs w:val="28"/>
        </w:rPr>
        <w:t>аптека</w:t>
      </w:r>
      <w:r w:rsidR="000F37EA" w:rsidRPr="000F37EA">
        <w:rPr>
          <w:bCs/>
          <w:sz w:val="28"/>
          <w:szCs w:val="28"/>
        </w:rPr>
        <w:t xml:space="preserve"> </w:t>
      </w:r>
      <w:r w:rsidR="000F37EA">
        <w:rPr>
          <w:bCs/>
          <w:sz w:val="28"/>
          <w:szCs w:val="28"/>
        </w:rPr>
        <w:t>"</w:t>
      </w:r>
      <w:r w:rsidR="000F37EA" w:rsidRPr="0078445B">
        <w:rPr>
          <w:bCs/>
          <w:sz w:val="28"/>
          <w:szCs w:val="28"/>
        </w:rPr>
        <w:t>Магнит</w:t>
      </w:r>
      <w:r w:rsidR="000F37EA">
        <w:rPr>
          <w:bCs/>
          <w:sz w:val="28"/>
          <w:szCs w:val="28"/>
        </w:rPr>
        <w:t>"</w:t>
      </w:r>
      <w:r w:rsidRPr="0078445B">
        <w:rPr>
          <w:bCs/>
          <w:sz w:val="28"/>
          <w:szCs w:val="28"/>
        </w:rPr>
        <w:t>, ул. Никитова, д. 10, стр. 2, 30 кв. м. торговой площади (550 метров – пешеходная доступность 7 минут);</w:t>
      </w:r>
    </w:p>
    <w:p w:rsidR="00BC665F" w:rsidRPr="0078445B" w:rsidRDefault="000F37EA" w:rsidP="000F37EA">
      <w:pPr>
        <w:ind w:firstLine="709"/>
        <w:contextualSpacing/>
        <w:jc w:val="both"/>
        <w:rPr>
          <w:bCs/>
          <w:sz w:val="28"/>
          <w:szCs w:val="28"/>
        </w:rPr>
      </w:pPr>
      <w:r>
        <w:rPr>
          <w:bCs/>
          <w:sz w:val="28"/>
          <w:szCs w:val="28"/>
        </w:rPr>
        <w:t>а</w:t>
      </w:r>
      <w:r w:rsidR="00BC665F" w:rsidRPr="0078445B">
        <w:rPr>
          <w:bCs/>
          <w:sz w:val="28"/>
          <w:szCs w:val="28"/>
        </w:rPr>
        <w:t xml:space="preserve">птека </w:t>
      </w:r>
      <w:r w:rsidR="00BC665F">
        <w:rPr>
          <w:bCs/>
          <w:sz w:val="28"/>
          <w:szCs w:val="28"/>
        </w:rPr>
        <w:t>"</w:t>
      </w:r>
      <w:r w:rsidR="00BC665F" w:rsidRPr="0078445B">
        <w:rPr>
          <w:bCs/>
          <w:sz w:val="28"/>
          <w:szCs w:val="28"/>
        </w:rPr>
        <w:t>Вита – Норд</w:t>
      </w:r>
      <w:r w:rsidR="00BC665F">
        <w:rPr>
          <w:bCs/>
          <w:sz w:val="28"/>
          <w:szCs w:val="28"/>
        </w:rPr>
        <w:t>"</w:t>
      </w:r>
      <w:r w:rsidR="00BC665F" w:rsidRPr="0078445B">
        <w:rPr>
          <w:bCs/>
          <w:sz w:val="28"/>
          <w:szCs w:val="28"/>
        </w:rPr>
        <w:t xml:space="preserve">, </w:t>
      </w:r>
      <w:r w:rsidRPr="0078445B">
        <w:rPr>
          <w:bCs/>
          <w:sz w:val="28"/>
          <w:szCs w:val="28"/>
        </w:rPr>
        <w:t>просп.</w:t>
      </w:r>
      <w:r>
        <w:rPr>
          <w:bCs/>
          <w:sz w:val="28"/>
          <w:szCs w:val="28"/>
        </w:rPr>
        <w:t xml:space="preserve"> </w:t>
      </w:r>
      <w:r w:rsidR="00BC665F" w:rsidRPr="0078445B">
        <w:rPr>
          <w:bCs/>
          <w:sz w:val="28"/>
          <w:szCs w:val="28"/>
        </w:rPr>
        <w:t>Ленинградский, д. 255</w:t>
      </w:r>
      <w:r>
        <w:rPr>
          <w:bCs/>
          <w:sz w:val="28"/>
          <w:szCs w:val="28"/>
        </w:rPr>
        <w:t>,</w:t>
      </w:r>
      <w:r w:rsidR="00BC665F" w:rsidRPr="0078445B">
        <w:rPr>
          <w:bCs/>
          <w:sz w:val="28"/>
          <w:szCs w:val="28"/>
        </w:rPr>
        <w:t xml:space="preserve"> 40 кв. м. торговой площади (245 метров – пешеходная доступность 3 минуты);</w:t>
      </w:r>
    </w:p>
    <w:p w:rsidR="00BC665F" w:rsidRPr="0078445B" w:rsidRDefault="000F37EA" w:rsidP="000F37EA">
      <w:pPr>
        <w:ind w:firstLine="709"/>
        <w:contextualSpacing/>
        <w:jc w:val="both"/>
        <w:rPr>
          <w:bCs/>
          <w:sz w:val="28"/>
          <w:szCs w:val="28"/>
        </w:rPr>
      </w:pPr>
      <w:r>
        <w:rPr>
          <w:bCs/>
          <w:sz w:val="28"/>
          <w:szCs w:val="28"/>
        </w:rPr>
        <w:t>к</w:t>
      </w:r>
      <w:r w:rsidR="00BC665F" w:rsidRPr="0078445B">
        <w:rPr>
          <w:bCs/>
          <w:sz w:val="28"/>
          <w:szCs w:val="28"/>
        </w:rPr>
        <w:t xml:space="preserve">афе </w:t>
      </w:r>
      <w:r w:rsidR="00BC665F">
        <w:rPr>
          <w:bCs/>
          <w:sz w:val="28"/>
          <w:szCs w:val="28"/>
        </w:rPr>
        <w:t>"</w:t>
      </w:r>
      <w:r w:rsidR="00BC665F" w:rsidRPr="0078445B">
        <w:rPr>
          <w:bCs/>
          <w:sz w:val="28"/>
          <w:szCs w:val="28"/>
        </w:rPr>
        <w:t>Блин – Хаус</w:t>
      </w:r>
      <w:r w:rsidR="00BC665F">
        <w:rPr>
          <w:bCs/>
          <w:sz w:val="28"/>
          <w:szCs w:val="28"/>
        </w:rPr>
        <w:t>"</w:t>
      </w:r>
      <w:r w:rsidR="00BC665F" w:rsidRPr="0078445B">
        <w:rPr>
          <w:bCs/>
          <w:sz w:val="28"/>
          <w:szCs w:val="28"/>
        </w:rPr>
        <w:t xml:space="preserve">, </w:t>
      </w:r>
      <w:r w:rsidRPr="0078445B">
        <w:rPr>
          <w:bCs/>
          <w:sz w:val="28"/>
          <w:szCs w:val="28"/>
        </w:rPr>
        <w:t>просп.</w:t>
      </w:r>
      <w:r>
        <w:rPr>
          <w:bCs/>
          <w:sz w:val="28"/>
          <w:szCs w:val="28"/>
        </w:rPr>
        <w:t xml:space="preserve"> </w:t>
      </w:r>
      <w:r w:rsidR="00BC665F" w:rsidRPr="0078445B">
        <w:rPr>
          <w:bCs/>
          <w:sz w:val="28"/>
          <w:szCs w:val="28"/>
        </w:rPr>
        <w:t>Ленинградский, д. 255</w:t>
      </w:r>
      <w:r>
        <w:rPr>
          <w:bCs/>
          <w:sz w:val="28"/>
          <w:szCs w:val="28"/>
        </w:rPr>
        <w:t>,</w:t>
      </w:r>
      <w:r w:rsidR="00BC665F" w:rsidRPr="0078445B">
        <w:rPr>
          <w:bCs/>
          <w:sz w:val="28"/>
          <w:szCs w:val="28"/>
        </w:rPr>
        <w:t xml:space="preserve"> на 40 мест (245 метров – пешеходная доступность 3 минуты);</w:t>
      </w:r>
    </w:p>
    <w:p w:rsidR="00BC665F" w:rsidRPr="0078445B" w:rsidRDefault="000F37EA" w:rsidP="000F37EA">
      <w:pPr>
        <w:ind w:firstLine="709"/>
        <w:contextualSpacing/>
        <w:jc w:val="both"/>
        <w:rPr>
          <w:bCs/>
          <w:sz w:val="28"/>
          <w:szCs w:val="28"/>
        </w:rPr>
      </w:pPr>
      <w:r>
        <w:rPr>
          <w:bCs/>
          <w:sz w:val="28"/>
          <w:szCs w:val="28"/>
        </w:rPr>
        <w:t>к</w:t>
      </w:r>
      <w:r w:rsidR="00BC665F" w:rsidRPr="0078445B">
        <w:rPr>
          <w:bCs/>
          <w:sz w:val="28"/>
          <w:szCs w:val="28"/>
        </w:rPr>
        <w:t xml:space="preserve">афе </w:t>
      </w:r>
      <w:r w:rsidR="00BC665F">
        <w:rPr>
          <w:bCs/>
          <w:sz w:val="28"/>
          <w:szCs w:val="28"/>
        </w:rPr>
        <w:t>"</w:t>
      </w:r>
      <w:r w:rsidR="00BC665F" w:rsidRPr="0078445B">
        <w:rPr>
          <w:bCs/>
          <w:sz w:val="28"/>
          <w:szCs w:val="28"/>
        </w:rPr>
        <w:t>Оригинал</w:t>
      </w:r>
      <w:r w:rsidR="00BC665F">
        <w:rPr>
          <w:bCs/>
          <w:sz w:val="28"/>
          <w:szCs w:val="28"/>
        </w:rPr>
        <w:t>"</w:t>
      </w:r>
      <w:r w:rsidR="00BC665F" w:rsidRPr="0078445B">
        <w:rPr>
          <w:bCs/>
          <w:sz w:val="28"/>
          <w:szCs w:val="28"/>
        </w:rPr>
        <w:t>, ул. Никитова, д. 4</w:t>
      </w:r>
      <w:r>
        <w:rPr>
          <w:bCs/>
          <w:sz w:val="28"/>
          <w:szCs w:val="28"/>
        </w:rPr>
        <w:t>,</w:t>
      </w:r>
      <w:r w:rsidR="00BC665F" w:rsidRPr="0078445B">
        <w:rPr>
          <w:bCs/>
          <w:sz w:val="28"/>
          <w:szCs w:val="28"/>
        </w:rPr>
        <w:t xml:space="preserve"> на 70 мест (490 метров – пешеходная доступность 6 минут);</w:t>
      </w:r>
    </w:p>
    <w:p w:rsidR="00BC665F" w:rsidRPr="0078445B" w:rsidRDefault="000F37EA" w:rsidP="000F37EA">
      <w:pPr>
        <w:ind w:firstLine="709"/>
        <w:contextualSpacing/>
        <w:jc w:val="both"/>
        <w:rPr>
          <w:bCs/>
          <w:sz w:val="28"/>
          <w:szCs w:val="28"/>
        </w:rPr>
      </w:pPr>
      <w:r>
        <w:rPr>
          <w:bCs/>
          <w:sz w:val="28"/>
          <w:szCs w:val="28"/>
        </w:rPr>
        <w:t>к</w:t>
      </w:r>
      <w:r w:rsidR="00BC665F" w:rsidRPr="0078445B">
        <w:rPr>
          <w:bCs/>
          <w:sz w:val="28"/>
          <w:szCs w:val="28"/>
        </w:rPr>
        <w:t xml:space="preserve">афе </w:t>
      </w:r>
      <w:r w:rsidR="00BC665F">
        <w:rPr>
          <w:bCs/>
          <w:sz w:val="28"/>
          <w:szCs w:val="28"/>
        </w:rPr>
        <w:t>"</w:t>
      </w:r>
      <w:r w:rsidR="00BC665F" w:rsidRPr="0078445B">
        <w:rPr>
          <w:bCs/>
          <w:sz w:val="28"/>
          <w:szCs w:val="28"/>
        </w:rPr>
        <w:t>Vkuss Суши</w:t>
      </w:r>
      <w:r w:rsidR="00BC665F">
        <w:rPr>
          <w:bCs/>
          <w:sz w:val="28"/>
          <w:szCs w:val="28"/>
        </w:rPr>
        <w:t>"</w:t>
      </w:r>
      <w:r w:rsidR="00BC665F" w:rsidRPr="0078445B">
        <w:rPr>
          <w:bCs/>
          <w:sz w:val="28"/>
          <w:szCs w:val="28"/>
        </w:rPr>
        <w:t>, ул. Никитова, д. 9, корп. 1</w:t>
      </w:r>
      <w:r>
        <w:rPr>
          <w:bCs/>
          <w:sz w:val="28"/>
          <w:szCs w:val="28"/>
        </w:rPr>
        <w:t>,</w:t>
      </w:r>
      <w:r w:rsidR="002339FD">
        <w:rPr>
          <w:bCs/>
          <w:sz w:val="28"/>
          <w:szCs w:val="28"/>
        </w:rPr>
        <w:t xml:space="preserve"> на </w:t>
      </w:r>
      <w:r w:rsidR="00BC665F" w:rsidRPr="0078445B">
        <w:rPr>
          <w:bCs/>
          <w:sz w:val="28"/>
          <w:szCs w:val="28"/>
        </w:rPr>
        <w:t xml:space="preserve">10 мест (470 метров – </w:t>
      </w:r>
      <w:r>
        <w:rPr>
          <w:bCs/>
          <w:sz w:val="28"/>
          <w:szCs w:val="28"/>
        </w:rPr>
        <w:t>пешеходная доступность 6 минут).</w:t>
      </w:r>
    </w:p>
    <w:p w:rsidR="000F37EA" w:rsidRDefault="00BC665F" w:rsidP="000F37EA">
      <w:pPr>
        <w:ind w:firstLine="708"/>
        <w:jc w:val="both"/>
        <w:rPr>
          <w:bCs/>
          <w:color w:val="FF0000"/>
          <w:sz w:val="28"/>
          <w:szCs w:val="28"/>
        </w:rPr>
      </w:pPr>
      <w:r w:rsidRPr="0078445B">
        <w:rPr>
          <w:bCs/>
          <w:sz w:val="28"/>
          <w:szCs w:val="28"/>
        </w:rPr>
        <w:t xml:space="preserve">Радиус обслуживания до объектов общественного питания не превышает 500 метров. Доступность </w:t>
      </w:r>
      <w:r w:rsidR="000F37EA">
        <w:rPr>
          <w:bCs/>
          <w:sz w:val="28"/>
          <w:szCs w:val="28"/>
        </w:rPr>
        <w:t>до</w:t>
      </w:r>
      <w:r w:rsidRPr="0078445B">
        <w:rPr>
          <w:bCs/>
          <w:sz w:val="28"/>
          <w:szCs w:val="28"/>
        </w:rPr>
        <w:t xml:space="preserve"> территории проектирования на данный момент обеспечивается.</w:t>
      </w:r>
      <w:r w:rsidRPr="0078445B">
        <w:rPr>
          <w:bCs/>
          <w:color w:val="FF0000"/>
          <w:sz w:val="28"/>
          <w:szCs w:val="28"/>
        </w:rPr>
        <w:t xml:space="preserve"> </w:t>
      </w:r>
    </w:p>
    <w:p w:rsidR="00BC665F" w:rsidRPr="000F37EA" w:rsidRDefault="000F37EA" w:rsidP="000F37EA">
      <w:pPr>
        <w:ind w:firstLine="708"/>
        <w:jc w:val="both"/>
        <w:rPr>
          <w:bCs/>
          <w:color w:val="auto"/>
          <w:sz w:val="28"/>
          <w:szCs w:val="28"/>
        </w:rPr>
      </w:pPr>
      <w:r w:rsidRPr="000F37EA">
        <w:rPr>
          <w:bCs/>
          <w:color w:val="auto"/>
          <w:sz w:val="28"/>
          <w:szCs w:val="28"/>
        </w:rPr>
        <w:t xml:space="preserve">4.3.4. </w:t>
      </w:r>
      <w:r w:rsidR="00BC665F" w:rsidRPr="000F37EA">
        <w:rPr>
          <w:bCs/>
          <w:color w:val="auto"/>
          <w:sz w:val="28"/>
          <w:szCs w:val="28"/>
        </w:rPr>
        <w:t>Объекты физической культуры и спорта местного значения</w:t>
      </w:r>
    </w:p>
    <w:p w:rsidR="00BC665F" w:rsidRPr="0078445B" w:rsidRDefault="00BC665F" w:rsidP="00BC665F">
      <w:pPr>
        <w:ind w:firstLine="708"/>
        <w:jc w:val="both"/>
        <w:rPr>
          <w:bCs/>
          <w:sz w:val="28"/>
          <w:szCs w:val="28"/>
        </w:rPr>
      </w:pPr>
      <w:r w:rsidRPr="0078445B">
        <w:rPr>
          <w:bCs/>
          <w:sz w:val="28"/>
          <w:szCs w:val="28"/>
        </w:rPr>
        <w:t>Объекты физической культуры и спорта находятся на смежных территориях:</w:t>
      </w:r>
    </w:p>
    <w:p w:rsidR="00BC665F" w:rsidRPr="0078445B" w:rsidRDefault="000F37EA" w:rsidP="000F37EA">
      <w:pPr>
        <w:ind w:firstLine="709"/>
        <w:contextualSpacing/>
        <w:jc w:val="both"/>
        <w:rPr>
          <w:bCs/>
          <w:sz w:val="28"/>
          <w:szCs w:val="28"/>
        </w:rPr>
      </w:pPr>
      <w:r>
        <w:rPr>
          <w:bCs/>
          <w:sz w:val="28"/>
          <w:szCs w:val="28"/>
        </w:rPr>
        <w:t>ф</w:t>
      </w:r>
      <w:r w:rsidR="00BC665F" w:rsidRPr="0078445B">
        <w:rPr>
          <w:bCs/>
          <w:sz w:val="28"/>
          <w:szCs w:val="28"/>
        </w:rPr>
        <w:t xml:space="preserve">итнес студия </w:t>
      </w:r>
      <w:r w:rsidR="00BC665F">
        <w:rPr>
          <w:bCs/>
          <w:sz w:val="28"/>
          <w:szCs w:val="28"/>
        </w:rPr>
        <w:t>"</w:t>
      </w:r>
      <w:r w:rsidR="00BC665F" w:rsidRPr="0078445B">
        <w:rPr>
          <w:bCs/>
          <w:sz w:val="28"/>
          <w:szCs w:val="28"/>
        </w:rPr>
        <w:t>Оранжевое настроение</w:t>
      </w:r>
      <w:r w:rsidR="00BC665F">
        <w:rPr>
          <w:bCs/>
          <w:sz w:val="28"/>
          <w:szCs w:val="28"/>
        </w:rPr>
        <w:t>"</w:t>
      </w:r>
      <w:r w:rsidR="002339FD">
        <w:rPr>
          <w:bCs/>
          <w:sz w:val="28"/>
          <w:szCs w:val="28"/>
        </w:rPr>
        <w:t xml:space="preserve"> 320 кв. м</w:t>
      </w:r>
      <w:r w:rsidR="00BC665F" w:rsidRPr="0078445B">
        <w:rPr>
          <w:bCs/>
          <w:sz w:val="28"/>
          <w:szCs w:val="28"/>
        </w:rPr>
        <w:t>, ул. Никитова, д. 9, корп. 1, (530 метров – пешеходная доступность 6 минут);</w:t>
      </w:r>
    </w:p>
    <w:p w:rsidR="00BC665F" w:rsidRPr="0078445B" w:rsidRDefault="000F37EA" w:rsidP="000F37EA">
      <w:pPr>
        <w:ind w:firstLine="709"/>
        <w:contextualSpacing/>
        <w:jc w:val="both"/>
        <w:rPr>
          <w:bCs/>
          <w:sz w:val="28"/>
          <w:szCs w:val="28"/>
        </w:rPr>
      </w:pPr>
      <w:r>
        <w:rPr>
          <w:bCs/>
          <w:sz w:val="28"/>
          <w:szCs w:val="28"/>
        </w:rPr>
        <w:t>с</w:t>
      </w:r>
      <w:r w:rsidR="00BC665F" w:rsidRPr="0078445B">
        <w:rPr>
          <w:bCs/>
          <w:sz w:val="28"/>
          <w:szCs w:val="28"/>
        </w:rPr>
        <w:t>портивная школа имени Героя Советского Союза Павла Васильевича Усова</w:t>
      </w:r>
      <w:r>
        <w:rPr>
          <w:bCs/>
          <w:sz w:val="28"/>
          <w:szCs w:val="28"/>
        </w:rPr>
        <w:t>,</w:t>
      </w:r>
      <w:r w:rsidR="00BC665F" w:rsidRPr="0078445B">
        <w:rPr>
          <w:bCs/>
          <w:sz w:val="28"/>
          <w:szCs w:val="28"/>
        </w:rPr>
        <w:t xml:space="preserve"> общей площадью 771 кв. м, ул</w:t>
      </w:r>
      <w:r>
        <w:rPr>
          <w:bCs/>
          <w:sz w:val="28"/>
          <w:szCs w:val="28"/>
        </w:rPr>
        <w:t>.</w:t>
      </w:r>
      <w:r w:rsidR="00BC665F" w:rsidRPr="0078445B">
        <w:rPr>
          <w:bCs/>
          <w:sz w:val="28"/>
          <w:szCs w:val="28"/>
        </w:rPr>
        <w:t xml:space="preserve"> Никитова, д. 1 (250 метров – п</w:t>
      </w:r>
      <w:r>
        <w:rPr>
          <w:bCs/>
          <w:sz w:val="28"/>
          <w:szCs w:val="28"/>
        </w:rPr>
        <w:t>ешеходная доступность 3 минуты). С</w:t>
      </w:r>
      <w:r w:rsidRPr="0078445B">
        <w:rPr>
          <w:bCs/>
          <w:sz w:val="28"/>
          <w:szCs w:val="28"/>
        </w:rPr>
        <w:t xml:space="preserve">портивная школа </w:t>
      </w:r>
      <w:r w:rsidR="00BC665F" w:rsidRPr="0078445B">
        <w:rPr>
          <w:bCs/>
          <w:sz w:val="28"/>
          <w:szCs w:val="28"/>
        </w:rPr>
        <w:t>включает в себя:</w:t>
      </w:r>
      <w:r>
        <w:rPr>
          <w:bCs/>
          <w:sz w:val="28"/>
          <w:szCs w:val="28"/>
        </w:rPr>
        <w:t xml:space="preserve"> г</w:t>
      </w:r>
      <w:r w:rsidR="00BC665F" w:rsidRPr="0078445B">
        <w:rPr>
          <w:bCs/>
          <w:sz w:val="28"/>
          <w:szCs w:val="28"/>
        </w:rPr>
        <w:t>имнастический зал площадью 268,5 кв. м;</w:t>
      </w:r>
      <w:r>
        <w:rPr>
          <w:bCs/>
          <w:sz w:val="28"/>
          <w:szCs w:val="28"/>
        </w:rPr>
        <w:t xml:space="preserve"> т</w:t>
      </w:r>
      <w:r w:rsidR="00BC665F" w:rsidRPr="0078445B">
        <w:rPr>
          <w:bCs/>
          <w:sz w:val="28"/>
          <w:szCs w:val="28"/>
        </w:rPr>
        <w:t>ренажерный зал площадью 67,8 кв. м;</w:t>
      </w:r>
      <w:r>
        <w:rPr>
          <w:bCs/>
          <w:sz w:val="28"/>
          <w:szCs w:val="28"/>
        </w:rPr>
        <w:t xml:space="preserve"> з</w:t>
      </w:r>
      <w:r w:rsidR="00BC665F" w:rsidRPr="0078445B">
        <w:rPr>
          <w:bCs/>
          <w:sz w:val="28"/>
          <w:szCs w:val="28"/>
        </w:rPr>
        <w:t>ал единоборств площадью 183,8 кв. м;</w:t>
      </w:r>
      <w:r>
        <w:rPr>
          <w:bCs/>
          <w:sz w:val="28"/>
          <w:szCs w:val="28"/>
        </w:rPr>
        <w:t xml:space="preserve"> л</w:t>
      </w:r>
      <w:r w:rsidR="00BC665F" w:rsidRPr="0078445B">
        <w:rPr>
          <w:bCs/>
          <w:sz w:val="28"/>
          <w:szCs w:val="28"/>
        </w:rPr>
        <w:t>ыжную базу площадью 38,1 кв. м</w:t>
      </w:r>
      <w:r>
        <w:rPr>
          <w:bCs/>
          <w:sz w:val="28"/>
          <w:szCs w:val="28"/>
        </w:rPr>
        <w:t>;</w:t>
      </w:r>
    </w:p>
    <w:p w:rsidR="00BC665F" w:rsidRPr="0078445B" w:rsidRDefault="000F37EA" w:rsidP="000F37EA">
      <w:pPr>
        <w:ind w:firstLine="709"/>
        <w:contextualSpacing/>
        <w:jc w:val="both"/>
        <w:rPr>
          <w:bCs/>
          <w:sz w:val="28"/>
          <w:szCs w:val="28"/>
        </w:rPr>
      </w:pPr>
      <w:r w:rsidRPr="000F37EA">
        <w:rPr>
          <w:bCs/>
          <w:sz w:val="28"/>
          <w:szCs w:val="28"/>
        </w:rPr>
        <w:t>Физкультурно-оздоровительный комплекс</w:t>
      </w:r>
      <w:r>
        <w:rPr>
          <w:bCs/>
          <w:sz w:val="28"/>
          <w:szCs w:val="28"/>
        </w:rPr>
        <w:t>,</w:t>
      </w:r>
      <w:r w:rsidRPr="000F37EA">
        <w:rPr>
          <w:bCs/>
          <w:sz w:val="28"/>
          <w:szCs w:val="28"/>
        </w:rPr>
        <w:t xml:space="preserve"> </w:t>
      </w:r>
      <w:r w:rsidR="00BC665F" w:rsidRPr="0078445B">
        <w:rPr>
          <w:bCs/>
          <w:sz w:val="28"/>
          <w:szCs w:val="28"/>
        </w:rPr>
        <w:t xml:space="preserve">площадью 1300 кв. м </w:t>
      </w:r>
      <w:r w:rsidR="002339FD">
        <w:rPr>
          <w:bCs/>
          <w:sz w:val="28"/>
          <w:szCs w:val="28"/>
        </w:rPr>
        <w:br/>
      </w:r>
      <w:r w:rsidR="00BC665F" w:rsidRPr="0078445B">
        <w:rPr>
          <w:bCs/>
          <w:sz w:val="28"/>
          <w:szCs w:val="28"/>
        </w:rPr>
        <w:t xml:space="preserve">ул. </w:t>
      </w:r>
      <w:r w:rsidR="002339FD">
        <w:rPr>
          <w:bCs/>
          <w:sz w:val="28"/>
          <w:szCs w:val="28"/>
        </w:rPr>
        <w:t>Воронина В.И.</w:t>
      </w:r>
      <w:r w:rsidR="00BC665F" w:rsidRPr="0078445B">
        <w:rPr>
          <w:bCs/>
          <w:sz w:val="28"/>
          <w:szCs w:val="28"/>
        </w:rPr>
        <w:t>, д. 28 (1,05 км – пешеходная доступность 13 минут).</w:t>
      </w:r>
    </w:p>
    <w:p w:rsidR="00BC665F" w:rsidRPr="0078445B" w:rsidRDefault="00BC665F" w:rsidP="00BC665F">
      <w:pPr>
        <w:ind w:firstLine="709"/>
        <w:contextualSpacing/>
        <w:jc w:val="both"/>
        <w:rPr>
          <w:bCs/>
          <w:sz w:val="28"/>
          <w:szCs w:val="28"/>
        </w:rPr>
      </w:pPr>
      <w:r w:rsidRPr="0078445B">
        <w:rPr>
          <w:bCs/>
          <w:sz w:val="28"/>
          <w:szCs w:val="28"/>
        </w:rPr>
        <w:t>На территории проектирования планируется размещение спортивного объекта площадью 1</w:t>
      </w:r>
      <w:r w:rsidR="002339FD">
        <w:rPr>
          <w:bCs/>
          <w:sz w:val="28"/>
          <w:szCs w:val="28"/>
        </w:rPr>
        <w:t xml:space="preserve"> </w:t>
      </w:r>
      <w:r w:rsidRPr="0078445B">
        <w:rPr>
          <w:bCs/>
          <w:sz w:val="28"/>
          <w:szCs w:val="28"/>
        </w:rPr>
        <w:t>500 кв. м на земельном участке с кадастровым номером 29:22:070202:49.</w:t>
      </w:r>
    </w:p>
    <w:p w:rsidR="00BC665F" w:rsidRPr="0078445B" w:rsidRDefault="00BC665F" w:rsidP="00BC665F">
      <w:pPr>
        <w:ind w:firstLine="709"/>
        <w:jc w:val="both"/>
        <w:rPr>
          <w:bCs/>
          <w:sz w:val="28"/>
          <w:szCs w:val="28"/>
        </w:rPr>
      </w:pPr>
      <w:r w:rsidRPr="0078445B">
        <w:rPr>
          <w:bCs/>
          <w:sz w:val="28"/>
          <w:szCs w:val="28"/>
        </w:rPr>
        <w:t xml:space="preserve">Радиус обслуживания до объектов физической культуры и спорта </w:t>
      </w:r>
      <w:r w:rsidR="00052938">
        <w:rPr>
          <w:bCs/>
          <w:sz w:val="28"/>
          <w:szCs w:val="28"/>
        </w:rPr>
        <w:br/>
      </w:r>
      <w:r w:rsidRPr="0078445B">
        <w:rPr>
          <w:bCs/>
          <w:sz w:val="28"/>
          <w:szCs w:val="28"/>
        </w:rPr>
        <w:t>не превышает 1</w:t>
      </w:r>
      <w:r w:rsidR="000F37EA">
        <w:rPr>
          <w:bCs/>
          <w:sz w:val="28"/>
          <w:szCs w:val="28"/>
        </w:rPr>
        <w:t xml:space="preserve"> </w:t>
      </w:r>
      <w:r w:rsidRPr="0078445B">
        <w:rPr>
          <w:bCs/>
          <w:sz w:val="28"/>
          <w:szCs w:val="28"/>
        </w:rPr>
        <w:t>500 метров.</w:t>
      </w:r>
      <w:r w:rsidRPr="0078445B">
        <w:rPr>
          <w:sz w:val="28"/>
          <w:szCs w:val="28"/>
        </w:rPr>
        <w:t xml:space="preserve"> </w:t>
      </w:r>
      <w:r w:rsidRPr="0078445B">
        <w:rPr>
          <w:bCs/>
          <w:sz w:val="28"/>
          <w:szCs w:val="28"/>
        </w:rPr>
        <w:t xml:space="preserve">Доступность </w:t>
      </w:r>
      <w:r w:rsidR="000F37EA">
        <w:rPr>
          <w:bCs/>
          <w:sz w:val="28"/>
          <w:szCs w:val="28"/>
        </w:rPr>
        <w:t>до</w:t>
      </w:r>
      <w:r w:rsidRPr="0078445B">
        <w:rPr>
          <w:bCs/>
          <w:sz w:val="28"/>
          <w:szCs w:val="28"/>
        </w:rPr>
        <w:t xml:space="preserve"> территории проектирования </w:t>
      </w:r>
      <w:r w:rsidR="00052938">
        <w:rPr>
          <w:bCs/>
          <w:sz w:val="28"/>
          <w:szCs w:val="28"/>
        </w:rPr>
        <w:br/>
      </w:r>
      <w:r w:rsidRPr="0078445B">
        <w:rPr>
          <w:bCs/>
          <w:sz w:val="28"/>
          <w:szCs w:val="28"/>
        </w:rPr>
        <w:t>на данный момент обеспечивается.</w:t>
      </w:r>
    </w:p>
    <w:p w:rsidR="00BC665F" w:rsidRPr="000F37EA" w:rsidRDefault="000F37EA" w:rsidP="002339FD">
      <w:pPr>
        <w:ind w:firstLine="708"/>
        <w:jc w:val="both"/>
        <w:rPr>
          <w:bCs/>
          <w:sz w:val="28"/>
          <w:szCs w:val="28"/>
        </w:rPr>
      </w:pPr>
      <w:r w:rsidRPr="000F37EA">
        <w:rPr>
          <w:bCs/>
          <w:sz w:val="28"/>
          <w:szCs w:val="28"/>
        </w:rPr>
        <w:t xml:space="preserve">4.3.5. </w:t>
      </w:r>
      <w:r w:rsidR="00BC665F" w:rsidRPr="000F37EA">
        <w:rPr>
          <w:bCs/>
          <w:sz w:val="28"/>
          <w:szCs w:val="28"/>
        </w:rPr>
        <w:t>Предприятия бытового обслуживания и связи</w:t>
      </w:r>
    </w:p>
    <w:p w:rsidR="00BC665F" w:rsidRDefault="00BC665F" w:rsidP="00BC665F">
      <w:pPr>
        <w:ind w:firstLine="708"/>
        <w:jc w:val="both"/>
        <w:rPr>
          <w:bCs/>
          <w:sz w:val="28"/>
          <w:szCs w:val="28"/>
        </w:rPr>
      </w:pPr>
      <w:r w:rsidRPr="0078445B">
        <w:rPr>
          <w:bCs/>
          <w:sz w:val="28"/>
          <w:szCs w:val="28"/>
        </w:rPr>
        <w:t xml:space="preserve">На территории располагаются предприятия бытового обслуживания: парикмахерские, почтовый терминал, пункт выдачи </w:t>
      </w:r>
      <w:r>
        <w:rPr>
          <w:bCs/>
          <w:sz w:val="28"/>
          <w:szCs w:val="28"/>
        </w:rPr>
        <w:t>"</w:t>
      </w:r>
      <w:r w:rsidRPr="0078445B">
        <w:rPr>
          <w:bCs/>
          <w:sz w:val="28"/>
          <w:szCs w:val="28"/>
        </w:rPr>
        <w:t>Озон</w:t>
      </w:r>
      <w:r>
        <w:rPr>
          <w:bCs/>
          <w:sz w:val="28"/>
          <w:szCs w:val="28"/>
        </w:rPr>
        <w:t>"</w:t>
      </w:r>
      <w:r w:rsidRPr="0078445B">
        <w:rPr>
          <w:bCs/>
          <w:sz w:val="28"/>
          <w:szCs w:val="28"/>
        </w:rPr>
        <w:t>, Банкомат ВТБ, Тинькофф Банк, Альфа – Банк.</w:t>
      </w:r>
    </w:p>
    <w:p w:rsidR="002339FD" w:rsidRPr="0078445B" w:rsidRDefault="002339FD" w:rsidP="00BC665F">
      <w:pPr>
        <w:ind w:firstLine="708"/>
        <w:jc w:val="both"/>
        <w:rPr>
          <w:bCs/>
          <w:sz w:val="28"/>
          <w:szCs w:val="28"/>
        </w:rPr>
      </w:pPr>
    </w:p>
    <w:p w:rsidR="00BC665F" w:rsidRPr="000F37EA" w:rsidRDefault="000F37EA" w:rsidP="00BC665F">
      <w:pPr>
        <w:spacing w:before="240"/>
        <w:ind w:firstLine="708"/>
        <w:jc w:val="both"/>
        <w:rPr>
          <w:bCs/>
          <w:sz w:val="28"/>
          <w:szCs w:val="28"/>
        </w:rPr>
      </w:pPr>
      <w:r w:rsidRPr="000F37EA">
        <w:rPr>
          <w:bCs/>
          <w:sz w:val="28"/>
          <w:szCs w:val="28"/>
        </w:rPr>
        <w:lastRenderedPageBreak/>
        <w:t xml:space="preserve">4.3.6. </w:t>
      </w:r>
      <w:r w:rsidR="00BC665F" w:rsidRPr="000F37EA">
        <w:rPr>
          <w:bCs/>
          <w:sz w:val="28"/>
          <w:szCs w:val="28"/>
        </w:rPr>
        <w:t>Поликлиники и медицинские учреждения</w:t>
      </w:r>
    </w:p>
    <w:p w:rsidR="00BC665F" w:rsidRPr="0078445B" w:rsidRDefault="00BC665F" w:rsidP="000F37EA">
      <w:pPr>
        <w:ind w:firstLine="709"/>
        <w:contextualSpacing/>
        <w:jc w:val="both"/>
        <w:rPr>
          <w:bCs/>
          <w:sz w:val="28"/>
          <w:szCs w:val="28"/>
        </w:rPr>
      </w:pPr>
      <w:r w:rsidRPr="0078445B">
        <w:rPr>
          <w:bCs/>
          <w:sz w:val="28"/>
          <w:szCs w:val="28"/>
        </w:rPr>
        <w:t xml:space="preserve">ГБУЗ Архангельской области </w:t>
      </w:r>
      <w:r>
        <w:rPr>
          <w:bCs/>
          <w:sz w:val="28"/>
          <w:szCs w:val="28"/>
        </w:rPr>
        <w:t>"</w:t>
      </w:r>
      <w:r w:rsidRPr="0078445B">
        <w:rPr>
          <w:bCs/>
          <w:sz w:val="28"/>
          <w:szCs w:val="28"/>
        </w:rPr>
        <w:t>Архангельская областная клиническая станция скорой медицинской помощи</w:t>
      </w:r>
      <w:r>
        <w:rPr>
          <w:bCs/>
          <w:sz w:val="28"/>
          <w:szCs w:val="28"/>
        </w:rPr>
        <w:t>"</w:t>
      </w:r>
      <w:r w:rsidRPr="0078445B">
        <w:rPr>
          <w:bCs/>
          <w:sz w:val="28"/>
          <w:szCs w:val="28"/>
        </w:rPr>
        <w:t xml:space="preserve">, ул. Никитова, д. 5, корпус 2 </w:t>
      </w:r>
      <w:r w:rsidR="002339FD">
        <w:rPr>
          <w:bCs/>
          <w:sz w:val="28"/>
          <w:szCs w:val="28"/>
        </w:rPr>
        <w:br/>
      </w:r>
      <w:r w:rsidRPr="0078445B">
        <w:rPr>
          <w:bCs/>
          <w:sz w:val="28"/>
          <w:szCs w:val="28"/>
        </w:rPr>
        <w:t>(109 метров – пешеходная доступность 1 минута).</w:t>
      </w:r>
    </w:p>
    <w:p w:rsidR="00BC665F" w:rsidRPr="0078445B" w:rsidRDefault="000F37EA" w:rsidP="000F37EA">
      <w:pPr>
        <w:ind w:firstLine="709"/>
        <w:contextualSpacing/>
        <w:jc w:val="both"/>
        <w:rPr>
          <w:bCs/>
          <w:sz w:val="28"/>
          <w:szCs w:val="28"/>
        </w:rPr>
      </w:pPr>
      <w:r>
        <w:rPr>
          <w:bCs/>
          <w:sz w:val="28"/>
          <w:szCs w:val="28"/>
        </w:rPr>
        <w:t>с</w:t>
      </w:r>
      <w:r w:rsidR="00BC665F" w:rsidRPr="0078445B">
        <w:rPr>
          <w:bCs/>
          <w:sz w:val="28"/>
          <w:szCs w:val="28"/>
        </w:rPr>
        <w:t>томатологическое отделение № 2, ул. Папанина, д. 9 (580 метров – пешеходная доступность 7 минут);</w:t>
      </w:r>
    </w:p>
    <w:p w:rsidR="00BC665F" w:rsidRPr="0078445B" w:rsidRDefault="00BC665F" w:rsidP="000F37EA">
      <w:pPr>
        <w:ind w:firstLine="709"/>
        <w:contextualSpacing/>
        <w:jc w:val="both"/>
        <w:rPr>
          <w:bCs/>
          <w:sz w:val="28"/>
          <w:szCs w:val="28"/>
        </w:rPr>
      </w:pPr>
      <w:r w:rsidRPr="0078445B">
        <w:rPr>
          <w:bCs/>
          <w:sz w:val="28"/>
          <w:szCs w:val="28"/>
        </w:rPr>
        <w:t xml:space="preserve">ГБУЗ АО </w:t>
      </w:r>
      <w:r w:rsidR="000F37EA">
        <w:rPr>
          <w:bCs/>
          <w:sz w:val="28"/>
          <w:szCs w:val="28"/>
        </w:rPr>
        <w:t>"</w:t>
      </w:r>
      <w:r w:rsidRPr="0078445B">
        <w:rPr>
          <w:bCs/>
          <w:sz w:val="28"/>
          <w:szCs w:val="28"/>
        </w:rPr>
        <w:t xml:space="preserve">Архангельская </w:t>
      </w:r>
      <w:r w:rsidR="000F37EA">
        <w:rPr>
          <w:bCs/>
          <w:sz w:val="28"/>
          <w:szCs w:val="28"/>
        </w:rPr>
        <w:t>г</w:t>
      </w:r>
      <w:r w:rsidRPr="0078445B">
        <w:rPr>
          <w:bCs/>
          <w:sz w:val="28"/>
          <w:szCs w:val="28"/>
        </w:rPr>
        <w:t xml:space="preserve">ородская </w:t>
      </w:r>
      <w:r w:rsidR="000F37EA">
        <w:rPr>
          <w:bCs/>
          <w:sz w:val="28"/>
          <w:szCs w:val="28"/>
        </w:rPr>
        <w:t>к</w:t>
      </w:r>
      <w:r w:rsidRPr="0078445B">
        <w:rPr>
          <w:bCs/>
          <w:sz w:val="28"/>
          <w:szCs w:val="28"/>
        </w:rPr>
        <w:t>линическая больница № 4</w:t>
      </w:r>
      <w:r w:rsidR="000F37EA">
        <w:rPr>
          <w:bCs/>
          <w:sz w:val="28"/>
          <w:szCs w:val="28"/>
        </w:rPr>
        <w:t>"</w:t>
      </w:r>
      <w:r w:rsidRPr="0078445B">
        <w:rPr>
          <w:bCs/>
          <w:sz w:val="28"/>
          <w:szCs w:val="28"/>
        </w:rPr>
        <w:t xml:space="preserve">, </w:t>
      </w:r>
      <w:r w:rsidR="00052938">
        <w:rPr>
          <w:bCs/>
          <w:sz w:val="28"/>
          <w:szCs w:val="28"/>
        </w:rPr>
        <w:br/>
      </w:r>
      <w:r w:rsidRPr="0078445B">
        <w:rPr>
          <w:bCs/>
          <w:sz w:val="28"/>
          <w:szCs w:val="28"/>
        </w:rPr>
        <w:t>ул. Дачная, д. 30 (740 метров – пешеходная доступность 9 минут).</w:t>
      </w:r>
    </w:p>
    <w:p w:rsidR="00BC665F" w:rsidRPr="0078445B" w:rsidRDefault="000F37EA" w:rsidP="000F37EA">
      <w:pPr>
        <w:tabs>
          <w:tab w:val="left" w:pos="709"/>
        </w:tabs>
        <w:ind w:firstLine="709"/>
        <w:contextualSpacing/>
        <w:jc w:val="both"/>
        <w:rPr>
          <w:bCs/>
          <w:sz w:val="28"/>
          <w:szCs w:val="28"/>
        </w:rPr>
      </w:pPr>
      <w:r w:rsidRPr="0078445B">
        <w:rPr>
          <w:bCs/>
          <w:sz w:val="28"/>
          <w:szCs w:val="28"/>
        </w:rPr>
        <w:t xml:space="preserve">ГБУЗ АО </w:t>
      </w:r>
      <w:r>
        <w:rPr>
          <w:bCs/>
          <w:sz w:val="28"/>
          <w:szCs w:val="28"/>
        </w:rPr>
        <w:t>"</w:t>
      </w:r>
      <w:r w:rsidRPr="0078445B">
        <w:rPr>
          <w:bCs/>
          <w:sz w:val="28"/>
          <w:szCs w:val="28"/>
        </w:rPr>
        <w:t xml:space="preserve">Архангельская </w:t>
      </w:r>
      <w:r>
        <w:rPr>
          <w:bCs/>
          <w:sz w:val="28"/>
          <w:szCs w:val="28"/>
        </w:rPr>
        <w:t>г</w:t>
      </w:r>
      <w:r w:rsidRPr="0078445B">
        <w:rPr>
          <w:bCs/>
          <w:sz w:val="28"/>
          <w:szCs w:val="28"/>
        </w:rPr>
        <w:t xml:space="preserve">ородская </w:t>
      </w:r>
      <w:r>
        <w:rPr>
          <w:bCs/>
          <w:sz w:val="28"/>
          <w:szCs w:val="28"/>
        </w:rPr>
        <w:t>к</w:t>
      </w:r>
      <w:r w:rsidRPr="0078445B">
        <w:rPr>
          <w:bCs/>
          <w:sz w:val="28"/>
          <w:szCs w:val="28"/>
        </w:rPr>
        <w:t>линическая больница № 4</w:t>
      </w:r>
      <w:r>
        <w:rPr>
          <w:bCs/>
          <w:sz w:val="28"/>
          <w:szCs w:val="28"/>
        </w:rPr>
        <w:t>"</w:t>
      </w:r>
      <w:r w:rsidR="00BC665F" w:rsidRPr="0078445B">
        <w:rPr>
          <w:bCs/>
          <w:sz w:val="28"/>
          <w:szCs w:val="28"/>
        </w:rPr>
        <w:t>, детская поликлиника, ул. Дачная, д. 40, корп. 1 (880 метров – пешеходная доступность 11 минут).</w:t>
      </w:r>
    </w:p>
    <w:p w:rsidR="000F37EA" w:rsidRDefault="00BC665F" w:rsidP="000F37EA">
      <w:pPr>
        <w:tabs>
          <w:tab w:val="left" w:pos="709"/>
        </w:tabs>
        <w:ind w:firstLine="709"/>
        <w:contextualSpacing/>
        <w:jc w:val="both"/>
        <w:rPr>
          <w:bCs/>
          <w:sz w:val="28"/>
          <w:szCs w:val="28"/>
        </w:rPr>
      </w:pPr>
      <w:r w:rsidRPr="0078445B">
        <w:rPr>
          <w:bCs/>
          <w:sz w:val="28"/>
          <w:szCs w:val="28"/>
        </w:rPr>
        <w:t xml:space="preserve">Радиус обслуживания до поликлиник и медицинских учреждений </w:t>
      </w:r>
      <w:r w:rsidR="00052938">
        <w:rPr>
          <w:bCs/>
          <w:sz w:val="28"/>
          <w:szCs w:val="28"/>
        </w:rPr>
        <w:br/>
      </w:r>
      <w:r w:rsidRPr="0078445B">
        <w:rPr>
          <w:bCs/>
          <w:sz w:val="28"/>
          <w:szCs w:val="28"/>
        </w:rPr>
        <w:t>не превышает 1</w:t>
      </w:r>
      <w:r w:rsidR="000F37EA">
        <w:rPr>
          <w:bCs/>
          <w:sz w:val="28"/>
          <w:szCs w:val="28"/>
        </w:rPr>
        <w:t xml:space="preserve"> </w:t>
      </w:r>
      <w:r w:rsidRPr="0078445B">
        <w:rPr>
          <w:bCs/>
          <w:sz w:val="28"/>
          <w:szCs w:val="28"/>
        </w:rPr>
        <w:t>000 метров. В границах элемента планировочной структуры размещать учреждения здравоохранения не планируется.</w:t>
      </w:r>
    </w:p>
    <w:p w:rsidR="00BC665F" w:rsidRPr="000F37EA" w:rsidRDefault="000F37EA" w:rsidP="000F37EA">
      <w:pPr>
        <w:tabs>
          <w:tab w:val="left" w:pos="709"/>
        </w:tabs>
        <w:ind w:firstLine="709"/>
        <w:contextualSpacing/>
        <w:jc w:val="both"/>
        <w:rPr>
          <w:rFonts w:eastAsia="Calibri"/>
          <w:sz w:val="28"/>
          <w:szCs w:val="28"/>
        </w:rPr>
      </w:pPr>
      <w:r w:rsidRPr="000F37EA">
        <w:rPr>
          <w:bCs/>
          <w:sz w:val="28"/>
          <w:szCs w:val="28"/>
        </w:rPr>
        <w:t>4.</w:t>
      </w:r>
      <w:r>
        <w:rPr>
          <w:bCs/>
          <w:sz w:val="28"/>
          <w:szCs w:val="28"/>
        </w:rPr>
        <w:t>4</w:t>
      </w:r>
      <w:r w:rsidRPr="000F37EA">
        <w:rPr>
          <w:bCs/>
          <w:sz w:val="28"/>
          <w:szCs w:val="28"/>
        </w:rPr>
        <w:t xml:space="preserve">. </w:t>
      </w:r>
      <w:r w:rsidR="00BC665F" w:rsidRPr="000F37EA">
        <w:rPr>
          <w:rFonts w:eastAsia="Calibri"/>
          <w:sz w:val="28"/>
          <w:szCs w:val="28"/>
        </w:rPr>
        <w:t>Транспортная инфраструктура. Показатели обеспеченности территории объектами транспортной инфраструктуры.</w:t>
      </w:r>
    </w:p>
    <w:p w:rsidR="00BC665F" w:rsidRPr="0078445B" w:rsidRDefault="00BC665F" w:rsidP="00BC665F">
      <w:pPr>
        <w:ind w:firstLine="708"/>
        <w:jc w:val="both"/>
        <w:rPr>
          <w:bCs/>
          <w:sz w:val="28"/>
          <w:szCs w:val="28"/>
        </w:rPr>
      </w:pPr>
      <w:r w:rsidRPr="0078445B">
        <w:rPr>
          <w:bCs/>
          <w:sz w:val="28"/>
          <w:szCs w:val="28"/>
        </w:rPr>
        <w:t xml:space="preserve">В планировочной структуре улично-дорожной сети относительно проекта планировки </w:t>
      </w:r>
      <w:r w:rsidR="00A026AA">
        <w:rPr>
          <w:bCs/>
          <w:sz w:val="28"/>
          <w:szCs w:val="28"/>
        </w:rPr>
        <w:t>Варавино-Фактория</w:t>
      </w:r>
      <w:r w:rsidRPr="0078445B">
        <w:rPr>
          <w:bCs/>
          <w:sz w:val="28"/>
          <w:szCs w:val="28"/>
        </w:rPr>
        <w:t xml:space="preserve"> серьезных изменений не планируется. Улично-дорожная сеть в квартале сформирована.</w:t>
      </w:r>
    </w:p>
    <w:p w:rsidR="00BC665F" w:rsidRPr="0078445B" w:rsidRDefault="00BC665F" w:rsidP="00BC665F">
      <w:pPr>
        <w:ind w:firstLine="708"/>
        <w:jc w:val="both"/>
        <w:rPr>
          <w:bCs/>
          <w:sz w:val="28"/>
          <w:szCs w:val="28"/>
        </w:rPr>
      </w:pPr>
      <w:r w:rsidRPr="0078445B">
        <w:rPr>
          <w:bCs/>
          <w:sz w:val="28"/>
          <w:szCs w:val="28"/>
        </w:rPr>
        <w:t xml:space="preserve">Транспортная связь обеспечивается по просп. Ленинградскому (магистральная улица общегородского значения регулируемого движения), </w:t>
      </w:r>
      <w:r w:rsidR="000F37EA">
        <w:rPr>
          <w:bCs/>
          <w:sz w:val="28"/>
          <w:szCs w:val="28"/>
        </w:rPr>
        <w:br/>
      </w:r>
      <w:r w:rsidRPr="0078445B">
        <w:rPr>
          <w:bCs/>
          <w:sz w:val="28"/>
          <w:szCs w:val="28"/>
        </w:rPr>
        <w:t xml:space="preserve">ул. Папанина – автомобильной улице районного значения, ул. Никитова (магистральная улица районного значения). </w:t>
      </w:r>
    </w:p>
    <w:p w:rsidR="00BC665F" w:rsidRPr="0078445B" w:rsidRDefault="00BC665F" w:rsidP="00BC665F">
      <w:pPr>
        <w:ind w:firstLine="708"/>
        <w:jc w:val="both"/>
        <w:rPr>
          <w:bCs/>
          <w:sz w:val="28"/>
          <w:szCs w:val="28"/>
        </w:rPr>
      </w:pPr>
      <w:r w:rsidRPr="0078445B">
        <w:rPr>
          <w:bCs/>
          <w:sz w:val="28"/>
          <w:szCs w:val="28"/>
        </w:rPr>
        <w:t>Обслуживание пассажирского потока на данной территории города осуществляется такси и автобусными маршрутами - № 5, 10, 41, 42, 43, 44, 64, 104, 108, 109, 111, 113, 114, 116, 117. Остановки общественного транспорта расположены по пр</w:t>
      </w:r>
      <w:r w:rsidR="000F37EA">
        <w:rPr>
          <w:bCs/>
          <w:sz w:val="28"/>
          <w:szCs w:val="28"/>
        </w:rPr>
        <w:t>осп</w:t>
      </w:r>
      <w:r w:rsidRPr="0078445B">
        <w:rPr>
          <w:bCs/>
          <w:sz w:val="28"/>
          <w:szCs w:val="28"/>
        </w:rPr>
        <w:t xml:space="preserve">. Ленинградскому на смежной территории. Ближайшие остановки общественного транспорта от территории проектирования находятся в пешеходной доступности – 5 минут. </w:t>
      </w:r>
    </w:p>
    <w:p w:rsidR="00BC665F" w:rsidRPr="0078445B" w:rsidRDefault="00BC665F" w:rsidP="00BC665F">
      <w:pPr>
        <w:ind w:firstLine="709"/>
        <w:jc w:val="both"/>
        <w:rPr>
          <w:bCs/>
          <w:sz w:val="28"/>
          <w:szCs w:val="28"/>
        </w:rPr>
      </w:pPr>
      <w:r w:rsidRPr="0078445B">
        <w:rPr>
          <w:bCs/>
          <w:sz w:val="28"/>
          <w:szCs w:val="28"/>
        </w:rPr>
        <w:t xml:space="preserve">Въезды и выезды на территорию проектирования осуществляются </w:t>
      </w:r>
      <w:r w:rsidR="00052938">
        <w:rPr>
          <w:bCs/>
          <w:sz w:val="28"/>
          <w:szCs w:val="28"/>
        </w:rPr>
        <w:br/>
      </w:r>
      <w:r w:rsidRPr="0078445B">
        <w:rPr>
          <w:bCs/>
          <w:sz w:val="28"/>
          <w:szCs w:val="28"/>
        </w:rPr>
        <w:t>по просп. Ленинградск</w:t>
      </w:r>
      <w:r w:rsidR="002339FD">
        <w:rPr>
          <w:bCs/>
          <w:sz w:val="28"/>
          <w:szCs w:val="28"/>
        </w:rPr>
        <w:t>ому</w:t>
      </w:r>
      <w:r w:rsidRPr="0078445B">
        <w:rPr>
          <w:bCs/>
          <w:sz w:val="28"/>
          <w:szCs w:val="28"/>
        </w:rPr>
        <w:t xml:space="preserve">, ул. Никитова, а также по территории внутриквартальных проездов. </w:t>
      </w:r>
    </w:p>
    <w:p w:rsidR="00BC665F" w:rsidRPr="0078445B" w:rsidRDefault="00BC665F" w:rsidP="00BC665F">
      <w:pPr>
        <w:ind w:firstLine="709"/>
        <w:jc w:val="both"/>
        <w:rPr>
          <w:bCs/>
          <w:sz w:val="28"/>
          <w:szCs w:val="28"/>
        </w:rPr>
      </w:pPr>
      <w:r w:rsidRPr="0078445B">
        <w:rPr>
          <w:bCs/>
          <w:sz w:val="28"/>
          <w:szCs w:val="28"/>
        </w:rPr>
        <w:t xml:space="preserve">Информация о существующих красных линиях отражена в графической части </w:t>
      </w:r>
      <w:r>
        <w:rPr>
          <w:bCs/>
          <w:sz w:val="28"/>
          <w:szCs w:val="28"/>
        </w:rPr>
        <w:t>"</w:t>
      </w:r>
      <w:r w:rsidRPr="0078445B">
        <w:rPr>
          <w:bCs/>
          <w:sz w:val="28"/>
          <w:szCs w:val="28"/>
        </w:rPr>
        <w:t>Основной чертеж проекта планировки</w:t>
      </w:r>
      <w:r>
        <w:rPr>
          <w:bCs/>
          <w:sz w:val="28"/>
          <w:szCs w:val="28"/>
        </w:rPr>
        <w:t>"</w:t>
      </w:r>
      <w:r w:rsidR="000F37EA">
        <w:rPr>
          <w:bCs/>
          <w:sz w:val="28"/>
          <w:szCs w:val="28"/>
        </w:rPr>
        <w:t>, представленной в приложении</w:t>
      </w:r>
      <w:r w:rsidRPr="0078445B">
        <w:rPr>
          <w:bCs/>
          <w:sz w:val="28"/>
          <w:szCs w:val="28"/>
        </w:rPr>
        <w:t>.</w:t>
      </w:r>
    </w:p>
    <w:p w:rsidR="00BC665F" w:rsidRPr="0078445B" w:rsidRDefault="00BC665F" w:rsidP="00BC665F">
      <w:pPr>
        <w:ind w:firstLine="709"/>
        <w:jc w:val="both"/>
        <w:rPr>
          <w:bCs/>
          <w:sz w:val="28"/>
          <w:szCs w:val="28"/>
        </w:rPr>
      </w:pPr>
      <w:r w:rsidRPr="0078445B">
        <w:rPr>
          <w:bCs/>
          <w:sz w:val="28"/>
          <w:szCs w:val="28"/>
        </w:rPr>
        <w:t>Согласно СП 4</w:t>
      </w:r>
      <w:r w:rsidR="000F37EA">
        <w:rPr>
          <w:bCs/>
          <w:sz w:val="28"/>
          <w:szCs w:val="28"/>
        </w:rPr>
        <w:t>2</w:t>
      </w:r>
      <w:r w:rsidRPr="0078445B">
        <w:rPr>
          <w:bCs/>
          <w:sz w:val="28"/>
          <w:szCs w:val="28"/>
        </w:rPr>
        <w:t>.13130</w:t>
      </w:r>
      <w:r w:rsidR="000F37EA">
        <w:rPr>
          <w:bCs/>
          <w:sz w:val="28"/>
          <w:szCs w:val="28"/>
        </w:rPr>
        <w:t>.2016</w:t>
      </w:r>
      <w:r w:rsidRPr="0078445B">
        <w:rPr>
          <w:bCs/>
          <w:sz w:val="28"/>
          <w:szCs w:val="28"/>
        </w:rPr>
        <w:t xml:space="preserve"> ширина проездов для пожарной техники </w:t>
      </w:r>
      <w:r w:rsidR="00052938">
        <w:rPr>
          <w:bCs/>
          <w:sz w:val="28"/>
          <w:szCs w:val="28"/>
        </w:rPr>
        <w:br/>
      </w:r>
      <w:r w:rsidRPr="0078445B">
        <w:rPr>
          <w:bCs/>
          <w:sz w:val="28"/>
          <w:szCs w:val="28"/>
        </w:rPr>
        <w:t>в зависимости от высоты зданий или сооружений должна составлять не менее:</w:t>
      </w:r>
    </w:p>
    <w:p w:rsidR="00BC665F" w:rsidRPr="000F37EA" w:rsidRDefault="00BC665F" w:rsidP="000F37EA">
      <w:pPr>
        <w:ind w:firstLine="709"/>
        <w:jc w:val="both"/>
        <w:rPr>
          <w:bCs/>
          <w:sz w:val="28"/>
          <w:szCs w:val="28"/>
        </w:rPr>
      </w:pPr>
      <w:r w:rsidRPr="000F37EA">
        <w:rPr>
          <w:bCs/>
          <w:sz w:val="28"/>
          <w:szCs w:val="28"/>
        </w:rPr>
        <w:t>3,5 метров – при высоте зданий или сооружений до 13,0 метров включительно;</w:t>
      </w:r>
    </w:p>
    <w:p w:rsidR="00BC665F" w:rsidRPr="000F37EA" w:rsidRDefault="00BC665F" w:rsidP="000F37EA">
      <w:pPr>
        <w:ind w:firstLine="709"/>
        <w:jc w:val="both"/>
        <w:rPr>
          <w:bCs/>
          <w:sz w:val="28"/>
          <w:szCs w:val="28"/>
        </w:rPr>
      </w:pPr>
      <w:r w:rsidRPr="000F37EA">
        <w:rPr>
          <w:bCs/>
          <w:sz w:val="28"/>
          <w:szCs w:val="28"/>
        </w:rPr>
        <w:t>4,2 метра – при высоте здания от 13,0 до 46,0 метров включительно;</w:t>
      </w:r>
    </w:p>
    <w:p w:rsidR="00BC665F" w:rsidRPr="000F37EA" w:rsidRDefault="00BC665F" w:rsidP="000F37EA">
      <w:pPr>
        <w:ind w:firstLine="709"/>
        <w:jc w:val="both"/>
        <w:rPr>
          <w:bCs/>
          <w:sz w:val="28"/>
          <w:szCs w:val="28"/>
        </w:rPr>
      </w:pPr>
      <w:r w:rsidRPr="000F37EA">
        <w:rPr>
          <w:bCs/>
          <w:sz w:val="28"/>
          <w:szCs w:val="28"/>
        </w:rPr>
        <w:t>6,0 метров – при высоте здания более 46 метров.</w:t>
      </w:r>
    </w:p>
    <w:p w:rsidR="00BC665F" w:rsidRPr="0078445B" w:rsidRDefault="00BC665F" w:rsidP="00BC665F">
      <w:pPr>
        <w:ind w:firstLine="709"/>
        <w:jc w:val="both"/>
        <w:rPr>
          <w:bCs/>
          <w:sz w:val="28"/>
          <w:szCs w:val="28"/>
        </w:rPr>
      </w:pPr>
      <w:r w:rsidRPr="0078445B">
        <w:rPr>
          <w:bCs/>
          <w:sz w:val="28"/>
          <w:szCs w:val="28"/>
        </w:rPr>
        <w:t>Ширина проездов для пожарных автомобилей предусмотрен</w:t>
      </w:r>
      <w:r w:rsidR="000F37EA">
        <w:rPr>
          <w:bCs/>
          <w:sz w:val="28"/>
          <w:szCs w:val="28"/>
        </w:rPr>
        <w:t>а</w:t>
      </w:r>
      <w:r w:rsidRPr="0078445B">
        <w:rPr>
          <w:bCs/>
          <w:sz w:val="28"/>
          <w:szCs w:val="28"/>
        </w:rPr>
        <w:t xml:space="preserve"> 4,2 метра.</w:t>
      </w:r>
    </w:p>
    <w:p w:rsidR="00BC665F" w:rsidRPr="0078445B" w:rsidRDefault="00BC665F" w:rsidP="00BC665F">
      <w:pPr>
        <w:ind w:firstLine="709"/>
        <w:jc w:val="both"/>
        <w:rPr>
          <w:bCs/>
          <w:sz w:val="28"/>
          <w:szCs w:val="28"/>
        </w:rPr>
      </w:pPr>
      <w:r w:rsidRPr="0078445B">
        <w:rPr>
          <w:bCs/>
          <w:sz w:val="28"/>
          <w:szCs w:val="28"/>
        </w:rPr>
        <w:t xml:space="preserve">Также проектом </w:t>
      </w:r>
      <w:r w:rsidR="000F37EA">
        <w:rPr>
          <w:bCs/>
          <w:sz w:val="28"/>
          <w:szCs w:val="28"/>
        </w:rPr>
        <w:t xml:space="preserve">планировки </w:t>
      </w:r>
      <w:r w:rsidRPr="0078445B">
        <w:rPr>
          <w:bCs/>
          <w:sz w:val="28"/>
          <w:szCs w:val="28"/>
        </w:rPr>
        <w:t xml:space="preserve">предусмотрена площадка размерами </w:t>
      </w:r>
      <w:r w:rsidR="00052938">
        <w:rPr>
          <w:bCs/>
          <w:sz w:val="28"/>
          <w:szCs w:val="28"/>
        </w:rPr>
        <w:br/>
      </w:r>
      <w:r w:rsidRPr="0078445B">
        <w:rPr>
          <w:bCs/>
          <w:sz w:val="28"/>
          <w:szCs w:val="28"/>
        </w:rPr>
        <w:t>15</w:t>
      </w:r>
      <w:r w:rsidR="00DF3D47">
        <w:rPr>
          <w:bCs/>
          <w:sz w:val="28"/>
          <w:szCs w:val="28"/>
        </w:rPr>
        <w:t xml:space="preserve"> </w:t>
      </w:r>
      <w:r w:rsidRPr="0078445B">
        <w:rPr>
          <w:bCs/>
          <w:sz w:val="28"/>
          <w:szCs w:val="28"/>
        </w:rPr>
        <w:t>х</w:t>
      </w:r>
      <w:r w:rsidR="00DF3D47">
        <w:rPr>
          <w:bCs/>
          <w:sz w:val="28"/>
          <w:szCs w:val="28"/>
        </w:rPr>
        <w:t xml:space="preserve"> </w:t>
      </w:r>
      <w:r w:rsidRPr="0078445B">
        <w:rPr>
          <w:bCs/>
          <w:sz w:val="28"/>
          <w:szCs w:val="28"/>
        </w:rPr>
        <w:t>15 метров для разворота пожарной техники.</w:t>
      </w:r>
    </w:p>
    <w:p w:rsidR="000F37EA" w:rsidRDefault="00BC665F" w:rsidP="000F37EA">
      <w:pPr>
        <w:ind w:firstLine="708"/>
        <w:jc w:val="both"/>
        <w:rPr>
          <w:bCs/>
          <w:sz w:val="28"/>
          <w:szCs w:val="28"/>
        </w:rPr>
      </w:pPr>
      <w:r w:rsidRPr="0078445B">
        <w:rPr>
          <w:bCs/>
          <w:sz w:val="28"/>
          <w:szCs w:val="28"/>
        </w:rPr>
        <w:lastRenderedPageBreak/>
        <w:t xml:space="preserve">В соответствии с </w:t>
      </w:r>
      <w:r w:rsidR="000F37EA">
        <w:rPr>
          <w:bCs/>
          <w:sz w:val="28"/>
          <w:szCs w:val="28"/>
        </w:rPr>
        <w:t>п</w:t>
      </w:r>
      <w:r w:rsidRPr="0078445B">
        <w:rPr>
          <w:bCs/>
          <w:sz w:val="28"/>
          <w:szCs w:val="28"/>
        </w:rPr>
        <w:t xml:space="preserve">риложением Ж </w:t>
      </w:r>
      <w:r>
        <w:rPr>
          <w:bCs/>
          <w:sz w:val="28"/>
          <w:szCs w:val="28"/>
        </w:rPr>
        <w:t>"</w:t>
      </w:r>
      <w:r w:rsidRPr="0078445B">
        <w:rPr>
          <w:bCs/>
          <w:sz w:val="28"/>
          <w:szCs w:val="28"/>
        </w:rPr>
        <w:t>Нормы расчета стоянок автомобилей</w:t>
      </w:r>
      <w:r>
        <w:rPr>
          <w:bCs/>
          <w:sz w:val="28"/>
          <w:szCs w:val="28"/>
        </w:rPr>
        <w:t>"</w:t>
      </w:r>
      <w:r w:rsidRPr="0078445B">
        <w:rPr>
          <w:bCs/>
          <w:sz w:val="28"/>
          <w:szCs w:val="28"/>
        </w:rPr>
        <w:t xml:space="preserve"> СП 42.13330.2016</w:t>
      </w:r>
      <w:r w:rsidR="000F37EA">
        <w:rPr>
          <w:bCs/>
          <w:sz w:val="28"/>
          <w:szCs w:val="28"/>
        </w:rPr>
        <w:t>,</w:t>
      </w:r>
      <w:r w:rsidRPr="0078445B">
        <w:rPr>
          <w:bCs/>
          <w:sz w:val="28"/>
          <w:szCs w:val="28"/>
        </w:rPr>
        <w:t xml:space="preserve"> в том числе с учетом </w:t>
      </w:r>
      <w:r w:rsidR="000F37EA">
        <w:rPr>
          <w:bCs/>
          <w:sz w:val="28"/>
          <w:szCs w:val="28"/>
        </w:rPr>
        <w:t>РНГП</w:t>
      </w:r>
      <w:r w:rsidRPr="0078445B">
        <w:rPr>
          <w:bCs/>
          <w:sz w:val="28"/>
          <w:szCs w:val="28"/>
        </w:rPr>
        <w:t xml:space="preserve"> выполнен расчет количества машино-мест для территории проектирования.</w:t>
      </w:r>
    </w:p>
    <w:p w:rsidR="000F37EA" w:rsidRDefault="000F37EA" w:rsidP="000F37EA">
      <w:pPr>
        <w:ind w:firstLine="708"/>
        <w:jc w:val="both"/>
        <w:rPr>
          <w:sz w:val="28"/>
          <w:szCs w:val="28"/>
        </w:rPr>
      </w:pPr>
      <w:r w:rsidRPr="000F37EA">
        <w:rPr>
          <w:sz w:val="28"/>
          <w:szCs w:val="28"/>
        </w:rPr>
        <w:t>4.4.1.</w:t>
      </w:r>
      <w:r w:rsidR="00623650">
        <w:rPr>
          <w:sz w:val="28"/>
          <w:szCs w:val="28"/>
        </w:rPr>
        <w:t xml:space="preserve"> </w:t>
      </w:r>
      <w:r w:rsidR="00BC665F" w:rsidRPr="000F37EA">
        <w:rPr>
          <w:sz w:val="28"/>
          <w:szCs w:val="28"/>
        </w:rPr>
        <w:t>Расчет по обеспеченности территории парковочными машино-местами для территории проектирования</w:t>
      </w:r>
    </w:p>
    <w:p w:rsidR="00BC665F" w:rsidRPr="0078445B" w:rsidRDefault="00BC665F" w:rsidP="000F37EA">
      <w:pPr>
        <w:ind w:firstLine="708"/>
        <w:jc w:val="both"/>
        <w:rPr>
          <w:bCs/>
          <w:sz w:val="28"/>
          <w:szCs w:val="28"/>
        </w:rPr>
      </w:pPr>
      <w:r w:rsidRPr="0078445B">
        <w:rPr>
          <w:bCs/>
          <w:sz w:val="28"/>
          <w:szCs w:val="28"/>
        </w:rPr>
        <w:t>Расчет нормативной потребности населения в парковочных местах представлен в таблице 3.</w:t>
      </w:r>
    </w:p>
    <w:p w:rsidR="00BC665F" w:rsidRPr="0078445B" w:rsidRDefault="00BC665F" w:rsidP="00DF3D47">
      <w:pPr>
        <w:spacing w:before="240"/>
        <w:jc w:val="both"/>
        <w:rPr>
          <w:bCs/>
          <w:sz w:val="28"/>
          <w:szCs w:val="28"/>
        </w:rPr>
      </w:pPr>
      <w:r w:rsidRPr="0078445B">
        <w:rPr>
          <w:bCs/>
          <w:sz w:val="28"/>
          <w:szCs w:val="28"/>
        </w:rPr>
        <w:t xml:space="preserve">Таблица 3 </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720"/>
        <w:gridCol w:w="1874"/>
        <w:gridCol w:w="1418"/>
        <w:gridCol w:w="1559"/>
        <w:gridCol w:w="1383"/>
      </w:tblGrid>
      <w:tr w:rsidR="00BC665F" w:rsidRPr="000F37EA" w:rsidTr="00052938">
        <w:trPr>
          <w:tblHeader/>
        </w:trPr>
        <w:tc>
          <w:tcPr>
            <w:tcW w:w="1617" w:type="dxa"/>
            <w:tcBorders>
              <w:left w:val="nil"/>
              <w:bottom w:val="single" w:sz="4" w:space="0" w:color="auto"/>
            </w:tcBorders>
            <w:shd w:val="clear" w:color="auto" w:fill="auto"/>
            <w:vAlign w:val="center"/>
          </w:tcPr>
          <w:p w:rsidR="00BC665F" w:rsidRPr="000F37EA" w:rsidRDefault="00BC665F" w:rsidP="00052938">
            <w:pPr>
              <w:ind w:right="-17"/>
              <w:jc w:val="center"/>
              <w:rPr>
                <w:bCs/>
                <w:sz w:val="24"/>
                <w:szCs w:val="24"/>
              </w:rPr>
            </w:pPr>
            <w:r w:rsidRPr="000F37EA">
              <w:rPr>
                <w:bCs/>
                <w:sz w:val="24"/>
                <w:szCs w:val="24"/>
              </w:rPr>
              <w:t>Наименова</w:t>
            </w:r>
            <w:r w:rsidR="002031A0">
              <w:rPr>
                <w:bCs/>
                <w:sz w:val="24"/>
                <w:szCs w:val="24"/>
              </w:rPr>
              <w:t>-</w:t>
            </w:r>
            <w:r w:rsidRPr="000F37EA">
              <w:rPr>
                <w:bCs/>
                <w:sz w:val="24"/>
                <w:szCs w:val="24"/>
              </w:rPr>
              <w:t>ние</w:t>
            </w:r>
          </w:p>
        </w:tc>
        <w:tc>
          <w:tcPr>
            <w:tcW w:w="1720" w:type="dxa"/>
            <w:tcBorders>
              <w:bottom w:val="single" w:sz="4" w:space="0" w:color="auto"/>
            </w:tcBorders>
            <w:shd w:val="clear" w:color="auto" w:fill="auto"/>
            <w:vAlign w:val="center"/>
          </w:tcPr>
          <w:p w:rsidR="00BC665F" w:rsidRPr="000F37EA" w:rsidRDefault="00BC665F" w:rsidP="00052938">
            <w:pPr>
              <w:jc w:val="center"/>
              <w:rPr>
                <w:bCs/>
                <w:sz w:val="24"/>
                <w:szCs w:val="24"/>
              </w:rPr>
            </w:pPr>
            <w:r w:rsidRPr="000F37EA">
              <w:rPr>
                <w:bCs/>
                <w:sz w:val="24"/>
                <w:szCs w:val="24"/>
              </w:rPr>
              <w:t>Единица измерения</w:t>
            </w:r>
          </w:p>
        </w:tc>
        <w:tc>
          <w:tcPr>
            <w:tcW w:w="1874" w:type="dxa"/>
            <w:tcBorders>
              <w:bottom w:val="single" w:sz="4" w:space="0" w:color="auto"/>
            </w:tcBorders>
            <w:shd w:val="clear" w:color="auto" w:fill="auto"/>
            <w:vAlign w:val="center"/>
          </w:tcPr>
          <w:p w:rsidR="00BC665F" w:rsidRPr="000F37EA" w:rsidRDefault="00BC665F" w:rsidP="00052938">
            <w:pPr>
              <w:jc w:val="center"/>
              <w:outlineLvl w:val="1"/>
              <w:rPr>
                <w:sz w:val="24"/>
                <w:szCs w:val="24"/>
              </w:rPr>
            </w:pPr>
            <w:r w:rsidRPr="000F37EA">
              <w:rPr>
                <w:sz w:val="24"/>
                <w:szCs w:val="24"/>
              </w:rPr>
              <w:t>Предусматри</w:t>
            </w:r>
            <w:r w:rsidR="002031A0">
              <w:rPr>
                <w:sz w:val="24"/>
                <w:szCs w:val="24"/>
              </w:rPr>
              <w:t>-</w:t>
            </w:r>
            <w:r w:rsidRPr="000F37EA">
              <w:rPr>
                <w:sz w:val="24"/>
                <w:szCs w:val="24"/>
              </w:rPr>
              <w:t xml:space="preserve">вается </w:t>
            </w:r>
            <w:r w:rsidR="00DF3D47">
              <w:rPr>
                <w:sz w:val="24"/>
                <w:szCs w:val="24"/>
              </w:rPr>
              <w:br/>
            </w:r>
            <w:r w:rsidRPr="000F37EA">
              <w:rPr>
                <w:sz w:val="24"/>
                <w:szCs w:val="24"/>
              </w:rPr>
              <w:t>1 машино-место на следующее количество расчетных единиц</w:t>
            </w:r>
          </w:p>
        </w:tc>
        <w:tc>
          <w:tcPr>
            <w:tcW w:w="1418" w:type="dxa"/>
            <w:tcBorders>
              <w:bottom w:val="single" w:sz="4" w:space="0" w:color="auto"/>
            </w:tcBorders>
            <w:vAlign w:val="center"/>
          </w:tcPr>
          <w:p w:rsidR="00BC665F" w:rsidRPr="000F37EA" w:rsidRDefault="00BC665F" w:rsidP="00052938">
            <w:pPr>
              <w:jc w:val="center"/>
              <w:outlineLvl w:val="1"/>
              <w:rPr>
                <w:sz w:val="24"/>
                <w:szCs w:val="24"/>
              </w:rPr>
            </w:pPr>
            <w:r w:rsidRPr="000F37EA">
              <w:rPr>
                <w:sz w:val="24"/>
                <w:szCs w:val="24"/>
              </w:rPr>
              <w:t>Расчетная единица</w:t>
            </w:r>
          </w:p>
        </w:tc>
        <w:tc>
          <w:tcPr>
            <w:tcW w:w="1559" w:type="dxa"/>
            <w:tcBorders>
              <w:bottom w:val="single" w:sz="4" w:space="0" w:color="auto"/>
            </w:tcBorders>
            <w:shd w:val="clear" w:color="auto" w:fill="auto"/>
            <w:vAlign w:val="center"/>
          </w:tcPr>
          <w:p w:rsidR="00BC665F" w:rsidRPr="000F37EA" w:rsidRDefault="00BC665F" w:rsidP="00052938">
            <w:pPr>
              <w:jc w:val="center"/>
              <w:outlineLvl w:val="1"/>
              <w:rPr>
                <w:sz w:val="24"/>
                <w:szCs w:val="24"/>
              </w:rPr>
            </w:pPr>
            <w:r w:rsidRPr="000F37EA">
              <w:rPr>
                <w:sz w:val="24"/>
                <w:szCs w:val="24"/>
              </w:rPr>
              <w:t>Количество машино-мест по расчету</w:t>
            </w:r>
          </w:p>
        </w:tc>
        <w:tc>
          <w:tcPr>
            <w:tcW w:w="1383" w:type="dxa"/>
            <w:tcBorders>
              <w:bottom w:val="single" w:sz="4" w:space="0" w:color="auto"/>
              <w:right w:val="nil"/>
            </w:tcBorders>
            <w:vAlign w:val="center"/>
          </w:tcPr>
          <w:p w:rsidR="00BC665F" w:rsidRPr="000F37EA" w:rsidRDefault="00BC665F" w:rsidP="00052938">
            <w:pPr>
              <w:jc w:val="center"/>
              <w:outlineLvl w:val="1"/>
              <w:rPr>
                <w:sz w:val="24"/>
                <w:szCs w:val="24"/>
              </w:rPr>
            </w:pPr>
            <w:r w:rsidRPr="000F37EA">
              <w:rPr>
                <w:sz w:val="24"/>
                <w:szCs w:val="24"/>
              </w:rPr>
              <w:t>Примеча</w:t>
            </w:r>
            <w:r w:rsidR="002031A0">
              <w:rPr>
                <w:sz w:val="24"/>
                <w:szCs w:val="24"/>
              </w:rPr>
              <w:t>-</w:t>
            </w:r>
            <w:r w:rsidRPr="000F37EA">
              <w:rPr>
                <w:sz w:val="24"/>
                <w:szCs w:val="24"/>
              </w:rPr>
              <w:t>ние</w:t>
            </w:r>
          </w:p>
        </w:tc>
      </w:tr>
      <w:tr w:rsidR="00BC665F" w:rsidRPr="000F37EA" w:rsidTr="001E65E0">
        <w:trPr>
          <w:trHeight w:val="696"/>
        </w:trPr>
        <w:tc>
          <w:tcPr>
            <w:tcW w:w="1617" w:type="dxa"/>
            <w:tcBorders>
              <w:top w:val="single" w:sz="4" w:space="0" w:color="auto"/>
              <w:left w:val="nil"/>
              <w:bottom w:val="nil"/>
              <w:right w:val="nil"/>
            </w:tcBorders>
            <w:shd w:val="clear" w:color="auto" w:fill="auto"/>
          </w:tcPr>
          <w:p w:rsidR="00BC665F" w:rsidRPr="000F37EA" w:rsidRDefault="00BC665F" w:rsidP="001E65E0">
            <w:pPr>
              <w:ind w:right="-17"/>
              <w:outlineLvl w:val="1"/>
              <w:rPr>
                <w:sz w:val="24"/>
                <w:szCs w:val="24"/>
              </w:rPr>
            </w:pPr>
            <w:r w:rsidRPr="000F37EA">
              <w:rPr>
                <w:sz w:val="24"/>
                <w:szCs w:val="24"/>
              </w:rPr>
              <w:t>Площадка для машин жилого фонда</w:t>
            </w:r>
          </w:p>
        </w:tc>
        <w:tc>
          <w:tcPr>
            <w:tcW w:w="1720" w:type="dxa"/>
            <w:tcBorders>
              <w:top w:val="single" w:sz="4" w:space="0" w:color="auto"/>
              <w:left w:val="nil"/>
              <w:bottom w:val="nil"/>
              <w:right w:val="nil"/>
            </w:tcBorders>
            <w:shd w:val="clear" w:color="auto" w:fill="auto"/>
            <w:vAlign w:val="center"/>
          </w:tcPr>
          <w:p w:rsidR="00BC665F" w:rsidRPr="000F37EA" w:rsidRDefault="00BC665F" w:rsidP="00BC665F">
            <w:pPr>
              <w:outlineLvl w:val="1"/>
              <w:rPr>
                <w:sz w:val="24"/>
                <w:szCs w:val="24"/>
              </w:rPr>
            </w:pPr>
            <w:r w:rsidRPr="000F37EA">
              <w:rPr>
                <w:sz w:val="24"/>
                <w:szCs w:val="24"/>
              </w:rPr>
              <w:t>жил. площадь</w:t>
            </w:r>
          </w:p>
        </w:tc>
        <w:tc>
          <w:tcPr>
            <w:tcW w:w="1874" w:type="dxa"/>
            <w:tcBorders>
              <w:top w:val="single" w:sz="4" w:space="0" w:color="auto"/>
              <w:left w:val="nil"/>
              <w:bottom w:val="nil"/>
              <w:right w:val="nil"/>
            </w:tcBorders>
            <w:shd w:val="clear" w:color="auto" w:fill="auto"/>
            <w:vAlign w:val="center"/>
          </w:tcPr>
          <w:p w:rsidR="00BC665F" w:rsidRPr="000F37EA" w:rsidRDefault="00BC665F" w:rsidP="00DF3D47">
            <w:pPr>
              <w:outlineLvl w:val="1"/>
              <w:rPr>
                <w:sz w:val="24"/>
                <w:szCs w:val="24"/>
              </w:rPr>
            </w:pPr>
            <w:r w:rsidRPr="000F37EA">
              <w:rPr>
                <w:sz w:val="24"/>
                <w:szCs w:val="24"/>
              </w:rPr>
              <w:t>240 кв. м</w:t>
            </w:r>
          </w:p>
        </w:tc>
        <w:tc>
          <w:tcPr>
            <w:tcW w:w="1418" w:type="dxa"/>
            <w:tcBorders>
              <w:top w:val="single" w:sz="4" w:space="0" w:color="auto"/>
              <w:left w:val="nil"/>
              <w:bottom w:val="nil"/>
              <w:right w:val="nil"/>
            </w:tcBorders>
            <w:vAlign w:val="center"/>
          </w:tcPr>
          <w:p w:rsidR="00BC665F" w:rsidRPr="000F37EA" w:rsidRDefault="00BC665F" w:rsidP="00DF3D47">
            <w:pPr>
              <w:jc w:val="center"/>
              <w:rPr>
                <w:bCs/>
                <w:sz w:val="24"/>
                <w:szCs w:val="24"/>
              </w:rPr>
            </w:pPr>
            <w:r w:rsidRPr="000F37EA">
              <w:rPr>
                <w:bCs/>
                <w:sz w:val="24"/>
                <w:szCs w:val="24"/>
              </w:rPr>
              <w:t>75566,8</w:t>
            </w:r>
          </w:p>
        </w:tc>
        <w:tc>
          <w:tcPr>
            <w:tcW w:w="1559" w:type="dxa"/>
            <w:tcBorders>
              <w:top w:val="single" w:sz="4" w:space="0" w:color="auto"/>
              <w:left w:val="nil"/>
              <w:bottom w:val="nil"/>
              <w:right w:val="nil"/>
            </w:tcBorders>
            <w:shd w:val="clear" w:color="auto" w:fill="auto"/>
            <w:vAlign w:val="center"/>
          </w:tcPr>
          <w:p w:rsidR="00BC665F" w:rsidRPr="000F37EA" w:rsidRDefault="00BC665F" w:rsidP="00DF3D47">
            <w:pPr>
              <w:jc w:val="center"/>
              <w:rPr>
                <w:bCs/>
                <w:sz w:val="24"/>
                <w:szCs w:val="24"/>
              </w:rPr>
            </w:pPr>
            <w:r w:rsidRPr="000F37EA">
              <w:rPr>
                <w:bCs/>
                <w:sz w:val="24"/>
                <w:szCs w:val="24"/>
              </w:rPr>
              <w:t>(75566,8/</w:t>
            </w:r>
          </w:p>
          <w:p w:rsidR="00BC665F" w:rsidRPr="000F37EA" w:rsidRDefault="00BC665F" w:rsidP="00DF3D47">
            <w:pPr>
              <w:jc w:val="center"/>
              <w:rPr>
                <w:bCs/>
                <w:sz w:val="24"/>
                <w:szCs w:val="24"/>
              </w:rPr>
            </w:pPr>
            <w:r w:rsidRPr="000F37EA">
              <w:rPr>
                <w:bCs/>
                <w:sz w:val="24"/>
                <w:szCs w:val="24"/>
              </w:rPr>
              <w:t>240)= 315</w:t>
            </w:r>
          </w:p>
        </w:tc>
        <w:tc>
          <w:tcPr>
            <w:tcW w:w="1383" w:type="dxa"/>
            <w:tcBorders>
              <w:top w:val="single" w:sz="4" w:space="0" w:color="auto"/>
              <w:left w:val="nil"/>
              <w:bottom w:val="nil"/>
              <w:right w:val="nil"/>
            </w:tcBorders>
            <w:vAlign w:val="center"/>
          </w:tcPr>
          <w:p w:rsidR="00BC665F" w:rsidRPr="000F37EA" w:rsidRDefault="00BC665F" w:rsidP="00BC665F">
            <w:pPr>
              <w:rPr>
                <w:bCs/>
                <w:sz w:val="24"/>
                <w:szCs w:val="24"/>
              </w:rPr>
            </w:pPr>
          </w:p>
        </w:tc>
      </w:tr>
      <w:tr w:rsidR="00BC665F" w:rsidRPr="000F37EA" w:rsidTr="001E65E0">
        <w:tc>
          <w:tcPr>
            <w:tcW w:w="1617" w:type="dxa"/>
            <w:tcBorders>
              <w:top w:val="nil"/>
              <w:left w:val="nil"/>
              <w:bottom w:val="nil"/>
              <w:right w:val="nil"/>
            </w:tcBorders>
            <w:shd w:val="clear" w:color="auto" w:fill="auto"/>
          </w:tcPr>
          <w:p w:rsidR="00BC665F" w:rsidRPr="000F37EA" w:rsidRDefault="00BC665F" w:rsidP="001E65E0">
            <w:pPr>
              <w:ind w:right="-17"/>
              <w:outlineLvl w:val="1"/>
              <w:rPr>
                <w:sz w:val="24"/>
                <w:szCs w:val="24"/>
              </w:rPr>
            </w:pPr>
            <w:r w:rsidRPr="000F37EA">
              <w:rPr>
                <w:sz w:val="24"/>
                <w:szCs w:val="24"/>
              </w:rPr>
              <w:t>Для нового строитель</w:t>
            </w:r>
            <w:r w:rsidR="00052938">
              <w:rPr>
                <w:sz w:val="24"/>
                <w:szCs w:val="24"/>
              </w:rPr>
              <w:t>-</w:t>
            </w:r>
            <w:r w:rsidR="00052938">
              <w:rPr>
                <w:sz w:val="24"/>
                <w:szCs w:val="24"/>
              </w:rPr>
              <w:br/>
            </w:r>
            <w:r w:rsidRPr="000F37EA">
              <w:rPr>
                <w:sz w:val="24"/>
                <w:szCs w:val="24"/>
              </w:rPr>
              <w:t>ства</w:t>
            </w:r>
          </w:p>
        </w:tc>
        <w:tc>
          <w:tcPr>
            <w:tcW w:w="1720" w:type="dxa"/>
            <w:tcBorders>
              <w:top w:val="nil"/>
              <w:left w:val="nil"/>
              <w:bottom w:val="nil"/>
              <w:right w:val="nil"/>
            </w:tcBorders>
            <w:shd w:val="clear" w:color="auto" w:fill="auto"/>
            <w:vAlign w:val="center"/>
          </w:tcPr>
          <w:p w:rsidR="00BC665F" w:rsidRPr="000F37EA" w:rsidRDefault="00BC665F" w:rsidP="00BC665F">
            <w:pPr>
              <w:outlineLvl w:val="1"/>
              <w:rPr>
                <w:sz w:val="24"/>
                <w:szCs w:val="24"/>
              </w:rPr>
            </w:pPr>
            <w:r w:rsidRPr="000F37EA">
              <w:rPr>
                <w:sz w:val="24"/>
                <w:szCs w:val="24"/>
              </w:rPr>
              <w:t>жил. площадь</w:t>
            </w:r>
          </w:p>
        </w:tc>
        <w:tc>
          <w:tcPr>
            <w:tcW w:w="1874" w:type="dxa"/>
            <w:tcBorders>
              <w:top w:val="nil"/>
              <w:left w:val="nil"/>
              <w:bottom w:val="nil"/>
              <w:right w:val="nil"/>
            </w:tcBorders>
            <w:shd w:val="clear" w:color="auto" w:fill="auto"/>
            <w:vAlign w:val="center"/>
          </w:tcPr>
          <w:p w:rsidR="00BC665F" w:rsidRPr="000F37EA" w:rsidRDefault="00BC665F" w:rsidP="00DF3D47">
            <w:pPr>
              <w:outlineLvl w:val="1"/>
              <w:rPr>
                <w:sz w:val="24"/>
                <w:szCs w:val="24"/>
              </w:rPr>
            </w:pPr>
            <w:r w:rsidRPr="000F37EA">
              <w:rPr>
                <w:sz w:val="24"/>
                <w:szCs w:val="24"/>
              </w:rPr>
              <w:t>240 кв. м</w:t>
            </w:r>
          </w:p>
        </w:tc>
        <w:tc>
          <w:tcPr>
            <w:tcW w:w="1418" w:type="dxa"/>
            <w:tcBorders>
              <w:top w:val="nil"/>
              <w:left w:val="nil"/>
              <w:bottom w:val="nil"/>
              <w:right w:val="nil"/>
            </w:tcBorders>
            <w:vAlign w:val="center"/>
          </w:tcPr>
          <w:p w:rsidR="00BC665F" w:rsidRPr="000F37EA" w:rsidRDefault="00BC665F" w:rsidP="00DF3D47">
            <w:pPr>
              <w:jc w:val="center"/>
              <w:rPr>
                <w:bCs/>
                <w:sz w:val="24"/>
                <w:szCs w:val="24"/>
              </w:rPr>
            </w:pPr>
            <w:r w:rsidRPr="000F37EA">
              <w:rPr>
                <w:bCs/>
                <w:sz w:val="24"/>
                <w:szCs w:val="24"/>
              </w:rPr>
              <w:t>11352,4</w:t>
            </w:r>
          </w:p>
        </w:tc>
        <w:tc>
          <w:tcPr>
            <w:tcW w:w="1559" w:type="dxa"/>
            <w:tcBorders>
              <w:top w:val="nil"/>
              <w:left w:val="nil"/>
              <w:bottom w:val="nil"/>
              <w:right w:val="nil"/>
            </w:tcBorders>
            <w:shd w:val="clear" w:color="auto" w:fill="auto"/>
            <w:vAlign w:val="center"/>
          </w:tcPr>
          <w:p w:rsidR="00BC665F" w:rsidRPr="000F37EA" w:rsidRDefault="00BC665F" w:rsidP="00DF3D47">
            <w:pPr>
              <w:jc w:val="center"/>
              <w:rPr>
                <w:bCs/>
                <w:sz w:val="24"/>
                <w:szCs w:val="24"/>
              </w:rPr>
            </w:pPr>
            <w:r w:rsidRPr="000F37EA">
              <w:rPr>
                <w:bCs/>
                <w:sz w:val="24"/>
                <w:szCs w:val="24"/>
              </w:rPr>
              <w:t>(11352,4/</w:t>
            </w:r>
            <w:r w:rsidR="00052938">
              <w:rPr>
                <w:bCs/>
                <w:sz w:val="24"/>
                <w:szCs w:val="24"/>
              </w:rPr>
              <w:br/>
            </w:r>
            <w:r w:rsidRPr="000F37EA">
              <w:rPr>
                <w:bCs/>
                <w:sz w:val="24"/>
                <w:szCs w:val="24"/>
              </w:rPr>
              <w:t>240)=47</w:t>
            </w:r>
          </w:p>
        </w:tc>
        <w:tc>
          <w:tcPr>
            <w:tcW w:w="1383" w:type="dxa"/>
            <w:tcBorders>
              <w:top w:val="nil"/>
              <w:left w:val="nil"/>
              <w:bottom w:val="nil"/>
              <w:right w:val="nil"/>
            </w:tcBorders>
            <w:vAlign w:val="center"/>
          </w:tcPr>
          <w:p w:rsidR="00BC665F" w:rsidRPr="000F37EA" w:rsidRDefault="00BC665F" w:rsidP="00BC665F">
            <w:pPr>
              <w:rPr>
                <w:bCs/>
                <w:sz w:val="24"/>
                <w:szCs w:val="24"/>
              </w:rPr>
            </w:pPr>
          </w:p>
        </w:tc>
      </w:tr>
      <w:tr w:rsidR="00BC665F" w:rsidRPr="000F37EA" w:rsidTr="001E65E0">
        <w:tc>
          <w:tcPr>
            <w:tcW w:w="1617" w:type="dxa"/>
            <w:tcBorders>
              <w:top w:val="nil"/>
              <w:left w:val="nil"/>
              <w:bottom w:val="nil"/>
              <w:right w:val="nil"/>
            </w:tcBorders>
            <w:shd w:val="clear" w:color="auto" w:fill="auto"/>
          </w:tcPr>
          <w:p w:rsidR="00BC665F" w:rsidRPr="000F37EA" w:rsidRDefault="00BC665F" w:rsidP="001E65E0">
            <w:pPr>
              <w:ind w:right="-17"/>
              <w:outlineLvl w:val="1"/>
              <w:rPr>
                <w:sz w:val="24"/>
                <w:szCs w:val="24"/>
              </w:rPr>
            </w:pPr>
            <w:r w:rsidRPr="000F37EA">
              <w:rPr>
                <w:sz w:val="24"/>
                <w:szCs w:val="24"/>
              </w:rPr>
              <w:t>Магазины-склады</w:t>
            </w:r>
          </w:p>
        </w:tc>
        <w:tc>
          <w:tcPr>
            <w:tcW w:w="1720" w:type="dxa"/>
            <w:tcBorders>
              <w:top w:val="nil"/>
              <w:left w:val="nil"/>
              <w:bottom w:val="nil"/>
              <w:right w:val="nil"/>
            </w:tcBorders>
            <w:shd w:val="clear" w:color="auto" w:fill="auto"/>
            <w:vAlign w:val="center"/>
          </w:tcPr>
          <w:p w:rsidR="00BC665F" w:rsidRPr="000F37EA" w:rsidRDefault="00DF3D47" w:rsidP="00BC665F">
            <w:pPr>
              <w:outlineLvl w:val="1"/>
              <w:rPr>
                <w:sz w:val="24"/>
                <w:szCs w:val="24"/>
              </w:rPr>
            </w:pPr>
            <w:r>
              <w:rPr>
                <w:sz w:val="24"/>
                <w:szCs w:val="24"/>
              </w:rPr>
              <w:t>кв. м</w:t>
            </w:r>
            <w:r w:rsidR="00BC665F" w:rsidRPr="000F37EA">
              <w:rPr>
                <w:sz w:val="24"/>
                <w:szCs w:val="24"/>
              </w:rPr>
              <w:t xml:space="preserve"> общей площади</w:t>
            </w:r>
          </w:p>
        </w:tc>
        <w:tc>
          <w:tcPr>
            <w:tcW w:w="1874" w:type="dxa"/>
            <w:tcBorders>
              <w:top w:val="nil"/>
              <w:left w:val="nil"/>
              <w:bottom w:val="nil"/>
              <w:right w:val="nil"/>
            </w:tcBorders>
            <w:shd w:val="clear" w:color="auto" w:fill="auto"/>
            <w:vAlign w:val="center"/>
          </w:tcPr>
          <w:p w:rsidR="00BC665F" w:rsidRPr="000F37EA" w:rsidRDefault="00BC665F" w:rsidP="00DF3D47">
            <w:pPr>
              <w:outlineLvl w:val="1"/>
              <w:rPr>
                <w:sz w:val="24"/>
                <w:szCs w:val="24"/>
              </w:rPr>
            </w:pPr>
            <w:r w:rsidRPr="000F37EA">
              <w:rPr>
                <w:sz w:val="24"/>
                <w:szCs w:val="24"/>
              </w:rPr>
              <w:t>30-35 кв. м</w:t>
            </w:r>
          </w:p>
        </w:tc>
        <w:tc>
          <w:tcPr>
            <w:tcW w:w="1418" w:type="dxa"/>
            <w:tcBorders>
              <w:top w:val="nil"/>
              <w:left w:val="nil"/>
              <w:bottom w:val="nil"/>
              <w:right w:val="nil"/>
            </w:tcBorders>
            <w:vAlign w:val="center"/>
          </w:tcPr>
          <w:p w:rsidR="00BC665F" w:rsidRPr="000F37EA" w:rsidRDefault="00BC665F" w:rsidP="00DF3D47">
            <w:pPr>
              <w:jc w:val="center"/>
              <w:rPr>
                <w:bCs/>
                <w:sz w:val="24"/>
                <w:szCs w:val="24"/>
              </w:rPr>
            </w:pPr>
            <w:r w:rsidRPr="000F37EA">
              <w:rPr>
                <w:bCs/>
                <w:sz w:val="24"/>
                <w:szCs w:val="24"/>
              </w:rPr>
              <w:t>1625,1</w:t>
            </w:r>
          </w:p>
        </w:tc>
        <w:tc>
          <w:tcPr>
            <w:tcW w:w="1559" w:type="dxa"/>
            <w:tcBorders>
              <w:top w:val="nil"/>
              <w:left w:val="nil"/>
              <w:bottom w:val="nil"/>
              <w:right w:val="nil"/>
            </w:tcBorders>
            <w:shd w:val="clear" w:color="auto" w:fill="auto"/>
            <w:vAlign w:val="center"/>
          </w:tcPr>
          <w:p w:rsidR="00BC665F" w:rsidRPr="000F37EA" w:rsidRDefault="00BC665F" w:rsidP="00DF3D47">
            <w:pPr>
              <w:jc w:val="center"/>
              <w:rPr>
                <w:bCs/>
                <w:sz w:val="24"/>
                <w:szCs w:val="24"/>
              </w:rPr>
            </w:pPr>
            <w:r w:rsidRPr="000F37EA">
              <w:rPr>
                <w:bCs/>
                <w:sz w:val="24"/>
                <w:szCs w:val="24"/>
              </w:rPr>
              <w:t>(1625,1/35)=46</w:t>
            </w:r>
          </w:p>
        </w:tc>
        <w:tc>
          <w:tcPr>
            <w:tcW w:w="1383" w:type="dxa"/>
            <w:tcBorders>
              <w:top w:val="nil"/>
              <w:left w:val="nil"/>
              <w:bottom w:val="nil"/>
              <w:right w:val="nil"/>
            </w:tcBorders>
            <w:vAlign w:val="center"/>
          </w:tcPr>
          <w:p w:rsidR="00BC665F" w:rsidRPr="000F37EA" w:rsidRDefault="00BC665F" w:rsidP="00BC665F">
            <w:pPr>
              <w:rPr>
                <w:bCs/>
                <w:sz w:val="24"/>
                <w:szCs w:val="24"/>
              </w:rPr>
            </w:pPr>
          </w:p>
        </w:tc>
      </w:tr>
      <w:tr w:rsidR="00BC665F" w:rsidRPr="000F37EA" w:rsidTr="001E65E0">
        <w:tc>
          <w:tcPr>
            <w:tcW w:w="1617" w:type="dxa"/>
            <w:tcBorders>
              <w:top w:val="nil"/>
              <w:left w:val="nil"/>
              <w:bottom w:val="nil"/>
              <w:right w:val="nil"/>
            </w:tcBorders>
            <w:shd w:val="clear" w:color="auto" w:fill="auto"/>
          </w:tcPr>
          <w:p w:rsidR="00BC665F" w:rsidRPr="000F37EA" w:rsidRDefault="00BC665F" w:rsidP="001E65E0">
            <w:pPr>
              <w:ind w:right="-17"/>
              <w:outlineLvl w:val="1"/>
              <w:rPr>
                <w:sz w:val="24"/>
                <w:szCs w:val="24"/>
              </w:rPr>
            </w:pPr>
            <w:r w:rsidRPr="000F37EA">
              <w:rPr>
                <w:sz w:val="24"/>
                <w:szCs w:val="24"/>
              </w:rPr>
              <w:t>Планируе</w:t>
            </w:r>
            <w:r w:rsidR="001E65E0">
              <w:rPr>
                <w:sz w:val="24"/>
                <w:szCs w:val="24"/>
              </w:rPr>
              <w:t>-</w:t>
            </w:r>
            <w:r w:rsidRPr="000F37EA">
              <w:rPr>
                <w:sz w:val="24"/>
                <w:szCs w:val="24"/>
              </w:rPr>
              <w:t>мый спортив</w:t>
            </w:r>
            <w:r w:rsidR="00052938">
              <w:rPr>
                <w:sz w:val="24"/>
                <w:szCs w:val="24"/>
              </w:rPr>
              <w:t>-</w:t>
            </w:r>
            <w:r w:rsidR="00052938">
              <w:rPr>
                <w:sz w:val="24"/>
                <w:szCs w:val="24"/>
              </w:rPr>
              <w:br/>
            </w:r>
            <w:r w:rsidRPr="000F37EA">
              <w:rPr>
                <w:sz w:val="24"/>
                <w:szCs w:val="24"/>
              </w:rPr>
              <w:t>ный объект</w:t>
            </w:r>
          </w:p>
        </w:tc>
        <w:tc>
          <w:tcPr>
            <w:tcW w:w="1720" w:type="dxa"/>
            <w:tcBorders>
              <w:top w:val="nil"/>
              <w:left w:val="nil"/>
              <w:bottom w:val="nil"/>
              <w:right w:val="nil"/>
            </w:tcBorders>
            <w:shd w:val="clear" w:color="auto" w:fill="auto"/>
            <w:vAlign w:val="center"/>
          </w:tcPr>
          <w:p w:rsidR="00BC665F" w:rsidRPr="000F37EA" w:rsidRDefault="00BC665F" w:rsidP="00DF3D47">
            <w:pPr>
              <w:outlineLvl w:val="1"/>
              <w:rPr>
                <w:sz w:val="24"/>
                <w:szCs w:val="24"/>
              </w:rPr>
            </w:pPr>
            <w:r w:rsidRPr="000F37EA">
              <w:rPr>
                <w:sz w:val="24"/>
                <w:szCs w:val="24"/>
              </w:rPr>
              <w:t>кв. м общей площади</w:t>
            </w:r>
          </w:p>
        </w:tc>
        <w:tc>
          <w:tcPr>
            <w:tcW w:w="1874" w:type="dxa"/>
            <w:tcBorders>
              <w:top w:val="nil"/>
              <w:left w:val="nil"/>
              <w:bottom w:val="nil"/>
              <w:right w:val="nil"/>
            </w:tcBorders>
            <w:shd w:val="clear" w:color="auto" w:fill="auto"/>
            <w:vAlign w:val="center"/>
          </w:tcPr>
          <w:p w:rsidR="00BC665F" w:rsidRPr="000F37EA" w:rsidRDefault="00BC665F" w:rsidP="00DF3D47">
            <w:pPr>
              <w:outlineLvl w:val="1"/>
              <w:rPr>
                <w:sz w:val="24"/>
                <w:szCs w:val="24"/>
              </w:rPr>
            </w:pPr>
            <w:r w:rsidRPr="000F37EA">
              <w:rPr>
                <w:sz w:val="24"/>
                <w:szCs w:val="24"/>
              </w:rPr>
              <w:t>40-55 кв. м</w:t>
            </w:r>
          </w:p>
        </w:tc>
        <w:tc>
          <w:tcPr>
            <w:tcW w:w="1418" w:type="dxa"/>
            <w:tcBorders>
              <w:top w:val="nil"/>
              <w:left w:val="nil"/>
              <w:bottom w:val="nil"/>
              <w:right w:val="nil"/>
            </w:tcBorders>
            <w:vAlign w:val="center"/>
          </w:tcPr>
          <w:p w:rsidR="00BC665F" w:rsidRPr="000F37EA" w:rsidRDefault="00BC665F" w:rsidP="00DF3D47">
            <w:pPr>
              <w:jc w:val="center"/>
              <w:rPr>
                <w:bCs/>
                <w:sz w:val="24"/>
                <w:szCs w:val="24"/>
              </w:rPr>
            </w:pPr>
            <w:r w:rsidRPr="000F37EA">
              <w:rPr>
                <w:bCs/>
                <w:sz w:val="24"/>
                <w:szCs w:val="24"/>
              </w:rPr>
              <w:t>1500,0</w:t>
            </w:r>
          </w:p>
        </w:tc>
        <w:tc>
          <w:tcPr>
            <w:tcW w:w="1559" w:type="dxa"/>
            <w:tcBorders>
              <w:top w:val="nil"/>
              <w:left w:val="nil"/>
              <w:bottom w:val="nil"/>
              <w:right w:val="nil"/>
            </w:tcBorders>
            <w:shd w:val="clear" w:color="auto" w:fill="auto"/>
            <w:vAlign w:val="center"/>
          </w:tcPr>
          <w:p w:rsidR="00BC665F" w:rsidRPr="000F37EA" w:rsidRDefault="00BC665F" w:rsidP="00DF3D47">
            <w:pPr>
              <w:jc w:val="center"/>
              <w:rPr>
                <w:bCs/>
                <w:sz w:val="24"/>
                <w:szCs w:val="24"/>
              </w:rPr>
            </w:pPr>
            <w:r w:rsidRPr="000F37EA">
              <w:rPr>
                <w:bCs/>
                <w:sz w:val="24"/>
                <w:szCs w:val="24"/>
              </w:rPr>
              <w:t>(1500,0/55)=27</w:t>
            </w:r>
          </w:p>
        </w:tc>
        <w:tc>
          <w:tcPr>
            <w:tcW w:w="1383" w:type="dxa"/>
            <w:tcBorders>
              <w:top w:val="nil"/>
              <w:left w:val="nil"/>
              <w:bottom w:val="nil"/>
              <w:right w:val="nil"/>
            </w:tcBorders>
            <w:vAlign w:val="center"/>
          </w:tcPr>
          <w:p w:rsidR="00BC665F" w:rsidRPr="000F37EA" w:rsidRDefault="00BC665F" w:rsidP="00BC665F">
            <w:pPr>
              <w:rPr>
                <w:bCs/>
                <w:sz w:val="24"/>
                <w:szCs w:val="24"/>
              </w:rPr>
            </w:pPr>
          </w:p>
        </w:tc>
      </w:tr>
      <w:tr w:rsidR="00BC665F" w:rsidRPr="000F37EA" w:rsidTr="001E65E0">
        <w:tc>
          <w:tcPr>
            <w:tcW w:w="1617" w:type="dxa"/>
            <w:tcBorders>
              <w:top w:val="nil"/>
              <w:left w:val="nil"/>
              <w:bottom w:val="nil"/>
              <w:right w:val="nil"/>
            </w:tcBorders>
            <w:shd w:val="clear" w:color="auto" w:fill="auto"/>
          </w:tcPr>
          <w:p w:rsidR="00BC665F" w:rsidRPr="000F37EA" w:rsidRDefault="00BC665F" w:rsidP="001E65E0">
            <w:pPr>
              <w:ind w:right="-17"/>
              <w:outlineLvl w:val="1"/>
              <w:rPr>
                <w:sz w:val="24"/>
                <w:szCs w:val="24"/>
              </w:rPr>
            </w:pPr>
            <w:r w:rsidRPr="000F37EA">
              <w:rPr>
                <w:sz w:val="24"/>
                <w:szCs w:val="24"/>
              </w:rPr>
              <w:t>Площадка для парковки машин торговых объектов</w:t>
            </w:r>
          </w:p>
        </w:tc>
        <w:tc>
          <w:tcPr>
            <w:tcW w:w="1720" w:type="dxa"/>
            <w:tcBorders>
              <w:top w:val="nil"/>
              <w:left w:val="nil"/>
              <w:bottom w:val="nil"/>
              <w:right w:val="nil"/>
            </w:tcBorders>
            <w:shd w:val="clear" w:color="auto" w:fill="auto"/>
            <w:vAlign w:val="center"/>
          </w:tcPr>
          <w:p w:rsidR="00BC665F" w:rsidRPr="000F37EA" w:rsidRDefault="00BC665F" w:rsidP="00DF3D47">
            <w:pPr>
              <w:outlineLvl w:val="1"/>
              <w:rPr>
                <w:sz w:val="24"/>
                <w:szCs w:val="24"/>
              </w:rPr>
            </w:pPr>
            <w:r w:rsidRPr="000F37EA">
              <w:rPr>
                <w:sz w:val="24"/>
                <w:szCs w:val="24"/>
              </w:rPr>
              <w:t>кв. м общей площади</w:t>
            </w:r>
          </w:p>
        </w:tc>
        <w:tc>
          <w:tcPr>
            <w:tcW w:w="1874" w:type="dxa"/>
            <w:tcBorders>
              <w:top w:val="nil"/>
              <w:left w:val="nil"/>
              <w:bottom w:val="nil"/>
              <w:right w:val="nil"/>
            </w:tcBorders>
            <w:shd w:val="clear" w:color="auto" w:fill="auto"/>
            <w:vAlign w:val="center"/>
          </w:tcPr>
          <w:p w:rsidR="00BC665F" w:rsidRPr="000F37EA" w:rsidRDefault="00BC665F" w:rsidP="00DF3D47">
            <w:pPr>
              <w:outlineLvl w:val="1"/>
              <w:rPr>
                <w:sz w:val="24"/>
                <w:szCs w:val="24"/>
              </w:rPr>
            </w:pPr>
            <w:r w:rsidRPr="000F37EA">
              <w:rPr>
                <w:sz w:val="24"/>
                <w:szCs w:val="24"/>
              </w:rPr>
              <w:t>40-50 кв. м</w:t>
            </w:r>
          </w:p>
        </w:tc>
        <w:tc>
          <w:tcPr>
            <w:tcW w:w="1418" w:type="dxa"/>
            <w:tcBorders>
              <w:top w:val="nil"/>
              <w:left w:val="nil"/>
              <w:bottom w:val="nil"/>
              <w:right w:val="nil"/>
            </w:tcBorders>
            <w:vAlign w:val="center"/>
          </w:tcPr>
          <w:p w:rsidR="00BC665F" w:rsidRPr="000F37EA" w:rsidRDefault="00BC665F" w:rsidP="00DF3D47">
            <w:pPr>
              <w:jc w:val="center"/>
              <w:rPr>
                <w:bCs/>
                <w:sz w:val="24"/>
                <w:szCs w:val="24"/>
              </w:rPr>
            </w:pPr>
            <w:r w:rsidRPr="000F37EA">
              <w:rPr>
                <w:bCs/>
                <w:sz w:val="24"/>
                <w:szCs w:val="24"/>
              </w:rPr>
              <w:t>25433,6</w:t>
            </w:r>
          </w:p>
        </w:tc>
        <w:tc>
          <w:tcPr>
            <w:tcW w:w="1559" w:type="dxa"/>
            <w:tcBorders>
              <w:top w:val="nil"/>
              <w:left w:val="nil"/>
              <w:bottom w:val="nil"/>
              <w:right w:val="nil"/>
            </w:tcBorders>
            <w:shd w:val="clear" w:color="auto" w:fill="auto"/>
            <w:vAlign w:val="center"/>
          </w:tcPr>
          <w:p w:rsidR="00BC665F" w:rsidRPr="000F37EA" w:rsidRDefault="00BC665F" w:rsidP="00DF3D47">
            <w:pPr>
              <w:jc w:val="center"/>
              <w:rPr>
                <w:bCs/>
                <w:sz w:val="24"/>
                <w:szCs w:val="24"/>
              </w:rPr>
            </w:pPr>
            <w:r w:rsidRPr="000F37EA">
              <w:rPr>
                <w:bCs/>
                <w:sz w:val="24"/>
                <w:szCs w:val="24"/>
              </w:rPr>
              <w:t>(25433,6/50)=509</w:t>
            </w:r>
          </w:p>
        </w:tc>
        <w:tc>
          <w:tcPr>
            <w:tcW w:w="1383" w:type="dxa"/>
            <w:tcBorders>
              <w:top w:val="nil"/>
              <w:left w:val="nil"/>
              <w:bottom w:val="nil"/>
              <w:right w:val="nil"/>
            </w:tcBorders>
            <w:vAlign w:val="center"/>
          </w:tcPr>
          <w:p w:rsidR="00BC665F" w:rsidRPr="000F37EA" w:rsidRDefault="00BC665F" w:rsidP="00BC665F">
            <w:pPr>
              <w:rPr>
                <w:bCs/>
                <w:sz w:val="24"/>
                <w:szCs w:val="24"/>
              </w:rPr>
            </w:pPr>
          </w:p>
        </w:tc>
      </w:tr>
      <w:tr w:rsidR="00BC665F" w:rsidRPr="000F37EA" w:rsidTr="001E65E0">
        <w:tc>
          <w:tcPr>
            <w:tcW w:w="1617" w:type="dxa"/>
            <w:tcBorders>
              <w:top w:val="nil"/>
              <w:left w:val="nil"/>
              <w:bottom w:val="nil"/>
              <w:right w:val="nil"/>
            </w:tcBorders>
            <w:shd w:val="clear" w:color="auto" w:fill="auto"/>
          </w:tcPr>
          <w:p w:rsidR="00BC665F" w:rsidRPr="000F37EA" w:rsidRDefault="00BC665F" w:rsidP="001E65E0">
            <w:pPr>
              <w:ind w:right="-17"/>
              <w:outlineLvl w:val="1"/>
              <w:rPr>
                <w:sz w:val="24"/>
                <w:szCs w:val="24"/>
              </w:rPr>
            </w:pPr>
            <w:r w:rsidRPr="000F37EA">
              <w:rPr>
                <w:sz w:val="24"/>
                <w:szCs w:val="24"/>
              </w:rPr>
              <w:t>Площадка для парковки машин сотрудников детских садов</w:t>
            </w:r>
          </w:p>
        </w:tc>
        <w:tc>
          <w:tcPr>
            <w:tcW w:w="1720" w:type="dxa"/>
            <w:tcBorders>
              <w:top w:val="nil"/>
              <w:left w:val="nil"/>
              <w:bottom w:val="nil"/>
              <w:right w:val="nil"/>
            </w:tcBorders>
            <w:shd w:val="clear" w:color="auto" w:fill="auto"/>
            <w:vAlign w:val="center"/>
          </w:tcPr>
          <w:p w:rsidR="00BC665F" w:rsidRPr="000F37EA" w:rsidRDefault="00BC665F" w:rsidP="00BC665F">
            <w:pPr>
              <w:outlineLvl w:val="1"/>
              <w:rPr>
                <w:sz w:val="24"/>
                <w:szCs w:val="24"/>
              </w:rPr>
            </w:pPr>
            <w:r w:rsidRPr="000F37EA">
              <w:rPr>
                <w:sz w:val="24"/>
                <w:szCs w:val="24"/>
              </w:rPr>
              <w:t>преподава</w:t>
            </w:r>
            <w:r w:rsidR="00052938">
              <w:rPr>
                <w:sz w:val="24"/>
                <w:szCs w:val="24"/>
              </w:rPr>
              <w:t>-</w:t>
            </w:r>
            <w:r w:rsidR="00052938">
              <w:rPr>
                <w:sz w:val="24"/>
                <w:szCs w:val="24"/>
              </w:rPr>
              <w:br/>
            </w:r>
            <w:r w:rsidRPr="000F37EA">
              <w:rPr>
                <w:sz w:val="24"/>
                <w:szCs w:val="24"/>
              </w:rPr>
              <w:t>тели и сотрудники</w:t>
            </w:r>
          </w:p>
        </w:tc>
        <w:tc>
          <w:tcPr>
            <w:tcW w:w="1874" w:type="dxa"/>
            <w:tcBorders>
              <w:top w:val="nil"/>
              <w:left w:val="nil"/>
              <w:bottom w:val="nil"/>
              <w:right w:val="nil"/>
            </w:tcBorders>
            <w:shd w:val="clear" w:color="auto" w:fill="auto"/>
            <w:vAlign w:val="center"/>
          </w:tcPr>
          <w:p w:rsidR="00BC665F" w:rsidRPr="000F37EA" w:rsidRDefault="00BC665F" w:rsidP="00DF3D47">
            <w:pPr>
              <w:jc w:val="center"/>
              <w:outlineLvl w:val="1"/>
              <w:rPr>
                <w:sz w:val="24"/>
                <w:szCs w:val="24"/>
              </w:rPr>
            </w:pPr>
            <w:r w:rsidRPr="000F37EA">
              <w:rPr>
                <w:sz w:val="24"/>
                <w:szCs w:val="24"/>
              </w:rPr>
              <w:t>2-3</w:t>
            </w:r>
          </w:p>
        </w:tc>
        <w:tc>
          <w:tcPr>
            <w:tcW w:w="1418" w:type="dxa"/>
            <w:tcBorders>
              <w:top w:val="nil"/>
              <w:left w:val="nil"/>
              <w:bottom w:val="nil"/>
              <w:right w:val="nil"/>
            </w:tcBorders>
            <w:vAlign w:val="center"/>
          </w:tcPr>
          <w:p w:rsidR="00BC665F" w:rsidRPr="000F37EA" w:rsidRDefault="00BC665F" w:rsidP="00DF3D47">
            <w:pPr>
              <w:jc w:val="center"/>
              <w:rPr>
                <w:bCs/>
                <w:sz w:val="24"/>
                <w:szCs w:val="24"/>
              </w:rPr>
            </w:pPr>
            <w:r w:rsidRPr="000F37EA">
              <w:rPr>
                <w:bCs/>
                <w:sz w:val="24"/>
                <w:szCs w:val="24"/>
              </w:rPr>
              <w:t>15</w:t>
            </w:r>
          </w:p>
        </w:tc>
        <w:tc>
          <w:tcPr>
            <w:tcW w:w="1559" w:type="dxa"/>
            <w:tcBorders>
              <w:top w:val="nil"/>
              <w:left w:val="nil"/>
              <w:bottom w:val="nil"/>
              <w:right w:val="nil"/>
            </w:tcBorders>
            <w:shd w:val="clear" w:color="auto" w:fill="auto"/>
            <w:vAlign w:val="center"/>
          </w:tcPr>
          <w:p w:rsidR="00BC665F" w:rsidRPr="000F37EA" w:rsidRDefault="00BC665F" w:rsidP="00DF3D47">
            <w:pPr>
              <w:jc w:val="center"/>
              <w:rPr>
                <w:bCs/>
                <w:sz w:val="24"/>
                <w:szCs w:val="24"/>
              </w:rPr>
            </w:pPr>
            <w:r w:rsidRPr="000F37EA">
              <w:rPr>
                <w:bCs/>
                <w:sz w:val="24"/>
                <w:szCs w:val="24"/>
              </w:rPr>
              <w:t>(15/3)=5</w:t>
            </w:r>
          </w:p>
        </w:tc>
        <w:tc>
          <w:tcPr>
            <w:tcW w:w="1383" w:type="dxa"/>
            <w:tcBorders>
              <w:top w:val="nil"/>
              <w:left w:val="nil"/>
              <w:bottom w:val="nil"/>
              <w:right w:val="nil"/>
            </w:tcBorders>
            <w:vAlign w:val="center"/>
          </w:tcPr>
          <w:p w:rsidR="00BC665F" w:rsidRPr="000F37EA" w:rsidRDefault="00BC665F" w:rsidP="00BC665F">
            <w:pPr>
              <w:rPr>
                <w:bCs/>
                <w:sz w:val="24"/>
                <w:szCs w:val="24"/>
              </w:rPr>
            </w:pPr>
          </w:p>
        </w:tc>
      </w:tr>
      <w:tr w:rsidR="00BC665F" w:rsidRPr="000F37EA" w:rsidTr="001E65E0">
        <w:tc>
          <w:tcPr>
            <w:tcW w:w="1617" w:type="dxa"/>
            <w:tcBorders>
              <w:top w:val="nil"/>
              <w:left w:val="nil"/>
              <w:bottom w:val="nil"/>
              <w:right w:val="nil"/>
            </w:tcBorders>
            <w:shd w:val="clear" w:color="auto" w:fill="auto"/>
          </w:tcPr>
          <w:p w:rsidR="00BC665F" w:rsidRPr="000F37EA" w:rsidRDefault="00BC665F" w:rsidP="001E65E0">
            <w:pPr>
              <w:spacing w:before="240"/>
              <w:ind w:right="-17"/>
              <w:outlineLvl w:val="1"/>
              <w:rPr>
                <w:sz w:val="24"/>
                <w:szCs w:val="24"/>
              </w:rPr>
            </w:pPr>
            <w:r w:rsidRPr="000F37EA">
              <w:rPr>
                <w:sz w:val="24"/>
                <w:szCs w:val="24"/>
              </w:rPr>
              <w:t>Здания и помещения медицинских организаций</w:t>
            </w:r>
          </w:p>
        </w:tc>
        <w:tc>
          <w:tcPr>
            <w:tcW w:w="1720" w:type="dxa"/>
            <w:tcBorders>
              <w:top w:val="nil"/>
              <w:left w:val="nil"/>
              <w:bottom w:val="nil"/>
              <w:right w:val="nil"/>
            </w:tcBorders>
            <w:shd w:val="clear" w:color="auto" w:fill="auto"/>
          </w:tcPr>
          <w:p w:rsidR="00BC665F" w:rsidRPr="000F37EA" w:rsidRDefault="002031A0" w:rsidP="00BC665F">
            <w:pPr>
              <w:textAlignment w:val="baseline"/>
              <w:rPr>
                <w:sz w:val="24"/>
                <w:szCs w:val="24"/>
              </w:rPr>
            </w:pPr>
            <w:r>
              <w:rPr>
                <w:sz w:val="24"/>
                <w:szCs w:val="24"/>
              </w:rPr>
              <w:t>с</w:t>
            </w:r>
            <w:r w:rsidR="00BC665F" w:rsidRPr="000F37EA">
              <w:rPr>
                <w:sz w:val="24"/>
                <w:szCs w:val="24"/>
              </w:rPr>
              <w:t xml:space="preserve">тационары, выполняющие функции больниц скорой помощи </w:t>
            </w:r>
            <w:r w:rsidR="00052938">
              <w:rPr>
                <w:sz w:val="24"/>
                <w:szCs w:val="24"/>
              </w:rPr>
              <w:br/>
            </w:r>
            <w:r w:rsidR="00BC665F" w:rsidRPr="000F37EA">
              <w:rPr>
                <w:sz w:val="24"/>
                <w:szCs w:val="24"/>
              </w:rPr>
              <w:t>и станций скорой помощи</w:t>
            </w:r>
          </w:p>
        </w:tc>
        <w:tc>
          <w:tcPr>
            <w:tcW w:w="1874" w:type="dxa"/>
            <w:tcBorders>
              <w:top w:val="nil"/>
              <w:left w:val="nil"/>
              <w:bottom w:val="nil"/>
              <w:right w:val="nil"/>
            </w:tcBorders>
            <w:shd w:val="clear" w:color="auto" w:fill="auto"/>
          </w:tcPr>
          <w:p w:rsidR="00BC665F" w:rsidRPr="000F37EA" w:rsidRDefault="00BC665F" w:rsidP="00BC665F">
            <w:pPr>
              <w:spacing w:before="240"/>
              <w:textAlignment w:val="baseline"/>
              <w:rPr>
                <w:sz w:val="24"/>
                <w:szCs w:val="24"/>
              </w:rPr>
            </w:pPr>
            <w:r w:rsidRPr="000F37EA">
              <w:rPr>
                <w:sz w:val="24"/>
                <w:szCs w:val="24"/>
              </w:rPr>
              <w:t>10 тыс. жителей</w:t>
            </w:r>
          </w:p>
        </w:tc>
        <w:tc>
          <w:tcPr>
            <w:tcW w:w="1418" w:type="dxa"/>
            <w:tcBorders>
              <w:top w:val="nil"/>
              <w:left w:val="nil"/>
              <w:bottom w:val="nil"/>
              <w:right w:val="nil"/>
            </w:tcBorders>
          </w:tcPr>
          <w:p w:rsidR="00BC665F" w:rsidRPr="000F37EA" w:rsidRDefault="00BC665F" w:rsidP="001E65E0">
            <w:pPr>
              <w:spacing w:before="240"/>
              <w:ind w:right="-108"/>
              <w:textAlignment w:val="baseline"/>
              <w:rPr>
                <w:sz w:val="24"/>
                <w:szCs w:val="24"/>
              </w:rPr>
            </w:pPr>
            <w:r w:rsidRPr="000F37EA">
              <w:rPr>
                <w:sz w:val="24"/>
                <w:szCs w:val="24"/>
              </w:rPr>
              <w:t>2 автомашины скорой помощи</w:t>
            </w:r>
          </w:p>
        </w:tc>
        <w:tc>
          <w:tcPr>
            <w:tcW w:w="1559" w:type="dxa"/>
            <w:tcBorders>
              <w:top w:val="nil"/>
              <w:left w:val="nil"/>
              <w:bottom w:val="nil"/>
              <w:right w:val="nil"/>
            </w:tcBorders>
            <w:shd w:val="clear" w:color="auto" w:fill="auto"/>
            <w:vAlign w:val="center"/>
          </w:tcPr>
          <w:p w:rsidR="00BC665F" w:rsidRPr="000F37EA" w:rsidRDefault="00BC665F" w:rsidP="00DF3D47">
            <w:pPr>
              <w:spacing w:before="240"/>
              <w:jc w:val="center"/>
              <w:rPr>
                <w:bCs/>
                <w:sz w:val="24"/>
                <w:szCs w:val="24"/>
              </w:rPr>
            </w:pPr>
            <w:r w:rsidRPr="000F37EA">
              <w:rPr>
                <w:bCs/>
                <w:sz w:val="24"/>
                <w:szCs w:val="24"/>
              </w:rPr>
              <w:t>5</w:t>
            </w:r>
          </w:p>
        </w:tc>
        <w:tc>
          <w:tcPr>
            <w:tcW w:w="1383" w:type="dxa"/>
            <w:tcBorders>
              <w:top w:val="nil"/>
              <w:left w:val="nil"/>
              <w:bottom w:val="nil"/>
              <w:right w:val="nil"/>
            </w:tcBorders>
            <w:vAlign w:val="center"/>
          </w:tcPr>
          <w:p w:rsidR="00BC665F" w:rsidRPr="000F37EA" w:rsidRDefault="00BC665F" w:rsidP="00BC665F">
            <w:pPr>
              <w:spacing w:before="240"/>
              <w:rPr>
                <w:bCs/>
                <w:sz w:val="24"/>
                <w:szCs w:val="24"/>
              </w:rPr>
            </w:pPr>
            <w:r w:rsidRPr="000F37EA">
              <w:rPr>
                <w:bCs/>
                <w:sz w:val="24"/>
                <w:szCs w:val="24"/>
              </w:rPr>
              <w:t>СП 158.13330</w:t>
            </w:r>
            <w:r w:rsidR="002031A0">
              <w:rPr>
                <w:bCs/>
                <w:sz w:val="24"/>
                <w:szCs w:val="24"/>
              </w:rPr>
              <w:t>.2014</w:t>
            </w:r>
          </w:p>
        </w:tc>
      </w:tr>
      <w:tr w:rsidR="00BC665F" w:rsidRPr="000F37EA" w:rsidTr="001E65E0">
        <w:tc>
          <w:tcPr>
            <w:tcW w:w="1617" w:type="dxa"/>
            <w:tcBorders>
              <w:top w:val="nil"/>
              <w:left w:val="nil"/>
              <w:bottom w:val="nil"/>
              <w:right w:val="nil"/>
            </w:tcBorders>
            <w:shd w:val="clear" w:color="auto" w:fill="auto"/>
          </w:tcPr>
          <w:p w:rsidR="00BC665F" w:rsidRPr="000F37EA" w:rsidRDefault="00BC665F" w:rsidP="001E65E0">
            <w:pPr>
              <w:ind w:right="-17"/>
              <w:outlineLvl w:val="1"/>
              <w:rPr>
                <w:sz w:val="24"/>
                <w:szCs w:val="24"/>
              </w:rPr>
            </w:pPr>
            <w:r w:rsidRPr="000F37EA">
              <w:rPr>
                <w:sz w:val="24"/>
                <w:szCs w:val="24"/>
              </w:rPr>
              <w:t xml:space="preserve">Здания судов общей </w:t>
            </w:r>
            <w:r w:rsidRPr="000F37EA">
              <w:rPr>
                <w:sz w:val="24"/>
                <w:szCs w:val="24"/>
              </w:rPr>
              <w:lastRenderedPageBreak/>
              <w:t>юрисдикции</w:t>
            </w:r>
          </w:p>
        </w:tc>
        <w:tc>
          <w:tcPr>
            <w:tcW w:w="1720" w:type="dxa"/>
            <w:tcBorders>
              <w:top w:val="nil"/>
              <w:left w:val="nil"/>
              <w:bottom w:val="nil"/>
              <w:right w:val="nil"/>
            </w:tcBorders>
            <w:shd w:val="clear" w:color="auto" w:fill="auto"/>
            <w:vAlign w:val="center"/>
          </w:tcPr>
          <w:p w:rsidR="00BC665F" w:rsidRPr="000F37EA" w:rsidRDefault="00BC665F" w:rsidP="00BC665F">
            <w:pPr>
              <w:outlineLvl w:val="1"/>
              <w:rPr>
                <w:sz w:val="24"/>
                <w:szCs w:val="24"/>
              </w:rPr>
            </w:pPr>
            <w:r w:rsidRPr="000F37EA">
              <w:rPr>
                <w:sz w:val="24"/>
                <w:szCs w:val="24"/>
              </w:rPr>
              <w:lastRenderedPageBreak/>
              <w:t>личного автотранспорт</w:t>
            </w:r>
            <w:r w:rsidRPr="000F37EA">
              <w:rPr>
                <w:sz w:val="24"/>
                <w:szCs w:val="24"/>
              </w:rPr>
              <w:lastRenderedPageBreak/>
              <w:t>а посетителей - на одного судью</w:t>
            </w:r>
          </w:p>
        </w:tc>
        <w:tc>
          <w:tcPr>
            <w:tcW w:w="1874" w:type="dxa"/>
            <w:tcBorders>
              <w:top w:val="nil"/>
              <w:left w:val="nil"/>
              <w:bottom w:val="nil"/>
              <w:right w:val="nil"/>
            </w:tcBorders>
            <w:shd w:val="clear" w:color="auto" w:fill="auto"/>
            <w:vAlign w:val="center"/>
          </w:tcPr>
          <w:p w:rsidR="00BC665F" w:rsidRPr="000F37EA" w:rsidRDefault="00BC665F" w:rsidP="00DF3D47">
            <w:pPr>
              <w:jc w:val="center"/>
              <w:outlineLvl w:val="1"/>
              <w:rPr>
                <w:sz w:val="24"/>
                <w:szCs w:val="24"/>
              </w:rPr>
            </w:pPr>
            <w:r w:rsidRPr="000F37EA">
              <w:rPr>
                <w:sz w:val="24"/>
                <w:szCs w:val="24"/>
              </w:rPr>
              <w:lastRenderedPageBreak/>
              <w:t>1</w:t>
            </w:r>
          </w:p>
        </w:tc>
        <w:tc>
          <w:tcPr>
            <w:tcW w:w="1418" w:type="dxa"/>
            <w:tcBorders>
              <w:top w:val="nil"/>
              <w:left w:val="nil"/>
              <w:bottom w:val="nil"/>
              <w:right w:val="nil"/>
            </w:tcBorders>
            <w:vAlign w:val="center"/>
          </w:tcPr>
          <w:p w:rsidR="00BC665F" w:rsidRPr="000F37EA" w:rsidRDefault="00BC665F" w:rsidP="00DF3D47">
            <w:pPr>
              <w:jc w:val="center"/>
              <w:rPr>
                <w:bCs/>
                <w:sz w:val="24"/>
                <w:szCs w:val="24"/>
              </w:rPr>
            </w:pPr>
            <w:r w:rsidRPr="000F37EA">
              <w:rPr>
                <w:bCs/>
                <w:sz w:val="24"/>
                <w:szCs w:val="24"/>
              </w:rPr>
              <w:t>2</w:t>
            </w:r>
          </w:p>
        </w:tc>
        <w:tc>
          <w:tcPr>
            <w:tcW w:w="1559" w:type="dxa"/>
            <w:tcBorders>
              <w:top w:val="nil"/>
              <w:left w:val="nil"/>
              <w:bottom w:val="nil"/>
              <w:right w:val="nil"/>
            </w:tcBorders>
            <w:shd w:val="clear" w:color="auto" w:fill="auto"/>
            <w:vAlign w:val="center"/>
          </w:tcPr>
          <w:p w:rsidR="00BC665F" w:rsidRPr="000F37EA" w:rsidRDefault="00BC665F" w:rsidP="00DF3D47">
            <w:pPr>
              <w:jc w:val="center"/>
              <w:rPr>
                <w:bCs/>
                <w:sz w:val="24"/>
                <w:szCs w:val="24"/>
              </w:rPr>
            </w:pPr>
            <w:r w:rsidRPr="000F37EA">
              <w:rPr>
                <w:bCs/>
                <w:sz w:val="24"/>
                <w:szCs w:val="24"/>
              </w:rPr>
              <w:t>2</w:t>
            </w:r>
          </w:p>
        </w:tc>
        <w:tc>
          <w:tcPr>
            <w:tcW w:w="1383" w:type="dxa"/>
            <w:tcBorders>
              <w:top w:val="nil"/>
              <w:left w:val="nil"/>
              <w:bottom w:val="nil"/>
              <w:right w:val="nil"/>
            </w:tcBorders>
            <w:vAlign w:val="center"/>
          </w:tcPr>
          <w:p w:rsidR="00BC665F" w:rsidRPr="000F37EA" w:rsidRDefault="00BC665F" w:rsidP="00DF3D47">
            <w:pPr>
              <w:jc w:val="center"/>
              <w:rPr>
                <w:bCs/>
                <w:sz w:val="24"/>
                <w:szCs w:val="24"/>
              </w:rPr>
            </w:pPr>
            <w:r w:rsidRPr="000F37EA">
              <w:rPr>
                <w:bCs/>
                <w:sz w:val="24"/>
                <w:szCs w:val="24"/>
              </w:rPr>
              <w:t>СП 152.13330</w:t>
            </w:r>
            <w:r w:rsidR="002031A0">
              <w:rPr>
                <w:bCs/>
                <w:sz w:val="24"/>
                <w:szCs w:val="24"/>
              </w:rPr>
              <w:t>.</w:t>
            </w:r>
            <w:r w:rsidR="002031A0">
              <w:rPr>
                <w:bCs/>
                <w:sz w:val="24"/>
                <w:szCs w:val="24"/>
              </w:rPr>
              <w:lastRenderedPageBreak/>
              <w:t>2018</w:t>
            </w:r>
          </w:p>
        </w:tc>
      </w:tr>
      <w:tr w:rsidR="00BC665F" w:rsidRPr="000F37EA" w:rsidTr="001E65E0">
        <w:tc>
          <w:tcPr>
            <w:tcW w:w="1617" w:type="dxa"/>
            <w:tcBorders>
              <w:top w:val="nil"/>
              <w:left w:val="nil"/>
              <w:bottom w:val="nil"/>
              <w:right w:val="nil"/>
            </w:tcBorders>
            <w:shd w:val="clear" w:color="auto" w:fill="auto"/>
          </w:tcPr>
          <w:p w:rsidR="00BC665F" w:rsidRPr="000F37EA" w:rsidRDefault="00BC665F" w:rsidP="001E65E0">
            <w:pPr>
              <w:ind w:right="-17"/>
              <w:outlineLvl w:val="1"/>
              <w:rPr>
                <w:sz w:val="24"/>
                <w:szCs w:val="24"/>
              </w:rPr>
            </w:pPr>
            <w:r w:rsidRPr="000F37EA">
              <w:rPr>
                <w:sz w:val="24"/>
                <w:szCs w:val="24"/>
              </w:rPr>
              <w:lastRenderedPageBreak/>
              <w:t>Оздорови-тельный комплекс</w:t>
            </w:r>
          </w:p>
        </w:tc>
        <w:tc>
          <w:tcPr>
            <w:tcW w:w="1720" w:type="dxa"/>
            <w:tcBorders>
              <w:top w:val="nil"/>
              <w:left w:val="nil"/>
              <w:bottom w:val="nil"/>
              <w:right w:val="nil"/>
            </w:tcBorders>
            <w:shd w:val="clear" w:color="auto" w:fill="auto"/>
            <w:vAlign w:val="center"/>
          </w:tcPr>
          <w:p w:rsidR="00BC665F" w:rsidRPr="000F37EA" w:rsidRDefault="00BC665F" w:rsidP="00BC665F">
            <w:pPr>
              <w:outlineLvl w:val="1"/>
              <w:rPr>
                <w:sz w:val="24"/>
                <w:szCs w:val="24"/>
              </w:rPr>
            </w:pPr>
            <w:r w:rsidRPr="000F37EA">
              <w:rPr>
                <w:sz w:val="24"/>
                <w:szCs w:val="24"/>
              </w:rPr>
              <w:t>кв. м. общей площади</w:t>
            </w:r>
          </w:p>
        </w:tc>
        <w:tc>
          <w:tcPr>
            <w:tcW w:w="1874" w:type="dxa"/>
            <w:tcBorders>
              <w:top w:val="nil"/>
              <w:left w:val="nil"/>
              <w:bottom w:val="nil"/>
              <w:right w:val="nil"/>
            </w:tcBorders>
            <w:shd w:val="clear" w:color="auto" w:fill="auto"/>
            <w:vAlign w:val="center"/>
          </w:tcPr>
          <w:p w:rsidR="00BC665F" w:rsidRPr="000F37EA" w:rsidRDefault="00BC665F" w:rsidP="00DF3D47">
            <w:pPr>
              <w:outlineLvl w:val="1"/>
              <w:rPr>
                <w:sz w:val="24"/>
                <w:szCs w:val="24"/>
              </w:rPr>
            </w:pPr>
            <w:r w:rsidRPr="000F37EA">
              <w:rPr>
                <w:sz w:val="24"/>
                <w:szCs w:val="24"/>
              </w:rPr>
              <w:t>25-55 кв. м</w:t>
            </w:r>
          </w:p>
        </w:tc>
        <w:tc>
          <w:tcPr>
            <w:tcW w:w="1418" w:type="dxa"/>
            <w:tcBorders>
              <w:top w:val="nil"/>
              <w:left w:val="nil"/>
              <w:bottom w:val="nil"/>
              <w:right w:val="nil"/>
            </w:tcBorders>
            <w:vAlign w:val="center"/>
          </w:tcPr>
          <w:p w:rsidR="00BC665F" w:rsidRPr="000F37EA" w:rsidRDefault="00BC665F" w:rsidP="00DF3D47">
            <w:pPr>
              <w:jc w:val="center"/>
              <w:rPr>
                <w:bCs/>
                <w:sz w:val="24"/>
                <w:szCs w:val="24"/>
              </w:rPr>
            </w:pPr>
            <w:r w:rsidRPr="000F37EA">
              <w:rPr>
                <w:bCs/>
                <w:sz w:val="24"/>
                <w:szCs w:val="24"/>
              </w:rPr>
              <w:t>1493,5</w:t>
            </w:r>
          </w:p>
        </w:tc>
        <w:tc>
          <w:tcPr>
            <w:tcW w:w="1559" w:type="dxa"/>
            <w:tcBorders>
              <w:top w:val="nil"/>
              <w:left w:val="nil"/>
              <w:bottom w:val="nil"/>
              <w:right w:val="nil"/>
            </w:tcBorders>
            <w:shd w:val="clear" w:color="auto" w:fill="auto"/>
            <w:vAlign w:val="center"/>
          </w:tcPr>
          <w:p w:rsidR="00BC665F" w:rsidRPr="000F37EA" w:rsidRDefault="00BC665F" w:rsidP="00DF3D47">
            <w:pPr>
              <w:jc w:val="center"/>
              <w:rPr>
                <w:bCs/>
                <w:sz w:val="24"/>
                <w:szCs w:val="24"/>
              </w:rPr>
            </w:pPr>
            <w:r w:rsidRPr="000F37EA">
              <w:rPr>
                <w:bCs/>
                <w:sz w:val="24"/>
                <w:szCs w:val="24"/>
              </w:rPr>
              <w:t>(1493,5/55)=27</w:t>
            </w:r>
          </w:p>
        </w:tc>
        <w:tc>
          <w:tcPr>
            <w:tcW w:w="1383" w:type="dxa"/>
            <w:tcBorders>
              <w:top w:val="nil"/>
              <w:left w:val="nil"/>
              <w:bottom w:val="nil"/>
              <w:right w:val="nil"/>
            </w:tcBorders>
            <w:vAlign w:val="center"/>
          </w:tcPr>
          <w:p w:rsidR="00BC665F" w:rsidRPr="000F37EA" w:rsidRDefault="00BC665F" w:rsidP="00BC665F">
            <w:pPr>
              <w:rPr>
                <w:bCs/>
                <w:sz w:val="24"/>
                <w:szCs w:val="24"/>
              </w:rPr>
            </w:pPr>
          </w:p>
        </w:tc>
      </w:tr>
      <w:tr w:rsidR="00BC665F" w:rsidRPr="000F37EA" w:rsidTr="001E65E0">
        <w:tc>
          <w:tcPr>
            <w:tcW w:w="1617" w:type="dxa"/>
            <w:tcBorders>
              <w:top w:val="nil"/>
              <w:left w:val="nil"/>
              <w:bottom w:val="nil"/>
              <w:right w:val="nil"/>
            </w:tcBorders>
            <w:shd w:val="clear" w:color="auto" w:fill="auto"/>
          </w:tcPr>
          <w:p w:rsidR="00BC665F" w:rsidRPr="000F37EA" w:rsidRDefault="00BC665F" w:rsidP="001E65E0">
            <w:pPr>
              <w:ind w:right="-17"/>
              <w:outlineLvl w:val="1"/>
              <w:rPr>
                <w:sz w:val="24"/>
                <w:szCs w:val="24"/>
              </w:rPr>
            </w:pPr>
            <w:r w:rsidRPr="000F37EA">
              <w:rPr>
                <w:sz w:val="24"/>
                <w:szCs w:val="24"/>
              </w:rPr>
              <w:t>Театры, концертные залы</w:t>
            </w:r>
          </w:p>
        </w:tc>
        <w:tc>
          <w:tcPr>
            <w:tcW w:w="1720" w:type="dxa"/>
            <w:tcBorders>
              <w:top w:val="nil"/>
              <w:left w:val="nil"/>
              <w:bottom w:val="nil"/>
              <w:right w:val="nil"/>
            </w:tcBorders>
            <w:shd w:val="clear" w:color="auto" w:fill="auto"/>
            <w:vAlign w:val="center"/>
          </w:tcPr>
          <w:p w:rsidR="00BC665F" w:rsidRPr="000F37EA" w:rsidRDefault="002031A0" w:rsidP="00BC665F">
            <w:pPr>
              <w:outlineLvl w:val="1"/>
              <w:rPr>
                <w:sz w:val="24"/>
                <w:szCs w:val="24"/>
              </w:rPr>
            </w:pPr>
            <w:r>
              <w:rPr>
                <w:sz w:val="24"/>
                <w:szCs w:val="24"/>
              </w:rPr>
              <w:t>з</w:t>
            </w:r>
            <w:r w:rsidR="00BC665F" w:rsidRPr="000F37EA">
              <w:rPr>
                <w:sz w:val="24"/>
                <w:szCs w:val="24"/>
              </w:rPr>
              <w:t>рительские места</w:t>
            </w:r>
          </w:p>
        </w:tc>
        <w:tc>
          <w:tcPr>
            <w:tcW w:w="1874" w:type="dxa"/>
            <w:tcBorders>
              <w:top w:val="nil"/>
              <w:left w:val="nil"/>
              <w:bottom w:val="nil"/>
              <w:right w:val="nil"/>
            </w:tcBorders>
            <w:shd w:val="clear" w:color="auto" w:fill="auto"/>
            <w:vAlign w:val="center"/>
          </w:tcPr>
          <w:p w:rsidR="00BC665F" w:rsidRPr="000F37EA" w:rsidRDefault="00BC665F" w:rsidP="00DF3D47">
            <w:pPr>
              <w:jc w:val="center"/>
              <w:outlineLvl w:val="1"/>
              <w:rPr>
                <w:sz w:val="24"/>
                <w:szCs w:val="24"/>
              </w:rPr>
            </w:pPr>
            <w:r w:rsidRPr="000F37EA">
              <w:rPr>
                <w:sz w:val="24"/>
                <w:szCs w:val="24"/>
              </w:rPr>
              <w:t>4-7</w:t>
            </w:r>
          </w:p>
        </w:tc>
        <w:tc>
          <w:tcPr>
            <w:tcW w:w="1418" w:type="dxa"/>
            <w:tcBorders>
              <w:top w:val="nil"/>
              <w:left w:val="nil"/>
              <w:bottom w:val="nil"/>
              <w:right w:val="nil"/>
            </w:tcBorders>
            <w:vAlign w:val="center"/>
          </w:tcPr>
          <w:p w:rsidR="00BC665F" w:rsidRPr="000F37EA" w:rsidRDefault="00BC665F" w:rsidP="00DF3D47">
            <w:pPr>
              <w:jc w:val="center"/>
              <w:rPr>
                <w:bCs/>
                <w:sz w:val="24"/>
                <w:szCs w:val="24"/>
              </w:rPr>
            </w:pPr>
            <w:r w:rsidRPr="000F37EA">
              <w:rPr>
                <w:bCs/>
                <w:sz w:val="24"/>
                <w:szCs w:val="24"/>
              </w:rPr>
              <w:t>537</w:t>
            </w:r>
          </w:p>
        </w:tc>
        <w:tc>
          <w:tcPr>
            <w:tcW w:w="1559" w:type="dxa"/>
            <w:tcBorders>
              <w:top w:val="nil"/>
              <w:left w:val="nil"/>
              <w:bottom w:val="nil"/>
              <w:right w:val="nil"/>
            </w:tcBorders>
            <w:shd w:val="clear" w:color="auto" w:fill="auto"/>
            <w:vAlign w:val="center"/>
          </w:tcPr>
          <w:p w:rsidR="00BC665F" w:rsidRPr="000F37EA" w:rsidRDefault="00BC665F" w:rsidP="00DF3D47">
            <w:pPr>
              <w:jc w:val="center"/>
              <w:rPr>
                <w:bCs/>
                <w:sz w:val="24"/>
                <w:szCs w:val="24"/>
              </w:rPr>
            </w:pPr>
            <w:r w:rsidRPr="000F37EA">
              <w:rPr>
                <w:bCs/>
                <w:sz w:val="24"/>
                <w:szCs w:val="24"/>
              </w:rPr>
              <w:t>(537/7)=77</w:t>
            </w:r>
          </w:p>
        </w:tc>
        <w:tc>
          <w:tcPr>
            <w:tcW w:w="1383" w:type="dxa"/>
            <w:tcBorders>
              <w:top w:val="nil"/>
              <w:left w:val="nil"/>
              <w:bottom w:val="nil"/>
              <w:right w:val="nil"/>
            </w:tcBorders>
            <w:vAlign w:val="center"/>
          </w:tcPr>
          <w:p w:rsidR="00BC665F" w:rsidRPr="000F37EA" w:rsidRDefault="00BC665F" w:rsidP="00BC665F">
            <w:pPr>
              <w:rPr>
                <w:bCs/>
                <w:sz w:val="24"/>
                <w:szCs w:val="24"/>
              </w:rPr>
            </w:pPr>
          </w:p>
        </w:tc>
      </w:tr>
      <w:tr w:rsidR="00BC665F" w:rsidRPr="000F37EA" w:rsidTr="001E65E0">
        <w:tc>
          <w:tcPr>
            <w:tcW w:w="6629" w:type="dxa"/>
            <w:gridSpan w:val="4"/>
            <w:tcBorders>
              <w:top w:val="nil"/>
              <w:left w:val="nil"/>
              <w:bottom w:val="nil"/>
              <w:right w:val="nil"/>
            </w:tcBorders>
            <w:shd w:val="clear" w:color="auto" w:fill="auto"/>
          </w:tcPr>
          <w:p w:rsidR="00BC665F" w:rsidRPr="000F37EA" w:rsidRDefault="00BC665F" w:rsidP="00BC665F">
            <w:pPr>
              <w:rPr>
                <w:sz w:val="24"/>
                <w:szCs w:val="24"/>
              </w:rPr>
            </w:pPr>
            <w:r w:rsidRPr="000F37EA">
              <w:rPr>
                <w:sz w:val="24"/>
                <w:szCs w:val="24"/>
              </w:rPr>
              <w:t>Всего</w:t>
            </w:r>
          </w:p>
        </w:tc>
        <w:tc>
          <w:tcPr>
            <w:tcW w:w="1559" w:type="dxa"/>
            <w:tcBorders>
              <w:top w:val="nil"/>
              <w:left w:val="nil"/>
              <w:bottom w:val="nil"/>
              <w:right w:val="nil"/>
            </w:tcBorders>
            <w:shd w:val="clear" w:color="auto" w:fill="auto"/>
          </w:tcPr>
          <w:p w:rsidR="00BC665F" w:rsidRPr="000F37EA" w:rsidRDefault="00BC665F" w:rsidP="00DF3D47">
            <w:pPr>
              <w:jc w:val="center"/>
              <w:rPr>
                <w:bCs/>
                <w:sz w:val="24"/>
                <w:szCs w:val="24"/>
              </w:rPr>
            </w:pPr>
            <w:r w:rsidRPr="000F37EA">
              <w:rPr>
                <w:bCs/>
                <w:sz w:val="24"/>
                <w:szCs w:val="24"/>
              </w:rPr>
              <w:t>1060</w:t>
            </w:r>
          </w:p>
        </w:tc>
        <w:tc>
          <w:tcPr>
            <w:tcW w:w="1383" w:type="dxa"/>
            <w:tcBorders>
              <w:top w:val="nil"/>
              <w:left w:val="nil"/>
              <w:bottom w:val="nil"/>
              <w:right w:val="nil"/>
            </w:tcBorders>
          </w:tcPr>
          <w:p w:rsidR="00BC665F" w:rsidRPr="000F37EA" w:rsidRDefault="00BC665F" w:rsidP="00BC665F">
            <w:pPr>
              <w:rPr>
                <w:bCs/>
                <w:sz w:val="24"/>
                <w:szCs w:val="24"/>
              </w:rPr>
            </w:pPr>
          </w:p>
        </w:tc>
      </w:tr>
      <w:tr w:rsidR="00BC665F" w:rsidRPr="000F37EA" w:rsidTr="001E65E0">
        <w:tc>
          <w:tcPr>
            <w:tcW w:w="6629" w:type="dxa"/>
            <w:gridSpan w:val="4"/>
            <w:tcBorders>
              <w:top w:val="nil"/>
              <w:left w:val="nil"/>
              <w:bottom w:val="nil"/>
              <w:right w:val="nil"/>
            </w:tcBorders>
            <w:shd w:val="clear" w:color="auto" w:fill="auto"/>
          </w:tcPr>
          <w:p w:rsidR="00BC665F" w:rsidRPr="000F37EA" w:rsidRDefault="00BC665F" w:rsidP="00BC665F">
            <w:pPr>
              <w:rPr>
                <w:bCs/>
                <w:sz w:val="24"/>
                <w:szCs w:val="24"/>
              </w:rPr>
            </w:pPr>
            <w:r w:rsidRPr="000F37EA">
              <w:rPr>
                <w:sz w:val="24"/>
                <w:szCs w:val="24"/>
              </w:rPr>
              <w:t>Из них машино – мест для МГН (10% от общего количества)</w:t>
            </w:r>
          </w:p>
        </w:tc>
        <w:tc>
          <w:tcPr>
            <w:tcW w:w="1559" w:type="dxa"/>
            <w:tcBorders>
              <w:top w:val="nil"/>
              <w:left w:val="nil"/>
              <w:bottom w:val="nil"/>
              <w:right w:val="nil"/>
            </w:tcBorders>
            <w:shd w:val="clear" w:color="auto" w:fill="auto"/>
          </w:tcPr>
          <w:p w:rsidR="00BC665F" w:rsidRPr="000F37EA" w:rsidRDefault="00BC665F" w:rsidP="00DF3D47">
            <w:pPr>
              <w:jc w:val="center"/>
              <w:rPr>
                <w:bCs/>
                <w:sz w:val="24"/>
                <w:szCs w:val="24"/>
              </w:rPr>
            </w:pPr>
            <w:r w:rsidRPr="000F37EA">
              <w:rPr>
                <w:bCs/>
                <w:sz w:val="24"/>
                <w:szCs w:val="24"/>
              </w:rPr>
              <w:t>106</w:t>
            </w:r>
          </w:p>
        </w:tc>
        <w:tc>
          <w:tcPr>
            <w:tcW w:w="1383" w:type="dxa"/>
            <w:tcBorders>
              <w:top w:val="nil"/>
              <w:left w:val="nil"/>
              <w:bottom w:val="nil"/>
              <w:right w:val="nil"/>
            </w:tcBorders>
          </w:tcPr>
          <w:p w:rsidR="00BC665F" w:rsidRPr="000F37EA" w:rsidRDefault="00BC665F" w:rsidP="00BC665F">
            <w:pPr>
              <w:rPr>
                <w:bCs/>
                <w:sz w:val="24"/>
                <w:szCs w:val="24"/>
              </w:rPr>
            </w:pPr>
          </w:p>
        </w:tc>
      </w:tr>
    </w:tbl>
    <w:p w:rsidR="00BC665F" w:rsidRPr="0078445B" w:rsidRDefault="00BC665F" w:rsidP="00BC665F">
      <w:pPr>
        <w:jc w:val="both"/>
        <w:rPr>
          <w:bCs/>
          <w:sz w:val="28"/>
          <w:szCs w:val="28"/>
        </w:rPr>
      </w:pPr>
    </w:p>
    <w:p w:rsidR="00BC665F" w:rsidRPr="0078445B" w:rsidRDefault="00BC665F" w:rsidP="00BC665F">
      <w:pPr>
        <w:ind w:firstLine="708"/>
        <w:jc w:val="both"/>
        <w:rPr>
          <w:bCs/>
          <w:sz w:val="28"/>
          <w:szCs w:val="28"/>
        </w:rPr>
      </w:pPr>
      <w:r w:rsidRPr="0078445B">
        <w:rPr>
          <w:bCs/>
          <w:sz w:val="28"/>
          <w:szCs w:val="28"/>
        </w:rPr>
        <w:t>Размер стандартного машино – места для населения принят за 2,5</w:t>
      </w:r>
      <w:r w:rsidR="00DF3D47">
        <w:rPr>
          <w:bCs/>
          <w:sz w:val="28"/>
          <w:szCs w:val="28"/>
        </w:rPr>
        <w:t xml:space="preserve"> </w:t>
      </w:r>
      <w:r w:rsidRPr="0078445B">
        <w:rPr>
          <w:bCs/>
          <w:sz w:val="28"/>
          <w:szCs w:val="28"/>
          <w:lang w:val="en-US"/>
        </w:rPr>
        <w:t>x</w:t>
      </w:r>
      <w:r w:rsidR="00DF3D47">
        <w:rPr>
          <w:bCs/>
          <w:sz w:val="28"/>
          <w:szCs w:val="28"/>
        </w:rPr>
        <w:t xml:space="preserve"> </w:t>
      </w:r>
      <w:r w:rsidRPr="0078445B">
        <w:rPr>
          <w:bCs/>
          <w:sz w:val="28"/>
          <w:szCs w:val="28"/>
        </w:rPr>
        <w:t xml:space="preserve">5,3 м. Для </w:t>
      </w:r>
      <w:r w:rsidR="00623650">
        <w:rPr>
          <w:bCs/>
          <w:sz w:val="28"/>
          <w:szCs w:val="28"/>
        </w:rPr>
        <w:t xml:space="preserve">маломобильных групп населения (далее – </w:t>
      </w:r>
      <w:r w:rsidRPr="0078445B">
        <w:rPr>
          <w:bCs/>
          <w:sz w:val="28"/>
          <w:szCs w:val="28"/>
        </w:rPr>
        <w:t>МГН</w:t>
      </w:r>
      <w:r w:rsidR="00623650">
        <w:rPr>
          <w:bCs/>
          <w:sz w:val="28"/>
          <w:szCs w:val="28"/>
        </w:rPr>
        <w:t>)</w:t>
      </w:r>
      <w:r w:rsidRPr="0078445B">
        <w:rPr>
          <w:bCs/>
          <w:sz w:val="28"/>
          <w:szCs w:val="28"/>
        </w:rPr>
        <w:t xml:space="preserve"> машино – место принято за 6,0</w:t>
      </w:r>
      <w:r w:rsidR="00DF3D47">
        <w:rPr>
          <w:bCs/>
          <w:sz w:val="28"/>
          <w:szCs w:val="28"/>
        </w:rPr>
        <w:t xml:space="preserve"> </w:t>
      </w:r>
      <w:r w:rsidRPr="0078445B">
        <w:rPr>
          <w:bCs/>
          <w:sz w:val="28"/>
          <w:szCs w:val="28"/>
          <w:lang w:val="en-US"/>
        </w:rPr>
        <w:t>x</w:t>
      </w:r>
      <w:r w:rsidR="00DF3D47">
        <w:rPr>
          <w:bCs/>
          <w:sz w:val="28"/>
          <w:szCs w:val="28"/>
        </w:rPr>
        <w:t xml:space="preserve"> </w:t>
      </w:r>
      <w:r w:rsidRPr="0078445B">
        <w:rPr>
          <w:bCs/>
          <w:sz w:val="28"/>
          <w:szCs w:val="28"/>
        </w:rPr>
        <w:t>3,6 м.</w:t>
      </w:r>
    </w:p>
    <w:p w:rsidR="00BC665F" w:rsidRPr="0078445B" w:rsidRDefault="00BC665F" w:rsidP="00BC665F">
      <w:pPr>
        <w:ind w:firstLine="708"/>
        <w:jc w:val="both"/>
        <w:rPr>
          <w:bCs/>
          <w:sz w:val="28"/>
          <w:szCs w:val="28"/>
        </w:rPr>
      </w:pPr>
      <w:r w:rsidRPr="0078445B">
        <w:rPr>
          <w:bCs/>
          <w:sz w:val="28"/>
          <w:szCs w:val="28"/>
        </w:rPr>
        <w:t xml:space="preserve">Согласно </w:t>
      </w:r>
      <w:r w:rsidR="00623650">
        <w:rPr>
          <w:bCs/>
          <w:sz w:val="28"/>
          <w:szCs w:val="28"/>
        </w:rPr>
        <w:t>РГП</w:t>
      </w:r>
      <w:r w:rsidRPr="0078445B">
        <w:rPr>
          <w:bCs/>
          <w:sz w:val="28"/>
          <w:szCs w:val="28"/>
        </w:rPr>
        <w:t xml:space="preserve"> на территории должно размещаться не менее 50</w:t>
      </w:r>
      <w:r w:rsidR="00623650">
        <w:rPr>
          <w:bCs/>
          <w:sz w:val="28"/>
          <w:szCs w:val="28"/>
        </w:rPr>
        <w:t xml:space="preserve"> процентов</w:t>
      </w:r>
      <w:r w:rsidRPr="0078445B">
        <w:rPr>
          <w:bCs/>
          <w:sz w:val="28"/>
          <w:szCs w:val="28"/>
        </w:rPr>
        <w:t xml:space="preserve"> необходимого количества машино – мест в границах земельного участка многоквартирного дома (включая блокированную застройку), в том числе размещение не менее 10</w:t>
      </w:r>
      <w:r w:rsidR="00623650">
        <w:rPr>
          <w:bCs/>
          <w:sz w:val="28"/>
          <w:szCs w:val="28"/>
        </w:rPr>
        <w:t xml:space="preserve"> процентов</w:t>
      </w:r>
      <w:r w:rsidRPr="0078445B">
        <w:rPr>
          <w:bCs/>
          <w:sz w:val="28"/>
          <w:szCs w:val="28"/>
        </w:rPr>
        <w:t xml:space="preserve"> наземных машино – мест</w:t>
      </w:r>
      <w:r w:rsidR="00623650">
        <w:rPr>
          <w:bCs/>
          <w:sz w:val="28"/>
          <w:szCs w:val="28"/>
        </w:rPr>
        <w:t>.</w:t>
      </w:r>
    </w:p>
    <w:p w:rsidR="00BC665F" w:rsidRPr="0078445B" w:rsidRDefault="00BC665F" w:rsidP="00BC665F">
      <w:pPr>
        <w:ind w:firstLine="708"/>
        <w:jc w:val="both"/>
        <w:rPr>
          <w:bCs/>
          <w:sz w:val="28"/>
          <w:szCs w:val="28"/>
        </w:rPr>
      </w:pPr>
      <w:r w:rsidRPr="0078445B">
        <w:rPr>
          <w:bCs/>
          <w:sz w:val="28"/>
          <w:szCs w:val="28"/>
        </w:rPr>
        <w:t>Не менее 40</w:t>
      </w:r>
      <w:r w:rsidR="00623650" w:rsidRPr="00623650">
        <w:rPr>
          <w:bCs/>
          <w:sz w:val="28"/>
          <w:szCs w:val="28"/>
        </w:rPr>
        <w:t xml:space="preserve"> </w:t>
      </w:r>
      <w:r w:rsidR="00623650">
        <w:rPr>
          <w:bCs/>
          <w:sz w:val="28"/>
          <w:szCs w:val="28"/>
        </w:rPr>
        <w:t>процентов</w:t>
      </w:r>
      <w:r w:rsidRPr="0078445B">
        <w:rPr>
          <w:bCs/>
          <w:sz w:val="28"/>
          <w:szCs w:val="28"/>
        </w:rPr>
        <w:t xml:space="preserve"> необходимого количества машино-мест могут размещаться на плоскостных открытых автостоянках.</w:t>
      </w:r>
    </w:p>
    <w:p w:rsidR="00BC665F" w:rsidRPr="0078445B" w:rsidRDefault="00BC665F" w:rsidP="00BC665F">
      <w:pPr>
        <w:ind w:firstLine="708"/>
        <w:jc w:val="both"/>
        <w:rPr>
          <w:bCs/>
          <w:sz w:val="28"/>
          <w:szCs w:val="28"/>
        </w:rPr>
      </w:pPr>
      <w:r w:rsidRPr="0078445B">
        <w:rPr>
          <w:bCs/>
          <w:sz w:val="28"/>
          <w:szCs w:val="28"/>
        </w:rPr>
        <w:t>По расчету для существующих многоквартирных жилых домов необходимо 315 машино – мест, для проекти</w:t>
      </w:r>
      <w:r w:rsidR="00623650">
        <w:rPr>
          <w:bCs/>
          <w:sz w:val="28"/>
          <w:szCs w:val="28"/>
        </w:rPr>
        <w:t xml:space="preserve">руемого дома – 47 машино – мест </w:t>
      </w:r>
      <w:r w:rsidRPr="0078445B">
        <w:rPr>
          <w:bCs/>
          <w:sz w:val="28"/>
          <w:szCs w:val="28"/>
        </w:rPr>
        <w:t xml:space="preserve">(из них 5 наземных машино – мест, 42 парковочных машино – места предусматривается в планируемом подземном паркинге), для магазинов – </w:t>
      </w:r>
      <w:r w:rsidR="00052938">
        <w:rPr>
          <w:bCs/>
          <w:sz w:val="28"/>
          <w:szCs w:val="28"/>
        </w:rPr>
        <w:br/>
      </w:r>
      <w:r w:rsidRPr="0078445B">
        <w:rPr>
          <w:bCs/>
          <w:sz w:val="28"/>
          <w:szCs w:val="28"/>
        </w:rPr>
        <w:t xml:space="preserve">46 машино – мест, для планируемого спортивного объекта необходимо </w:t>
      </w:r>
      <w:r w:rsidR="00052938">
        <w:rPr>
          <w:bCs/>
          <w:sz w:val="28"/>
          <w:szCs w:val="28"/>
        </w:rPr>
        <w:br/>
      </w:r>
      <w:r w:rsidRPr="0078445B">
        <w:rPr>
          <w:bCs/>
          <w:sz w:val="28"/>
          <w:szCs w:val="28"/>
        </w:rPr>
        <w:t xml:space="preserve">27 парковочных машино – мест, для торговых объектов необходимо </w:t>
      </w:r>
      <w:r w:rsidR="00052938">
        <w:rPr>
          <w:bCs/>
          <w:sz w:val="28"/>
          <w:szCs w:val="28"/>
        </w:rPr>
        <w:br/>
      </w:r>
      <w:r w:rsidRPr="0078445B">
        <w:rPr>
          <w:bCs/>
          <w:sz w:val="28"/>
          <w:szCs w:val="28"/>
        </w:rPr>
        <w:t xml:space="preserve">509 машино – мест, для зданий судов общей юрисдикции – 2 машино – места, для оздоровительного комплекса – 27 машино – мест, для здания театра необходимо 77 машино – мест, для сотрудников детских садов необходимо </w:t>
      </w:r>
      <w:r w:rsidR="00052938">
        <w:rPr>
          <w:bCs/>
          <w:sz w:val="28"/>
          <w:szCs w:val="28"/>
        </w:rPr>
        <w:br/>
      </w:r>
      <w:r w:rsidRPr="0078445B">
        <w:rPr>
          <w:bCs/>
          <w:sz w:val="28"/>
          <w:szCs w:val="28"/>
        </w:rPr>
        <w:t>5 машино – мест.</w:t>
      </w:r>
    </w:p>
    <w:p w:rsidR="00BC665F" w:rsidRPr="0078445B" w:rsidRDefault="00BC665F" w:rsidP="00BC665F">
      <w:pPr>
        <w:ind w:firstLine="708"/>
        <w:jc w:val="both"/>
        <w:rPr>
          <w:bCs/>
          <w:sz w:val="28"/>
          <w:szCs w:val="28"/>
        </w:rPr>
      </w:pPr>
      <w:r w:rsidRPr="0078445B">
        <w:rPr>
          <w:bCs/>
          <w:sz w:val="28"/>
          <w:szCs w:val="28"/>
        </w:rPr>
        <w:t>Для парковки индивидуального автотранспорта МГН предусматривается не менее 10</w:t>
      </w:r>
      <w:r w:rsidR="00623650" w:rsidRPr="00623650">
        <w:rPr>
          <w:bCs/>
          <w:sz w:val="28"/>
          <w:szCs w:val="28"/>
        </w:rPr>
        <w:t xml:space="preserve"> </w:t>
      </w:r>
      <w:r w:rsidR="00623650">
        <w:rPr>
          <w:bCs/>
          <w:sz w:val="28"/>
          <w:szCs w:val="28"/>
        </w:rPr>
        <w:t>процентов</w:t>
      </w:r>
      <w:r w:rsidRPr="0078445B">
        <w:rPr>
          <w:bCs/>
          <w:sz w:val="28"/>
          <w:szCs w:val="28"/>
        </w:rPr>
        <w:t xml:space="preserve"> мест от общего количества парковок. Количество парковок для МГН по расчету на территории проектирования – </w:t>
      </w:r>
      <w:r w:rsidR="00052938">
        <w:rPr>
          <w:bCs/>
          <w:sz w:val="28"/>
          <w:szCs w:val="28"/>
        </w:rPr>
        <w:br/>
      </w:r>
      <w:r w:rsidRPr="0078445B">
        <w:rPr>
          <w:bCs/>
          <w:sz w:val="28"/>
          <w:szCs w:val="28"/>
        </w:rPr>
        <w:t xml:space="preserve">104 парковочных машино – мест. </w:t>
      </w:r>
    </w:p>
    <w:p w:rsidR="00BC665F" w:rsidRPr="0078445B" w:rsidRDefault="00BC665F" w:rsidP="00BC665F">
      <w:pPr>
        <w:ind w:firstLine="708"/>
        <w:jc w:val="both"/>
        <w:rPr>
          <w:bCs/>
          <w:sz w:val="28"/>
          <w:szCs w:val="28"/>
        </w:rPr>
      </w:pPr>
      <w:r w:rsidRPr="0078445B">
        <w:rPr>
          <w:bCs/>
          <w:sz w:val="28"/>
          <w:szCs w:val="28"/>
        </w:rPr>
        <w:t xml:space="preserve">Фактическое количество парковок на территории проектирования – </w:t>
      </w:r>
      <w:r w:rsidR="00052938">
        <w:rPr>
          <w:bCs/>
          <w:sz w:val="28"/>
          <w:szCs w:val="28"/>
        </w:rPr>
        <w:br/>
      </w:r>
      <w:r w:rsidRPr="0078445B">
        <w:rPr>
          <w:bCs/>
          <w:sz w:val="28"/>
          <w:szCs w:val="28"/>
        </w:rPr>
        <w:t>461 стандартных парковочных машино – мест</w:t>
      </w:r>
      <w:r w:rsidR="00DF3D47">
        <w:rPr>
          <w:bCs/>
          <w:sz w:val="28"/>
          <w:szCs w:val="28"/>
        </w:rPr>
        <w:t>о</w:t>
      </w:r>
      <w:r w:rsidRPr="0078445B">
        <w:rPr>
          <w:bCs/>
          <w:sz w:val="28"/>
          <w:szCs w:val="28"/>
        </w:rPr>
        <w:t xml:space="preserve"> (61 машино – мест</w:t>
      </w:r>
      <w:r w:rsidR="00623650">
        <w:rPr>
          <w:bCs/>
          <w:sz w:val="28"/>
          <w:szCs w:val="28"/>
        </w:rPr>
        <w:t>о</w:t>
      </w:r>
      <w:r w:rsidRPr="0078445B">
        <w:rPr>
          <w:bCs/>
          <w:sz w:val="28"/>
          <w:szCs w:val="28"/>
        </w:rPr>
        <w:t xml:space="preserve"> для МГН). Машино-места для автостоянки или гостевой стоянки автомобилей, предусмотренной для многоквартирного дома, а также для встроенных, </w:t>
      </w:r>
      <w:r w:rsidRPr="0078445B">
        <w:rPr>
          <w:bCs/>
          <w:sz w:val="28"/>
          <w:szCs w:val="28"/>
        </w:rPr>
        <w:lastRenderedPageBreak/>
        <w:t xml:space="preserve">пристроенных, встроенно-пристроенных помещений нежилого назначения </w:t>
      </w:r>
      <w:r w:rsidR="00052938">
        <w:rPr>
          <w:bCs/>
          <w:sz w:val="28"/>
          <w:szCs w:val="28"/>
        </w:rPr>
        <w:br/>
      </w:r>
      <w:r w:rsidRPr="0078445B">
        <w:rPr>
          <w:bCs/>
          <w:sz w:val="28"/>
          <w:szCs w:val="28"/>
        </w:rPr>
        <w:t xml:space="preserve">на первых этажах такого многоквартирного дома, могут быть размещены </w:t>
      </w:r>
      <w:r w:rsidR="00052938">
        <w:rPr>
          <w:bCs/>
          <w:sz w:val="28"/>
          <w:szCs w:val="28"/>
        </w:rPr>
        <w:br/>
      </w:r>
      <w:r w:rsidRPr="0078445B">
        <w:rPr>
          <w:bCs/>
          <w:sz w:val="28"/>
          <w:szCs w:val="28"/>
        </w:rPr>
        <w:t xml:space="preserve">на плоскостной открытой автостоянке или гостевой стоянке автомобилей, расположенной на отдельном земельном участке, который является смежным </w:t>
      </w:r>
      <w:r w:rsidR="00052938">
        <w:rPr>
          <w:bCs/>
          <w:sz w:val="28"/>
          <w:szCs w:val="28"/>
        </w:rPr>
        <w:br/>
      </w:r>
      <w:r w:rsidRPr="0078445B">
        <w:rPr>
          <w:bCs/>
          <w:sz w:val="28"/>
          <w:szCs w:val="28"/>
        </w:rPr>
        <w:t xml:space="preserve">с земельным участком многоквартирного дома либо располагается </w:t>
      </w:r>
      <w:r w:rsidR="00052938">
        <w:rPr>
          <w:bCs/>
          <w:sz w:val="28"/>
          <w:szCs w:val="28"/>
        </w:rPr>
        <w:br/>
      </w:r>
      <w:r w:rsidRPr="0078445B">
        <w:rPr>
          <w:bCs/>
          <w:sz w:val="28"/>
          <w:szCs w:val="28"/>
        </w:rPr>
        <w:t xml:space="preserve">на расстоянии не более 30 метров от него и к которому обеспечен проезд </w:t>
      </w:r>
      <w:r w:rsidR="00052938">
        <w:rPr>
          <w:bCs/>
          <w:sz w:val="28"/>
          <w:szCs w:val="28"/>
        </w:rPr>
        <w:br/>
      </w:r>
      <w:r w:rsidRPr="0078445B">
        <w:rPr>
          <w:bCs/>
          <w:sz w:val="28"/>
          <w:szCs w:val="28"/>
        </w:rPr>
        <w:t>от территории общего пользования в случае предоставления такого земельного участка.</w:t>
      </w:r>
    </w:p>
    <w:p w:rsidR="00623650" w:rsidRDefault="00623650" w:rsidP="00623650">
      <w:pPr>
        <w:ind w:firstLine="708"/>
        <w:jc w:val="both"/>
        <w:rPr>
          <w:sz w:val="28"/>
          <w:szCs w:val="28"/>
        </w:rPr>
      </w:pPr>
      <w:r w:rsidRPr="00623650">
        <w:rPr>
          <w:sz w:val="28"/>
          <w:szCs w:val="28"/>
        </w:rPr>
        <w:t xml:space="preserve">4.4.2. </w:t>
      </w:r>
      <w:r w:rsidR="00BC665F" w:rsidRPr="00623650">
        <w:rPr>
          <w:sz w:val="28"/>
          <w:szCs w:val="28"/>
        </w:rPr>
        <w:t xml:space="preserve">Расчет площади нормируемых элементов дворовой территории </w:t>
      </w:r>
      <w:bookmarkStart w:id="32" w:name="_Toc115871476"/>
    </w:p>
    <w:p w:rsidR="00BC665F" w:rsidRPr="0078445B" w:rsidRDefault="00BC665F" w:rsidP="00623650">
      <w:pPr>
        <w:ind w:firstLine="708"/>
        <w:jc w:val="both"/>
        <w:rPr>
          <w:i/>
          <w:sz w:val="28"/>
          <w:szCs w:val="28"/>
        </w:rPr>
      </w:pPr>
      <w:r w:rsidRPr="0078445B">
        <w:rPr>
          <w:bCs/>
          <w:sz w:val="28"/>
          <w:szCs w:val="28"/>
        </w:rPr>
        <w:t>Расчет площади нормируемых элементов дворовой территории представлен в таблице 4.</w:t>
      </w:r>
    </w:p>
    <w:p w:rsidR="00BC665F" w:rsidRPr="0078445B" w:rsidRDefault="00BC665F" w:rsidP="00DF3D47">
      <w:pPr>
        <w:spacing w:before="240"/>
        <w:outlineLvl w:val="1"/>
        <w:rPr>
          <w:bCs/>
          <w:sz w:val="28"/>
          <w:szCs w:val="28"/>
        </w:rPr>
      </w:pPr>
      <w:r w:rsidRPr="0078445B">
        <w:rPr>
          <w:bCs/>
          <w:sz w:val="28"/>
          <w:szCs w:val="28"/>
        </w:rPr>
        <w:t xml:space="preserve">Таблица 4 </w:t>
      </w:r>
      <w:bookmarkEnd w:id="3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0"/>
        <w:gridCol w:w="1454"/>
        <w:gridCol w:w="1380"/>
        <w:gridCol w:w="1701"/>
        <w:gridCol w:w="2799"/>
      </w:tblGrid>
      <w:tr w:rsidR="00BC665F" w:rsidRPr="00623650" w:rsidTr="00052938">
        <w:tc>
          <w:tcPr>
            <w:tcW w:w="1279" w:type="pct"/>
            <w:tcBorders>
              <w:left w:val="nil"/>
              <w:bottom w:val="single" w:sz="4" w:space="0" w:color="auto"/>
            </w:tcBorders>
            <w:shd w:val="clear" w:color="auto" w:fill="auto"/>
            <w:vAlign w:val="center"/>
          </w:tcPr>
          <w:p w:rsidR="00BC665F" w:rsidRPr="00623650" w:rsidRDefault="00BC665F" w:rsidP="00052938">
            <w:pPr>
              <w:jc w:val="center"/>
              <w:outlineLvl w:val="1"/>
              <w:rPr>
                <w:sz w:val="24"/>
                <w:szCs w:val="24"/>
              </w:rPr>
            </w:pPr>
            <w:bookmarkStart w:id="33" w:name="_Toc115871477"/>
            <w:r w:rsidRPr="00623650">
              <w:rPr>
                <w:sz w:val="24"/>
                <w:szCs w:val="24"/>
              </w:rPr>
              <w:t>Наименование площадок</w:t>
            </w:r>
            <w:bookmarkEnd w:id="33"/>
          </w:p>
        </w:tc>
        <w:tc>
          <w:tcPr>
            <w:tcW w:w="738" w:type="pct"/>
            <w:tcBorders>
              <w:bottom w:val="single" w:sz="4" w:space="0" w:color="auto"/>
            </w:tcBorders>
            <w:shd w:val="clear" w:color="auto" w:fill="auto"/>
            <w:vAlign w:val="center"/>
          </w:tcPr>
          <w:p w:rsidR="00BC665F" w:rsidRPr="00623650" w:rsidRDefault="00BC665F" w:rsidP="00052938">
            <w:pPr>
              <w:jc w:val="center"/>
              <w:outlineLvl w:val="1"/>
              <w:rPr>
                <w:sz w:val="24"/>
                <w:szCs w:val="24"/>
              </w:rPr>
            </w:pPr>
            <w:bookmarkStart w:id="34" w:name="_Toc115871478"/>
            <w:r w:rsidRPr="00623650">
              <w:rPr>
                <w:sz w:val="24"/>
                <w:szCs w:val="24"/>
              </w:rPr>
              <w:t xml:space="preserve">Удельный размер </w:t>
            </w:r>
            <w:r w:rsidR="00DF3D47">
              <w:rPr>
                <w:sz w:val="24"/>
                <w:szCs w:val="24"/>
              </w:rPr>
              <w:br/>
            </w:r>
            <w:r w:rsidRPr="00623650">
              <w:rPr>
                <w:sz w:val="24"/>
                <w:szCs w:val="24"/>
              </w:rPr>
              <w:t>кв. м/</w:t>
            </w:r>
            <w:bookmarkEnd w:id="34"/>
            <w:r w:rsidR="00DF3D47">
              <w:rPr>
                <w:sz w:val="24"/>
                <w:szCs w:val="24"/>
              </w:rPr>
              <w:t xml:space="preserve"> </w:t>
            </w:r>
            <w:r w:rsidRPr="00623650">
              <w:rPr>
                <w:sz w:val="24"/>
                <w:szCs w:val="24"/>
              </w:rPr>
              <w:t>жителя</w:t>
            </w:r>
          </w:p>
        </w:tc>
        <w:tc>
          <w:tcPr>
            <w:tcW w:w="700" w:type="pct"/>
            <w:tcBorders>
              <w:bottom w:val="single" w:sz="4" w:space="0" w:color="auto"/>
            </w:tcBorders>
            <w:shd w:val="clear" w:color="auto" w:fill="auto"/>
            <w:vAlign w:val="center"/>
          </w:tcPr>
          <w:p w:rsidR="00BC665F" w:rsidRPr="00623650" w:rsidRDefault="00BC665F" w:rsidP="00052938">
            <w:pPr>
              <w:jc w:val="center"/>
              <w:outlineLvl w:val="1"/>
              <w:rPr>
                <w:sz w:val="24"/>
                <w:szCs w:val="24"/>
              </w:rPr>
            </w:pPr>
            <w:bookmarkStart w:id="35" w:name="_Toc115871479"/>
            <w:r w:rsidRPr="00623650">
              <w:rPr>
                <w:sz w:val="24"/>
                <w:szCs w:val="24"/>
              </w:rPr>
              <w:t>Площадь по расчету кв. м</w:t>
            </w:r>
            <w:bookmarkEnd w:id="35"/>
          </w:p>
        </w:tc>
        <w:tc>
          <w:tcPr>
            <w:tcW w:w="863" w:type="pct"/>
            <w:tcBorders>
              <w:bottom w:val="single" w:sz="4" w:space="0" w:color="auto"/>
            </w:tcBorders>
            <w:vAlign w:val="center"/>
          </w:tcPr>
          <w:p w:rsidR="00BC665F" w:rsidRPr="00623650" w:rsidRDefault="00BC665F" w:rsidP="00052938">
            <w:pPr>
              <w:jc w:val="center"/>
              <w:outlineLvl w:val="1"/>
              <w:rPr>
                <w:sz w:val="24"/>
                <w:szCs w:val="24"/>
              </w:rPr>
            </w:pPr>
            <w:bookmarkStart w:id="36" w:name="_Toc115871480"/>
            <w:r w:rsidRPr="00623650">
              <w:rPr>
                <w:sz w:val="24"/>
                <w:szCs w:val="24"/>
              </w:rPr>
              <w:t xml:space="preserve">Площадь </w:t>
            </w:r>
            <w:r w:rsidR="00DF3D47">
              <w:rPr>
                <w:sz w:val="24"/>
                <w:szCs w:val="24"/>
              </w:rPr>
              <w:br/>
            </w:r>
            <w:r w:rsidRPr="00623650">
              <w:rPr>
                <w:sz w:val="24"/>
                <w:szCs w:val="24"/>
              </w:rPr>
              <w:t xml:space="preserve">по проекту </w:t>
            </w:r>
            <w:r w:rsidR="00DF3D47">
              <w:rPr>
                <w:sz w:val="24"/>
                <w:szCs w:val="24"/>
              </w:rPr>
              <w:br/>
            </w:r>
            <w:r w:rsidRPr="00623650">
              <w:rPr>
                <w:sz w:val="24"/>
                <w:szCs w:val="24"/>
              </w:rPr>
              <w:t>кв. м</w:t>
            </w:r>
            <w:bookmarkEnd w:id="36"/>
          </w:p>
        </w:tc>
        <w:tc>
          <w:tcPr>
            <w:tcW w:w="1420" w:type="pct"/>
            <w:tcBorders>
              <w:bottom w:val="single" w:sz="4" w:space="0" w:color="auto"/>
              <w:right w:val="nil"/>
            </w:tcBorders>
            <w:vAlign w:val="center"/>
          </w:tcPr>
          <w:p w:rsidR="00BC665F" w:rsidRPr="00623650" w:rsidRDefault="00BC665F" w:rsidP="00052938">
            <w:pPr>
              <w:jc w:val="center"/>
              <w:rPr>
                <w:sz w:val="24"/>
                <w:szCs w:val="24"/>
              </w:rPr>
            </w:pPr>
            <w:r w:rsidRPr="00623650">
              <w:rPr>
                <w:sz w:val="24"/>
                <w:szCs w:val="24"/>
              </w:rPr>
              <w:t>Примечание</w:t>
            </w:r>
          </w:p>
        </w:tc>
      </w:tr>
      <w:tr w:rsidR="00BC665F" w:rsidRPr="00623650" w:rsidTr="00623650">
        <w:trPr>
          <w:trHeight w:val="963"/>
        </w:trPr>
        <w:tc>
          <w:tcPr>
            <w:tcW w:w="1279" w:type="pct"/>
            <w:tcBorders>
              <w:top w:val="single" w:sz="4" w:space="0" w:color="auto"/>
              <w:left w:val="nil"/>
              <w:bottom w:val="nil"/>
              <w:right w:val="nil"/>
            </w:tcBorders>
            <w:shd w:val="clear" w:color="auto" w:fill="auto"/>
          </w:tcPr>
          <w:p w:rsidR="00BC665F" w:rsidRPr="00623650" w:rsidRDefault="00BC665F" w:rsidP="00623650">
            <w:pPr>
              <w:outlineLvl w:val="1"/>
              <w:rPr>
                <w:sz w:val="24"/>
                <w:szCs w:val="24"/>
              </w:rPr>
            </w:pPr>
            <w:bookmarkStart w:id="37" w:name="_Toc115871481"/>
            <w:r w:rsidRPr="00623650">
              <w:rPr>
                <w:sz w:val="24"/>
                <w:szCs w:val="24"/>
              </w:rPr>
              <w:t>Для игр детей дошкольного и младшего школьного возраста</w:t>
            </w:r>
            <w:bookmarkEnd w:id="37"/>
          </w:p>
        </w:tc>
        <w:tc>
          <w:tcPr>
            <w:tcW w:w="738" w:type="pct"/>
            <w:tcBorders>
              <w:top w:val="single" w:sz="4" w:space="0" w:color="auto"/>
              <w:left w:val="nil"/>
              <w:bottom w:val="nil"/>
              <w:right w:val="nil"/>
            </w:tcBorders>
            <w:shd w:val="clear" w:color="auto" w:fill="auto"/>
            <w:vAlign w:val="center"/>
          </w:tcPr>
          <w:p w:rsidR="00BC665F" w:rsidRPr="00623650" w:rsidRDefault="00BC665F" w:rsidP="00DF3D47">
            <w:pPr>
              <w:jc w:val="center"/>
              <w:outlineLvl w:val="1"/>
              <w:rPr>
                <w:sz w:val="24"/>
                <w:szCs w:val="24"/>
              </w:rPr>
            </w:pPr>
            <w:bookmarkStart w:id="38" w:name="_Toc115871482"/>
            <w:r w:rsidRPr="00623650">
              <w:rPr>
                <w:sz w:val="24"/>
                <w:szCs w:val="24"/>
              </w:rPr>
              <w:t>0</w:t>
            </w:r>
            <w:bookmarkEnd w:id="38"/>
            <w:r w:rsidRPr="00623650">
              <w:rPr>
                <w:sz w:val="24"/>
                <w:szCs w:val="24"/>
              </w:rPr>
              <w:t>,4-0,7</w:t>
            </w:r>
          </w:p>
        </w:tc>
        <w:tc>
          <w:tcPr>
            <w:tcW w:w="700" w:type="pct"/>
            <w:tcBorders>
              <w:top w:val="single" w:sz="4" w:space="0" w:color="auto"/>
              <w:left w:val="nil"/>
              <w:bottom w:val="nil"/>
              <w:right w:val="nil"/>
            </w:tcBorders>
            <w:shd w:val="clear" w:color="auto" w:fill="auto"/>
            <w:vAlign w:val="center"/>
          </w:tcPr>
          <w:p w:rsidR="00BC665F" w:rsidRPr="00623650" w:rsidRDefault="00BC665F" w:rsidP="00DF3D47">
            <w:pPr>
              <w:jc w:val="center"/>
              <w:outlineLvl w:val="1"/>
              <w:rPr>
                <w:sz w:val="24"/>
                <w:szCs w:val="24"/>
              </w:rPr>
            </w:pPr>
            <w:r w:rsidRPr="00623650">
              <w:rPr>
                <w:sz w:val="24"/>
                <w:szCs w:val="24"/>
              </w:rPr>
              <w:t>1137,2</w:t>
            </w:r>
          </w:p>
        </w:tc>
        <w:tc>
          <w:tcPr>
            <w:tcW w:w="863" w:type="pct"/>
            <w:tcBorders>
              <w:top w:val="single" w:sz="4" w:space="0" w:color="auto"/>
              <w:left w:val="nil"/>
              <w:bottom w:val="nil"/>
              <w:right w:val="nil"/>
            </w:tcBorders>
            <w:vAlign w:val="center"/>
          </w:tcPr>
          <w:p w:rsidR="00BC665F" w:rsidRPr="00623650" w:rsidRDefault="00DF3D47" w:rsidP="00BC665F">
            <w:pPr>
              <w:outlineLvl w:val="1"/>
              <w:rPr>
                <w:sz w:val="24"/>
                <w:szCs w:val="24"/>
              </w:rPr>
            </w:pPr>
            <w:r>
              <w:rPr>
                <w:sz w:val="24"/>
                <w:szCs w:val="24"/>
              </w:rPr>
              <w:t>1165,9 кв. м</w:t>
            </w:r>
          </w:p>
        </w:tc>
        <w:tc>
          <w:tcPr>
            <w:tcW w:w="1420" w:type="pct"/>
            <w:tcBorders>
              <w:top w:val="single" w:sz="4" w:space="0" w:color="auto"/>
              <w:left w:val="nil"/>
              <w:bottom w:val="nil"/>
              <w:right w:val="nil"/>
            </w:tcBorders>
          </w:tcPr>
          <w:p w:rsidR="00BC665F" w:rsidRPr="00623650" w:rsidRDefault="00BC665F" w:rsidP="00BC665F">
            <w:pPr>
              <w:spacing w:before="240"/>
              <w:rPr>
                <w:sz w:val="24"/>
                <w:szCs w:val="24"/>
              </w:rPr>
            </w:pPr>
            <w:r w:rsidRPr="00623650">
              <w:rPr>
                <w:sz w:val="24"/>
                <w:szCs w:val="24"/>
              </w:rPr>
              <w:t>Обеспеченность выполняется</w:t>
            </w:r>
          </w:p>
        </w:tc>
      </w:tr>
      <w:tr w:rsidR="00BC665F" w:rsidRPr="00623650" w:rsidTr="00623650">
        <w:trPr>
          <w:trHeight w:val="407"/>
        </w:trPr>
        <w:tc>
          <w:tcPr>
            <w:tcW w:w="1279" w:type="pct"/>
            <w:tcBorders>
              <w:top w:val="nil"/>
              <w:left w:val="nil"/>
              <w:bottom w:val="nil"/>
              <w:right w:val="nil"/>
            </w:tcBorders>
            <w:shd w:val="clear" w:color="auto" w:fill="auto"/>
          </w:tcPr>
          <w:p w:rsidR="00BC665F" w:rsidRPr="00623650" w:rsidRDefault="00BC665F" w:rsidP="00623650">
            <w:pPr>
              <w:outlineLvl w:val="1"/>
              <w:rPr>
                <w:sz w:val="24"/>
                <w:szCs w:val="24"/>
              </w:rPr>
            </w:pPr>
            <w:bookmarkStart w:id="39" w:name="_Toc115871485"/>
            <w:r w:rsidRPr="00623650">
              <w:rPr>
                <w:sz w:val="24"/>
                <w:szCs w:val="24"/>
              </w:rPr>
              <w:t>Для отдыха взрослого населения</w:t>
            </w:r>
            <w:bookmarkEnd w:id="39"/>
          </w:p>
        </w:tc>
        <w:tc>
          <w:tcPr>
            <w:tcW w:w="738" w:type="pct"/>
            <w:tcBorders>
              <w:top w:val="nil"/>
              <w:left w:val="nil"/>
              <w:bottom w:val="nil"/>
              <w:right w:val="nil"/>
            </w:tcBorders>
            <w:shd w:val="clear" w:color="auto" w:fill="auto"/>
            <w:vAlign w:val="center"/>
          </w:tcPr>
          <w:p w:rsidR="00BC665F" w:rsidRPr="00623650" w:rsidRDefault="00BC665F" w:rsidP="00DF3D47">
            <w:pPr>
              <w:jc w:val="center"/>
              <w:outlineLvl w:val="1"/>
              <w:rPr>
                <w:sz w:val="24"/>
                <w:szCs w:val="24"/>
              </w:rPr>
            </w:pPr>
            <w:bookmarkStart w:id="40" w:name="_Toc115871486"/>
            <w:r w:rsidRPr="00623650">
              <w:rPr>
                <w:sz w:val="24"/>
                <w:szCs w:val="24"/>
              </w:rPr>
              <w:t>0,1</w:t>
            </w:r>
            <w:bookmarkEnd w:id="40"/>
            <w:r w:rsidRPr="00623650">
              <w:rPr>
                <w:sz w:val="24"/>
                <w:szCs w:val="24"/>
              </w:rPr>
              <w:t>-0,2</w:t>
            </w:r>
          </w:p>
        </w:tc>
        <w:tc>
          <w:tcPr>
            <w:tcW w:w="700" w:type="pct"/>
            <w:tcBorders>
              <w:top w:val="nil"/>
              <w:left w:val="nil"/>
              <w:bottom w:val="nil"/>
              <w:right w:val="nil"/>
            </w:tcBorders>
            <w:shd w:val="clear" w:color="auto" w:fill="auto"/>
            <w:vAlign w:val="center"/>
          </w:tcPr>
          <w:p w:rsidR="00BC665F" w:rsidRPr="00623650" w:rsidRDefault="00BC665F" w:rsidP="00DF3D47">
            <w:pPr>
              <w:jc w:val="center"/>
              <w:outlineLvl w:val="1"/>
              <w:rPr>
                <w:sz w:val="24"/>
                <w:szCs w:val="24"/>
              </w:rPr>
            </w:pPr>
            <w:r w:rsidRPr="00623650">
              <w:rPr>
                <w:sz w:val="24"/>
                <w:szCs w:val="24"/>
              </w:rPr>
              <w:t>284,3</w:t>
            </w:r>
          </w:p>
        </w:tc>
        <w:tc>
          <w:tcPr>
            <w:tcW w:w="863" w:type="pct"/>
            <w:tcBorders>
              <w:top w:val="nil"/>
              <w:left w:val="nil"/>
              <w:bottom w:val="nil"/>
              <w:right w:val="nil"/>
            </w:tcBorders>
            <w:vAlign w:val="center"/>
          </w:tcPr>
          <w:p w:rsidR="00BC665F" w:rsidRPr="00623650" w:rsidRDefault="00DF3D47" w:rsidP="00BC665F">
            <w:pPr>
              <w:outlineLvl w:val="1"/>
              <w:rPr>
                <w:sz w:val="24"/>
                <w:szCs w:val="24"/>
              </w:rPr>
            </w:pPr>
            <w:r>
              <w:rPr>
                <w:sz w:val="24"/>
                <w:szCs w:val="24"/>
              </w:rPr>
              <w:t>2880,3 кв. м</w:t>
            </w:r>
          </w:p>
        </w:tc>
        <w:tc>
          <w:tcPr>
            <w:tcW w:w="1420" w:type="pct"/>
            <w:tcBorders>
              <w:top w:val="nil"/>
              <w:left w:val="nil"/>
              <w:bottom w:val="nil"/>
              <w:right w:val="nil"/>
            </w:tcBorders>
          </w:tcPr>
          <w:p w:rsidR="00BC665F" w:rsidRPr="00623650" w:rsidRDefault="00BC665F" w:rsidP="00BC665F">
            <w:pPr>
              <w:rPr>
                <w:sz w:val="24"/>
                <w:szCs w:val="24"/>
              </w:rPr>
            </w:pPr>
            <w:r w:rsidRPr="00623650">
              <w:rPr>
                <w:sz w:val="24"/>
                <w:szCs w:val="24"/>
              </w:rPr>
              <w:t>Обеспеченность выполняется</w:t>
            </w:r>
          </w:p>
        </w:tc>
      </w:tr>
      <w:tr w:rsidR="00BC665F" w:rsidRPr="00623650" w:rsidTr="00623650">
        <w:trPr>
          <w:trHeight w:val="273"/>
        </w:trPr>
        <w:tc>
          <w:tcPr>
            <w:tcW w:w="1279" w:type="pct"/>
            <w:tcBorders>
              <w:top w:val="nil"/>
              <w:left w:val="nil"/>
              <w:bottom w:val="nil"/>
              <w:right w:val="nil"/>
            </w:tcBorders>
            <w:shd w:val="clear" w:color="auto" w:fill="auto"/>
          </w:tcPr>
          <w:p w:rsidR="00BC665F" w:rsidRPr="00623650" w:rsidRDefault="00BC665F" w:rsidP="00623650">
            <w:pPr>
              <w:outlineLvl w:val="1"/>
              <w:rPr>
                <w:sz w:val="24"/>
                <w:szCs w:val="24"/>
              </w:rPr>
            </w:pPr>
            <w:r w:rsidRPr="00623650">
              <w:rPr>
                <w:sz w:val="24"/>
                <w:szCs w:val="24"/>
              </w:rPr>
              <w:t>Площадки для занятий физкультурой</w:t>
            </w:r>
          </w:p>
        </w:tc>
        <w:tc>
          <w:tcPr>
            <w:tcW w:w="738" w:type="pct"/>
            <w:tcBorders>
              <w:top w:val="nil"/>
              <w:left w:val="nil"/>
              <w:bottom w:val="nil"/>
              <w:right w:val="nil"/>
            </w:tcBorders>
            <w:shd w:val="clear" w:color="auto" w:fill="auto"/>
            <w:vAlign w:val="center"/>
          </w:tcPr>
          <w:p w:rsidR="00BC665F" w:rsidRPr="00623650" w:rsidRDefault="00BC665F" w:rsidP="00DF3D47">
            <w:pPr>
              <w:jc w:val="center"/>
              <w:outlineLvl w:val="1"/>
              <w:rPr>
                <w:sz w:val="24"/>
                <w:szCs w:val="24"/>
              </w:rPr>
            </w:pPr>
            <w:r w:rsidRPr="00623650">
              <w:rPr>
                <w:sz w:val="24"/>
                <w:szCs w:val="24"/>
              </w:rPr>
              <w:t>1,0</w:t>
            </w:r>
          </w:p>
        </w:tc>
        <w:tc>
          <w:tcPr>
            <w:tcW w:w="700" w:type="pct"/>
            <w:tcBorders>
              <w:top w:val="nil"/>
              <w:left w:val="nil"/>
              <w:bottom w:val="nil"/>
              <w:right w:val="nil"/>
            </w:tcBorders>
            <w:shd w:val="clear" w:color="auto" w:fill="auto"/>
            <w:vAlign w:val="center"/>
          </w:tcPr>
          <w:p w:rsidR="00BC665F" w:rsidRPr="00623650" w:rsidRDefault="00BC665F" w:rsidP="00DF3D47">
            <w:pPr>
              <w:jc w:val="center"/>
              <w:outlineLvl w:val="1"/>
              <w:rPr>
                <w:sz w:val="24"/>
                <w:szCs w:val="24"/>
              </w:rPr>
            </w:pPr>
            <w:r w:rsidRPr="00623650">
              <w:rPr>
                <w:sz w:val="24"/>
                <w:szCs w:val="24"/>
              </w:rPr>
              <w:t>2843,0</w:t>
            </w:r>
          </w:p>
        </w:tc>
        <w:tc>
          <w:tcPr>
            <w:tcW w:w="863" w:type="pct"/>
            <w:tcBorders>
              <w:top w:val="nil"/>
              <w:left w:val="nil"/>
              <w:bottom w:val="nil"/>
              <w:right w:val="nil"/>
            </w:tcBorders>
            <w:vAlign w:val="center"/>
          </w:tcPr>
          <w:p w:rsidR="00BC665F" w:rsidRPr="00623650" w:rsidRDefault="00DF3D47" w:rsidP="00BC665F">
            <w:pPr>
              <w:outlineLvl w:val="1"/>
              <w:rPr>
                <w:sz w:val="24"/>
                <w:szCs w:val="24"/>
              </w:rPr>
            </w:pPr>
            <w:r>
              <w:rPr>
                <w:sz w:val="24"/>
                <w:szCs w:val="24"/>
              </w:rPr>
              <w:t>1477,9 кв. м</w:t>
            </w:r>
          </w:p>
        </w:tc>
        <w:tc>
          <w:tcPr>
            <w:tcW w:w="1420" w:type="pct"/>
            <w:tcBorders>
              <w:top w:val="nil"/>
              <w:left w:val="nil"/>
              <w:bottom w:val="nil"/>
              <w:right w:val="nil"/>
            </w:tcBorders>
          </w:tcPr>
          <w:p w:rsidR="00BC665F" w:rsidRPr="00623650" w:rsidRDefault="00BC665F" w:rsidP="00623650">
            <w:pPr>
              <w:rPr>
                <w:sz w:val="24"/>
                <w:szCs w:val="24"/>
              </w:rPr>
            </w:pPr>
            <w:r w:rsidRPr="00623650">
              <w:rPr>
                <w:sz w:val="24"/>
                <w:szCs w:val="24"/>
              </w:rPr>
              <w:t xml:space="preserve">Допускается уменьшение, не более чем на 50%, удельных размеров площадок при формировании единого физкультурно-оздоровительного комплекса микрорайона, таковым является физкультурно-оздоровительный комплекс по адресу: </w:t>
            </w:r>
            <w:r w:rsidR="006B145D">
              <w:rPr>
                <w:sz w:val="24"/>
                <w:szCs w:val="24"/>
              </w:rPr>
              <w:br/>
            </w:r>
            <w:r w:rsidRPr="00623650">
              <w:rPr>
                <w:sz w:val="24"/>
                <w:szCs w:val="24"/>
              </w:rPr>
              <w:t xml:space="preserve">ул. </w:t>
            </w:r>
            <w:r w:rsidR="002339FD">
              <w:rPr>
                <w:sz w:val="24"/>
                <w:szCs w:val="24"/>
              </w:rPr>
              <w:t>Воронина В.И.</w:t>
            </w:r>
            <w:r w:rsidRPr="00623650">
              <w:rPr>
                <w:sz w:val="24"/>
                <w:szCs w:val="24"/>
              </w:rPr>
              <w:t>, 28</w:t>
            </w:r>
          </w:p>
        </w:tc>
      </w:tr>
      <w:tr w:rsidR="00BC665F" w:rsidRPr="00623650" w:rsidTr="00623650">
        <w:trPr>
          <w:trHeight w:val="449"/>
        </w:trPr>
        <w:tc>
          <w:tcPr>
            <w:tcW w:w="1279" w:type="pct"/>
            <w:tcBorders>
              <w:top w:val="nil"/>
              <w:left w:val="nil"/>
              <w:bottom w:val="nil"/>
              <w:right w:val="nil"/>
            </w:tcBorders>
            <w:shd w:val="clear" w:color="auto" w:fill="auto"/>
          </w:tcPr>
          <w:p w:rsidR="00BC665F" w:rsidRPr="00623650" w:rsidRDefault="00BC665F" w:rsidP="00623650">
            <w:pPr>
              <w:outlineLvl w:val="1"/>
              <w:rPr>
                <w:sz w:val="24"/>
                <w:szCs w:val="24"/>
              </w:rPr>
            </w:pPr>
            <w:bookmarkStart w:id="41" w:name="_Toc115871495"/>
            <w:r w:rsidRPr="00623650">
              <w:rPr>
                <w:sz w:val="24"/>
                <w:szCs w:val="24"/>
              </w:rPr>
              <w:t>Для хозяйственных целей</w:t>
            </w:r>
            <w:bookmarkEnd w:id="41"/>
          </w:p>
        </w:tc>
        <w:tc>
          <w:tcPr>
            <w:tcW w:w="738" w:type="pct"/>
            <w:tcBorders>
              <w:top w:val="nil"/>
              <w:left w:val="nil"/>
              <w:bottom w:val="nil"/>
              <w:right w:val="nil"/>
            </w:tcBorders>
            <w:shd w:val="clear" w:color="auto" w:fill="auto"/>
            <w:vAlign w:val="center"/>
          </w:tcPr>
          <w:p w:rsidR="00BC665F" w:rsidRPr="00623650" w:rsidRDefault="00BC665F" w:rsidP="00DF3D47">
            <w:pPr>
              <w:jc w:val="center"/>
              <w:outlineLvl w:val="1"/>
              <w:rPr>
                <w:sz w:val="24"/>
                <w:szCs w:val="24"/>
              </w:rPr>
            </w:pPr>
            <w:r w:rsidRPr="00623650">
              <w:rPr>
                <w:sz w:val="24"/>
                <w:szCs w:val="24"/>
              </w:rPr>
              <w:t>0,15</w:t>
            </w:r>
          </w:p>
        </w:tc>
        <w:tc>
          <w:tcPr>
            <w:tcW w:w="700" w:type="pct"/>
            <w:tcBorders>
              <w:top w:val="nil"/>
              <w:left w:val="nil"/>
              <w:bottom w:val="nil"/>
              <w:right w:val="nil"/>
            </w:tcBorders>
            <w:shd w:val="clear" w:color="auto" w:fill="auto"/>
            <w:vAlign w:val="center"/>
          </w:tcPr>
          <w:p w:rsidR="00BC665F" w:rsidRPr="00623650" w:rsidRDefault="00BC665F" w:rsidP="00DF3D47">
            <w:pPr>
              <w:jc w:val="center"/>
              <w:outlineLvl w:val="1"/>
              <w:rPr>
                <w:sz w:val="24"/>
                <w:szCs w:val="24"/>
              </w:rPr>
            </w:pPr>
            <w:r w:rsidRPr="00623650">
              <w:rPr>
                <w:sz w:val="24"/>
                <w:szCs w:val="24"/>
              </w:rPr>
              <w:t>426,5</w:t>
            </w:r>
          </w:p>
        </w:tc>
        <w:tc>
          <w:tcPr>
            <w:tcW w:w="863" w:type="pct"/>
            <w:tcBorders>
              <w:top w:val="nil"/>
              <w:left w:val="nil"/>
              <w:bottom w:val="nil"/>
              <w:right w:val="nil"/>
            </w:tcBorders>
            <w:vAlign w:val="center"/>
          </w:tcPr>
          <w:p w:rsidR="00BC665F" w:rsidRPr="00623650" w:rsidRDefault="00DF3D47" w:rsidP="00BC665F">
            <w:pPr>
              <w:outlineLvl w:val="1"/>
              <w:rPr>
                <w:sz w:val="24"/>
                <w:szCs w:val="24"/>
              </w:rPr>
            </w:pPr>
            <w:r>
              <w:rPr>
                <w:sz w:val="24"/>
                <w:szCs w:val="24"/>
              </w:rPr>
              <w:t>450,8 кв. м</w:t>
            </w:r>
          </w:p>
        </w:tc>
        <w:tc>
          <w:tcPr>
            <w:tcW w:w="1420" w:type="pct"/>
            <w:tcBorders>
              <w:top w:val="nil"/>
              <w:left w:val="nil"/>
              <w:bottom w:val="nil"/>
              <w:right w:val="nil"/>
            </w:tcBorders>
          </w:tcPr>
          <w:p w:rsidR="00BC665F" w:rsidRPr="00623650" w:rsidRDefault="00BC665F" w:rsidP="00BC665F">
            <w:pPr>
              <w:rPr>
                <w:sz w:val="24"/>
                <w:szCs w:val="24"/>
              </w:rPr>
            </w:pPr>
            <w:r w:rsidRPr="00623650">
              <w:rPr>
                <w:sz w:val="24"/>
                <w:szCs w:val="24"/>
              </w:rPr>
              <w:t>Обеспеченность выполняется</w:t>
            </w:r>
          </w:p>
        </w:tc>
      </w:tr>
      <w:tr w:rsidR="00BC665F" w:rsidRPr="00623650" w:rsidTr="00623650">
        <w:trPr>
          <w:trHeight w:val="449"/>
        </w:trPr>
        <w:tc>
          <w:tcPr>
            <w:tcW w:w="1279" w:type="pct"/>
            <w:tcBorders>
              <w:top w:val="nil"/>
              <w:left w:val="nil"/>
              <w:bottom w:val="nil"/>
              <w:right w:val="nil"/>
            </w:tcBorders>
            <w:shd w:val="clear" w:color="auto" w:fill="auto"/>
          </w:tcPr>
          <w:p w:rsidR="00BC665F" w:rsidRPr="00623650" w:rsidRDefault="00BC665F" w:rsidP="00623650">
            <w:pPr>
              <w:outlineLvl w:val="1"/>
              <w:rPr>
                <w:sz w:val="24"/>
                <w:szCs w:val="24"/>
              </w:rPr>
            </w:pPr>
            <w:r w:rsidRPr="00623650">
              <w:rPr>
                <w:sz w:val="24"/>
                <w:szCs w:val="24"/>
              </w:rPr>
              <w:t>Площадка для выгула собак</w:t>
            </w:r>
          </w:p>
        </w:tc>
        <w:tc>
          <w:tcPr>
            <w:tcW w:w="738" w:type="pct"/>
            <w:tcBorders>
              <w:top w:val="nil"/>
              <w:left w:val="nil"/>
              <w:bottom w:val="nil"/>
              <w:right w:val="nil"/>
            </w:tcBorders>
            <w:shd w:val="clear" w:color="auto" w:fill="auto"/>
            <w:vAlign w:val="center"/>
          </w:tcPr>
          <w:p w:rsidR="00BC665F" w:rsidRPr="00623650" w:rsidRDefault="00DF3D47" w:rsidP="00DF3D47">
            <w:pPr>
              <w:outlineLvl w:val="1"/>
              <w:rPr>
                <w:sz w:val="24"/>
                <w:szCs w:val="24"/>
                <w:vertAlign w:val="superscript"/>
              </w:rPr>
            </w:pPr>
            <w:r>
              <w:rPr>
                <w:sz w:val="24"/>
                <w:szCs w:val="24"/>
              </w:rPr>
              <w:t>400-600 кв. м</w:t>
            </w:r>
          </w:p>
        </w:tc>
        <w:tc>
          <w:tcPr>
            <w:tcW w:w="700" w:type="pct"/>
            <w:tcBorders>
              <w:top w:val="nil"/>
              <w:left w:val="nil"/>
              <w:bottom w:val="nil"/>
              <w:right w:val="nil"/>
            </w:tcBorders>
            <w:shd w:val="clear" w:color="auto" w:fill="auto"/>
            <w:vAlign w:val="center"/>
          </w:tcPr>
          <w:p w:rsidR="00BC665F" w:rsidRPr="00623650" w:rsidRDefault="00BC665F" w:rsidP="00DF3D47">
            <w:pPr>
              <w:jc w:val="center"/>
              <w:outlineLvl w:val="1"/>
              <w:rPr>
                <w:sz w:val="24"/>
                <w:szCs w:val="24"/>
              </w:rPr>
            </w:pPr>
            <w:r w:rsidRPr="00623650">
              <w:rPr>
                <w:sz w:val="24"/>
                <w:szCs w:val="24"/>
              </w:rPr>
              <w:t>400,0</w:t>
            </w:r>
          </w:p>
        </w:tc>
        <w:tc>
          <w:tcPr>
            <w:tcW w:w="863" w:type="pct"/>
            <w:tcBorders>
              <w:top w:val="nil"/>
              <w:left w:val="nil"/>
              <w:bottom w:val="nil"/>
              <w:right w:val="nil"/>
            </w:tcBorders>
            <w:vAlign w:val="center"/>
          </w:tcPr>
          <w:p w:rsidR="00BC665F" w:rsidRPr="00623650" w:rsidRDefault="00BC665F" w:rsidP="00BC665F">
            <w:pPr>
              <w:outlineLvl w:val="1"/>
              <w:rPr>
                <w:sz w:val="24"/>
                <w:szCs w:val="24"/>
              </w:rPr>
            </w:pPr>
            <w:r w:rsidRPr="00623650">
              <w:rPr>
                <w:sz w:val="24"/>
                <w:szCs w:val="24"/>
              </w:rPr>
              <w:t>400,09</w:t>
            </w:r>
          </w:p>
        </w:tc>
        <w:tc>
          <w:tcPr>
            <w:tcW w:w="1420" w:type="pct"/>
            <w:tcBorders>
              <w:top w:val="nil"/>
              <w:left w:val="nil"/>
              <w:bottom w:val="nil"/>
              <w:right w:val="nil"/>
            </w:tcBorders>
          </w:tcPr>
          <w:p w:rsidR="00BC665F" w:rsidRPr="00623650" w:rsidRDefault="00BC665F" w:rsidP="00BC665F">
            <w:pPr>
              <w:rPr>
                <w:sz w:val="24"/>
                <w:szCs w:val="24"/>
              </w:rPr>
            </w:pPr>
            <w:r w:rsidRPr="00623650">
              <w:rPr>
                <w:sz w:val="24"/>
                <w:szCs w:val="24"/>
              </w:rPr>
              <w:t>Обеспеченность выполняется</w:t>
            </w:r>
          </w:p>
        </w:tc>
      </w:tr>
    </w:tbl>
    <w:p w:rsidR="00BC665F" w:rsidRPr="0078445B" w:rsidRDefault="00623650" w:rsidP="00BC665F">
      <w:pPr>
        <w:ind w:firstLine="709"/>
        <w:jc w:val="both"/>
        <w:rPr>
          <w:bCs/>
          <w:sz w:val="28"/>
          <w:szCs w:val="28"/>
        </w:rPr>
      </w:pPr>
      <w:r>
        <w:rPr>
          <w:bCs/>
          <w:sz w:val="28"/>
          <w:szCs w:val="28"/>
        </w:rPr>
        <w:t>В</w:t>
      </w:r>
      <w:r w:rsidRPr="00623650">
        <w:rPr>
          <w:bCs/>
          <w:sz w:val="28"/>
          <w:szCs w:val="28"/>
        </w:rPr>
        <w:t xml:space="preserve"> пределах территории проектирования размещение площадок </w:t>
      </w:r>
      <w:r w:rsidR="00DF3D47">
        <w:rPr>
          <w:bCs/>
          <w:sz w:val="28"/>
          <w:szCs w:val="28"/>
        </w:rPr>
        <w:br/>
      </w:r>
      <w:r w:rsidRPr="00623650">
        <w:rPr>
          <w:bCs/>
          <w:sz w:val="28"/>
          <w:szCs w:val="28"/>
        </w:rPr>
        <w:t>для выгула собак согласно СП 476.1325800</w:t>
      </w:r>
      <w:r>
        <w:rPr>
          <w:bCs/>
          <w:sz w:val="28"/>
          <w:szCs w:val="28"/>
        </w:rPr>
        <w:t>.2020</w:t>
      </w:r>
      <w:r w:rsidRPr="00623650">
        <w:rPr>
          <w:bCs/>
          <w:sz w:val="28"/>
          <w:szCs w:val="28"/>
        </w:rPr>
        <w:t xml:space="preserve"> с площадью 400 кв. м </w:t>
      </w:r>
      <w:r w:rsidR="00DF3D47">
        <w:rPr>
          <w:bCs/>
          <w:sz w:val="28"/>
          <w:szCs w:val="28"/>
        </w:rPr>
        <w:br/>
      </w:r>
      <w:r w:rsidRPr="00623650">
        <w:rPr>
          <w:bCs/>
          <w:sz w:val="28"/>
          <w:szCs w:val="28"/>
        </w:rPr>
        <w:t>с отступами 40 м</w:t>
      </w:r>
      <w:r>
        <w:rPr>
          <w:bCs/>
          <w:sz w:val="28"/>
          <w:szCs w:val="28"/>
        </w:rPr>
        <w:t>етров</w:t>
      </w:r>
      <w:r w:rsidRPr="00623650">
        <w:rPr>
          <w:bCs/>
          <w:sz w:val="28"/>
          <w:szCs w:val="28"/>
        </w:rPr>
        <w:t xml:space="preserve"> от фасадов жилых и общественных зданий </w:t>
      </w:r>
      <w:r w:rsidR="00DF3D47">
        <w:rPr>
          <w:bCs/>
          <w:sz w:val="28"/>
          <w:szCs w:val="28"/>
        </w:rPr>
        <w:br/>
      </w:r>
      <w:r w:rsidRPr="00623650">
        <w:rPr>
          <w:bCs/>
          <w:sz w:val="28"/>
          <w:szCs w:val="28"/>
        </w:rPr>
        <w:t>не представляется возможным. Размещение площадок для выгула собак можно выполнить на территории смежного квартала, в районе пересечения улицы Папанина и улицы Холмогорск</w:t>
      </w:r>
      <w:r w:rsidR="00DF3D47">
        <w:rPr>
          <w:bCs/>
          <w:sz w:val="28"/>
          <w:szCs w:val="28"/>
        </w:rPr>
        <w:t>ой</w:t>
      </w:r>
      <w:r w:rsidRPr="00623650">
        <w:rPr>
          <w:bCs/>
          <w:sz w:val="28"/>
          <w:szCs w:val="28"/>
        </w:rPr>
        <w:t>.</w:t>
      </w:r>
    </w:p>
    <w:p w:rsidR="00BC665F" w:rsidRPr="0078445B" w:rsidRDefault="00BC665F" w:rsidP="00BC665F">
      <w:pPr>
        <w:ind w:firstLine="708"/>
        <w:jc w:val="both"/>
        <w:rPr>
          <w:bCs/>
          <w:sz w:val="28"/>
          <w:szCs w:val="28"/>
        </w:rPr>
      </w:pPr>
      <w:r w:rsidRPr="0078445B">
        <w:rPr>
          <w:bCs/>
          <w:sz w:val="28"/>
          <w:szCs w:val="28"/>
        </w:rPr>
        <w:t xml:space="preserve">Расчетная обеспеченность элементами дворовой территории проекта выполняется. </w:t>
      </w:r>
    </w:p>
    <w:p w:rsidR="006B145D" w:rsidRDefault="00BC665F" w:rsidP="00BC665F">
      <w:pPr>
        <w:spacing w:before="240"/>
        <w:jc w:val="center"/>
        <w:outlineLvl w:val="1"/>
        <w:rPr>
          <w:rFonts w:eastAsia="Calibri"/>
          <w:sz w:val="28"/>
          <w:szCs w:val="28"/>
        </w:rPr>
      </w:pPr>
      <w:bookmarkStart w:id="42" w:name="_Toc115871499"/>
      <w:r w:rsidRPr="006B145D">
        <w:rPr>
          <w:rFonts w:eastAsia="Calibri"/>
          <w:sz w:val="28"/>
          <w:szCs w:val="28"/>
        </w:rPr>
        <w:lastRenderedPageBreak/>
        <w:t xml:space="preserve">5. Характеристика планируемого развития территории, в том числе сведения </w:t>
      </w:r>
      <w:r w:rsidR="00052938">
        <w:rPr>
          <w:rFonts w:eastAsia="Calibri"/>
          <w:sz w:val="28"/>
          <w:szCs w:val="28"/>
        </w:rPr>
        <w:br/>
      </w:r>
      <w:r w:rsidRPr="006B145D">
        <w:rPr>
          <w:rFonts w:eastAsia="Calibri"/>
          <w:sz w:val="28"/>
          <w:szCs w:val="28"/>
        </w:rPr>
        <w:t xml:space="preserve">о плотности и параметрах застройки территории, необходимые </w:t>
      </w:r>
      <w:r w:rsidR="00052938">
        <w:rPr>
          <w:rFonts w:eastAsia="Calibri"/>
          <w:sz w:val="28"/>
          <w:szCs w:val="28"/>
        </w:rPr>
        <w:br/>
      </w:r>
      <w:r w:rsidRPr="006B145D">
        <w:rPr>
          <w:rFonts w:eastAsia="Calibri"/>
          <w:sz w:val="28"/>
          <w:szCs w:val="28"/>
        </w:rPr>
        <w:t>для планируемого размещения объекта местного значения</w:t>
      </w:r>
      <w:bookmarkEnd w:id="42"/>
      <w:r w:rsidRPr="006B145D">
        <w:rPr>
          <w:rFonts w:eastAsia="Calibri"/>
          <w:sz w:val="28"/>
          <w:szCs w:val="28"/>
        </w:rPr>
        <w:t xml:space="preserve"> </w:t>
      </w:r>
    </w:p>
    <w:p w:rsidR="006B145D" w:rsidRPr="006B145D" w:rsidRDefault="006B145D" w:rsidP="00BC665F">
      <w:pPr>
        <w:jc w:val="center"/>
        <w:outlineLvl w:val="1"/>
        <w:rPr>
          <w:rFonts w:eastAsia="Calibri"/>
          <w:sz w:val="28"/>
          <w:szCs w:val="28"/>
        </w:rPr>
      </w:pPr>
    </w:p>
    <w:p w:rsidR="00BC665F" w:rsidRPr="0078445B" w:rsidRDefault="00BC665F" w:rsidP="00BC665F">
      <w:pPr>
        <w:ind w:firstLine="708"/>
        <w:jc w:val="both"/>
        <w:rPr>
          <w:bCs/>
          <w:sz w:val="28"/>
          <w:szCs w:val="28"/>
        </w:rPr>
      </w:pPr>
      <w:r w:rsidRPr="0078445B">
        <w:rPr>
          <w:bCs/>
          <w:sz w:val="28"/>
          <w:szCs w:val="28"/>
        </w:rPr>
        <w:t>Проектные решения проекта не предусматривают размещение объектов федерального и регионального значения, в связи с чем</w:t>
      </w:r>
      <w:r w:rsidR="006B145D">
        <w:rPr>
          <w:bCs/>
          <w:sz w:val="28"/>
          <w:szCs w:val="28"/>
        </w:rPr>
        <w:t>,</w:t>
      </w:r>
      <w:r w:rsidRPr="0078445B">
        <w:rPr>
          <w:bCs/>
          <w:sz w:val="28"/>
          <w:szCs w:val="28"/>
        </w:rPr>
        <w:t xml:space="preserve"> зоны планируемого размещения указанных объектов отсутствуют. </w:t>
      </w:r>
    </w:p>
    <w:p w:rsidR="00BC665F" w:rsidRPr="0078445B" w:rsidRDefault="00BC665F" w:rsidP="00BC665F">
      <w:pPr>
        <w:ind w:firstLine="708"/>
        <w:jc w:val="both"/>
        <w:outlineLvl w:val="1"/>
        <w:rPr>
          <w:bCs/>
          <w:sz w:val="28"/>
          <w:szCs w:val="28"/>
        </w:rPr>
      </w:pPr>
      <w:bookmarkStart w:id="43" w:name="_Toc115871500"/>
      <w:r w:rsidRPr="0078445B">
        <w:rPr>
          <w:bCs/>
          <w:sz w:val="28"/>
          <w:szCs w:val="28"/>
        </w:rPr>
        <w:t>Планируемый размещаемый объект капитального строительства (многоквартирный дом) располагается в многофункциональной общественно – деловой зоне (кодовое обозначение О1).</w:t>
      </w:r>
      <w:bookmarkEnd w:id="43"/>
    </w:p>
    <w:p w:rsidR="006B145D" w:rsidRDefault="00BC665F" w:rsidP="006B145D">
      <w:pPr>
        <w:ind w:firstLine="708"/>
        <w:jc w:val="both"/>
        <w:outlineLvl w:val="1"/>
        <w:rPr>
          <w:bCs/>
          <w:sz w:val="28"/>
          <w:szCs w:val="28"/>
        </w:rPr>
      </w:pPr>
      <w:bookmarkStart w:id="44" w:name="_Toc115871501"/>
      <w:r w:rsidRPr="0078445B">
        <w:rPr>
          <w:bCs/>
          <w:sz w:val="28"/>
          <w:szCs w:val="28"/>
        </w:rPr>
        <w:t>Согласно ПЗЗ для зон застройки предусмотрено использование земельных участков со следующими основными и условно – разрешенными видами разрешенного использования</w:t>
      </w:r>
      <w:bookmarkEnd w:id="44"/>
      <w:r w:rsidRPr="0078445B">
        <w:rPr>
          <w:bCs/>
          <w:sz w:val="28"/>
          <w:szCs w:val="28"/>
        </w:rPr>
        <w:t>.</w:t>
      </w:r>
    </w:p>
    <w:p w:rsidR="00BC665F" w:rsidRPr="0078445B" w:rsidRDefault="00BC665F" w:rsidP="006B145D">
      <w:pPr>
        <w:ind w:firstLine="708"/>
        <w:jc w:val="both"/>
        <w:outlineLvl w:val="1"/>
        <w:rPr>
          <w:bCs/>
          <w:sz w:val="28"/>
          <w:szCs w:val="28"/>
        </w:rPr>
      </w:pPr>
      <w:r w:rsidRPr="0078445B">
        <w:rPr>
          <w:spacing w:val="-2"/>
          <w:sz w:val="28"/>
          <w:szCs w:val="28"/>
        </w:rPr>
        <w:t>Основные виды разрешенного использования для многофункциональной общественно – деловой зоны</w:t>
      </w:r>
      <w:r w:rsidRPr="0078445B">
        <w:rPr>
          <w:bCs/>
          <w:sz w:val="28"/>
          <w:szCs w:val="28"/>
        </w:rPr>
        <w:t xml:space="preserve"> (кодовое обозначение О1):</w:t>
      </w:r>
    </w:p>
    <w:p w:rsidR="00BC665F" w:rsidRPr="0078445B" w:rsidRDefault="006B145D" w:rsidP="006B145D">
      <w:pPr>
        <w:ind w:firstLine="709"/>
        <w:jc w:val="both"/>
        <w:outlineLvl w:val="1"/>
        <w:rPr>
          <w:bCs/>
          <w:sz w:val="28"/>
          <w:szCs w:val="28"/>
        </w:rPr>
      </w:pPr>
      <w:r>
        <w:rPr>
          <w:bCs/>
          <w:sz w:val="28"/>
          <w:szCs w:val="28"/>
        </w:rPr>
        <w:t>б</w:t>
      </w:r>
      <w:r w:rsidR="00BC665F" w:rsidRPr="0078445B">
        <w:rPr>
          <w:bCs/>
          <w:sz w:val="28"/>
          <w:szCs w:val="28"/>
        </w:rPr>
        <w:t>ытовое обслуживание (3.3);</w:t>
      </w:r>
    </w:p>
    <w:p w:rsidR="00BC665F" w:rsidRPr="0078445B" w:rsidRDefault="006B145D" w:rsidP="006B145D">
      <w:pPr>
        <w:ind w:firstLine="709"/>
        <w:jc w:val="both"/>
        <w:outlineLvl w:val="1"/>
        <w:rPr>
          <w:bCs/>
          <w:sz w:val="28"/>
          <w:szCs w:val="28"/>
        </w:rPr>
      </w:pPr>
      <w:r>
        <w:rPr>
          <w:bCs/>
          <w:sz w:val="28"/>
          <w:szCs w:val="28"/>
        </w:rPr>
        <w:t>з</w:t>
      </w:r>
      <w:r w:rsidR="00BC665F" w:rsidRPr="0078445B">
        <w:rPr>
          <w:bCs/>
          <w:sz w:val="28"/>
          <w:szCs w:val="28"/>
        </w:rPr>
        <w:t>дравоохранение (3.4);</w:t>
      </w:r>
    </w:p>
    <w:p w:rsidR="00BC665F" w:rsidRPr="0078445B" w:rsidRDefault="006B145D" w:rsidP="006B145D">
      <w:pPr>
        <w:ind w:firstLine="709"/>
        <w:jc w:val="both"/>
        <w:outlineLvl w:val="1"/>
        <w:rPr>
          <w:bCs/>
          <w:sz w:val="28"/>
          <w:szCs w:val="28"/>
        </w:rPr>
      </w:pPr>
      <w:r>
        <w:rPr>
          <w:bCs/>
          <w:sz w:val="28"/>
          <w:szCs w:val="28"/>
        </w:rPr>
        <w:t>о</w:t>
      </w:r>
      <w:r w:rsidR="00BC665F" w:rsidRPr="0078445B">
        <w:rPr>
          <w:bCs/>
          <w:sz w:val="28"/>
          <w:szCs w:val="28"/>
        </w:rPr>
        <w:t>бразование и просвещение (3.5);</w:t>
      </w:r>
    </w:p>
    <w:p w:rsidR="00BC665F" w:rsidRPr="0078445B" w:rsidRDefault="006B145D" w:rsidP="006B145D">
      <w:pPr>
        <w:ind w:firstLine="709"/>
        <w:jc w:val="both"/>
        <w:outlineLvl w:val="1"/>
        <w:rPr>
          <w:bCs/>
          <w:sz w:val="28"/>
          <w:szCs w:val="28"/>
        </w:rPr>
      </w:pPr>
      <w:r>
        <w:rPr>
          <w:bCs/>
          <w:sz w:val="28"/>
          <w:szCs w:val="28"/>
        </w:rPr>
        <w:t>к</w:t>
      </w:r>
      <w:r w:rsidR="00BC665F" w:rsidRPr="0078445B">
        <w:rPr>
          <w:bCs/>
          <w:sz w:val="28"/>
          <w:szCs w:val="28"/>
        </w:rPr>
        <w:t>ультурное развитие (3.6);</w:t>
      </w:r>
    </w:p>
    <w:p w:rsidR="00BC665F" w:rsidRPr="0078445B" w:rsidRDefault="006B145D" w:rsidP="006B145D">
      <w:pPr>
        <w:ind w:firstLine="709"/>
        <w:jc w:val="both"/>
        <w:outlineLvl w:val="1"/>
        <w:rPr>
          <w:bCs/>
          <w:sz w:val="28"/>
          <w:szCs w:val="28"/>
        </w:rPr>
      </w:pPr>
      <w:r>
        <w:rPr>
          <w:bCs/>
          <w:sz w:val="28"/>
          <w:szCs w:val="28"/>
        </w:rPr>
        <w:t>г</w:t>
      </w:r>
      <w:r w:rsidR="00BC665F" w:rsidRPr="0078445B">
        <w:rPr>
          <w:bCs/>
          <w:sz w:val="28"/>
          <w:szCs w:val="28"/>
        </w:rPr>
        <w:t>осударственное управление (3.8.1);</w:t>
      </w:r>
    </w:p>
    <w:p w:rsidR="00BC665F" w:rsidRPr="0078445B" w:rsidRDefault="006B145D" w:rsidP="006B145D">
      <w:pPr>
        <w:ind w:firstLine="709"/>
        <w:jc w:val="both"/>
        <w:outlineLvl w:val="1"/>
        <w:rPr>
          <w:bCs/>
          <w:sz w:val="28"/>
          <w:szCs w:val="28"/>
        </w:rPr>
      </w:pPr>
      <w:r>
        <w:rPr>
          <w:bCs/>
          <w:sz w:val="28"/>
          <w:szCs w:val="28"/>
        </w:rPr>
        <w:t>д</w:t>
      </w:r>
      <w:r w:rsidR="00BC665F" w:rsidRPr="0078445B">
        <w:rPr>
          <w:bCs/>
          <w:sz w:val="28"/>
          <w:szCs w:val="28"/>
        </w:rPr>
        <w:t>еловое управление (4.1);</w:t>
      </w:r>
    </w:p>
    <w:p w:rsidR="00BC665F" w:rsidRPr="0078445B" w:rsidRDefault="006B145D" w:rsidP="006B145D">
      <w:pPr>
        <w:ind w:firstLine="709"/>
        <w:jc w:val="both"/>
        <w:outlineLvl w:val="1"/>
        <w:rPr>
          <w:bCs/>
          <w:sz w:val="28"/>
          <w:szCs w:val="28"/>
        </w:rPr>
      </w:pPr>
      <w:r>
        <w:rPr>
          <w:bCs/>
          <w:sz w:val="28"/>
          <w:szCs w:val="28"/>
        </w:rPr>
        <w:t>м</w:t>
      </w:r>
      <w:r w:rsidR="00BC665F" w:rsidRPr="0078445B">
        <w:rPr>
          <w:bCs/>
          <w:sz w:val="28"/>
          <w:szCs w:val="28"/>
        </w:rPr>
        <w:t>агазины (4.4);</w:t>
      </w:r>
    </w:p>
    <w:p w:rsidR="00BC665F" w:rsidRPr="0078445B" w:rsidRDefault="006B145D" w:rsidP="006B145D">
      <w:pPr>
        <w:ind w:firstLine="709"/>
        <w:jc w:val="both"/>
        <w:outlineLvl w:val="1"/>
        <w:rPr>
          <w:bCs/>
          <w:sz w:val="28"/>
          <w:szCs w:val="28"/>
        </w:rPr>
      </w:pPr>
      <w:r>
        <w:rPr>
          <w:bCs/>
          <w:sz w:val="28"/>
          <w:szCs w:val="28"/>
        </w:rPr>
        <w:t>б</w:t>
      </w:r>
      <w:r w:rsidR="00BC665F" w:rsidRPr="0078445B">
        <w:rPr>
          <w:bCs/>
          <w:sz w:val="28"/>
          <w:szCs w:val="28"/>
        </w:rPr>
        <w:t>анковская и страховая деятельность (4.5);</w:t>
      </w:r>
    </w:p>
    <w:p w:rsidR="00BC665F" w:rsidRPr="0078445B" w:rsidRDefault="006B145D" w:rsidP="006B145D">
      <w:pPr>
        <w:ind w:firstLine="709"/>
        <w:jc w:val="both"/>
        <w:outlineLvl w:val="1"/>
        <w:rPr>
          <w:bCs/>
          <w:sz w:val="28"/>
          <w:szCs w:val="28"/>
        </w:rPr>
      </w:pPr>
      <w:r>
        <w:rPr>
          <w:bCs/>
          <w:sz w:val="28"/>
          <w:szCs w:val="28"/>
        </w:rPr>
        <w:t>о</w:t>
      </w:r>
      <w:r w:rsidR="00BC665F" w:rsidRPr="0078445B">
        <w:rPr>
          <w:bCs/>
          <w:sz w:val="28"/>
          <w:szCs w:val="28"/>
        </w:rPr>
        <w:t>бщественное питание (4.6);</w:t>
      </w:r>
    </w:p>
    <w:p w:rsidR="00BC665F" w:rsidRPr="0078445B" w:rsidRDefault="006B145D" w:rsidP="006B145D">
      <w:pPr>
        <w:ind w:firstLine="709"/>
        <w:jc w:val="both"/>
        <w:outlineLvl w:val="1"/>
        <w:rPr>
          <w:bCs/>
          <w:sz w:val="28"/>
          <w:szCs w:val="28"/>
        </w:rPr>
      </w:pPr>
      <w:r>
        <w:rPr>
          <w:bCs/>
          <w:sz w:val="28"/>
          <w:szCs w:val="28"/>
        </w:rPr>
        <w:t>г</w:t>
      </w:r>
      <w:r w:rsidR="00BC665F" w:rsidRPr="0078445B">
        <w:rPr>
          <w:bCs/>
          <w:sz w:val="28"/>
          <w:szCs w:val="28"/>
        </w:rPr>
        <w:t>остиничное обслуживание (4.7);</w:t>
      </w:r>
    </w:p>
    <w:p w:rsidR="00BC665F" w:rsidRPr="0078445B" w:rsidRDefault="006B145D" w:rsidP="006B145D">
      <w:pPr>
        <w:ind w:firstLine="709"/>
        <w:jc w:val="both"/>
        <w:outlineLvl w:val="1"/>
        <w:rPr>
          <w:bCs/>
          <w:sz w:val="28"/>
          <w:szCs w:val="28"/>
        </w:rPr>
      </w:pPr>
      <w:r>
        <w:rPr>
          <w:bCs/>
          <w:sz w:val="28"/>
          <w:szCs w:val="28"/>
        </w:rPr>
        <w:t>р</w:t>
      </w:r>
      <w:r w:rsidR="00BC665F" w:rsidRPr="0078445B">
        <w:rPr>
          <w:bCs/>
          <w:sz w:val="28"/>
          <w:szCs w:val="28"/>
        </w:rPr>
        <w:t>азвлечения (4.8);</w:t>
      </w:r>
    </w:p>
    <w:p w:rsidR="00BC665F" w:rsidRPr="0078445B" w:rsidRDefault="006B145D" w:rsidP="006B145D">
      <w:pPr>
        <w:ind w:firstLine="709"/>
        <w:jc w:val="both"/>
        <w:outlineLvl w:val="1"/>
        <w:rPr>
          <w:bCs/>
          <w:sz w:val="28"/>
          <w:szCs w:val="28"/>
        </w:rPr>
      </w:pPr>
      <w:r>
        <w:rPr>
          <w:bCs/>
          <w:sz w:val="28"/>
          <w:szCs w:val="28"/>
        </w:rPr>
        <w:t>с</w:t>
      </w:r>
      <w:r w:rsidR="00BC665F" w:rsidRPr="0078445B">
        <w:rPr>
          <w:bCs/>
          <w:sz w:val="28"/>
          <w:szCs w:val="28"/>
        </w:rPr>
        <w:t>лужебные гаражи (4.9);</w:t>
      </w:r>
    </w:p>
    <w:p w:rsidR="00BC665F" w:rsidRPr="0078445B" w:rsidRDefault="006B145D" w:rsidP="006B145D">
      <w:pPr>
        <w:ind w:firstLine="709"/>
        <w:jc w:val="both"/>
        <w:outlineLvl w:val="1"/>
        <w:rPr>
          <w:bCs/>
          <w:sz w:val="28"/>
          <w:szCs w:val="28"/>
        </w:rPr>
      </w:pPr>
      <w:r>
        <w:rPr>
          <w:bCs/>
          <w:sz w:val="28"/>
          <w:szCs w:val="28"/>
        </w:rPr>
        <w:t>о</w:t>
      </w:r>
      <w:r w:rsidR="00BC665F" w:rsidRPr="0078445B">
        <w:rPr>
          <w:bCs/>
          <w:sz w:val="28"/>
          <w:szCs w:val="28"/>
        </w:rPr>
        <w:t>тдых (рекреация) (5.0);</w:t>
      </w:r>
    </w:p>
    <w:p w:rsidR="00BC665F" w:rsidRPr="0078445B" w:rsidRDefault="006B145D" w:rsidP="006B145D">
      <w:pPr>
        <w:ind w:firstLine="709"/>
        <w:jc w:val="both"/>
        <w:outlineLvl w:val="1"/>
        <w:rPr>
          <w:bCs/>
          <w:sz w:val="28"/>
          <w:szCs w:val="28"/>
        </w:rPr>
      </w:pPr>
      <w:r>
        <w:rPr>
          <w:bCs/>
          <w:sz w:val="28"/>
          <w:szCs w:val="28"/>
        </w:rPr>
        <w:t>о</w:t>
      </w:r>
      <w:r w:rsidR="00BC665F" w:rsidRPr="0078445B">
        <w:rPr>
          <w:bCs/>
          <w:sz w:val="28"/>
          <w:szCs w:val="28"/>
        </w:rPr>
        <w:t>беспечение обороны и безопасности (8.0);</w:t>
      </w:r>
    </w:p>
    <w:p w:rsidR="00BC665F" w:rsidRPr="0078445B" w:rsidRDefault="006B145D" w:rsidP="006B145D">
      <w:pPr>
        <w:ind w:firstLine="709"/>
        <w:jc w:val="both"/>
        <w:outlineLvl w:val="1"/>
        <w:rPr>
          <w:bCs/>
          <w:sz w:val="28"/>
          <w:szCs w:val="28"/>
        </w:rPr>
      </w:pPr>
      <w:r>
        <w:rPr>
          <w:bCs/>
          <w:sz w:val="28"/>
          <w:szCs w:val="28"/>
        </w:rPr>
        <w:t>о</w:t>
      </w:r>
      <w:r w:rsidR="00BC665F" w:rsidRPr="0078445B">
        <w:rPr>
          <w:bCs/>
          <w:sz w:val="28"/>
          <w:szCs w:val="28"/>
        </w:rPr>
        <w:t>беспечение вооруженных сил (8.1);</w:t>
      </w:r>
    </w:p>
    <w:p w:rsidR="00BC665F" w:rsidRPr="0078445B" w:rsidRDefault="006B145D" w:rsidP="006B145D">
      <w:pPr>
        <w:ind w:firstLine="709"/>
        <w:jc w:val="both"/>
        <w:outlineLvl w:val="1"/>
        <w:rPr>
          <w:bCs/>
          <w:sz w:val="28"/>
          <w:szCs w:val="28"/>
        </w:rPr>
      </w:pPr>
      <w:r>
        <w:rPr>
          <w:bCs/>
          <w:sz w:val="28"/>
          <w:szCs w:val="28"/>
        </w:rPr>
        <w:t>о</w:t>
      </w:r>
      <w:r w:rsidR="00BC665F" w:rsidRPr="0078445B">
        <w:rPr>
          <w:bCs/>
          <w:sz w:val="28"/>
          <w:szCs w:val="28"/>
        </w:rPr>
        <w:t>беспечение внутреннего правопорядка (8.3);</w:t>
      </w:r>
    </w:p>
    <w:p w:rsidR="006B145D" w:rsidRDefault="006B145D" w:rsidP="006B145D">
      <w:pPr>
        <w:ind w:firstLine="709"/>
        <w:jc w:val="both"/>
        <w:outlineLvl w:val="1"/>
        <w:rPr>
          <w:bCs/>
          <w:sz w:val="28"/>
          <w:szCs w:val="28"/>
        </w:rPr>
      </w:pPr>
      <w:r>
        <w:rPr>
          <w:bCs/>
          <w:sz w:val="28"/>
          <w:szCs w:val="28"/>
        </w:rPr>
        <w:t>и</w:t>
      </w:r>
      <w:r w:rsidR="00BC665F" w:rsidRPr="0078445B">
        <w:rPr>
          <w:bCs/>
          <w:sz w:val="28"/>
          <w:szCs w:val="28"/>
        </w:rPr>
        <w:t>сторико</w:t>
      </w:r>
      <w:r w:rsidR="00DF3D47">
        <w:rPr>
          <w:bCs/>
          <w:sz w:val="28"/>
          <w:szCs w:val="28"/>
        </w:rPr>
        <w:t>-</w:t>
      </w:r>
      <w:r w:rsidR="00BC665F" w:rsidRPr="0078445B">
        <w:rPr>
          <w:bCs/>
          <w:sz w:val="28"/>
          <w:szCs w:val="28"/>
        </w:rPr>
        <w:t>культурная деятельность (9.3).</w:t>
      </w:r>
    </w:p>
    <w:p w:rsidR="00BC665F" w:rsidRPr="0078445B" w:rsidRDefault="00BC665F" w:rsidP="006B145D">
      <w:pPr>
        <w:ind w:firstLine="709"/>
        <w:jc w:val="both"/>
        <w:outlineLvl w:val="1"/>
        <w:rPr>
          <w:bCs/>
          <w:sz w:val="28"/>
          <w:szCs w:val="28"/>
        </w:rPr>
      </w:pPr>
      <w:r w:rsidRPr="0078445B">
        <w:rPr>
          <w:bCs/>
          <w:sz w:val="28"/>
          <w:szCs w:val="28"/>
        </w:rPr>
        <w:t>Условно разрешенные виды использования для многофункциональной общественно – деловой зоны (кодовое обозначение О1):</w:t>
      </w:r>
    </w:p>
    <w:p w:rsidR="00BC665F" w:rsidRPr="0078445B" w:rsidRDefault="006B145D" w:rsidP="006B145D">
      <w:pPr>
        <w:ind w:firstLine="709"/>
        <w:jc w:val="both"/>
        <w:outlineLvl w:val="1"/>
        <w:rPr>
          <w:bCs/>
          <w:sz w:val="28"/>
          <w:szCs w:val="28"/>
        </w:rPr>
      </w:pPr>
      <w:r>
        <w:rPr>
          <w:bCs/>
          <w:sz w:val="28"/>
          <w:szCs w:val="28"/>
        </w:rPr>
        <w:t>р</w:t>
      </w:r>
      <w:r w:rsidR="00BC665F" w:rsidRPr="0078445B">
        <w:rPr>
          <w:bCs/>
          <w:sz w:val="28"/>
          <w:szCs w:val="28"/>
        </w:rPr>
        <w:t>астениеводство (1.1);</w:t>
      </w:r>
    </w:p>
    <w:p w:rsidR="00BC665F" w:rsidRPr="0078445B" w:rsidRDefault="006B145D" w:rsidP="006B145D">
      <w:pPr>
        <w:ind w:firstLine="709"/>
        <w:jc w:val="both"/>
        <w:outlineLvl w:val="1"/>
        <w:rPr>
          <w:bCs/>
          <w:sz w:val="28"/>
          <w:szCs w:val="28"/>
        </w:rPr>
      </w:pPr>
      <w:r>
        <w:rPr>
          <w:bCs/>
          <w:sz w:val="28"/>
          <w:szCs w:val="28"/>
        </w:rPr>
        <w:t>д</w:t>
      </w:r>
      <w:r w:rsidR="00BC665F" w:rsidRPr="0078445B">
        <w:rPr>
          <w:bCs/>
          <w:sz w:val="28"/>
          <w:szCs w:val="28"/>
        </w:rPr>
        <w:t>ля индивидуального жилищного строительства (2.1);</w:t>
      </w:r>
    </w:p>
    <w:p w:rsidR="00BC665F" w:rsidRPr="0078445B" w:rsidRDefault="006B145D" w:rsidP="006B145D">
      <w:pPr>
        <w:ind w:firstLine="709"/>
        <w:jc w:val="both"/>
        <w:outlineLvl w:val="1"/>
        <w:rPr>
          <w:bCs/>
          <w:sz w:val="28"/>
          <w:szCs w:val="28"/>
        </w:rPr>
      </w:pPr>
      <w:r>
        <w:rPr>
          <w:bCs/>
          <w:sz w:val="28"/>
          <w:szCs w:val="28"/>
        </w:rPr>
        <w:t>м</w:t>
      </w:r>
      <w:r w:rsidR="00BC665F" w:rsidRPr="0078445B">
        <w:rPr>
          <w:bCs/>
          <w:sz w:val="28"/>
          <w:szCs w:val="28"/>
        </w:rPr>
        <w:t>алоэтажная многоквартирная жилая застройка (2.1.1);</w:t>
      </w:r>
    </w:p>
    <w:p w:rsidR="00BC665F" w:rsidRPr="0078445B" w:rsidRDefault="006B145D" w:rsidP="006B145D">
      <w:pPr>
        <w:ind w:firstLine="709"/>
        <w:jc w:val="both"/>
        <w:outlineLvl w:val="1"/>
        <w:rPr>
          <w:bCs/>
          <w:sz w:val="28"/>
          <w:szCs w:val="28"/>
        </w:rPr>
      </w:pPr>
      <w:r>
        <w:rPr>
          <w:bCs/>
          <w:sz w:val="28"/>
          <w:szCs w:val="28"/>
        </w:rPr>
        <w:t>с</w:t>
      </w:r>
      <w:r w:rsidR="00BC665F" w:rsidRPr="0078445B">
        <w:rPr>
          <w:bCs/>
          <w:sz w:val="28"/>
          <w:szCs w:val="28"/>
        </w:rPr>
        <w:t>реднеэтажная жилая застройка (2.5);</w:t>
      </w:r>
    </w:p>
    <w:p w:rsidR="00BC665F" w:rsidRPr="0078445B" w:rsidRDefault="006B145D" w:rsidP="006B145D">
      <w:pPr>
        <w:ind w:firstLine="709"/>
        <w:jc w:val="both"/>
        <w:outlineLvl w:val="1"/>
        <w:rPr>
          <w:bCs/>
          <w:sz w:val="28"/>
          <w:szCs w:val="28"/>
        </w:rPr>
      </w:pPr>
      <w:r>
        <w:rPr>
          <w:bCs/>
          <w:sz w:val="28"/>
          <w:szCs w:val="28"/>
        </w:rPr>
        <w:t>м</w:t>
      </w:r>
      <w:r w:rsidR="00BC665F" w:rsidRPr="0078445B">
        <w:rPr>
          <w:bCs/>
          <w:sz w:val="28"/>
          <w:szCs w:val="28"/>
        </w:rPr>
        <w:t>ногоэтажная жилая застройка (высотная застройка) (2.6);</w:t>
      </w:r>
    </w:p>
    <w:p w:rsidR="00BC665F" w:rsidRPr="0078445B" w:rsidRDefault="006B145D" w:rsidP="006B145D">
      <w:pPr>
        <w:ind w:firstLine="709"/>
        <w:jc w:val="both"/>
        <w:outlineLvl w:val="1"/>
        <w:rPr>
          <w:bCs/>
          <w:sz w:val="28"/>
          <w:szCs w:val="28"/>
        </w:rPr>
      </w:pPr>
      <w:r>
        <w:rPr>
          <w:bCs/>
          <w:sz w:val="28"/>
          <w:szCs w:val="28"/>
        </w:rPr>
        <w:t>х</w:t>
      </w:r>
      <w:r w:rsidR="00BC665F" w:rsidRPr="0078445B">
        <w:rPr>
          <w:bCs/>
          <w:sz w:val="28"/>
          <w:szCs w:val="28"/>
        </w:rPr>
        <w:t>ранение автотранспорта (2.7.1);</w:t>
      </w:r>
    </w:p>
    <w:p w:rsidR="00BC665F" w:rsidRPr="0078445B" w:rsidRDefault="006B145D" w:rsidP="006B145D">
      <w:pPr>
        <w:ind w:firstLine="709"/>
        <w:jc w:val="both"/>
        <w:outlineLvl w:val="1"/>
        <w:rPr>
          <w:bCs/>
          <w:sz w:val="28"/>
          <w:szCs w:val="28"/>
        </w:rPr>
      </w:pPr>
      <w:r>
        <w:rPr>
          <w:bCs/>
          <w:sz w:val="28"/>
          <w:szCs w:val="28"/>
        </w:rPr>
        <w:t>к</w:t>
      </w:r>
      <w:r w:rsidR="00BC665F" w:rsidRPr="0078445B">
        <w:rPr>
          <w:bCs/>
          <w:sz w:val="28"/>
          <w:szCs w:val="28"/>
        </w:rPr>
        <w:t>оммунальное обслуживание (3.1);</w:t>
      </w:r>
    </w:p>
    <w:p w:rsidR="00BC665F" w:rsidRPr="0078445B" w:rsidRDefault="006B145D" w:rsidP="006B145D">
      <w:pPr>
        <w:ind w:firstLine="709"/>
        <w:jc w:val="both"/>
        <w:outlineLvl w:val="1"/>
        <w:rPr>
          <w:bCs/>
          <w:sz w:val="28"/>
          <w:szCs w:val="28"/>
        </w:rPr>
      </w:pPr>
      <w:r>
        <w:rPr>
          <w:bCs/>
          <w:sz w:val="28"/>
          <w:szCs w:val="28"/>
        </w:rPr>
        <w:t>р</w:t>
      </w:r>
      <w:r w:rsidR="00BC665F" w:rsidRPr="0078445B">
        <w:rPr>
          <w:bCs/>
          <w:sz w:val="28"/>
          <w:szCs w:val="28"/>
        </w:rPr>
        <w:t>елигиозное использование (3.7);</w:t>
      </w:r>
    </w:p>
    <w:p w:rsidR="00BC665F" w:rsidRPr="0078445B" w:rsidRDefault="006B145D" w:rsidP="006B145D">
      <w:pPr>
        <w:ind w:firstLine="709"/>
        <w:jc w:val="both"/>
        <w:outlineLvl w:val="1"/>
        <w:rPr>
          <w:bCs/>
          <w:sz w:val="28"/>
          <w:szCs w:val="28"/>
        </w:rPr>
      </w:pPr>
      <w:r>
        <w:rPr>
          <w:bCs/>
          <w:sz w:val="28"/>
          <w:szCs w:val="28"/>
        </w:rPr>
        <w:t>о</w:t>
      </w:r>
      <w:r w:rsidR="00BC665F" w:rsidRPr="0078445B">
        <w:rPr>
          <w:bCs/>
          <w:sz w:val="28"/>
          <w:szCs w:val="28"/>
        </w:rPr>
        <w:t>бъекты торговли (торговые центры, торгово – развлекательные центры (комплексы) (4.2);</w:t>
      </w:r>
    </w:p>
    <w:p w:rsidR="00BC665F" w:rsidRPr="0078445B" w:rsidRDefault="006B145D" w:rsidP="006B145D">
      <w:pPr>
        <w:ind w:firstLine="709"/>
        <w:jc w:val="both"/>
        <w:outlineLvl w:val="1"/>
        <w:rPr>
          <w:bCs/>
          <w:sz w:val="28"/>
          <w:szCs w:val="28"/>
        </w:rPr>
      </w:pPr>
      <w:r>
        <w:rPr>
          <w:bCs/>
          <w:sz w:val="28"/>
          <w:szCs w:val="28"/>
        </w:rPr>
        <w:t>р</w:t>
      </w:r>
      <w:r w:rsidR="00BC665F" w:rsidRPr="0078445B">
        <w:rPr>
          <w:bCs/>
          <w:sz w:val="28"/>
          <w:szCs w:val="28"/>
        </w:rPr>
        <w:t>ынки (4.3);</w:t>
      </w:r>
    </w:p>
    <w:p w:rsidR="00BC665F" w:rsidRPr="0078445B" w:rsidRDefault="006B145D" w:rsidP="006B145D">
      <w:pPr>
        <w:ind w:firstLine="709"/>
        <w:jc w:val="both"/>
        <w:outlineLvl w:val="1"/>
        <w:rPr>
          <w:bCs/>
          <w:sz w:val="28"/>
          <w:szCs w:val="28"/>
        </w:rPr>
      </w:pPr>
      <w:r>
        <w:rPr>
          <w:bCs/>
          <w:sz w:val="28"/>
          <w:szCs w:val="28"/>
        </w:rPr>
        <w:lastRenderedPageBreak/>
        <w:t>о</w:t>
      </w:r>
      <w:r w:rsidR="00BC665F" w:rsidRPr="0078445B">
        <w:rPr>
          <w:bCs/>
          <w:sz w:val="28"/>
          <w:szCs w:val="28"/>
        </w:rPr>
        <w:t>бъекты дорожного сервиса (4.9.1);</w:t>
      </w:r>
    </w:p>
    <w:p w:rsidR="00BC665F" w:rsidRPr="0078445B" w:rsidRDefault="006B145D" w:rsidP="006B145D">
      <w:pPr>
        <w:ind w:firstLine="709"/>
        <w:jc w:val="both"/>
        <w:outlineLvl w:val="1"/>
        <w:rPr>
          <w:bCs/>
          <w:sz w:val="28"/>
          <w:szCs w:val="28"/>
        </w:rPr>
      </w:pPr>
      <w:r>
        <w:rPr>
          <w:bCs/>
          <w:sz w:val="28"/>
          <w:szCs w:val="28"/>
        </w:rPr>
        <w:t>с</w:t>
      </w:r>
      <w:r w:rsidR="00BC665F" w:rsidRPr="0078445B">
        <w:rPr>
          <w:bCs/>
          <w:sz w:val="28"/>
          <w:szCs w:val="28"/>
        </w:rPr>
        <w:t>порт (5.1);</w:t>
      </w:r>
    </w:p>
    <w:p w:rsidR="00BC665F" w:rsidRPr="0078445B" w:rsidRDefault="006B145D" w:rsidP="006B145D">
      <w:pPr>
        <w:ind w:firstLine="709"/>
        <w:jc w:val="both"/>
        <w:outlineLvl w:val="1"/>
        <w:rPr>
          <w:bCs/>
          <w:sz w:val="28"/>
          <w:szCs w:val="28"/>
        </w:rPr>
      </w:pPr>
      <w:r>
        <w:rPr>
          <w:bCs/>
          <w:sz w:val="28"/>
          <w:szCs w:val="28"/>
        </w:rPr>
        <w:t>п</w:t>
      </w:r>
      <w:r w:rsidR="00BC665F" w:rsidRPr="0078445B">
        <w:rPr>
          <w:bCs/>
          <w:sz w:val="28"/>
          <w:szCs w:val="28"/>
        </w:rPr>
        <w:t>ричалы для маломерных судов (5.4);</w:t>
      </w:r>
    </w:p>
    <w:p w:rsidR="00BC665F" w:rsidRPr="0078445B" w:rsidRDefault="006B145D" w:rsidP="006B145D">
      <w:pPr>
        <w:ind w:firstLine="709"/>
        <w:jc w:val="both"/>
        <w:outlineLvl w:val="1"/>
        <w:rPr>
          <w:bCs/>
          <w:sz w:val="28"/>
          <w:szCs w:val="28"/>
        </w:rPr>
      </w:pPr>
      <w:r>
        <w:rPr>
          <w:bCs/>
          <w:sz w:val="28"/>
          <w:szCs w:val="28"/>
        </w:rPr>
        <w:t>п</w:t>
      </w:r>
      <w:r w:rsidR="00BC665F" w:rsidRPr="0078445B">
        <w:rPr>
          <w:bCs/>
          <w:sz w:val="28"/>
          <w:szCs w:val="28"/>
        </w:rPr>
        <w:t>роизводственная деятельность (6.0);</w:t>
      </w:r>
    </w:p>
    <w:p w:rsidR="00BC665F" w:rsidRPr="0078445B" w:rsidRDefault="006B145D" w:rsidP="006B145D">
      <w:pPr>
        <w:ind w:firstLine="709"/>
        <w:jc w:val="both"/>
        <w:outlineLvl w:val="1"/>
        <w:rPr>
          <w:bCs/>
          <w:sz w:val="28"/>
          <w:szCs w:val="28"/>
        </w:rPr>
      </w:pPr>
      <w:r>
        <w:rPr>
          <w:bCs/>
          <w:sz w:val="28"/>
          <w:szCs w:val="28"/>
        </w:rPr>
        <w:t>т</w:t>
      </w:r>
      <w:r w:rsidR="00BC665F" w:rsidRPr="0078445B">
        <w:rPr>
          <w:bCs/>
          <w:sz w:val="28"/>
          <w:szCs w:val="28"/>
        </w:rPr>
        <w:t>яжелая промышленность (6.2);</w:t>
      </w:r>
    </w:p>
    <w:p w:rsidR="00BC665F" w:rsidRPr="0078445B" w:rsidRDefault="006B145D" w:rsidP="006B145D">
      <w:pPr>
        <w:ind w:firstLine="709"/>
        <w:jc w:val="both"/>
        <w:outlineLvl w:val="1"/>
        <w:rPr>
          <w:bCs/>
          <w:sz w:val="28"/>
          <w:szCs w:val="28"/>
        </w:rPr>
      </w:pPr>
      <w:r>
        <w:rPr>
          <w:bCs/>
          <w:sz w:val="28"/>
          <w:szCs w:val="28"/>
        </w:rPr>
        <w:t>с</w:t>
      </w:r>
      <w:r w:rsidR="00BC665F" w:rsidRPr="0078445B">
        <w:rPr>
          <w:bCs/>
          <w:sz w:val="28"/>
          <w:szCs w:val="28"/>
        </w:rPr>
        <w:t>клады (6.9);</w:t>
      </w:r>
    </w:p>
    <w:p w:rsidR="00BC665F" w:rsidRPr="0078445B" w:rsidRDefault="006B145D" w:rsidP="006B145D">
      <w:pPr>
        <w:ind w:firstLine="709"/>
        <w:jc w:val="both"/>
        <w:outlineLvl w:val="1"/>
        <w:rPr>
          <w:bCs/>
          <w:sz w:val="28"/>
          <w:szCs w:val="28"/>
        </w:rPr>
      </w:pPr>
      <w:r>
        <w:rPr>
          <w:bCs/>
          <w:sz w:val="28"/>
          <w:szCs w:val="28"/>
        </w:rPr>
        <w:t>т</w:t>
      </w:r>
      <w:r w:rsidR="00BC665F" w:rsidRPr="0078445B">
        <w:rPr>
          <w:bCs/>
          <w:sz w:val="28"/>
          <w:szCs w:val="28"/>
        </w:rPr>
        <w:t>ранспорт (7.0);</w:t>
      </w:r>
    </w:p>
    <w:p w:rsidR="00BC665F" w:rsidRPr="0078445B" w:rsidRDefault="006B145D" w:rsidP="006B145D">
      <w:pPr>
        <w:ind w:firstLine="709"/>
        <w:jc w:val="both"/>
        <w:outlineLvl w:val="1"/>
        <w:rPr>
          <w:bCs/>
          <w:sz w:val="28"/>
          <w:szCs w:val="28"/>
        </w:rPr>
      </w:pPr>
      <w:r>
        <w:rPr>
          <w:bCs/>
          <w:sz w:val="28"/>
          <w:szCs w:val="28"/>
        </w:rPr>
        <w:t>в</w:t>
      </w:r>
      <w:r w:rsidR="00BC665F" w:rsidRPr="0078445B">
        <w:rPr>
          <w:bCs/>
          <w:sz w:val="28"/>
          <w:szCs w:val="28"/>
        </w:rPr>
        <w:t>одный транспорт (7.3);</w:t>
      </w:r>
    </w:p>
    <w:p w:rsidR="006B145D" w:rsidRDefault="006B145D" w:rsidP="006B145D">
      <w:pPr>
        <w:ind w:firstLine="709"/>
        <w:jc w:val="both"/>
        <w:outlineLvl w:val="1"/>
        <w:rPr>
          <w:bCs/>
          <w:sz w:val="28"/>
          <w:szCs w:val="28"/>
        </w:rPr>
      </w:pPr>
      <w:r>
        <w:rPr>
          <w:bCs/>
          <w:sz w:val="28"/>
          <w:szCs w:val="28"/>
        </w:rPr>
        <w:t>б</w:t>
      </w:r>
      <w:r w:rsidR="00BC665F" w:rsidRPr="0078445B">
        <w:rPr>
          <w:bCs/>
          <w:sz w:val="28"/>
          <w:szCs w:val="28"/>
        </w:rPr>
        <w:t>лагоустройство территории (12.0.2).</w:t>
      </w:r>
    </w:p>
    <w:p w:rsidR="00BC665F" w:rsidRPr="0078445B" w:rsidRDefault="00BC665F" w:rsidP="006B145D">
      <w:pPr>
        <w:ind w:firstLine="709"/>
        <w:jc w:val="both"/>
        <w:outlineLvl w:val="1"/>
        <w:rPr>
          <w:bCs/>
          <w:sz w:val="28"/>
          <w:szCs w:val="28"/>
        </w:rPr>
      </w:pPr>
      <w:r w:rsidRPr="0078445B">
        <w:rPr>
          <w:bCs/>
          <w:sz w:val="28"/>
          <w:szCs w:val="28"/>
        </w:rPr>
        <w:t xml:space="preserve">Основные виды разрешенного использования для зоны смешанной </w:t>
      </w:r>
      <w:r w:rsidR="00052938">
        <w:rPr>
          <w:bCs/>
          <w:sz w:val="28"/>
          <w:szCs w:val="28"/>
        </w:rPr>
        <w:br/>
      </w:r>
      <w:r w:rsidRPr="0078445B">
        <w:rPr>
          <w:bCs/>
          <w:sz w:val="28"/>
          <w:szCs w:val="28"/>
        </w:rPr>
        <w:t>и общественно – деловой застройки (кодовое обозначение О1 – 1):</w:t>
      </w:r>
    </w:p>
    <w:p w:rsidR="00BC665F" w:rsidRPr="0078445B" w:rsidRDefault="006B145D" w:rsidP="006B145D">
      <w:pPr>
        <w:ind w:firstLine="709"/>
        <w:jc w:val="both"/>
        <w:outlineLvl w:val="1"/>
        <w:rPr>
          <w:bCs/>
          <w:sz w:val="28"/>
          <w:szCs w:val="28"/>
        </w:rPr>
      </w:pPr>
      <w:r w:rsidRPr="0078445B">
        <w:rPr>
          <w:bCs/>
          <w:sz w:val="28"/>
          <w:szCs w:val="28"/>
        </w:rPr>
        <w:t xml:space="preserve">для </w:t>
      </w:r>
      <w:r w:rsidR="00BC665F" w:rsidRPr="0078445B">
        <w:rPr>
          <w:bCs/>
          <w:sz w:val="28"/>
          <w:szCs w:val="28"/>
        </w:rPr>
        <w:t>индивидуального жилищного строительства (2.1);</w:t>
      </w:r>
    </w:p>
    <w:p w:rsidR="00BC665F" w:rsidRPr="0078445B" w:rsidRDefault="006B145D" w:rsidP="006B145D">
      <w:pPr>
        <w:ind w:firstLine="709"/>
        <w:jc w:val="both"/>
        <w:outlineLvl w:val="1"/>
        <w:rPr>
          <w:bCs/>
          <w:sz w:val="28"/>
          <w:szCs w:val="28"/>
        </w:rPr>
      </w:pPr>
      <w:r w:rsidRPr="0078445B">
        <w:rPr>
          <w:bCs/>
          <w:sz w:val="28"/>
          <w:szCs w:val="28"/>
        </w:rPr>
        <w:t>малоэтажная многоквартирная жилая застройка (2.1.1);</w:t>
      </w:r>
    </w:p>
    <w:p w:rsidR="00BC665F" w:rsidRPr="0078445B" w:rsidRDefault="006B145D" w:rsidP="006B145D">
      <w:pPr>
        <w:ind w:firstLine="709"/>
        <w:jc w:val="both"/>
        <w:outlineLvl w:val="1"/>
        <w:rPr>
          <w:bCs/>
          <w:sz w:val="28"/>
          <w:szCs w:val="28"/>
        </w:rPr>
      </w:pPr>
      <w:r w:rsidRPr="0078445B">
        <w:rPr>
          <w:bCs/>
          <w:sz w:val="28"/>
          <w:szCs w:val="28"/>
        </w:rPr>
        <w:t>среднеэтажная жилая застройка (2.5);</w:t>
      </w:r>
    </w:p>
    <w:p w:rsidR="00BC665F" w:rsidRPr="0078445B" w:rsidRDefault="006B145D" w:rsidP="006B145D">
      <w:pPr>
        <w:ind w:firstLine="709"/>
        <w:jc w:val="both"/>
        <w:outlineLvl w:val="1"/>
        <w:rPr>
          <w:bCs/>
          <w:sz w:val="28"/>
          <w:szCs w:val="28"/>
        </w:rPr>
      </w:pPr>
      <w:r w:rsidRPr="0078445B">
        <w:rPr>
          <w:bCs/>
          <w:sz w:val="28"/>
          <w:szCs w:val="28"/>
        </w:rPr>
        <w:t>многоэтажная жилая застройка (высотная застройка) (2.6);</w:t>
      </w:r>
    </w:p>
    <w:p w:rsidR="00BC665F" w:rsidRPr="0078445B" w:rsidRDefault="006B145D" w:rsidP="006B145D">
      <w:pPr>
        <w:ind w:firstLine="709"/>
        <w:jc w:val="both"/>
        <w:outlineLvl w:val="1"/>
        <w:rPr>
          <w:bCs/>
          <w:sz w:val="28"/>
          <w:szCs w:val="28"/>
        </w:rPr>
      </w:pPr>
      <w:r w:rsidRPr="0078445B">
        <w:rPr>
          <w:bCs/>
          <w:sz w:val="28"/>
          <w:szCs w:val="28"/>
        </w:rPr>
        <w:t>коммунальное обслуживание (3.1);</w:t>
      </w:r>
    </w:p>
    <w:p w:rsidR="00BC665F" w:rsidRPr="0078445B" w:rsidRDefault="006B145D" w:rsidP="006B145D">
      <w:pPr>
        <w:ind w:firstLine="709"/>
        <w:jc w:val="both"/>
        <w:outlineLvl w:val="1"/>
        <w:rPr>
          <w:bCs/>
          <w:sz w:val="28"/>
          <w:szCs w:val="28"/>
        </w:rPr>
      </w:pPr>
      <w:r w:rsidRPr="0078445B">
        <w:rPr>
          <w:bCs/>
          <w:sz w:val="28"/>
          <w:szCs w:val="28"/>
        </w:rPr>
        <w:t>социальное обслуживание (3.2);</w:t>
      </w:r>
    </w:p>
    <w:p w:rsidR="00BC665F" w:rsidRPr="0078445B" w:rsidRDefault="006B145D" w:rsidP="006B145D">
      <w:pPr>
        <w:ind w:firstLine="709"/>
        <w:jc w:val="both"/>
        <w:outlineLvl w:val="1"/>
        <w:rPr>
          <w:bCs/>
          <w:sz w:val="28"/>
          <w:szCs w:val="28"/>
        </w:rPr>
      </w:pPr>
      <w:r w:rsidRPr="0078445B">
        <w:rPr>
          <w:bCs/>
          <w:sz w:val="28"/>
          <w:szCs w:val="28"/>
        </w:rPr>
        <w:t>бытовое обслуживание (3.3);</w:t>
      </w:r>
    </w:p>
    <w:p w:rsidR="00BC665F" w:rsidRPr="0078445B" w:rsidRDefault="006B145D" w:rsidP="006B145D">
      <w:pPr>
        <w:ind w:firstLine="709"/>
        <w:jc w:val="both"/>
        <w:outlineLvl w:val="1"/>
        <w:rPr>
          <w:bCs/>
          <w:sz w:val="28"/>
          <w:szCs w:val="28"/>
        </w:rPr>
      </w:pPr>
      <w:r w:rsidRPr="0078445B">
        <w:rPr>
          <w:bCs/>
          <w:sz w:val="28"/>
          <w:szCs w:val="28"/>
        </w:rPr>
        <w:t>здравоохранение (3.4);</w:t>
      </w:r>
    </w:p>
    <w:p w:rsidR="00BC665F" w:rsidRPr="0078445B" w:rsidRDefault="006B145D" w:rsidP="006B145D">
      <w:pPr>
        <w:ind w:firstLine="709"/>
        <w:jc w:val="both"/>
        <w:outlineLvl w:val="1"/>
        <w:rPr>
          <w:bCs/>
          <w:sz w:val="28"/>
          <w:szCs w:val="28"/>
        </w:rPr>
      </w:pPr>
      <w:r w:rsidRPr="0078445B">
        <w:rPr>
          <w:bCs/>
          <w:sz w:val="28"/>
          <w:szCs w:val="28"/>
        </w:rPr>
        <w:t>образование и просвещение (3.5);</w:t>
      </w:r>
    </w:p>
    <w:p w:rsidR="00BC665F" w:rsidRPr="0078445B" w:rsidRDefault="006B145D" w:rsidP="006B145D">
      <w:pPr>
        <w:ind w:firstLine="709"/>
        <w:jc w:val="both"/>
        <w:outlineLvl w:val="1"/>
        <w:rPr>
          <w:bCs/>
          <w:sz w:val="28"/>
          <w:szCs w:val="28"/>
        </w:rPr>
      </w:pPr>
      <w:r w:rsidRPr="0078445B">
        <w:rPr>
          <w:bCs/>
          <w:sz w:val="28"/>
          <w:szCs w:val="28"/>
        </w:rPr>
        <w:t>культурное развитие (3.6);</w:t>
      </w:r>
    </w:p>
    <w:p w:rsidR="00BC665F" w:rsidRPr="0078445B" w:rsidRDefault="006B145D" w:rsidP="006B145D">
      <w:pPr>
        <w:ind w:firstLine="709"/>
        <w:jc w:val="both"/>
        <w:outlineLvl w:val="1"/>
        <w:rPr>
          <w:bCs/>
          <w:sz w:val="28"/>
          <w:szCs w:val="28"/>
        </w:rPr>
      </w:pPr>
      <w:r w:rsidRPr="0078445B">
        <w:rPr>
          <w:bCs/>
          <w:sz w:val="28"/>
          <w:szCs w:val="28"/>
        </w:rPr>
        <w:t>религиозное использование (3.7);</w:t>
      </w:r>
    </w:p>
    <w:p w:rsidR="00BC665F" w:rsidRPr="0078445B" w:rsidRDefault="006B145D" w:rsidP="006B145D">
      <w:pPr>
        <w:ind w:firstLine="709"/>
        <w:jc w:val="both"/>
        <w:outlineLvl w:val="1"/>
        <w:rPr>
          <w:bCs/>
          <w:sz w:val="28"/>
          <w:szCs w:val="28"/>
        </w:rPr>
      </w:pPr>
      <w:r w:rsidRPr="0078445B">
        <w:rPr>
          <w:bCs/>
          <w:sz w:val="28"/>
          <w:szCs w:val="28"/>
        </w:rPr>
        <w:t>общественное управление (3.8);</w:t>
      </w:r>
    </w:p>
    <w:p w:rsidR="00BC665F" w:rsidRPr="0078445B" w:rsidRDefault="006B145D" w:rsidP="006B145D">
      <w:pPr>
        <w:ind w:firstLine="709"/>
        <w:jc w:val="both"/>
        <w:outlineLvl w:val="1"/>
        <w:rPr>
          <w:bCs/>
          <w:sz w:val="28"/>
          <w:szCs w:val="28"/>
        </w:rPr>
      </w:pPr>
      <w:r w:rsidRPr="0078445B">
        <w:rPr>
          <w:bCs/>
          <w:sz w:val="28"/>
          <w:szCs w:val="28"/>
        </w:rPr>
        <w:t>обеспечение научной деятельности (3.9);</w:t>
      </w:r>
    </w:p>
    <w:p w:rsidR="00BC665F" w:rsidRPr="0078445B" w:rsidRDefault="006B145D" w:rsidP="006B145D">
      <w:pPr>
        <w:ind w:firstLine="709"/>
        <w:jc w:val="both"/>
        <w:outlineLvl w:val="1"/>
        <w:rPr>
          <w:bCs/>
          <w:sz w:val="28"/>
          <w:szCs w:val="28"/>
        </w:rPr>
      </w:pPr>
      <w:r w:rsidRPr="0078445B">
        <w:rPr>
          <w:bCs/>
          <w:sz w:val="28"/>
          <w:szCs w:val="28"/>
        </w:rPr>
        <w:t>амбулаторное ветеринарное обслуживание (3.10.1);</w:t>
      </w:r>
    </w:p>
    <w:p w:rsidR="00BC665F" w:rsidRPr="0078445B" w:rsidRDefault="006B145D" w:rsidP="006B145D">
      <w:pPr>
        <w:ind w:firstLine="709"/>
        <w:jc w:val="both"/>
        <w:outlineLvl w:val="1"/>
        <w:rPr>
          <w:bCs/>
          <w:sz w:val="28"/>
          <w:szCs w:val="28"/>
        </w:rPr>
      </w:pPr>
      <w:r w:rsidRPr="0078445B">
        <w:rPr>
          <w:bCs/>
          <w:sz w:val="28"/>
          <w:szCs w:val="28"/>
        </w:rPr>
        <w:t>деловое управление (4.1);</w:t>
      </w:r>
    </w:p>
    <w:p w:rsidR="00BC665F" w:rsidRPr="0078445B" w:rsidRDefault="006B145D" w:rsidP="006B145D">
      <w:pPr>
        <w:ind w:firstLine="709"/>
        <w:jc w:val="both"/>
        <w:outlineLvl w:val="1"/>
        <w:rPr>
          <w:bCs/>
          <w:sz w:val="28"/>
          <w:szCs w:val="28"/>
        </w:rPr>
      </w:pPr>
      <w:r w:rsidRPr="0078445B">
        <w:rPr>
          <w:bCs/>
          <w:sz w:val="28"/>
          <w:szCs w:val="28"/>
        </w:rPr>
        <w:t>магазины (4.4);</w:t>
      </w:r>
    </w:p>
    <w:p w:rsidR="00BC665F" w:rsidRPr="0078445B" w:rsidRDefault="006B145D" w:rsidP="006B145D">
      <w:pPr>
        <w:ind w:firstLine="709"/>
        <w:jc w:val="both"/>
        <w:outlineLvl w:val="1"/>
        <w:rPr>
          <w:bCs/>
          <w:sz w:val="28"/>
          <w:szCs w:val="28"/>
        </w:rPr>
      </w:pPr>
      <w:r w:rsidRPr="0078445B">
        <w:rPr>
          <w:bCs/>
          <w:sz w:val="28"/>
          <w:szCs w:val="28"/>
        </w:rPr>
        <w:t>банковская и страховая деятельность (4.5);</w:t>
      </w:r>
    </w:p>
    <w:p w:rsidR="00BC665F" w:rsidRPr="0078445B" w:rsidRDefault="006B145D" w:rsidP="006B145D">
      <w:pPr>
        <w:ind w:firstLine="709"/>
        <w:jc w:val="both"/>
        <w:outlineLvl w:val="1"/>
        <w:rPr>
          <w:bCs/>
          <w:sz w:val="28"/>
          <w:szCs w:val="28"/>
        </w:rPr>
      </w:pPr>
      <w:r w:rsidRPr="0078445B">
        <w:rPr>
          <w:bCs/>
          <w:sz w:val="28"/>
          <w:szCs w:val="28"/>
        </w:rPr>
        <w:t>общественное питание (4.6);</w:t>
      </w:r>
    </w:p>
    <w:p w:rsidR="00BC665F" w:rsidRPr="0078445B" w:rsidRDefault="006B145D" w:rsidP="006B145D">
      <w:pPr>
        <w:ind w:firstLine="709"/>
        <w:jc w:val="both"/>
        <w:outlineLvl w:val="1"/>
        <w:rPr>
          <w:bCs/>
          <w:sz w:val="28"/>
          <w:szCs w:val="28"/>
        </w:rPr>
      </w:pPr>
      <w:r w:rsidRPr="0078445B">
        <w:rPr>
          <w:bCs/>
          <w:sz w:val="28"/>
          <w:szCs w:val="28"/>
        </w:rPr>
        <w:t>гостиничное обслуживание (4.7);</w:t>
      </w:r>
    </w:p>
    <w:p w:rsidR="00BC665F" w:rsidRPr="0078445B" w:rsidRDefault="006B145D" w:rsidP="006B145D">
      <w:pPr>
        <w:ind w:firstLine="709"/>
        <w:jc w:val="both"/>
        <w:outlineLvl w:val="1"/>
        <w:rPr>
          <w:bCs/>
          <w:sz w:val="28"/>
          <w:szCs w:val="28"/>
        </w:rPr>
      </w:pPr>
      <w:r w:rsidRPr="0078445B">
        <w:rPr>
          <w:bCs/>
          <w:sz w:val="28"/>
          <w:szCs w:val="28"/>
        </w:rPr>
        <w:t>развлечения (4.8);</w:t>
      </w:r>
    </w:p>
    <w:p w:rsidR="00BC665F" w:rsidRPr="0078445B" w:rsidRDefault="006B145D" w:rsidP="006B145D">
      <w:pPr>
        <w:ind w:firstLine="709"/>
        <w:jc w:val="both"/>
        <w:outlineLvl w:val="1"/>
        <w:rPr>
          <w:bCs/>
          <w:sz w:val="28"/>
          <w:szCs w:val="28"/>
        </w:rPr>
      </w:pPr>
      <w:r w:rsidRPr="0078445B">
        <w:rPr>
          <w:bCs/>
          <w:sz w:val="28"/>
          <w:szCs w:val="28"/>
        </w:rPr>
        <w:t>служебные гаражи (4.9);</w:t>
      </w:r>
    </w:p>
    <w:p w:rsidR="00BC665F" w:rsidRPr="0078445B" w:rsidRDefault="006B145D" w:rsidP="006B145D">
      <w:pPr>
        <w:ind w:firstLine="709"/>
        <w:jc w:val="both"/>
        <w:outlineLvl w:val="1"/>
        <w:rPr>
          <w:bCs/>
          <w:sz w:val="28"/>
          <w:szCs w:val="28"/>
        </w:rPr>
      </w:pPr>
      <w:r w:rsidRPr="0078445B">
        <w:rPr>
          <w:bCs/>
          <w:sz w:val="28"/>
          <w:szCs w:val="28"/>
        </w:rPr>
        <w:t xml:space="preserve">отдых (рекреация) (5.0). </w:t>
      </w:r>
    </w:p>
    <w:p w:rsidR="00BC665F" w:rsidRPr="0078445B" w:rsidRDefault="006B145D" w:rsidP="006B145D">
      <w:pPr>
        <w:ind w:firstLine="709"/>
        <w:jc w:val="both"/>
        <w:outlineLvl w:val="1"/>
        <w:rPr>
          <w:bCs/>
          <w:sz w:val="28"/>
          <w:szCs w:val="28"/>
        </w:rPr>
      </w:pPr>
      <w:r w:rsidRPr="0078445B">
        <w:rPr>
          <w:bCs/>
          <w:sz w:val="28"/>
          <w:szCs w:val="28"/>
        </w:rPr>
        <w:t>обеспечение внутреннего правопорядка (8.3);</w:t>
      </w:r>
    </w:p>
    <w:p w:rsidR="006B145D" w:rsidRDefault="006B145D" w:rsidP="006B145D">
      <w:pPr>
        <w:ind w:firstLine="709"/>
        <w:jc w:val="both"/>
        <w:outlineLvl w:val="1"/>
        <w:rPr>
          <w:bCs/>
          <w:sz w:val="28"/>
          <w:szCs w:val="28"/>
        </w:rPr>
      </w:pPr>
      <w:r w:rsidRPr="0078445B">
        <w:rPr>
          <w:bCs/>
          <w:sz w:val="28"/>
          <w:szCs w:val="28"/>
        </w:rPr>
        <w:t xml:space="preserve">историко – культурная деятельность </w:t>
      </w:r>
      <w:r>
        <w:rPr>
          <w:bCs/>
          <w:sz w:val="28"/>
          <w:szCs w:val="28"/>
        </w:rPr>
        <w:t>(9.3)</w:t>
      </w:r>
    </w:p>
    <w:p w:rsidR="00BC665F" w:rsidRPr="0078445B" w:rsidRDefault="00BC665F" w:rsidP="006B145D">
      <w:pPr>
        <w:ind w:firstLine="709"/>
        <w:jc w:val="both"/>
        <w:outlineLvl w:val="1"/>
        <w:rPr>
          <w:rFonts w:eastAsia="Calibri"/>
          <w:bCs/>
          <w:sz w:val="28"/>
          <w:szCs w:val="28"/>
        </w:rPr>
      </w:pPr>
      <w:r w:rsidRPr="0078445B">
        <w:rPr>
          <w:rFonts w:eastAsia="Calibri"/>
          <w:bCs/>
          <w:sz w:val="28"/>
          <w:szCs w:val="28"/>
        </w:rPr>
        <w:t xml:space="preserve">Условно разрешенные виды использования для зоны смешанной </w:t>
      </w:r>
      <w:r w:rsidR="00052938">
        <w:rPr>
          <w:rFonts w:eastAsia="Calibri"/>
          <w:bCs/>
          <w:sz w:val="28"/>
          <w:szCs w:val="28"/>
        </w:rPr>
        <w:br/>
      </w:r>
      <w:r w:rsidRPr="0078445B">
        <w:rPr>
          <w:rFonts w:eastAsia="Calibri"/>
          <w:bCs/>
          <w:sz w:val="28"/>
          <w:szCs w:val="28"/>
        </w:rPr>
        <w:t>и общественно – деловой застройки (кодовое обозначение О1 – 1):</w:t>
      </w:r>
    </w:p>
    <w:p w:rsidR="00BC665F" w:rsidRPr="0078445B" w:rsidRDefault="006B145D" w:rsidP="006B145D">
      <w:pPr>
        <w:autoSpaceDN w:val="0"/>
        <w:adjustRightInd w:val="0"/>
        <w:ind w:firstLine="709"/>
        <w:jc w:val="both"/>
        <w:rPr>
          <w:rFonts w:eastAsia="Calibri"/>
          <w:bCs/>
          <w:sz w:val="28"/>
          <w:szCs w:val="28"/>
        </w:rPr>
      </w:pPr>
      <w:r w:rsidRPr="0078445B">
        <w:rPr>
          <w:rFonts w:eastAsia="Calibri"/>
          <w:bCs/>
          <w:sz w:val="28"/>
          <w:szCs w:val="28"/>
        </w:rPr>
        <w:t>хранение автотранспорта (2.7.1);</w:t>
      </w:r>
    </w:p>
    <w:p w:rsidR="00BC665F" w:rsidRPr="0078445B" w:rsidRDefault="006B145D" w:rsidP="006B145D">
      <w:pPr>
        <w:autoSpaceDN w:val="0"/>
        <w:adjustRightInd w:val="0"/>
        <w:ind w:firstLine="709"/>
        <w:jc w:val="both"/>
        <w:rPr>
          <w:rFonts w:eastAsia="Calibri"/>
          <w:bCs/>
          <w:sz w:val="28"/>
          <w:szCs w:val="28"/>
        </w:rPr>
      </w:pPr>
      <w:r w:rsidRPr="0078445B">
        <w:rPr>
          <w:rFonts w:eastAsia="Calibri"/>
          <w:bCs/>
          <w:sz w:val="28"/>
          <w:szCs w:val="28"/>
        </w:rPr>
        <w:t>общежития (3.2.4);</w:t>
      </w:r>
    </w:p>
    <w:p w:rsidR="00BC665F" w:rsidRPr="0078445B" w:rsidRDefault="006B145D" w:rsidP="006B145D">
      <w:pPr>
        <w:autoSpaceDN w:val="0"/>
        <w:adjustRightInd w:val="0"/>
        <w:ind w:firstLine="709"/>
        <w:jc w:val="both"/>
        <w:rPr>
          <w:rFonts w:eastAsia="Calibri"/>
          <w:bCs/>
          <w:sz w:val="28"/>
          <w:szCs w:val="28"/>
        </w:rPr>
      </w:pPr>
      <w:r w:rsidRPr="0078445B">
        <w:rPr>
          <w:rFonts w:eastAsia="Calibri"/>
          <w:bCs/>
          <w:sz w:val="28"/>
          <w:szCs w:val="28"/>
        </w:rPr>
        <w:t>религиозное использование (3.7);</w:t>
      </w:r>
    </w:p>
    <w:p w:rsidR="00BC665F" w:rsidRPr="0078445B" w:rsidRDefault="006B145D" w:rsidP="006B145D">
      <w:pPr>
        <w:autoSpaceDN w:val="0"/>
        <w:adjustRightInd w:val="0"/>
        <w:ind w:firstLine="709"/>
        <w:jc w:val="both"/>
        <w:rPr>
          <w:rFonts w:eastAsia="Calibri"/>
          <w:bCs/>
          <w:sz w:val="28"/>
          <w:szCs w:val="28"/>
        </w:rPr>
      </w:pPr>
      <w:r w:rsidRPr="0078445B">
        <w:rPr>
          <w:rFonts w:eastAsia="Calibri"/>
          <w:bCs/>
          <w:sz w:val="28"/>
          <w:szCs w:val="28"/>
        </w:rPr>
        <w:t>объекты торговли (торговые центры, торгово-развлекательные центры (комплексы) (4.2);</w:t>
      </w:r>
    </w:p>
    <w:p w:rsidR="00BC665F" w:rsidRPr="0078445B" w:rsidRDefault="006B145D" w:rsidP="006B145D">
      <w:pPr>
        <w:autoSpaceDN w:val="0"/>
        <w:adjustRightInd w:val="0"/>
        <w:ind w:firstLine="709"/>
        <w:jc w:val="both"/>
        <w:rPr>
          <w:rFonts w:eastAsia="Calibri"/>
          <w:bCs/>
          <w:sz w:val="28"/>
          <w:szCs w:val="28"/>
        </w:rPr>
      </w:pPr>
      <w:r w:rsidRPr="0078445B">
        <w:rPr>
          <w:rFonts w:eastAsia="Calibri"/>
          <w:bCs/>
          <w:sz w:val="28"/>
          <w:szCs w:val="28"/>
        </w:rPr>
        <w:t>рынки (4.3);</w:t>
      </w:r>
    </w:p>
    <w:p w:rsidR="00BC665F" w:rsidRPr="0078445B" w:rsidRDefault="006B145D" w:rsidP="006B145D">
      <w:pPr>
        <w:autoSpaceDN w:val="0"/>
        <w:adjustRightInd w:val="0"/>
        <w:ind w:firstLine="709"/>
        <w:jc w:val="both"/>
        <w:rPr>
          <w:rFonts w:eastAsia="Calibri"/>
          <w:bCs/>
          <w:sz w:val="28"/>
          <w:szCs w:val="28"/>
        </w:rPr>
      </w:pPr>
      <w:r w:rsidRPr="0078445B">
        <w:rPr>
          <w:rFonts w:eastAsia="Calibri"/>
          <w:bCs/>
          <w:sz w:val="28"/>
          <w:szCs w:val="28"/>
        </w:rPr>
        <w:t>объекты дорожного сервиса (4.9.1);</w:t>
      </w:r>
    </w:p>
    <w:p w:rsidR="00BC665F" w:rsidRPr="0078445B" w:rsidRDefault="006B145D" w:rsidP="006B145D">
      <w:pPr>
        <w:autoSpaceDN w:val="0"/>
        <w:adjustRightInd w:val="0"/>
        <w:ind w:firstLine="709"/>
        <w:jc w:val="both"/>
        <w:rPr>
          <w:rFonts w:eastAsia="Calibri"/>
          <w:bCs/>
          <w:sz w:val="28"/>
          <w:szCs w:val="28"/>
        </w:rPr>
      </w:pPr>
      <w:r w:rsidRPr="0078445B">
        <w:rPr>
          <w:rFonts w:eastAsia="Calibri"/>
          <w:bCs/>
          <w:sz w:val="28"/>
          <w:szCs w:val="28"/>
        </w:rPr>
        <w:t>спорт (5.1);</w:t>
      </w:r>
    </w:p>
    <w:p w:rsidR="00BC665F" w:rsidRPr="0078445B" w:rsidRDefault="006B145D" w:rsidP="006B145D">
      <w:pPr>
        <w:autoSpaceDN w:val="0"/>
        <w:adjustRightInd w:val="0"/>
        <w:ind w:firstLine="709"/>
        <w:jc w:val="both"/>
        <w:rPr>
          <w:rFonts w:eastAsia="Calibri"/>
          <w:bCs/>
          <w:sz w:val="28"/>
          <w:szCs w:val="28"/>
        </w:rPr>
      </w:pPr>
      <w:r w:rsidRPr="0078445B">
        <w:rPr>
          <w:rFonts w:eastAsia="Calibri"/>
          <w:bCs/>
          <w:sz w:val="28"/>
          <w:szCs w:val="28"/>
        </w:rPr>
        <w:lastRenderedPageBreak/>
        <w:t>причалы для маломерных судов (5.4);</w:t>
      </w:r>
    </w:p>
    <w:p w:rsidR="00BC665F" w:rsidRPr="0078445B" w:rsidRDefault="006B145D" w:rsidP="006B145D">
      <w:pPr>
        <w:autoSpaceDN w:val="0"/>
        <w:adjustRightInd w:val="0"/>
        <w:ind w:firstLine="709"/>
        <w:jc w:val="both"/>
        <w:rPr>
          <w:rFonts w:eastAsia="Calibri"/>
          <w:bCs/>
          <w:sz w:val="28"/>
          <w:szCs w:val="28"/>
        </w:rPr>
      </w:pPr>
      <w:r w:rsidRPr="0078445B">
        <w:rPr>
          <w:rFonts w:eastAsia="Calibri"/>
          <w:bCs/>
          <w:sz w:val="28"/>
          <w:szCs w:val="28"/>
        </w:rPr>
        <w:t>производственная деятельность (6.0);</w:t>
      </w:r>
    </w:p>
    <w:p w:rsidR="00BC665F" w:rsidRPr="0078445B" w:rsidRDefault="006B145D" w:rsidP="006B145D">
      <w:pPr>
        <w:autoSpaceDN w:val="0"/>
        <w:adjustRightInd w:val="0"/>
        <w:ind w:firstLine="709"/>
        <w:jc w:val="both"/>
        <w:rPr>
          <w:rFonts w:eastAsia="Calibri"/>
          <w:bCs/>
          <w:sz w:val="28"/>
          <w:szCs w:val="28"/>
        </w:rPr>
      </w:pPr>
      <w:r w:rsidRPr="0078445B">
        <w:rPr>
          <w:rFonts w:eastAsia="Calibri"/>
          <w:bCs/>
          <w:sz w:val="28"/>
          <w:szCs w:val="28"/>
        </w:rPr>
        <w:t>водный транспорт (7.3);</w:t>
      </w:r>
    </w:p>
    <w:p w:rsidR="00BC665F" w:rsidRPr="0078445B" w:rsidRDefault="006B145D" w:rsidP="006B145D">
      <w:pPr>
        <w:autoSpaceDN w:val="0"/>
        <w:adjustRightInd w:val="0"/>
        <w:ind w:firstLine="709"/>
        <w:jc w:val="both"/>
        <w:rPr>
          <w:rFonts w:eastAsia="Calibri"/>
          <w:bCs/>
          <w:sz w:val="28"/>
          <w:szCs w:val="28"/>
        </w:rPr>
      </w:pPr>
      <w:r w:rsidRPr="0078445B">
        <w:rPr>
          <w:rFonts w:eastAsia="Calibri"/>
          <w:bCs/>
          <w:sz w:val="28"/>
          <w:szCs w:val="28"/>
        </w:rPr>
        <w:t>обеспечение обороны и безопасности (8.0);</w:t>
      </w:r>
    </w:p>
    <w:p w:rsidR="006B145D" w:rsidRDefault="006B145D" w:rsidP="006B145D">
      <w:pPr>
        <w:autoSpaceDN w:val="0"/>
        <w:adjustRightInd w:val="0"/>
        <w:ind w:firstLine="709"/>
        <w:jc w:val="both"/>
        <w:rPr>
          <w:rFonts w:eastAsia="Calibri"/>
          <w:bCs/>
          <w:sz w:val="28"/>
          <w:szCs w:val="28"/>
        </w:rPr>
      </w:pPr>
      <w:r w:rsidRPr="0078445B">
        <w:rPr>
          <w:rFonts w:eastAsia="Calibri"/>
          <w:bCs/>
          <w:sz w:val="28"/>
          <w:szCs w:val="28"/>
        </w:rPr>
        <w:t>земельные участки (территории) общего пользования (12.0).</w:t>
      </w:r>
    </w:p>
    <w:p w:rsidR="00BC665F" w:rsidRPr="0078445B" w:rsidRDefault="00BC665F" w:rsidP="006B145D">
      <w:pPr>
        <w:autoSpaceDN w:val="0"/>
        <w:adjustRightInd w:val="0"/>
        <w:ind w:firstLine="709"/>
        <w:jc w:val="both"/>
        <w:rPr>
          <w:bCs/>
          <w:sz w:val="28"/>
          <w:szCs w:val="28"/>
        </w:rPr>
      </w:pPr>
      <w:r w:rsidRPr="0078445B">
        <w:rPr>
          <w:bCs/>
          <w:sz w:val="28"/>
          <w:szCs w:val="28"/>
        </w:rPr>
        <w:t>Основные виды разрешенного использования для зоны специализированной общественной застройки (кодовое обозначение О2):</w:t>
      </w:r>
    </w:p>
    <w:p w:rsidR="00BC665F" w:rsidRPr="0078445B" w:rsidRDefault="006B145D" w:rsidP="006B145D">
      <w:pPr>
        <w:ind w:firstLine="709"/>
        <w:jc w:val="both"/>
        <w:outlineLvl w:val="1"/>
        <w:rPr>
          <w:bCs/>
          <w:sz w:val="28"/>
          <w:szCs w:val="28"/>
        </w:rPr>
      </w:pPr>
      <w:r w:rsidRPr="0078445B">
        <w:rPr>
          <w:bCs/>
          <w:sz w:val="28"/>
          <w:szCs w:val="28"/>
        </w:rPr>
        <w:t>социальное обслуживание (3.2);</w:t>
      </w:r>
    </w:p>
    <w:p w:rsidR="00BC665F" w:rsidRPr="0078445B" w:rsidRDefault="006B145D" w:rsidP="006B145D">
      <w:pPr>
        <w:ind w:firstLine="709"/>
        <w:jc w:val="both"/>
        <w:outlineLvl w:val="1"/>
        <w:rPr>
          <w:bCs/>
          <w:sz w:val="28"/>
          <w:szCs w:val="28"/>
        </w:rPr>
      </w:pPr>
      <w:r w:rsidRPr="0078445B">
        <w:rPr>
          <w:bCs/>
          <w:sz w:val="28"/>
          <w:szCs w:val="28"/>
        </w:rPr>
        <w:t>бытовое обслуживание (3.3);</w:t>
      </w:r>
    </w:p>
    <w:p w:rsidR="00BC665F" w:rsidRPr="0078445B" w:rsidRDefault="006B145D" w:rsidP="006B145D">
      <w:pPr>
        <w:ind w:firstLine="709"/>
        <w:jc w:val="both"/>
        <w:outlineLvl w:val="1"/>
        <w:rPr>
          <w:bCs/>
          <w:sz w:val="28"/>
          <w:szCs w:val="28"/>
        </w:rPr>
      </w:pPr>
      <w:r w:rsidRPr="0078445B">
        <w:rPr>
          <w:bCs/>
          <w:sz w:val="28"/>
          <w:szCs w:val="28"/>
        </w:rPr>
        <w:t>здравоохранение (3.4);</w:t>
      </w:r>
    </w:p>
    <w:p w:rsidR="00BC665F" w:rsidRPr="0078445B" w:rsidRDefault="006B145D" w:rsidP="006B145D">
      <w:pPr>
        <w:ind w:firstLine="709"/>
        <w:jc w:val="both"/>
        <w:outlineLvl w:val="1"/>
        <w:rPr>
          <w:bCs/>
          <w:sz w:val="28"/>
          <w:szCs w:val="28"/>
        </w:rPr>
      </w:pPr>
      <w:r w:rsidRPr="0078445B">
        <w:rPr>
          <w:bCs/>
          <w:sz w:val="28"/>
          <w:szCs w:val="28"/>
        </w:rPr>
        <w:t>образование и просвещение (3.5);</w:t>
      </w:r>
    </w:p>
    <w:p w:rsidR="00BC665F" w:rsidRPr="0078445B" w:rsidRDefault="006B145D" w:rsidP="006B145D">
      <w:pPr>
        <w:ind w:firstLine="709"/>
        <w:jc w:val="both"/>
        <w:outlineLvl w:val="1"/>
        <w:rPr>
          <w:bCs/>
          <w:sz w:val="28"/>
          <w:szCs w:val="28"/>
        </w:rPr>
      </w:pPr>
      <w:r w:rsidRPr="0078445B">
        <w:rPr>
          <w:bCs/>
          <w:sz w:val="28"/>
          <w:szCs w:val="28"/>
        </w:rPr>
        <w:t>религиозное использование (3.7);</w:t>
      </w:r>
    </w:p>
    <w:p w:rsidR="00BC665F" w:rsidRPr="0078445B" w:rsidRDefault="006B145D" w:rsidP="006B145D">
      <w:pPr>
        <w:ind w:firstLine="709"/>
        <w:jc w:val="both"/>
        <w:outlineLvl w:val="1"/>
        <w:rPr>
          <w:bCs/>
          <w:sz w:val="28"/>
          <w:szCs w:val="28"/>
        </w:rPr>
      </w:pPr>
      <w:r w:rsidRPr="0078445B">
        <w:rPr>
          <w:bCs/>
          <w:sz w:val="28"/>
          <w:szCs w:val="28"/>
        </w:rPr>
        <w:t>государственное управление (3.8.1);</w:t>
      </w:r>
    </w:p>
    <w:p w:rsidR="00BC665F" w:rsidRPr="0078445B" w:rsidRDefault="006B145D" w:rsidP="006B145D">
      <w:pPr>
        <w:ind w:firstLine="709"/>
        <w:jc w:val="both"/>
        <w:outlineLvl w:val="1"/>
        <w:rPr>
          <w:bCs/>
          <w:sz w:val="28"/>
          <w:szCs w:val="28"/>
        </w:rPr>
      </w:pPr>
      <w:r w:rsidRPr="0078445B">
        <w:rPr>
          <w:bCs/>
          <w:sz w:val="28"/>
          <w:szCs w:val="28"/>
        </w:rPr>
        <w:t>отдых (рекреация) (5.0);</w:t>
      </w:r>
    </w:p>
    <w:p w:rsidR="00BC665F" w:rsidRPr="0078445B" w:rsidRDefault="006B145D" w:rsidP="006B145D">
      <w:pPr>
        <w:ind w:firstLine="709"/>
        <w:jc w:val="both"/>
        <w:outlineLvl w:val="1"/>
        <w:rPr>
          <w:bCs/>
          <w:sz w:val="28"/>
          <w:szCs w:val="28"/>
        </w:rPr>
      </w:pPr>
      <w:r w:rsidRPr="0078445B">
        <w:rPr>
          <w:bCs/>
          <w:sz w:val="28"/>
          <w:szCs w:val="28"/>
        </w:rPr>
        <w:t>обеспечение внутреннего правопорядка (8.3);</w:t>
      </w:r>
    </w:p>
    <w:p w:rsidR="006B145D" w:rsidRDefault="006B145D" w:rsidP="006B145D">
      <w:pPr>
        <w:ind w:firstLine="709"/>
        <w:jc w:val="both"/>
        <w:outlineLvl w:val="1"/>
        <w:rPr>
          <w:bCs/>
          <w:sz w:val="28"/>
          <w:szCs w:val="28"/>
        </w:rPr>
      </w:pPr>
      <w:r w:rsidRPr="0078445B">
        <w:rPr>
          <w:bCs/>
          <w:sz w:val="28"/>
          <w:szCs w:val="28"/>
        </w:rPr>
        <w:t>историко – культурная деятельность (9.3).</w:t>
      </w:r>
    </w:p>
    <w:p w:rsidR="00BC665F" w:rsidRPr="0078445B" w:rsidRDefault="00BC665F" w:rsidP="006B145D">
      <w:pPr>
        <w:ind w:firstLine="709"/>
        <w:jc w:val="both"/>
        <w:outlineLvl w:val="1"/>
        <w:rPr>
          <w:rFonts w:eastAsia="Calibri"/>
          <w:bCs/>
          <w:sz w:val="28"/>
          <w:szCs w:val="28"/>
        </w:rPr>
      </w:pPr>
      <w:r w:rsidRPr="0078445B">
        <w:rPr>
          <w:rFonts w:eastAsia="Calibri"/>
          <w:bCs/>
          <w:sz w:val="28"/>
          <w:szCs w:val="28"/>
        </w:rPr>
        <w:t>Условно разрешенные виды использования для зоны специализированной общественной застройки (кодовое обозначение О2):</w:t>
      </w:r>
    </w:p>
    <w:p w:rsidR="00BC665F" w:rsidRPr="0078445B" w:rsidRDefault="006B145D" w:rsidP="006B145D">
      <w:pPr>
        <w:ind w:firstLine="709"/>
        <w:jc w:val="both"/>
        <w:outlineLvl w:val="1"/>
        <w:rPr>
          <w:bCs/>
          <w:sz w:val="28"/>
          <w:szCs w:val="28"/>
        </w:rPr>
      </w:pPr>
      <w:r w:rsidRPr="0078445B">
        <w:rPr>
          <w:bCs/>
          <w:sz w:val="28"/>
          <w:szCs w:val="28"/>
        </w:rPr>
        <w:t>для индивидуального жилищного строительства (2.1);</w:t>
      </w:r>
    </w:p>
    <w:p w:rsidR="00BC665F" w:rsidRPr="0078445B" w:rsidRDefault="006B145D" w:rsidP="006B145D">
      <w:pPr>
        <w:ind w:firstLine="709"/>
        <w:jc w:val="both"/>
        <w:outlineLvl w:val="1"/>
        <w:rPr>
          <w:bCs/>
          <w:sz w:val="28"/>
          <w:szCs w:val="28"/>
        </w:rPr>
      </w:pPr>
      <w:r w:rsidRPr="0078445B">
        <w:rPr>
          <w:bCs/>
          <w:sz w:val="28"/>
          <w:szCs w:val="28"/>
        </w:rPr>
        <w:t>малоэтажная многоквартирная жилая застройка (2.1.1);</w:t>
      </w:r>
    </w:p>
    <w:p w:rsidR="00BC665F" w:rsidRPr="0078445B" w:rsidRDefault="006B145D" w:rsidP="006B145D">
      <w:pPr>
        <w:ind w:firstLine="709"/>
        <w:jc w:val="both"/>
        <w:outlineLvl w:val="1"/>
        <w:rPr>
          <w:bCs/>
          <w:sz w:val="28"/>
          <w:szCs w:val="28"/>
        </w:rPr>
      </w:pPr>
      <w:r w:rsidRPr="0078445B">
        <w:rPr>
          <w:bCs/>
          <w:sz w:val="28"/>
          <w:szCs w:val="28"/>
        </w:rPr>
        <w:t>многоэтажная жилая застройка (высотная застройка) (2.6);</w:t>
      </w:r>
    </w:p>
    <w:p w:rsidR="00BC665F" w:rsidRPr="0078445B" w:rsidRDefault="006B145D" w:rsidP="006B145D">
      <w:pPr>
        <w:ind w:firstLine="709"/>
        <w:jc w:val="both"/>
        <w:outlineLvl w:val="1"/>
        <w:rPr>
          <w:bCs/>
          <w:sz w:val="28"/>
          <w:szCs w:val="28"/>
        </w:rPr>
      </w:pPr>
      <w:r w:rsidRPr="0078445B">
        <w:rPr>
          <w:bCs/>
          <w:sz w:val="28"/>
          <w:szCs w:val="28"/>
        </w:rPr>
        <w:t>коммунальное обслуживание (3.1);</w:t>
      </w:r>
    </w:p>
    <w:p w:rsidR="00BC665F" w:rsidRPr="0078445B" w:rsidRDefault="006B145D" w:rsidP="006B145D">
      <w:pPr>
        <w:ind w:firstLine="709"/>
        <w:jc w:val="both"/>
        <w:outlineLvl w:val="1"/>
        <w:rPr>
          <w:bCs/>
          <w:sz w:val="28"/>
          <w:szCs w:val="28"/>
        </w:rPr>
      </w:pPr>
      <w:r w:rsidRPr="0078445B">
        <w:rPr>
          <w:bCs/>
          <w:sz w:val="28"/>
          <w:szCs w:val="28"/>
        </w:rPr>
        <w:t>магазины (4.4);</w:t>
      </w:r>
    </w:p>
    <w:p w:rsidR="00BC665F" w:rsidRPr="0078445B" w:rsidRDefault="006B145D" w:rsidP="006B145D">
      <w:pPr>
        <w:ind w:firstLine="709"/>
        <w:jc w:val="both"/>
        <w:outlineLvl w:val="1"/>
        <w:rPr>
          <w:bCs/>
          <w:sz w:val="28"/>
          <w:szCs w:val="28"/>
        </w:rPr>
      </w:pPr>
      <w:r w:rsidRPr="0078445B">
        <w:rPr>
          <w:bCs/>
          <w:sz w:val="28"/>
          <w:szCs w:val="28"/>
        </w:rPr>
        <w:t>общественное питание (4.6);</w:t>
      </w:r>
    </w:p>
    <w:p w:rsidR="00BC665F" w:rsidRPr="0078445B" w:rsidRDefault="006B145D" w:rsidP="006B145D">
      <w:pPr>
        <w:ind w:firstLine="709"/>
        <w:jc w:val="both"/>
        <w:outlineLvl w:val="1"/>
        <w:rPr>
          <w:bCs/>
          <w:sz w:val="28"/>
          <w:szCs w:val="28"/>
        </w:rPr>
      </w:pPr>
      <w:r w:rsidRPr="0078445B">
        <w:rPr>
          <w:bCs/>
          <w:sz w:val="28"/>
          <w:szCs w:val="28"/>
        </w:rPr>
        <w:t>гостиничное обслуживание (4.7);</w:t>
      </w:r>
    </w:p>
    <w:p w:rsidR="00BC665F" w:rsidRPr="0078445B" w:rsidRDefault="006B145D" w:rsidP="006B145D">
      <w:pPr>
        <w:ind w:firstLine="709"/>
        <w:jc w:val="both"/>
        <w:outlineLvl w:val="1"/>
        <w:rPr>
          <w:bCs/>
          <w:sz w:val="28"/>
          <w:szCs w:val="28"/>
        </w:rPr>
      </w:pPr>
      <w:r w:rsidRPr="0078445B">
        <w:rPr>
          <w:bCs/>
          <w:sz w:val="28"/>
          <w:szCs w:val="28"/>
        </w:rPr>
        <w:t>спорт (5.1);</w:t>
      </w:r>
    </w:p>
    <w:p w:rsidR="006B145D" w:rsidRDefault="006B145D" w:rsidP="006B145D">
      <w:pPr>
        <w:ind w:firstLine="709"/>
        <w:jc w:val="both"/>
        <w:outlineLvl w:val="1"/>
        <w:rPr>
          <w:bCs/>
          <w:sz w:val="28"/>
          <w:szCs w:val="28"/>
        </w:rPr>
      </w:pPr>
      <w:r w:rsidRPr="0078445B">
        <w:rPr>
          <w:bCs/>
          <w:sz w:val="28"/>
          <w:szCs w:val="28"/>
        </w:rPr>
        <w:t>благоустройство территории (12.0.2).</w:t>
      </w:r>
    </w:p>
    <w:p w:rsidR="00BC665F" w:rsidRPr="0078445B" w:rsidRDefault="00BC665F" w:rsidP="006B145D">
      <w:pPr>
        <w:ind w:firstLine="709"/>
        <w:jc w:val="both"/>
        <w:outlineLvl w:val="1"/>
        <w:rPr>
          <w:spacing w:val="-2"/>
          <w:sz w:val="28"/>
          <w:szCs w:val="28"/>
        </w:rPr>
      </w:pPr>
      <w:r w:rsidRPr="0078445B">
        <w:rPr>
          <w:spacing w:val="-2"/>
          <w:sz w:val="28"/>
          <w:szCs w:val="28"/>
        </w:rPr>
        <w:t>Основные виды разрешенного использования для зоны транспортной инфраструктуры (кодовое обозначение Т):</w:t>
      </w:r>
    </w:p>
    <w:p w:rsidR="00BC665F" w:rsidRPr="0078445B" w:rsidRDefault="006B145D" w:rsidP="006B145D">
      <w:pPr>
        <w:autoSpaceDN w:val="0"/>
        <w:adjustRightInd w:val="0"/>
        <w:ind w:firstLine="709"/>
        <w:jc w:val="both"/>
        <w:rPr>
          <w:rFonts w:eastAsia="Calibri"/>
          <w:bCs/>
          <w:sz w:val="28"/>
          <w:szCs w:val="28"/>
        </w:rPr>
      </w:pPr>
      <w:r w:rsidRPr="0078445B">
        <w:rPr>
          <w:rFonts w:eastAsia="Calibri"/>
          <w:bCs/>
          <w:sz w:val="28"/>
          <w:szCs w:val="28"/>
        </w:rPr>
        <w:t>транспорт (7.0);</w:t>
      </w:r>
    </w:p>
    <w:p w:rsidR="00BC665F" w:rsidRPr="0078445B" w:rsidRDefault="006B145D" w:rsidP="006B145D">
      <w:pPr>
        <w:autoSpaceDN w:val="0"/>
        <w:adjustRightInd w:val="0"/>
        <w:ind w:firstLine="709"/>
        <w:jc w:val="both"/>
        <w:rPr>
          <w:rFonts w:eastAsia="Calibri"/>
          <w:bCs/>
          <w:sz w:val="28"/>
          <w:szCs w:val="28"/>
        </w:rPr>
      </w:pPr>
      <w:r w:rsidRPr="0078445B">
        <w:rPr>
          <w:rFonts w:eastAsia="Calibri"/>
          <w:bCs/>
          <w:sz w:val="28"/>
          <w:szCs w:val="28"/>
        </w:rPr>
        <w:t>воздушный транспорт (7.4);</w:t>
      </w:r>
    </w:p>
    <w:p w:rsidR="00BC665F" w:rsidRPr="0078445B" w:rsidRDefault="006B145D" w:rsidP="006B145D">
      <w:pPr>
        <w:autoSpaceDN w:val="0"/>
        <w:adjustRightInd w:val="0"/>
        <w:ind w:firstLine="709"/>
        <w:jc w:val="both"/>
        <w:rPr>
          <w:rFonts w:eastAsia="Calibri"/>
          <w:bCs/>
          <w:sz w:val="28"/>
          <w:szCs w:val="28"/>
        </w:rPr>
      </w:pPr>
      <w:r w:rsidRPr="0078445B">
        <w:rPr>
          <w:rFonts w:eastAsia="Calibri"/>
          <w:bCs/>
          <w:sz w:val="28"/>
          <w:szCs w:val="28"/>
        </w:rPr>
        <w:t>объекты дорожного сервиса (4.9.1);</w:t>
      </w:r>
    </w:p>
    <w:p w:rsidR="00BC665F" w:rsidRPr="0078445B" w:rsidRDefault="006B145D" w:rsidP="006B145D">
      <w:pPr>
        <w:autoSpaceDN w:val="0"/>
        <w:adjustRightInd w:val="0"/>
        <w:ind w:firstLine="709"/>
        <w:jc w:val="both"/>
        <w:rPr>
          <w:rFonts w:eastAsia="Calibri"/>
          <w:bCs/>
          <w:sz w:val="28"/>
          <w:szCs w:val="28"/>
        </w:rPr>
      </w:pPr>
      <w:r w:rsidRPr="0078445B">
        <w:rPr>
          <w:rFonts w:eastAsia="Calibri"/>
          <w:bCs/>
          <w:sz w:val="28"/>
          <w:szCs w:val="28"/>
        </w:rPr>
        <w:t>служебные гаражи (4.9);</w:t>
      </w:r>
    </w:p>
    <w:p w:rsidR="00BC665F" w:rsidRPr="0078445B" w:rsidRDefault="006B145D" w:rsidP="006B145D">
      <w:pPr>
        <w:autoSpaceDN w:val="0"/>
        <w:adjustRightInd w:val="0"/>
        <w:ind w:firstLine="709"/>
        <w:jc w:val="both"/>
        <w:rPr>
          <w:rFonts w:eastAsia="Calibri"/>
          <w:bCs/>
          <w:sz w:val="28"/>
          <w:szCs w:val="28"/>
        </w:rPr>
      </w:pPr>
      <w:r w:rsidRPr="0078445B">
        <w:rPr>
          <w:rFonts w:eastAsia="Calibri"/>
          <w:bCs/>
          <w:sz w:val="28"/>
          <w:szCs w:val="28"/>
        </w:rPr>
        <w:t>отдых (рекреация) (5.0);</w:t>
      </w:r>
    </w:p>
    <w:p w:rsidR="006B145D" w:rsidRDefault="006B145D" w:rsidP="006B145D">
      <w:pPr>
        <w:autoSpaceDN w:val="0"/>
        <w:adjustRightInd w:val="0"/>
        <w:ind w:firstLine="709"/>
        <w:jc w:val="both"/>
        <w:rPr>
          <w:rFonts w:eastAsia="Calibri"/>
          <w:bCs/>
          <w:sz w:val="28"/>
          <w:szCs w:val="28"/>
        </w:rPr>
      </w:pPr>
      <w:r w:rsidRPr="0078445B">
        <w:rPr>
          <w:rFonts w:eastAsia="Calibri"/>
          <w:bCs/>
          <w:sz w:val="28"/>
          <w:szCs w:val="28"/>
        </w:rPr>
        <w:t>улично – дорожная сеть (12.0.1).</w:t>
      </w:r>
    </w:p>
    <w:p w:rsidR="00BC665F" w:rsidRPr="0078445B" w:rsidRDefault="00BC665F" w:rsidP="006B145D">
      <w:pPr>
        <w:autoSpaceDN w:val="0"/>
        <w:adjustRightInd w:val="0"/>
        <w:ind w:firstLine="709"/>
        <w:jc w:val="both"/>
        <w:rPr>
          <w:rFonts w:eastAsia="Calibri"/>
          <w:bCs/>
          <w:sz w:val="28"/>
          <w:szCs w:val="28"/>
        </w:rPr>
      </w:pPr>
      <w:r w:rsidRPr="0078445B">
        <w:rPr>
          <w:rFonts w:eastAsia="Calibri"/>
          <w:bCs/>
          <w:sz w:val="28"/>
          <w:szCs w:val="28"/>
        </w:rPr>
        <w:t>Условно разрешенные виды использования для зоны транспортной инфраструктуры (кодовое обозначение Т):</w:t>
      </w:r>
    </w:p>
    <w:p w:rsidR="00BC665F" w:rsidRPr="0078445B" w:rsidRDefault="006B145D" w:rsidP="006B145D">
      <w:pPr>
        <w:autoSpaceDN w:val="0"/>
        <w:adjustRightInd w:val="0"/>
        <w:ind w:firstLine="709"/>
        <w:jc w:val="both"/>
        <w:rPr>
          <w:rFonts w:eastAsia="Calibri"/>
          <w:bCs/>
          <w:sz w:val="28"/>
          <w:szCs w:val="28"/>
        </w:rPr>
      </w:pPr>
      <w:r w:rsidRPr="0078445B">
        <w:rPr>
          <w:rFonts w:eastAsia="Calibri"/>
          <w:bCs/>
          <w:sz w:val="28"/>
          <w:szCs w:val="28"/>
        </w:rPr>
        <w:t>хранение автотранспорта (2.7.1);</w:t>
      </w:r>
    </w:p>
    <w:p w:rsidR="00BC665F" w:rsidRPr="0078445B" w:rsidRDefault="006B145D" w:rsidP="006B145D">
      <w:pPr>
        <w:autoSpaceDN w:val="0"/>
        <w:adjustRightInd w:val="0"/>
        <w:ind w:firstLine="709"/>
        <w:jc w:val="both"/>
        <w:rPr>
          <w:rFonts w:eastAsia="Calibri"/>
          <w:bCs/>
          <w:sz w:val="28"/>
          <w:szCs w:val="28"/>
        </w:rPr>
      </w:pPr>
      <w:r w:rsidRPr="0078445B">
        <w:rPr>
          <w:rFonts w:eastAsia="Calibri"/>
          <w:bCs/>
          <w:sz w:val="28"/>
          <w:szCs w:val="28"/>
        </w:rPr>
        <w:t>коммунальное обслуживание (3.1);</w:t>
      </w:r>
    </w:p>
    <w:p w:rsidR="00BC665F" w:rsidRPr="0078445B" w:rsidRDefault="006B145D" w:rsidP="006B145D">
      <w:pPr>
        <w:autoSpaceDN w:val="0"/>
        <w:adjustRightInd w:val="0"/>
        <w:ind w:firstLine="709"/>
        <w:jc w:val="both"/>
        <w:rPr>
          <w:rFonts w:eastAsia="Calibri"/>
          <w:bCs/>
          <w:sz w:val="28"/>
          <w:szCs w:val="28"/>
        </w:rPr>
      </w:pPr>
      <w:r w:rsidRPr="0078445B">
        <w:rPr>
          <w:rFonts w:eastAsia="Calibri"/>
          <w:bCs/>
          <w:sz w:val="28"/>
          <w:szCs w:val="28"/>
        </w:rPr>
        <w:t>обеспечение внутреннего правопорядка (8.3);</w:t>
      </w:r>
    </w:p>
    <w:p w:rsidR="006B145D" w:rsidRDefault="006B145D" w:rsidP="006B145D">
      <w:pPr>
        <w:autoSpaceDN w:val="0"/>
        <w:adjustRightInd w:val="0"/>
        <w:ind w:firstLine="709"/>
        <w:jc w:val="both"/>
        <w:rPr>
          <w:rFonts w:eastAsia="Calibri"/>
          <w:bCs/>
          <w:sz w:val="28"/>
          <w:szCs w:val="28"/>
        </w:rPr>
      </w:pPr>
      <w:r w:rsidRPr="0078445B">
        <w:rPr>
          <w:rFonts w:eastAsia="Calibri"/>
          <w:bCs/>
          <w:sz w:val="28"/>
          <w:szCs w:val="28"/>
        </w:rPr>
        <w:t>благоустройство территории (12.0.2).</w:t>
      </w:r>
    </w:p>
    <w:p w:rsidR="00BC665F" w:rsidRPr="0078445B" w:rsidRDefault="00BC665F" w:rsidP="006B145D">
      <w:pPr>
        <w:autoSpaceDN w:val="0"/>
        <w:adjustRightInd w:val="0"/>
        <w:ind w:firstLine="709"/>
        <w:jc w:val="both"/>
        <w:rPr>
          <w:bCs/>
          <w:sz w:val="28"/>
          <w:szCs w:val="28"/>
        </w:rPr>
      </w:pPr>
      <w:r w:rsidRPr="0078445B">
        <w:rPr>
          <w:bCs/>
          <w:sz w:val="28"/>
          <w:szCs w:val="28"/>
        </w:rPr>
        <w:t>Территория проектирования расположена в следующих зонах с особыми условиями использования территории:</w:t>
      </w:r>
    </w:p>
    <w:p w:rsidR="00BC665F" w:rsidRPr="0078445B" w:rsidRDefault="006B145D" w:rsidP="006B145D">
      <w:pPr>
        <w:ind w:firstLine="709"/>
        <w:contextualSpacing/>
        <w:jc w:val="both"/>
        <w:outlineLvl w:val="1"/>
        <w:rPr>
          <w:bCs/>
          <w:sz w:val="28"/>
          <w:szCs w:val="28"/>
        </w:rPr>
      </w:pPr>
      <w:bookmarkStart w:id="45" w:name="_Toc115871502"/>
      <w:r w:rsidRPr="0078445B">
        <w:rPr>
          <w:bCs/>
          <w:sz w:val="28"/>
          <w:szCs w:val="28"/>
        </w:rPr>
        <w:t>водоохранная зона;</w:t>
      </w:r>
      <w:bookmarkEnd w:id="45"/>
    </w:p>
    <w:p w:rsidR="00BC665F" w:rsidRPr="0078445B" w:rsidRDefault="006B145D" w:rsidP="006B145D">
      <w:pPr>
        <w:ind w:firstLine="709"/>
        <w:contextualSpacing/>
        <w:jc w:val="both"/>
        <w:outlineLvl w:val="1"/>
        <w:rPr>
          <w:bCs/>
          <w:sz w:val="28"/>
          <w:szCs w:val="28"/>
        </w:rPr>
      </w:pPr>
      <w:r w:rsidRPr="0078445B">
        <w:rPr>
          <w:bCs/>
          <w:sz w:val="28"/>
          <w:szCs w:val="28"/>
        </w:rPr>
        <w:t>прибрежная защитная полоса;</w:t>
      </w:r>
    </w:p>
    <w:p w:rsidR="00BC665F" w:rsidRPr="0078445B" w:rsidRDefault="006B145D" w:rsidP="006B145D">
      <w:pPr>
        <w:ind w:firstLine="709"/>
        <w:contextualSpacing/>
        <w:jc w:val="both"/>
        <w:outlineLvl w:val="1"/>
        <w:rPr>
          <w:bCs/>
          <w:sz w:val="28"/>
          <w:szCs w:val="28"/>
        </w:rPr>
      </w:pPr>
      <w:r w:rsidRPr="0078445B">
        <w:rPr>
          <w:bCs/>
          <w:sz w:val="28"/>
          <w:szCs w:val="28"/>
        </w:rPr>
        <w:lastRenderedPageBreak/>
        <w:t>второй пояс санитарной охраны источника водоснабжения;</w:t>
      </w:r>
    </w:p>
    <w:p w:rsidR="00BC665F" w:rsidRPr="0078445B" w:rsidRDefault="006B145D" w:rsidP="006B145D">
      <w:pPr>
        <w:ind w:firstLine="709"/>
        <w:contextualSpacing/>
        <w:jc w:val="both"/>
        <w:outlineLvl w:val="1"/>
        <w:rPr>
          <w:bCs/>
          <w:sz w:val="28"/>
          <w:szCs w:val="28"/>
        </w:rPr>
      </w:pPr>
      <w:r w:rsidRPr="0078445B">
        <w:rPr>
          <w:bCs/>
          <w:sz w:val="28"/>
          <w:szCs w:val="28"/>
        </w:rPr>
        <w:t>третий пояс санитарной охраны источника водоснабжения;</w:t>
      </w:r>
    </w:p>
    <w:p w:rsidR="00BC665F" w:rsidRPr="0078445B" w:rsidRDefault="006B145D" w:rsidP="006B145D">
      <w:pPr>
        <w:ind w:firstLine="709"/>
        <w:contextualSpacing/>
        <w:jc w:val="both"/>
        <w:outlineLvl w:val="1"/>
        <w:rPr>
          <w:bCs/>
          <w:sz w:val="28"/>
          <w:szCs w:val="28"/>
        </w:rPr>
      </w:pPr>
      <w:r w:rsidRPr="0078445B">
        <w:rPr>
          <w:bCs/>
          <w:sz w:val="28"/>
          <w:szCs w:val="28"/>
        </w:rPr>
        <w:t>охранные зоны инженерных коммуникаций;</w:t>
      </w:r>
    </w:p>
    <w:p w:rsidR="006B145D" w:rsidRPr="0078445B" w:rsidRDefault="006B145D" w:rsidP="006B145D">
      <w:pPr>
        <w:ind w:firstLine="709"/>
        <w:contextualSpacing/>
        <w:jc w:val="both"/>
        <w:outlineLvl w:val="1"/>
        <w:rPr>
          <w:bCs/>
          <w:sz w:val="28"/>
          <w:szCs w:val="28"/>
        </w:rPr>
      </w:pPr>
      <w:r>
        <w:rPr>
          <w:bCs/>
          <w:sz w:val="28"/>
          <w:szCs w:val="28"/>
        </w:rPr>
        <w:t>п</w:t>
      </w:r>
      <w:r w:rsidRPr="0078445B">
        <w:rPr>
          <w:bCs/>
          <w:sz w:val="28"/>
          <w:szCs w:val="28"/>
        </w:rPr>
        <w:t xml:space="preserve">убличный сервитут объекта электросетевого хозяйства </w:t>
      </w:r>
      <w:r w:rsidR="00425106">
        <w:rPr>
          <w:bCs/>
          <w:sz w:val="28"/>
          <w:szCs w:val="28"/>
        </w:rPr>
        <w:br/>
      </w:r>
      <w:r>
        <w:rPr>
          <w:bCs/>
          <w:sz w:val="28"/>
          <w:szCs w:val="28"/>
        </w:rPr>
        <w:t>"</w:t>
      </w:r>
      <w:r w:rsidRPr="0078445B">
        <w:rPr>
          <w:bCs/>
          <w:sz w:val="28"/>
          <w:szCs w:val="28"/>
        </w:rPr>
        <w:t>BЛ-6 TП68 B 135 KB Oпоры 47</w:t>
      </w:r>
      <w:r>
        <w:rPr>
          <w:bCs/>
          <w:sz w:val="28"/>
          <w:szCs w:val="28"/>
        </w:rPr>
        <w:t>"</w:t>
      </w:r>
      <w:r w:rsidRPr="0078445B">
        <w:rPr>
          <w:bCs/>
          <w:sz w:val="28"/>
          <w:szCs w:val="28"/>
        </w:rPr>
        <w:t>;</w:t>
      </w:r>
    </w:p>
    <w:p w:rsidR="006B145D" w:rsidRPr="0078445B" w:rsidRDefault="006B145D" w:rsidP="006B145D">
      <w:pPr>
        <w:ind w:firstLine="709"/>
        <w:contextualSpacing/>
        <w:jc w:val="both"/>
        <w:outlineLvl w:val="1"/>
        <w:rPr>
          <w:bCs/>
          <w:sz w:val="28"/>
          <w:szCs w:val="28"/>
        </w:rPr>
      </w:pPr>
      <w:r>
        <w:rPr>
          <w:bCs/>
          <w:sz w:val="28"/>
          <w:szCs w:val="28"/>
        </w:rPr>
        <w:t>о</w:t>
      </w:r>
      <w:r w:rsidRPr="0078445B">
        <w:rPr>
          <w:bCs/>
          <w:sz w:val="28"/>
          <w:szCs w:val="28"/>
        </w:rPr>
        <w:t>хранная зона объекта BЛ-6 TП68 B 135 KB Oпоры 47 в границах города Архангельска Архангельской области</w:t>
      </w:r>
    </w:p>
    <w:p w:rsidR="006B145D" w:rsidRPr="0078445B" w:rsidRDefault="006B145D" w:rsidP="006B145D">
      <w:pPr>
        <w:ind w:firstLine="709"/>
        <w:contextualSpacing/>
        <w:jc w:val="both"/>
        <w:outlineLvl w:val="1"/>
        <w:rPr>
          <w:bCs/>
          <w:sz w:val="28"/>
          <w:szCs w:val="28"/>
        </w:rPr>
      </w:pPr>
      <w:r>
        <w:rPr>
          <w:bCs/>
          <w:sz w:val="28"/>
          <w:szCs w:val="28"/>
        </w:rPr>
        <w:t>о</w:t>
      </w:r>
      <w:r w:rsidRPr="0078445B">
        <w:rPr>
          <w:bCs/>
          <w:sz w:val="28"/>
          <w:szCs w:val="28"/>
        </w:rPr>
        <w:t xml:space="preserve">хранная зона </w:t>
      </w:r>
      <w:r>
        <w:rPr>
          <w:bCs/>
          <w:sz w:val="28"/>
          <w:szCs w:val="28"/>
        </w:rPr>
        <w:t>"</w:t>
      </w:r>
      <w:r w:rsidRPr="0078445B">
        <w:rPr>
          <w:bCs/>
          <w:sz w:val="28"/>
          <w:szCs w:val="28"/>
        </w:rPr>
        <w:t>ВЛ-0,4 ТП178-Д 361КВ</w:t>
      </w:r>
      <w:r>
        <w:rPr>
          <w:bCs/>
          <w:sz w:val="28"/>
          <w:szCs w:val="28"/>
        </w:rPr>
        <w:t>"</w:t>
      </w:r>
      <w:r w:rsidRPr="0078445B">
        <w:rPr>
          <w:bCs/>
          <w:sz w:val="28"/>
          <w:szCs w:val="28"/>
        </w:rPr>
        <w:t>;</w:t>
      </w:r>
    </w:p>
    <w:p w:rsidR="006B145D" w:rsidRDefault="006B145D" w:rsidP="006B145D">
      <w:pPr>
        <w:ind w:firstLine="709"/>
        <w:contextualSpacing/>
        <w:jc w:val="both"/>
        <w:outlineLvl w:val="1"/>
        <w:rPr>
          <w:bCs/>
          <w:sz w:val="28"/>
          <w:szCs w:val="28"/>
        </w:rPr>
      </w:pPr>
      <w:r>
        <w:rPr>
          <w:bCs/>
          <w:sz w:val="28"/>
          <w:szCs w:val="28"/>
        </w:rPr>
        <w:t>г</w:t>
      </w:r>
      <w:r w:rsidRPr="0078445B">
        <w:rPr>
          <w:bCs/>
          <w:sz w:val="28"/>
          <w:szCs w:val="28"/>
        </w:rPr>
        <w:t xml:space="preserve">раница зон подтопления городского округа </w:t>
      </w:r>
      <w:r>
        <w:rPr>
          <w:bCs/>
          <w:sz w:val="28"/>
          <w:szCs w:val="28"/>
        </w:rPr>
        <w:t>"</w:t>
      </w:r>
      <w:r w:rsidRPr="0078445B">
        <w:rPr>
          <w:bCs/>
          <w:sz w:val="28"/>
          <w:szCs w:val="28"/>
        </w:rPr>
        <w:t>Город Архангельск</w:t>
      </w:r>
      <w:r>
        <w:rPr>
          <w:bCs/>
          <w:sz w:val="28"/>
          <w:szCs w:val="28"/>
        </w:rPr>
        <w:t>"</w:t>
      </w:r>
      <w:r w:rsidRPr="0078445B">
        <w:rPr>
          <w:bCs/>
          <w:sz w:val="28"/>
          <w:szCs w:val="28"/>
        </w:rPr>
        <w:t>.</w:t>
      </w:r>
    </w:p>
    <w:p w:rsidR="00BC665F" w:rsidRPr="0078445B" w:rsidRDefault="00DF3D47" w:rsidP="006B145D">
      <w:pPr>
        <w:ind w:firstLine="709"/>
        <w:contextualSpacing/>
        <w:jc w:val="both"/>
        <w:outlineLvl w:val="1"/>
        <w:rPr>
          <w:spacing w:val="-2"/>
          <w:sz w:val="28"/>
          <w:szCs w:val="28"/>
        </w:rPr>
      </w:pPr>
      <w:r>
        <w:rPr>
          <w:spacing w:val="-2"/>
          <w:sz w:val="28"/>
          <w:szCs w:val="28"/>
        </w:rPr>
        <w:t>Основные технико</w:t>
      </w:r>
      <w:r w:rsidR="006B145D">
        <w:rPr>
          <w:spacing w:val="-2"/>
          <w:sz w:val="28"/>
          <w:szCs w:val="28"/>
        </w:rPr>
        <w:t>-</w:t>
      </w:r>
      <w:r w:rsidR="00BC665F" w:rsidRPr="0078445B">
        <w:rPr>
          <w:spacing w:val="-2"/>
          <w:sz w:val="28"/>
          <w:szCs w:val="28"/>
        </w:rPr>
        <w:t xml:space="preserve">экономические показатели проекта представлены </w:t>
      </w:r>
      <w:r w:rsidR="00425106">
        <w:rPr>
          <w:spacing w:val="-2"/>
          <w:sz w:val="28"/>
          <w:szCs w:val="28"/>
        </w:rPr>
        <w:br/>
      </w:r>
      <w:r w:rsidR="00BC665F" w:rsidRPr="0078445B">
        <w:rPr>
          <w:spacing w:val="-2"/>
          <w:sz w:val="28"/>
          <w:szCs w:val="28"/>
        </w:rPr>
        <w:t>в таблице 5.</w:t>
      </w:r>
    </w:p>
    <w:p w:rsidR="00BC665F" w:rsidRPr="0078445B" w:rsidRDefault="00BC665F" w:rsidP="00DF3D47">
      <w:pPr>
        <w:spacing w:before="240"/>
        <w:jc w:val="both"/>
        <w:outlineLvl w:val="1"/>
        <w:rPr>
          <w:bCs/>
          <w:spacing w:val="-2"/>
          <w:sz w:val="28"/>
          <w:szCs w:val="28"/>
        </w:rPr>
      </w:pPr>
      <w:r w:rsidRPr="0078445B">
        <w:rPr>
          <w:bCs/>
          <w:sz w:val="28"/>
          <w:szCs w:val="28"/>
        </w:rPr>
        <w:t xml:space="preserve">Таблица 5 </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1"/>
        <w:gridCol w:w="6716"/>
        <w:gridCol w:w="2191"/>
      </w:tblGrid>
      <w:tr w:rsidR="00BC665F" w:rsidRPr="006B145D" w:rsidTr="00994F36">
        <w:trPr>
          <w:trHeight w:val="347"/>
          <w:tblHeader/>
        </w:trPr>
        <w:tc>
          <w:tcPr>
            <w:tcW w:w="431" w:type="pct"/>
            <w:tcBorders>
              <w:left w:val="nil"/>
              <w:bottom w:val="single" w:sz="4" w:space="0" w:color="auto"/>
            </w:tcBorders>
            <w:shd w:val="clear" w:color="auto" w:fill="auto"/>
            <w:vAlign w:val="center"/>
          </w:tcPr>
          <w:p w:rsidR="00BC665F" w:rsidRPr="006B145D" w:rsidRDefault="00BC665F" w:rsidP="00425106">
            <w:pPr>
              <w:jc w:val="center"/>
              <w:rPr>
                <w:bCs/>
                <w:sz w:val="24"/>
                <w:szCs w:val="24"/>
              </w:rPr>
            </w:pPr>
            <w:r w:rsidRPr="006B145D">
              <w:rPr>
                <w:bCs/>
                <w:sz w:val="24"/>
                <w:szCs w:val="24"/>
              </w:rPr>
              <w:t xml:space="preserve">№ </w:t>
            </w:r>
            <w:r w:rsidR="00425106">
              <w:rPr>
                <w:bCs/>
                <w:sz w:val="24"/>
                <w:szCs w:val="24"/>
              </w:rPr>
              <w:br/>
            </w:r>
            <w:r w:rsidRPr="006B145D">
              <w:rPr>
                <w:bCs/>
                <w:sz w:val="24"/>
                <w:szCs w:val="24"/>
              </w:rPr>
              <w:t>п/п</w:t>
            </w:r>
          </w:p>
        </w:tc>
        <w:tc>
          <w:tcPr>
            <w:tcW w:w="3445" w:type="pct"/>
            <w:tcBorders>
              <w:bottom w:val="single" w:sz="4" w:space="0" w:color="auto"/>
            </w:tcBorders>
            <w:shd w:val="clear" w:color="auto" w:fill="auto"/>
            <w:vAlign w:val="center"/>
          </w:tcPr>
          <w:p w:rsidR="00BC665F" w:rsidRPr="006B145D" w:rsidRDefault="00BC665F" w:rsidP="00425106">
            <w:pPr>
              <w:jc w:val="center"/>
              <w:rPr>
                <w:bCs/>
                <w:sz w:val="24"/>
                <w:szCs w:val="24"/>
              </w:rPr>
            </w:pPr>
            <w:r w:rsidRPr="006B145D">
              <w:rPr>
                <w:bCs/>
                <w:sz w:val="24"/>
                <w:szCs w:val="24"/>
              </w:rPr>
              <w:t>Наименование</w:t>
            </w:r>
          </w:p>
        </w:tc>
        <w:tc>
          <w:tcPr>
            <w:tcW w:w="1124" w:type="pct"/>
            <w:tcBorders>
              <w:bottom w:val="single" w:sz="4" w:space="0" w:color="auto"/>
              <w:right w:val="nil"/>
            </w:tcBorders>
            <w:shd w:val="clear" w:color="auto" w:fill="auto"/>
            <w:vAlign w:val="center"/>
          </w:tcPr>
          <w:p w:rsidR="00BC665F" w:rsidRPr="006B145D" w:rsidRDefault="00BC665F" w:rsidP="00425106">
            <w:pPr>
              <w:jc w:val="center"/>
              <w:rPr>
                <w:bCs/>
                <w:sz w:val="24"/>
                <w:szCs w:val="24"/>
              </w:rPr>
            </w:pPr>
            <w:r w:rsidRPr="006B145D">
              <w:rPr>
                <w:bCs/>
                <w:sz w:val="24"/>
                <w:szCs w:val="24"/>
              </w:rPr>
              <w:t>Показатель</w:t>
            </w:r>
          </w:p>
        </w:tc>
      </w:tr>
      <w:tr w:rsidR="00BC665F" w:rsidRPr="006B145D" w:rsidTr="00994F36">
        <w:trPr>
          <w:trHeight w:val="160"/>
        </w:trPr>
        <w:tc>
          <w:tcPr>
            <w:tcW w:w="431" w:type="pct"/>
            <w:tcBorders>
              <w:top w:val="single" w:sz="4" w:space="0" w:color="auto"/>
              <w:left w:val="nil"/>
              <w:bottom w:val="nil"/>
              <w:right w:val="nil"/>
            </w:tcBorders>
            <w:shd w:val="clear" w:color="auto" w:fill="auto"/>
            <w:vAlign w:val="center"/>
          </w:tcPr>
          <w:p w:rsidR="00BC665F" w:rsidRPr="006B145D" w:rsidRDefault="00BC665F" w:rsidP="00425106">
            <w:pPr>
              <w:jc w:val="center"/>
              <w:rPr>
                <w:bCs/>
                <w:sz w:val="24"/>
                <w:szCs w:val="24"/>
              </w:rPr>
            </w:pPr>
            <w:r w:rsidRPr="006B145D">
              <w:rPr>
                <w:bCs/>
                <w:sz w:val="24"/>
                <w:szCs w:val="24"/>
              </w:rPr>
              <w:t>1</w:t>
            </w:r>
          </w:p>
        </w:tc>
        <w:tc>
          <w:tcPr>
            <w:tcW w:w="3445" w:type="pct"/>
            <w:tcBorders>
              <w:top w:val="single" w:sz="4" w:space="0" w:color="auto"/>
              <w:left w:val="nil"/>
              <w:bottom w:val="nil"/>
              <w:right w:val="nil"/>
            </w:tcBorders>
            <w:shd w:val="clear" w:color="auto" w:fill="auto"/>
            <w:vAlign w:val="center"/>
          </w:tcPr>
          <w:p w:rsidR="00BC665F" w:rsidRPr="006B145D" w:rsidRDefault="00BC665F" w:rsidP="006B145D">
            <w:pPr>
              <w:ind w:firstLine="10"/>
              <w:rPr>
                <w:sz w:val="24"/>
                <w:szCs w:val="24"/>
              </w:rPr>
            </w:pPr>
            <w:r w:rsidRPr="006B145D">
              <w:rPr>
                <w:sz w:val="24"/>
                <w:szCs w:val="24"/>
              </w:rPr>
              <w:t>Территория в границах проектирования</w:t>
            </w:r>
          </w:p>
        </w:tc>
        <w:tc>
          <w:tcPr>
            <w:tcW w:w="1124" w:type="pct"/>
            <w:tcBorders>
              <w:top w:val="single" w:sz="4" w:space="0" w:color="auto"/>
              <w:left w:val="nil"/>
              <w:bottom w:val="nil"/>
              <w:right w:val="nil"/>
            </w:tcBorders>
            <w:shd w:val="clear" w:color="auto" w:fill="auto"/>
            <w:vAlign w:val="center"/>
          </w:tcPr>
          <w:p w:rsidR="00BC665F" w:rsidRPr="006B145D" w:rsidRDefault="00BC665F" w:rsidP="00BC665F">
            <w:pPr>
              <w:rPr>
                <w:bCs/>
                <w:sz w:val="24"/>
                <w:szCs w:val="24"/>
              </w:rPr>
            </w:pPr>
            <w:r w:rsidRPr="006B145D">
              <w:rPr>
                <w:bCs/>
                <w:sz w:val="24"/>
                <w:szCs w:val="24"/>
              </w:rPr>
              <w:t>20,5262 га</w:t>
            </w:r>
          </w:p>
        </w:tc>
      </w:tr>
      <w:tr w:rsidR="00BC665F" w:rsidRPr="006B145D" w:rsidTr="00994F36">
        <w:trPr>
          <w:trHeight w:val="168"/>
        </w:trPr>
        <w:tc>
          <w:tcPr>
            <w:tcW w:w="431" w:type="pct"/>
            <w:tcBorders>
              <w:top w:val="nil"/>
              <w:left w:val="nil"/>
              <w:bottom w:val="nil"/>
              <w:right w:val="nil"/>
            </w:tcBorders>
            <w:shd w:val="clear" w:color="auto" w:fill="auto"/>
            <w:vAlign w:val="center"/>
          </w:tcPr>
          <w:p w:rsidR="00BC665F" w:rsidRPr="006B145D" w:rsidRDefault="00BC665F" w:rsidP="00425106">
            <w:pPr>
              <w:jc w:val="center"/>
              <w:rPr>
                <w:bCs/>
                <w:sz w:val="24"/>
                <w:szCs w:val="24"/>
              </w:rPr>
            </w:pPr>
            <w:r w:rsidRPr="006B145D">
              <w:rPr>
                <w:bCs/>
                <w:sz w:val="24"/>
                <w:szCs w:val="24"/>
              </w:rPr>
              <w:t>2</w:t>
            </w:r>
          </w:p>
        </w:tc>
        <w:tc>
          <w:tcPr>
            <w:tcW w:w="3445" w:type="pct"/>
            <w:tcBorders>
              <w:top w:val="nil"/>
              <w:left w:val="nil"/>
              <w:bottom w:val="nil"/>
              <w:right w:val="nil"/>
            </w:tcBorders>
            <w:shd w:val="clear" w:color="auto" w:fill="auto"/>
            <w:vAlign w:val="center"/>
          </w:tcPr>
          <w:p w:rsidR="00BC665F" w:rsidRPr="006B145D" w:rsidRDefault="00BC665F" w:rsidP="006B145D">
            <w:pPr>
              <w:ind w:firstLine="10"/>
              <w:rPr>
                <w:sz w:val="24"/>
                <w:szCs w:val="24"/>
              </w:rPr>
            </w:pPr>
            <w:r w:rsidRPr="006B145D">
              <w:rPr>
                <w:sz w:val="24"/>
                <w:szCs w:val="24"/>
              </w:rPr>
              <w:t>Количество проживающих на территории проектирования</w:t>
            </w:r>
          </w:p>
        </w:tc>
        <w:tc>
          <w:tcPr>
            <w:tcW w:w="1124" w:type="pct"/>
            <w:tcBorders>
              <w:top w:val="nil"/>
              <w:left w:val="nil"/>
              <w:bottom w:val="nil"/>
              <w:right w:val="nil"/>
            </w:tcBorders>
            <w:shd w:val="clear" w:color="auto" w:fill="auto"/>
            <w:vAlign w:val="center"/>
          </w:tcPr>
          <w:p w:rsidR="00BC665F" w:rsidRPr="006B145D" w:rsidRDefault="00BC665F" w:rsidP="00BC665F">
            <w:pPr>
              <w:rPr>
                <w:bCs/>
                <w:sz w:val="24"/>
                <w:szCs w:val="24"/>
              </w:rPr>
            </w:pPr>
            <w:r w:rsidRPr="006B145D">
              <w:rPr>
                <w:bCs/>
                <w:sz w:val="24"/>
                <w:szCs w:val="24"/>
              </w:rPr>
              <w:t>2843</w:t>
            </w:r>
          </w:p>
        </w:tc>
      </w:tr>
      <w:tr w:rsidR="00BC665F" w:rsidRPr="006B145D" w:rsidTr="00994F36">
        <w:trPr>
          <w:trHeight w:val="168"/>
        </w:trPr>
        <w:tc>
          <w:tcPr>
            <w:tcW w:w="431" w:type="pct"/>
            <w:tcBorders>
              <w:top w:val="nil"/>
              <w:left w:val="nil"/>
              <w:bottom w:val="nil"/>
              <w:right w:val="nil"/>
            </w:tcBorders>
            <w:shd w:val="clear" w:color="auto" w:fill="auto"/>
            <w:vAlign w:val="center"/>
          </w:tcPr>
          <w:p w:rsidR="00BC665F" w:rsidRPr="006B145D" w:rsidRDefault="00BC665F" w:rsidP="00425106">
            <w:pPr>
              <w:jc w:val="center"/>
              <w:rPr>
                <w:bCs/>
                <w:sz w:val="24"/>
                <w:szCs w:val="24"/>
              </w:rPr>
            </w:pPr>
            <w:r w:rsidRPr="006B145D">
              <w:rPr>
                <w:bCs/>
                <w:sz w:val="24"/>
                <w:szCs w:val="24"/>
              </w:rPr>
              <w:t>3</w:t>
            </w:r>
          </w:p>
        </w:tc>
        <w:tc>
          <w:tcPr>
            <w:tcW w:w="3445" w:type="pct"/>
            <w:tcBorders>
              <w:top w:val="nil"/>
              <w:left w:val="nil"/>
              <w:bottom w:val="nil"/>
              <w:right w:val="nil"/>
            </w:tcBorders>
            <w:shd w:val="clear" w:color="auto" w:fill="auto"/>
            <w:vAlign w:val="center"/>
          </w:tcPr>
          <w:p w:rsidR="00BC665F" w:rsidRPr="006B145D" w:rsidRDefault="00BC665F" w:rsidP="006B145D">
            <w:pPr>
              <w:ind w:firstLine="10"/>
              <w:rPr>
                <w:sz w:val="24"/>
                <w:szCs w:val="24"/>
              </w:rPr>
            </w:pPr>
            <w:r w:rsidRPr="006B145D">
              <w:rPr>
                <w:sz w:val="24"/>
                <w:szCs w:val="24"/>
              </w:rPr>
              <w:t>Площадь застройки для многофункциональной общественно – деловой зоны, в том числе:</w:t>
            </w:r>
          </w:p>
        </w:tc>
        <w:tc>
          <w:tcPr>
            <w:tcW w:w="1124" w:type="pct"/>
            <w:tcBorders>
              <w:top w:val="nil"/>
              <w:left w:val="nil"/>
              <w:bottom w:val="nil"/>
              <w:right w:val="nil"/>
            </w:tcBorders>
            <w:shd w:val="clear" w:color="auto" w:fill="auto"/>
            <w:vAlign w:val="center"/>
          </w:tcPr>
          <w:p w:rsidR="00BC665F" w:rsidRPr="006B145D" w:rsidRDefault="00BC665F" w:rsidP="00BC665F">
            <w:pPr>
              <w:rPr>
                <w:bCs/>
                <w:sz w:val="24"/>
                <w:szCs w:val="24"/>
              </w:rPr>
            </w:pPr>
            <w:r w:rsidRPr="006B145D">
              <w:rPr>
                <w:bCs/>
                <w:sz w:val="24"/>
                <w:szCs w:val="24"/>
              </w:rPr>
              <w:t>1,7466</w:t>
            </w:r>
          </w:p>
        </w:tc>
      </w:tr>
      <w:tr w:rsidR="00BC665F" w:rsidRPr="006B145D" w:rsidTr="00994F36">
        <w:trPr>
          <w:trHeight w:val="168"/>
        </w:trPr>
        <w:tc>
          <w:tcPr>
            <w:tcW w:w="431" w:type="pct"/>
            <w:tcBorders>
              <w:top w:val="nil"/>
              <w:left w:val="nil"/>
              <w:bottom w:val="nil"/>
              <w:right w:val="nil"/>
            </w:tcBorders>
            <w:shd w:val="clear" w:color="auto" w:fill="auto"/>
            <w:vAlign w:val="center"/>
          </w:tcPr>
          <w:p w:rsidR="00BC665F" w:rsidRPr="006B145D" w:rsidRDefault="00BC665F" w:rsidP="00425106">
            <w:pPr>
              <w:jc w:val="center"/>
              <w:rPr>
                <w:bCs/>
                <w:sz w:val="24"/>
                <w:szCs w:val="24"/>
              </w:rPr>
            </w:pPr>
          </w:p>
        </w:tc>
        <w:tc>
          <w:tcPr>
            <w:tcW w:w="3445" w:type="pct"/>
            <w:tcBorders>
              <w:top w:val="nil"/>
              <w:left w:val="nil"/>
              <w:bottom w:val="nil"/>
              <w:right w:val="nil"/>
            </w:tcBorders>
            <w:shd w:val="clear" w:color="auto" w:fill="auto"/>
            <w:vAlign w:val="center"/>
          </w:tcPr>
          <w:p w:rsidR="00BC665F" w:rsidRPr="006B145D" w:rsidRDefault="006B145D" w:rsidP="006B145D">
            <w:pPr>
              <w:ind w:firstLine="10"/>
              <w:rPr>
                <w:sz w:val="24"/>
                <w:szCs w:val="24"/>
              </w:rPr>
            </w:pPr>
            <w:r>
              <w:rPr>
                <w:sz w:val="24"/>
                <w:szCs w:val="24"/>
              </w:rPr>
              <w:t>п</w:t>
            </w:r>
            <w:r w:rsidR="00BC665F" w:rsidRPr="006B145D">
              <w:rPr>
                <w:sz w:val="24"/>
                <w:szCs w:val="24"/>
              </w:rPr>
              <w:t>лощадь зоны многофункциональной общественно – деловой зоны</w:t>
            </w:r>
          </w:p>
        </w:tc>
        <w:tc>
          <w:tcPr>
            <w:tcW w:w="1124" w:type="pct"/>
            <w:tcBorders>
              <w:top w:val="nil"/>
              <w:left w:val="nil"/>
              <w:bottom w:val="nil"/>
              <w:right w:val="nil"/>
            </w:tcBorders>
            <w:shd w:val="clear" w:color="auto" w:fill="auto"/>
            <w:vAlign w:val="center"/>
          </w:tcPr>
          <w:p w:rsidR="00BC665F" w:rsidRPr="006B145D" w:rsidRDefault="00BC665F" w:rsidP="00BC665F">
            <w:pPr>
              <w:rPr>
                <w:bCs/>
                <w:sz w:val="24"/>
                <w:szCs w:val="24"/>
              </w:rPr>
            </w:pPr>
            <w:r w:rsidRPr="006B145D">
              <w:rPr>
                <w:bCs/>
                <w:sz w:val="24"/>
                <w:szCs w:val="24"/>
              </w:rPr>
              <w:t>5,8655</w:t>
            </w:r>
          </w:p>
        </w:tc>
      </w:tr>
      <w:tr w:rsidR="00BC665F" w:rsidRPr="006B145D" w:rsidTr="00994F36">
        <w:trPr>
          <w:trHeight w:val="168"/>
        </w:trPr>
        <w:tc>
          <w:tcPr>
            <w:tcW w:w="431" w:type="pct"/>
            <w:tcBorders>
              <w:top w:val="nil"/>
              <w:left w:val="nil"/>
              <w:bottom w:val="nil"/>
              <w:right w:val="nil"/>
            </w:tcBorders>
            <w:shd w:val="clear" w:color="auto" w:fill="auto"/>
            <w:vAlign w:val="center"/>
          </w:tcPr>
          <w:p w:rsidR="00BC665F" w:rsidRPr="006B145D" w:rsidRDefault="00BC665F" w:rsidP="00425106">
            <w:pPr>
              <w:jc w:val="center"/>
              <w:rPr>
                <w:bCs/>
                <w:sz w:val="24"/>
                <w:szCs w:val="24"/>
              </w:rPr>
            </w:pPr>
          </w:p>
        </w:tc>
        <w:tc>
          <w:tcPr>
            <w:tcW w:w="3445" w:type="pct"/>
            <w:tcBorders>
              <w:top w:val="nil"/>
              <w:left w:val="nil"/>
              <w:bottom w:val="nil"/>
              <w:right w:val="nil"/>
            </w:tcBorders>
            <w:shd w:val="clear" w:color="auto" w:fill="auto"/>
            <w:vAlign w:val="center"/>
          </w:tcPr>
          <w:p w:rsidR="00BC665F" w:rsidRPr="006B145D" w:rsidRDefault="006B145D" w:rsidP="006B145D">
            <w:pPr>
              <w:ind w:left="34" w:firstLine="10"/>
              <w:contextualSpacing/>
              <w:rPr>
                <w:sz w:val="24"/>
                <w:szCs w:val="24"/>
              </w:rPr>
            </w:pPr>
            <w:r>
              <w:rPr>
                <w:sz w:val="24"/>
                <w:szCs w:val="24"/>
              </w:rPr>
              <w:t>о</w:t>
            </w:r>
            <w:r w:rsidR="00BC665F" w:rsidRPr="006B145D">
              <w:rPr>
                <w:sz w:val="24"/>
                <w:szCs w:val="24"/>
              </w:rPr>
              <w:t>бъекты жилого назначения</w:t>
            </w:r>
          </w:p>
        </w:tc>
        <w:tc>
          <w:tcPr>
            <w:tcW w:w="1124" w:type="pct"/>
            <w:tcBorders>
              <w:top w:val="nil"/>
              <w:left w:val="nil"/>
              <w:bottom w:val="nil"/>
              <w:right w:val="nil"/>
            </w:tcBorders>
            <w:shd w:val="clear" w:color="auto" w:fill="auto"/>
            <w:vAlign w:val="center"/>
          </w:tcPr>
          <w:p w:rsidR="00BC665F" w:rsidRPr="006B145D" w:rsidRDefault="00BC665F" w:rsidP="00BC665F">
            <w:pPr>
              <w:rPr>
                <w:bCs/>
                <w:sz w:val="24"/>
                <w:szCs w:val="24"/>
              </w:rPr>
            </w:pPr>
            <w:r w:rsidRPr="006B145D">
              <w:rPr>
                <w:bCs/>
                <w:sz w:val="24"/>
                <w:szCs w:val="24"/>
              </w:rPr>
              <w:t>0,1261</w:t>
            </w:r>
          </w:p>
        </w:tc>
      </w:tr>
      <w:tr w:rsidR="00BC665F" w:rsidRPr="006B145D" w:rsidTr="00994F36">
        <w:trPr>
          <w:trHeight w:val="168"/>
        </w:trPr>
        <w:tc>
          <w:tcPr>
            <w:tcW w:w="431" w:type="pct"/>
            <w:tcBorders>
              <w:top w:val="nil"/>
              <w:left w:val="nil"/>
              <w:bottom w:val="nil"/>
              <w:right w:val="nil"/>
            </w:tcBorders>
            <w:shd w:val="clear" w:color="auto" w:fill="auto"/>
            <w:vAlign w:val="center"/>
          </w:tcPr>
          <w:p w:rsidR="00BC665F" w:rsidRPr="006B145D" w:rsidRDefault="00BC665F" w:rsidP="00425106">
            <w:pPr>
              <w:jc w:val="center"/>
              <w:rPr>
                <w:bCs/>
                <w:sz w:val="24"/>
                <w:szCs w:val="24"/>
              </w:rPr>
            </w:pPr>
          </w:p>
        </w:tc>
        <w:tc>
          <w:tcPr>
            <w:tcW w:w="3445" w:type="pct"/>
            <w:tcBorders>
              <w:top w:val="nil"/>
              <w:left w:val="nil"/>
              <w:bottom w:val="nil"/>
              <w:right w:val="nil"/>
            </w:tcBorders>
            <w:shd w:val="clear" w:color="auto" w:fill="auto"/>
            <w:vAlign w:val="center"/>
          </w:tcPr>
          <w:p w:rsidR="00BC665F" w:rsidRPr="006B145D" w:rsidRDefault="006B145D" w:rsidP="006B145D">
            <w:pPr>
              <w:ind w:left="10"/>
              <w:contextualSpacing/>
              <w:rPr>
                <w:sz w:val="24"/>
                <w:szCs w:val="24"/>
              </w:rPr>
            </w:pPr>
            <w:r>
              <w:rPr>
                <w:sz w:val="24"/>
                <w:szCs w:val="24"/>
              </w:rPr>
              <w:t>п</w:t>
            </w:r>
            <w:r w:rsidR="00BC665F" w:rsidRPr="006B145D">
              <w:rPr>
                <w:sz w:val="24"/>
                <w:szCs w:val="24"/>
              </w:rPr>
              <w:t>ланируемый объект жилого назначения</w:t>
            </w:r>
          </w:p>
        </w:tc>
        <w:tc>
          <w:tcPr>
            <w:tcW w:w="1124" w:type="pct"/>
            <w:tcBorders>
              <w:top w:val="nil"/>
              <w:left w:val="nil"/>
              <w:bottom w:val="nil"/>
              <w:right w:val="nil"/>
            </w:tcBorders>
            <w:shd w:val="clear" w:color="auto" w:fill="auto"/>
            <w:vAlign w:val="center"/>
          </w:tcPr>
          <w:p w:rsidR="00BC665F" w:rsidRPr="006B145D" w:rsidRDefault="00BC665F" w:rsidP="00BC665F">
            <w:pPr>
              <w:rPr>
                <w:bCs/>
                <w:sz w:val="24"/>
                <w:szCs w:val="24"/>
              </w:rPr>
            </w:pPr>
            <w:r w:rsidRPr="006B145D">
              <w:rPr>
                <w:bCs/>
                <w:sz w:val="24"/>
                <w:szCs w:val="24"/>
              </w:rPr>
              <w:t>0,1261</w:t>
            </w:r>
          </w:p>
        </w:tc>
      </w:tr>
      <w:tr w:rsidR="00BC665F" w:rsidRPr="006B145D" w:rsidTr="00994F36">
        <w:trPr>
          <w:trHeight w:val="168"/>
        </w:trPr>
        <w:tc>
          <w:tcPr>
            <w:tcW w:w="431" w:type="pct"/>
            <w:tcBorders>
              <w:top w:val="nil"/>
              <w:left w:val="nil"/>
              <w:bottom w:val="nil"/>
              <w:right w:val="nil"/>
            </w:tcBorders>
            <w:shd w:val="clear" w:color="auto" w:fill="auto"/>
            <w:vAlign w:val="center"/>
          </w:tcPr>
          <w:p w:rsidR="00BC665F" w:rsidRPr="006B145D" w:rsidRDefault="00BC665F" w:rsidP="00425106">
            <w:pPr>
              <w:jc w:val="center"/>
              <w:rPr>
                <w:bCs/>
                <w:sz w:val="24"/>
                <w:szCs w:val="24"/>
              </w:rPr>
            </w:pPr>
          </w:p>
        </w:tc>
        <w:tc>
          <w:tcPr>
            <w:tcW w:w="3445" w:type="pct"/>
            <w:tcBorders>
              <w:top w:val="nil"/>
              <w:left w:val="nil"/>
              <w:bottom w:val="nil"/>
              <w:right w:val="nil"/>
            </w:tcBorders>
            <w:shd w:val="clear" w:color="auto" w:fill="auto"/>
            <w:vAlign w:val="center"/>
          </w:tcPr>
          <w:p w:rsidR="00BC665F" w:rsidRPr="006B145D" w:rsidRDefault="006B145D" w:rsidP="006B145D">
            <w:pPr>
              <w:ind w:left="10"/>
              <w:rPr>
                <w:sz w:val="24"/>
                <w:szCs w:val="24"/>
              </w:rPr>
            </w:pPr>
            <w:r>
              <w:rPr>
                <w:sz w:val="24"/>
                <w:szCs w:val="24"/>
              </w:rPr>
              <w:t>о</w:t>
            </w:r>
            <w:r w:rsidR="00BC665F" w:rsidRPr="006B145D">
              <w:rPr>
                <w:sz w:val="24"/>
                <w:szCs w:val="24"/>
              </w:rPr>
              <w:t>бъекты общественно – делового назначения, в том числе:</w:t>
            </w:r>
          </w:p>
        </w:tc>
        <w:tc>
          <w:tcPr>
            <w:tcW w:w="1124" w:type="pct"/>
            <w:tcBorders>
              <w:top w:val="nil"/>
              <w:left w:val="nil"/>
              <w:bottom w:val="nil"/>
              <w:right w:val="nil"/>
            </w:tcBorders>
            <w:shd w:val="clear" w:color="auto" w:fill="auto"/>
            <w:vAlign w:val="center"/>
          </w:tcPr>
          <w:p w:rsidR="00BC665F" w:rsidRPr="006B145D" w:rsidRDefault="00BC665F" w:rsidP="00BC665F">
            <w:pPr>
              <w:rPr>
                <w:bCs/>
                <w:sz w:val="24"/>
                <w:szCs w:val="24"/>
                <w:highlight w:val="yellow"/>
              </w:rPr>
            </w:pPr>
            <w:r w:rsidRPr="006B145D">
              <w:rPr>
                <w:bCs/>
                <w:sz w:val="24"/>
                <w:szCs w:val="24"/>
              </w:rPr>
              <w:t>1,6442</w:t>
            </w:r>
          </w:p>
        </w:tc>
      </w:tr>
      <w:tr w:rsidR="00BC665F" w:rsidRPr="006B145D" w:rsidTr="00994F36">
        <w:trPr>
          <w:trHeight w:val="168"/>
        </w:trPr>
        <w:tc>
          <w:tcPr>
            <w:tcW w:w="431" w:type="pct"/>
            <w:tcBorders>
              <w:top w:val="nil"/>
              <w:left w:val="nil"/>
              <w:bottom w:val="nil"/>
              <w:right w:val="nil"/>
            </w:tcBorders>
            <w:shd w:val="clear" w:color="auto" w:fill="auto"/>
            <w:vAlign w:val="center"/>
          </w:tcPr>
          <w:p w:rsidR="00BC665F" w:rsidRPr="006B145D" w:rsidRDefault="00BC665F" w:rsidP="00425106">
            <w:pPr>
              <w:jc w:val="center"/>
              <w:rPr>
                <w:bCs/>
                <w:sz w:val="24"/>
                <w:szCs w:val="24"/>
              </w:rPr>
            </w:pPr>
          </w:p>
        </w:tc>
        <w:tc>
          <w:tcPr>
            <w:tcW w:w="3445" w:type="pct"/>
            <w:tcBorders>
              <w:top w:val="nil"/>
              <w:left w:val="nil"/>
              <w:bottom w:val="nil"/>
              <w:right w:val="nil"/>
            </w:tcBorders>
            <w:shd w:val="clear" w:color="auto" w:fill="auto"/>
            <w:vAlign w:val="center"/>
          </w:tcPr>
          <w:p w:rsidR="00BC665F" w:rsidRPr="006B145D" w:rsidRDefault="006B145D" w:rsidP="006B145D">
            <w:pPr>
              <w:ind w:left="10"/>
              <w:contextualSpacing/>
              <w:rPr>
                <w:sz w:val="24"/>
                <w:szCs w:val="24"/>
              </w:rPr>
            </w:pPr>
            <w:r>
              <w:rPr>
                <w:sz w:val="24"/>
                <w:szCs w:val="24"/>
              </w:rPr>
              <w:t>о</w:t>
            </w:r>
            <w:r w:rsidR="00BC665F" w:rsidRPr="006B145D">
              <w:rPr>
                <w:sz w:val="24"/>
                <w:szCs w:val="24"/>
              </w:rPr>
              <w:t>бъекты театров, концертных залов</w:t>
            </w:r>
          </w:p>
        </w:tc>
        <w:tc>
          <w:tcPr>
            <w:tcW w:w="1124" w:type="pct"/>
            <w:tcBorders>
              <w:top w:val="nil"/>
              <w:left w:val="nil"/>
              <w:bottom w:val="nil"/>
              <w:right w:val="nil"/>
            </w:tcBorders>
            <w:shd w:val="clear" w:color="auto" w:fill="auto"/>
            <w:vAlign w:val="center"/>
          </w:tcPr>
          <w:p w:rsidR="00BC665F" w:rsidRPr="006B145D" w:rsidRDefault="00BC665F" w:rsidP="00BC665F">
            <w:pPr>
              <w:rPr>
                <w:bCs/>
                <w:sz w:val="24"/>
                <w:szCs w:val="24"/>
              </w:rPr>
            </w:pPr>
            <w:r w:rsidRPr="006B145D">
              <w:rPr>
                <w:bCs/>
                <w:sz w:val="24"/>
                <w:szCs w:val="24"/>
              </w:rPr>
              <w:t>0,2557</w:t>
            </w:r>
          </w:p>
        </w:tc>
      </w:tr>
      <w:tr w:rsidR="00BC665F" w:rsidRPr="006B145D" w:rsidTr="00994F36">
        <w:trPr>
          <w:trHeight w:val="168"/>
        </w:trPr>
        <w:tc>
          <w:tcPr>
            <w:tcW w:w="431" w:type="pct"/>
            <w:tcBorders>
              <w:top w:val="nil"/>
              <w:left w:val="nil"/>
              <w:bottom w:val="nil"/>
              <w:right w:val="nil"/>
            </w:tcBorders>
            <w:shd w:val="clear" w:color="auto" w:fill="auto"/>
            <w:vAlign w:val="center"/>
          </w:tcPr>
          <w:p w:rsidR="00BC665F" w:rsidRPr="006B145D" w:rsidRDefault="00BC665F" w:rsidP="00425106">
            <w:pPr>
              <w:jc w:val="center"/>
              <w:rPr>
                <w:bCs/>
                <w:sz w:val="24"/>
                <w:szCs w:val="24"/>
              </w:rPr>
            </w:pPr>
          </w:p>
        </w:tc>
        <w:tc>
          <w:tcPr>
            <w:tcW w:w="3445" w:type="pct"/>
            <w:tcBorders>
              <w:top w:val="nil"/>
              <w:left w:val="nil"/>
              <w:bottom w:val="nil"/>
              <w:right w:val="nil"/>
            </w:tcBorders>
            <w:shd w:val="clear" w:color="auto" w:fill="auto"/>
            <w:vAlign w:val="center"/>
          </w:tcPr>
          <w:p w:rsidR="00BC665F" w:rsidRPr="006B145D" w:rsidRDefault="006B145D" w:rsidP="006B145D">
            <w:pPr>
              <w:ind w:left="10"/>
              <w:contextualSpacing/>
              <w:rPr>
                <w:sz w:val="24"/>
                <w:szCs w:val="24"/>
              </w:rPr>
            </w:pPr>
            <w:r>
              <w:rPr>
                <w:sz w:val="24"/>
                <w:szCs w:val="24"/>
              </w:rPr>
              <w:t>о</w:t>
            </w:r>
            <w:r w:rsidR="00BC665F" w:rsidRPr="006B145D">
              <w:rPr>
                <w:sz w:val="24"/>
                <w:szCs w:val="24"/>
              </w:rPr>
              <w:t>бъекты торговли</w:t>
            </w:r>
          </w:p>
        </w:tc>
        <w:tc>
          <w:tcPr>
            <w:tcW w:w="1124" w:type="pct"/>
            <w:tcBorders>
              <w:top w:val="nil"/>
              <w:left w:val="nil"/>
              <w:bottom w:val="nil"/>
              <w:right w:val="nil"/>
            </w:tcBorders>
            <w:shd w:val="clear" w:color="auto" w:fill="auto"/>
            <w:vAlign w:val="center"/>
          </w:tcPr>
          <w:p w:rsidR="00BC665F" w:rsidRPr="006B145D" w:rsidRDefault="00BC665F" w:rsidP="00BC665F">
            <w:pPr>
              <w:rPr>
                <w:bCs/>
                <w:sz w:val="24"/>
                <w:szCs w:val="24"/>
              </w:rPr>
            </w:pPr>
            <w:r w:rsidRPr="006B145D">
              <w:rPr>
                <w:bCs/>
                <w:sz w:val="24"/>
                <w:szCs w:val="24"/>
              </w:rPr>
              <w:t>0,8423</w:t>
            </w:r>
          </w:p>
        </w:tc>
      </w:tr>
      <w:tr w:rsidR="00BC665F" w:rsidRPr="006B145D" w:rsidTr="00994F36">
        <w:trPr>
          <w:trHeight w:val="168"/>
        </w:trPr>
        <w:tc>
          <w:tcPr>
            <w:tcW w:w="431" w:type="pct"/>
            <w:tcBorders>
              <w:top w:val="nil"/>
              <w:left w:val="nil"/>
              <w:bottom w:val="nil"/>
              <w:right w:val="nil"/>
            </w:tcBorders>
            <w:shd w:val="clear" w:color="auto" w:fill="auto"/>
            <w:vAlign w:val="center"/>
          </w:tcPr>
          <w:p w:rsidR="00BC665F" w:rsidRPr="006B145D" w:rsidRDefault="00BC665F" w:rsidP="00425106">
            <w:pPr>
              <w:jc w:val="center"/>
              <w:rPr>
                <w:bCs/>
                <w:sz w:val="24"/>
                <w:szCs w:val="24"/>
              </w:rPr>
            </w:pPr>
          </w:p>
        </w:tc>
        <w:tc>
          <w:tcPr>
            <w:tcW w:w="3445" w:type="pct"/>
            <w:tcBorders>
              <w:top w:val="nil"/>
              <w:left w:val="nil"/>
              <w:bottom w:val="nil"/>
              <w:right w:val="nil"/>
            </w:tcBorders>
            <w:shd w:val="clear" w:color="auto" w:fill="auto"/>
            <w:vAlign w:val="center"/>
          </w:tcPr>
          <w:p w:rsidR="00BC665F" w:rsidRPr="006B145D" w:rsidRDefault="006B145D" w:rsidP="006B145D">
            <w:pPr>
              <w:ind w:left="10"/>
              <w:contextualSpacing/>
              <w:rPr>
                <w:sz w:val="24"/>
                <w:szCs w:val="24"/>
              </w:rPr>
            </w:pPr>
            <w:r>
              <w:rPr>
                <w:sz w:val="24"/>
                <w:szCs w:val="24"/>
              </w:rPr>
              <w:t>з</w:t>
            </w:r>
            <w:r w:rsidR="00BC665F" w:rsidRPr="006B145D">
              <w:rPr>
                <w:sz w:val="24"/>
                <w:szCs w:val="24"/>
              </w:rPr>
              <w:t>дания судов</w:t>
            </w:r>
          </w:p>
        </w:tc>
        <w:tc>
          <w:tcPr>
            <w:tcW w:w="1124" w:type="pct"/>
            <w:tcBorders>
              <w:top w:val="nil"/>
              <w:left w:val="nil"/>
              <w:bottom w:val="nil"/>
              <w:right w:val="nil"/>
            </w:tcBorders>
            <w:shd w:val="clear" w:color="auto" w:fill="auto"/>
            <w:vAlign w:val="center"/>
          </w:tcPr>
          <w:p w:rsidR="00BC665F" w:rsidRPr="006B145D" w:rsidRDefault="00BC665F" w:rsidP="00BC665F">
            <w:pPr>
              <w:rPr>
                <w:bCs/>
                <w:sz w:val="24"/>
                <w:szCs w:val="24"/>
              </w:rPr>
            </w:pPr>
            <w:r w:rsidRPr="006B145D">
              <w:rPr>
                <w:bCs/>
                <w:sz w:val="24"/>
                <w:szCs w:val="24"/>
              </w:rPr>
              <w:t>0,0702</w:t>
            </w:r>
          </w:p>
        </w:tc>
      </w:tr>
      <w:tr w:rsidR="00BC665F" w:rsidRPr="006B145D" w:rsidTr="00994F36">
        <w:trPr>
          <w:trHeight w:val="168"/>
        </w:trPr>
        <w:tc>
          <w:tcPr>
            <w:tcW w:w="431" w:type="pct"/>
            <w:tcBorders>
              <w:top w:val="nil"/>
              <w:left w:val="nil"/>
              <w:bottom w:val="nil"/>
              <w:right w:val="nil"/>
            </w:tcBorders>
            <w:shd w:val="clear" w:color="auto" w:fill="auto"/>
            <w:vAlign w:val="center"/>
          </w:tcPr>
          <w:p w:rsidR="00BC665F" w:rsidRPr="006B145D" w:rsidRDefault="00BC665F" w:rsidP="00425106">
            <w:pPr>
              <w:jc w:val="center"/>
              <w:rPr>
                <w:bCs/>
                <w:sz w:val="24"/>
                <w:szCs w:val="24"/>
              </w:rPr>
            </w:pPr>
          </w:p>
        </w:tc>
        <w:tc>
          <w:tcPr>
            <w:tcW w:w="3445" w:type="pct"/>
            <w:tcBorders>
              <w:top w:val="nil"/>
              <w:left w:val="nil"/>
              <w:bottom w:val="nil"/>
              <w:right w:val="nil"/>
            </w:tcBorders>
            <w:shd w:val="clear" w:color="auto" w:fill="auto"/>
            <w:vAlign w:val="center"/>
          </w:tcPr>
          <w:p w:rsidR="00BC665F" w:rsidRPr="006B145D" w:rsidRDefault="006B145D" w:rsidP="006B145D">
            <w:pPr>
              <w:ind w:left="10"/>
              <w:contextualSpacing/>
              <w:rPr>
                <w:sz w:val="24"/>
                <w:szCs w:val="24"/>
              </w:rPr>
            </w:pPr>
            <w:r>
              <w:rPr>
                <w:sz w:val="24"/>
                <w:szCs w:val="24"/>
              </w:rPr>
              <w:t>ф</w:t>
            </w:r>
            <w:r w:rsidR="00BC665F" w:rsidRPr="006B145D">
              <w:rPr>
                <w:sz w:val="24"/>
                <w:szCs w:val="24"/>
              </w:rPr>
              <w:t>изкультурно – спортивные центры</w:t>
            </w:r>
          </w:p>
        </w:tc>
        <w:tc>
          <w:tcPr>
            <w:tcW w:w="1124" w:type="pct"/>
            <w:tcBorders>
              <w:top w:val="nil"/>
              <w:left w:val="nil"/>
              <w:bottom w:val="nil"/>
              <w:right w:val="nil"/>
            </w:tcBorders>
            <w:shd w:val="clear" w:color="auto" w:fill="auto"/>
            <w:vAlign w:val="center"/>
          </w:tcPr>
          <w:p w:rsidR="00BC665F" w:rsidRPr="006B145D" w:rsidRDefault="00BC665F" w:rsidP="00BC665F">
            <w:pPr>
              <w:rPr>
                <w:bCs/>
                <w:sz w:val="24"/>
                <w:szCs w:val="24"/>
              </w:rPr>
            </w:pPr>
            <w:r w:rsidRPr="006B145D">
              <w:rPr>
                <w:bCs/>
                <w:sz w:val="24"/>
                <w:szCs w:val="24"/>
              </w:rPr>
              <w:t>0,1025</w:t>
            </w:r>
          </w:p>
        </w:tc>
      </w:tr>
      <w:tr w:rsidR="00BC665F" w:rsidRPr="006B145D" w:rsidTr="00994F36">
        <w:trPr>
          <w:trHeight w:val="168"/>
        </w:trPr>
        <w:tc>
          <w:tcPr>
            <w:tcW w:w="431" w:type="pct"/>
            <w:tcBorders>
              <w:top w:val="nil"/>
              <w:left w:val="nil"/>
              <w:bottom w:val="nil"/>
              <w:right w:val="nil"/>
            </w:tcBorders>
            <w:shd w:val="clear" w:color="auto" w:fill="auto"/>
            <w:vAlign w:val="center"/>
          </w:tcPr>
          <w:p w:rsidR="00BC665F" w:rsidRPr="006B145D" w:rsidRDefault="00BC665F" w:rsidP="00425106">
            <w:pPr>
              <w:jc w:val="center"/>
              <w:rPr>
                <w:bCs/>
                <w:sz w:val="24"/>
                <w:szCs w:val="24"/>
              </w:rPr>
            </w:pPr>
          </w:p>
        </w:tc>
        <w:tc>
          <w:tcPr>
            <w:tcW w:w="3445" w:type="pct"/>
            <w:tcBorders>
              <w:top w:val="nil"/>
              <w:left w:val="nil"/>
              <w:bottom w:val="nil"/>
              <w:right w:val="nil"/>
            </w:tcBorders>
            <w:shd w:val="clear" w:color="auto" w:fill="auto"/>
            <w:vAlign w:val="center"/>
          </w:tcPr>
          <w:p w:rsidR="00BC665F" w:rsidRPr="006B145D" w:rsidRDefault="006B145D" w:rsidP="006B145D">
            <w:pPr>
              <w:ind w:left="10"/>
              <w:contextualSpacing/>
              <w:rPr>
                <w:sz w:val="24"/>
                <w:szCs w:val="24"/>
              </w:rPr>
            </w:pPr>
            <w:r>
              <w:rPr>
                <w:sz w:val="24"/>
                <w:szCs w:val="24"/>
              </w:rPr>
              <w:t>п</w:t>
            </w:r>
            <w:r w:rsidR="00BC665F" w:rsidRPr="006B145D">
              <w:rPr>
                <w:sz w:val="24"/>
                <w:szCs w:val="24"/>
              </w:rPr>
              <w:t>рочие сооружения</w:t>
            </w:r>
          </w:p>
        </w:tc>
        <w:tc>
          <w:tcPr>
            <w:tcW w:w="1124" w:type="pct"/>
            <w:tcBorders>
              <w:top w:val="nil"/>
              <w:left w:val="nil"/>
              <w:bottom w:val="nil"/>
              <w:right w:val="nil"/>
            </w:tcBorders>
            <w:shd w:val="clear" w:color="auto" w:fill="auto"/>
            <w:vAlign w:val="center"/>
          </w:tcPr>
          <w:p w:rsidR="00BC665F" w:rsidRPr="006B145D" w:rsidRDefault="00BC665F" w:rsidP="00BC665F">
            <w:pPr>
              <w:rPr>
                <w:bCs/>
                <w:sz w:val="24"/>
                <w:szCs w:val="24"/>
              </w:rPr>
            </w:pPr>
            <w:r w:rsidRPr="006B145D">
              <w:rPr>
                <w:bCs/>
                <w:sz w:val="24"/>
                <w:szCs w:val="24"/>
              </w:rPr>
              <w:t>0,3735</w:t>
            </w:r>
          </w:p>
        </w:tc>
      </w:tr>
      <w:tr w:rsidR="00BC665F" w:rsidRPr="006B145D" w:rsidTr="00994F36">
        <w:trPr>
          <w:trHeight w:val="168"/>
        </w:trPr>
        <w:tc>
          <w:tcPr>
            <w:tcW w:w="431" w:type="pct"/>
            <w:tcBorders>
              <w:top w:val="nil"/>
              <w:left w:val="nil"/>
              <w:bottom w:val="nil"/>
              <w:right w:val="nil"/>
            </w:tcBorders>
            <w:shd w:val="clear" w:color="auto" w:fill="auto"/>
            <w:vAlign w:val="center"/>
          </w:tcPr>
          <w:p w:rsidR="00BC665F" w:rsidRPr="006B145D" w:rsidRDefault="00BC665F" w:rsidP="00425106">
            <w:pPr>
              <w:jc w:val="center"/>
              <w:rPr>
                <w:bCs/>
                <w:sz w:val="24"/>
                <w:szCs w:val="24"/>
              </w:rPr>
            </w:pPr>
            <w:r w:rsidRPr="006B145D">
              <w:rPr>
                <w:bCs/>
                <w:sz w:val="24"/>
                <w:szCs w:val="24"/>
              </w:rPr>
              <w:t>4</w:t>
            </w:r>
          </w:p>
        </w:tc>
        <w:tc>
          <w:tcPr>
            <w:tcW w:w="3445" w:type="pct"/>
            <w:tcBorders>
              <w:top w:val="nil"/>
              <w:left w:val="nil"/>
              <w:bottom w:val="nil"/>
              <w:right w:val="nil"/>
            </w:tcBorders>
            <w:shd w:val="clear" w:color="auto" w:fill="auto"/>
            <w:vAlign w:val="center"/>
          </w:tcPr>
          <w:p w:rsidR="00BC665F" w:rsidRPr="006B145D" w:rsidRDefault="00BC665F" w:rsidP="006B145D">
            <w:pPr>
              <w:ind w:firstLine="10"/>
              <w:rPr>
                <w:sz w:val="24"/>
                <w:szCs w:val="24"/>
              </w:rPr>
            </w:pPr>
            <w:r w:rsidRPr="006B145D">
              <w:rPr>
                <w:sz w:val="24"/>
                <w:szCs w:val="24"/>
              </w:rPr>
              <w:t>Площадь застройки для специализированной общественной застройки, в том числе:</w:t>
            </w:r>
          </w:p>
        </w:tc>
        <w:tc>
          <w:tcPr>
            <w:tcW w:w="1124" w:type="pct"/>
            <w:tcBorders>
              <w:top w:val="nil"/>
              <w:left w:val="nil"/>
              <w:bottom w:val="nil"/>
              <w:right w:val="nil"/>
            </w:tcBorders>
            <w:shd w:val="clear" w:color="auto" w:fill="auto"/>
            <w:vAlign w:val="center"/>
          </w:tcPr>
          <w:p w:rsidR="00BC665F" w:rsidRPr="006B145D" w:rsidRDefault="00BC665F" w:rsidP="00BC665F">
            <w:pPr>
              <w:rPr>
                <w:bCs/>
                <w:sz w:val="24"/>
                <w:szCs w:val="24"/>
              </w:rPr>
            </w:pPr>
            <w:r w:rsidRPr="006B145D">
              <w:rPr>
                <w:bCs/>
                <w:sz w:val="24"/>
                <w:szCs w:val="24"/>
              </w:rPr>
              <w:t>0,0791</w:t>
            </w:r>
          </w:p>
        </w:tc>
      </w:tr>
      <w:tr w:rsidR="00BC665F" w:rsidRPr="006B145D" w:rsidTr="00994F36">
        <w:trPr>
          <w:trHeight w:val="168"/>
        </w:trPr>
        <w:tc>
          <w:tcPr>
            <w:tcW w:w="431" w:type="pct"/>
            <w:tcBorders>
              <w:top w:val="nil"/>
              <w:left w:val="nil"/>
              <w:bottom w:val="nil"/>
              <w:right w:val="nil"/>
            </w:tcBorders>
            <w:shd w:val="clear" w:color="auto" w:fill="auto"/>
            <w:vAlign w:val="center"/>
          </w:tcPr>
          <w:p w:rsidR="00BC665F" w:rsidRPr="006B145D" w:rsidRDefault="00BC665F" w:rsidP="00425106">
            <w:pPr>
              <w:jc w:val="center"/>
              <w:rPr>
                <w:bCs/>
                <w:sz w:val="24"/>
                <w:szCs w:val="24"/>
              </w:rPr>
            </w:pPr>
          </w:p>
        </w:tc>
        <w:tc>
          <w:tcPr>
            <w:tcW w:w="3445" w:type="pct"/>
            <w:tcBorders>
              <w:top w:val="nil"/>
              <w:left w:val="nil"/>
              <w:bottom w:val="nil"/>
              <w:right w:val="nil"/>
            </w:tcBorders>
            <w:shd w:val="clear" w:color="auto" w:fill="auto"/>
            <w:vAlign w:val="center"/>
          </w:tcPr>
          <w:p w:rsidR="00BC665F" w:rsidRPr="006B145D" w:rsidRDefault="00994F36" w:rsidP="006B145D">
            <w:pPr>
              <w:ind w:firstLine="10"/>
              <w:rPr>
                <w:sz w:val="24"/>
                <w:szCs w:val="24"/>
              </w:rPr>
            </w:pPr>
            <w:r>
              <w:rPr>
                <w:sz w:val="24"/>
                <w:szCs w:val="24"/>
              </w:rPr>
              <w:t>п</w:t>
            </w:r>
            <w:r w:rsidR="00BC665F" w:rsidRPr="006B145D">
              <w:rPr>
                <w:sz w:val="24"/>
                <w:szCs w:val="24"/>
              </w:rPr>
              <w:t>лощадь зоны для специализированной общественной застройки</w:t>
            </w:r>
          </w:p>
        </w:tc>
        <w:tc>
          <w:tcPr>
            <w:tcW w:w="1124" w:type="pct"/>
            <w:tcBorders>
              <w:top w:val="nil"/>
              <w:left w:val="nil"/>
              <w:bottom w:val="nil"/>
              <w:right w:val="nil"/>
            </w:tcBorders>
            <w:shd w:val="clear" w:color="auto" w:fill="auto"/>
            <w:vAlign w:val="center"/>
          </w:tcPr>
          <w:p w:rsidR="00BC665F" w:rsidRPr="006B145D" w:rsidRDefault="00BC665F" w:rsidP="00BC665F">
            <w:pPr>
              <w:rPr>
                <w:bCs/>
                <w:sz w:val="24"/>
                <w:szCs w:val="24"/>
              </w:rPr>
            </w:pPr>
            <w:r w:rsidRPr="006B145D">
              <w:rPr>
                <w:bCs/>
                <w:sz w:val="24"/>
                <w:szCs w:val="24"/>
              </w:rPr>
              <w:t>0,3900</w:t>
            </w:r>
          </w:p>
        </w:tc>
      </w:tr>
      <w:tr w:rsidR="00BC665F" w:rsidRPr="006B145D" w:rsidTr="00994F36">
        <w:trPr>
          <w:trHeight w:val="168"/>
        </w:trPr>
        <w:tc>
          <w:tcPr>
            <w:tcW w:w="431" w:type="pct"/>
            <w:tcBorders>
              <w:top w:val="nil"/>
              <w:left w:val="nil"/>
              <w:bottom w:val="nil"/>
              <w:right w:val="nil"/>
            </w:tcBorders>
            <w:shd w:val="clear" w:color="auto" w:fill="auto"/>
            <w:vAlign w:val="center"/>
          </w:tcPr>
          <w:p w:rsidR="00BC665F" w:rsidRPr="006B145D" w:rsidRDefault="00BC665F" w:rsidP="00425106">
            <w:pPr>
              <w:jc w:val="center"/>
              <w:rPr>
                <w:bCs/>
                <w:sz w:val="24"/>
                <w:szCs w:val="24"/>
              </w:rPr>
            </w:pPr>
          </w:p>
        </w:tc>
        <w:tc>
          <w:tcPr>
            <w:tcW w:w="3445" w:type="pct"/>
            <w:tcBorders>
              <w:top w:val="nil"/>
              <w:left w:val="nil"/>
              <w:bottom w:val="nil"/>
              <w:right w:val="nil"/>
            </w:tcBorders>
            <w:shd w:val="clear" w:color="auto" w:fill="auto"/>
            <w:vAlign w:val="center"/>
          </w:tcPr>
          <w:p w:rsidR="00BC665F" w:rsidRPr="006B145D" w:rsidRDefault="00994F36" w:rsidP="006B145D">
            <w:pPr>
              <w:contextualSpacing/>
              <w:rPr>
                <w:sz w:val="24"/>
                <w:szCs w:val="24"/>
              </w:rPr>
            </w:pPr>
            <w:r>
              <w:rPr>
                <w:sz w:val="24"/>
                <w:szCs w:val="24"/>
              </w:rPr>
              <w:t>о</w:t>
            </w:r>
            <w:r w:rsidR="00BC665F" w:rsidRPr="006B145D">
              <w:rPr>
                <w:sz w:val="24"/>
                <w:szCs w:val="24"/>
              </w:rPr>
              <w:t>бъекты здравоохранения</w:t>
            </w:r>
          </w:p>
        </w:tc>
        <w:tc>
          <w:tcPr>
            <w:tcW w:w="1124" w:type="pct"/>
            <w:tcBorders>
              <w:top w:val="nil"/>
              <w:left w:val="nil"/>
              <w:bottom w:val="nil"/>
              <w:right w:val="nil"/>
            </w:tcBorders>
            <w:shd w:val="clear" w:color="auto" w:fill="auto"/>
            <w:vAlign w:val="center"/>
          </w:tcPr>
          <w:p w:rsidR="00BC665F" w:rsidRPr="006B145D" w:rsidRDefault="00BC665F" w:rsidP="00BC665F">
            <w:pPr>
              <w:rPr>
                <w:bCs/>
                <w:sz w:val="24"/>
                <w:szCs w:val="24"/>
              </w:rPr>
            </w:pPr>
            <w:r w:rsidRPr="006B145D">
              <w:rPr>
                <w:bCs/>
                <w:sz w:val="24"/>
                <w:szCs w:val="24"/>
              </w:rPr>
              <w:t>0,0791</w:t>
            </w:r>
          </w:p>
        </w:tc>
      </w:tr>
      <w:tr w:rsidR="00BC665F" w:rsidRPr="006B145D" w:rsidTr="00994F36">
        <w:trPr>
          <w:trHeight w:val="168"/>
        </w:trPr>
        <w:tc>
          <w:tcPr>
            <w:tcW w:w="431" w:type="pct"/>
            <w:tcBorders>
              <w:top w:val="nil"/>
              <w:left w:val="nil"/>
              <w:bottom w:val="nil"/>
              <w:right w:val="nil"/>
            </w:tcBorders>
            <w:shd w:val="clear" w:color="auto" w:fill="auto"/>
            <w:vAlign w:val="center"/>
          </w:tcPr>
          <w:p w:rsidR="00BC665F" w:rsidRPr="006B145D" w:rsidRDefault="00BC665F" w:rsidP="00425106">
            <w:pPr>
              <w:jc w:val="center"/>
              <w:rPr>
                <w:bCs/>
                <w:sz w:val="24"/>
                <w:szCs w:val="24"/>
              </w:rPr>
            </w:pPr>
            <w:r w:rsidRPr="006B145D">
              <w:rPr>
                <w:bCs/>
                <w:sz w:val="24"/>
                <w:szCs w:val="24"/>
              </w:rPr>
              <w:t>5</w:t>
            </w:r>
          </w:p>
        </w:tc>
        <w:tc>
          <w:tcPr>
            <w:tcW w:w="3445" w:type="pct"/>
            <w:tcBorders>
              <w:top w:val="nil"/>
              <w:left w:val="nil"/>
              <w:bottom w:val="nil"/>
              <w:right w:val="nil"/>
            </w:tcBorders>
            <w:shd w:val="clear" w:color="auto" w:fill="auto"/>
            <w:vAlign w:val="center"/>
          </w:tcPr>
          <w:p w:rsidR="00BC665F" w:rsidRPr="006B145D" w:rsidRDefault="00BC665F" w:rsidP="006B145D">
            <w:pPr>
              <w:ind w:firstLine="10"/>
              <w:contextualSpacing/>
              <w:rPr>
                <w:sz w:val="24"/>
                <w:szCs w:val="24"/>
              </w:rPr>
            </w:pPr>
            <w:r w:rsidRPr="006B145D">
              <w:rPr>
                <w:sz w:val="24"/>
                <w:szCs w:val="24"/>
              </w:rPr>
              <w:t>Площадь застройки для смешанной общественно – деловой застройки, в том числе:</w:t>
            </w:r>
          </w:p>
        </w:tc>
        <w:tc>
          <w:tcPr>
            <w:tcW w:w="1124" w:type="pct"/>
            <w:tcBorders>
              <w:top w:val="nil"/>
              <w:left w:val="nil"/>
              <w:bottom w:val="nil"/>
              <w:right w:val="nil"/>
            </w:tcBorders>
            <w:shd w:val="clear" w:color="auto" w:fill="auto"/>
            <w:vAlign w:val="center"/>
          </w:tcPr>
          <w:p w:rsidR="00BC665F" w:rsidRPr="006B145D" w:rsidRDefault="00BC665F" w:rsidP="00BC665F">
            <w:pPr>
              <w:rPr>
                <w:bCs/>
                <w:sz w:val="24"/>
                <w:szCs w:val="24"/>
              </w:rPr>
            </w:pPr>
            <w:r w:rsidRPr="006B145D">
              <w:rPr>
                <w:bCs/>
                <w:sz w:val="24"/>
                <w:szCs w:val="24"/>
              </w:rPr>
              <w:t>2,8817</w:t>
            </w:r>
          </w:p>
        </w:tc>
      </w:tr>
      <w:tr w:rsidR="00BC665F" w:rsidRPr="006B145D" w:rsidTr="00994F36">
        <w:trPr>
          <w:trHeight w:val="168"/>
        </w:trPr>
        <w:tc>
          <w:tcPr>
            <w:tcW w:w="431" w:type="pct"/>
            <w:tcBorders>
              <w:top w:val="nil"/>
              <w:left w:val="nil"/>
              <w:bottom w:val="nil"/>
              <w:right w:val="nil"/>
            </w:tcBorders>
            <w:shd w:val="clear" w:color="auto" w:fill="auto"/>
            <w:vAlign w:val="center"/>
          </w:tcPr>
          <w:p w:rsidR="00BC665F" w:rsidRPr="006B145D" w:rsidRDefault="00BC665F" w:rsidP="00425106">
            <w:pPr>
              <w:jc w:val="center"/>
              <w:rPr>
                <w:bCs/>
                <w:sz w:val="24"/>
                <w:szCs w:val="24"/>
              </w:rPr>
            </w:pPr>
          </w:p>
        </w:tc>
        <w:tc>
          <w:tcPr>
            <w:tcW w:w="3445" w:type="pct"/>
            <w:tcBorders>
              <w:top w:val="nil"/>
              <w:left w:val="nil"/>
              <w:bottom w:val="nil"/>
              <w:right w:val="nil"/>
            </w:tcBorders>
            <w:shd w:val="clear" w:color="auto" w:fill="auto"/>
            <w:vAlign w:val="center"/>
          </w:tcPr>
          <w:p w:rsidR="00BC665F" w:rsidRPr="006B145D" w:rsidRDefault="00994F36" w:rsidP="006B145D">
            <w:pPr>
              <w:ind w:firstLine="10"/>
              <w:contextualSpacing/>
              <w:rPr>
                <w:sz w:val="24"/>
                <w:szCs w:val="24"/>
              </w:rPr>
            </w:pPr>
            <w:r>
              <w:rPr>
                <w:sz w:val="24"/>
                <w:szCs w:val="24"/>
              </w:rPr>
              <w:t>п</w:t>
            </w:r>
            <w:r w:rsidR="00BC665F" w:rsidRPr="006B145D">
              <w:rPr>
                <w:sz w:val="24"/>
                <w:szCs w:val="24"/>
              </w:rPr>
              <w:t>лощадь зоны смешанной общественно – деловой застройки</w:t>
            </w:r>
          </w:p>
        </w:tc>
        <w:tc>
          <w:tcPr>
            <w:tcW w:w="1124" w:type="pct"/>
            <w:tcBorders>
              <w:top w:val="nil"/>
              <w:left w:val="nil"/>
              <w:bottom w:val="nil"/>
              <w:right w:val="nil"/>
            </w:tcBorders>
            <w:shd w:val="clear" w:color="auto" w:fill="auto"/>
            <w:vAlign w:val="center"/>
          </w:tcPr>
          <w:p w:rsidR="00BC665F" w:rsidRPr="006B145D" w:rsidRDefault="00BC665F" w:rsidP="00BC665F">
            <w:pPr>
              <w:rPr>
                <w:bCs/>
                <w:sz w:val="24"/>
                <w:szCs w:val="24"/>
              </w:rPr>
            </w:pPr>
            <w:r w:rsidRPr="006B145D">
              <w:rPr>
                <w:bCs/>
                <w:sz w:val="24"/>
                <w:szCs w:val="24"/>
              </w:rPr>
              <w:t>14,2707</w:t>
            </w:r>
          </w:p>
        </w:tc>
      </w:tr>
      <w:tr w:rsidR="00BC665F" w:rsidRPr="006B145D" w:rsidTr="00994F36">
        <w:trPr>
          <w:trHeight w:val="168"/>
        </w:trPr>
        <w:tc>
          <w:tcPr>
            <w:tcW w:w="431" w:type="pct"/>
            <w:tcBorders>
              <w:top w:val="nil"/>
              <w:left w:val="nil"/>
              <w:bottom w:val="nil"/>
              <w:right w:val="nil"/>
            </w:tcBorders>
            <w:shd w:val="clear" w:color="auto" w:fill="auto"/>
            <w:vAlign w:val="center"/>
          </w:tcPr>
          <w:p w:rsidR="00BC665F" w:rsidRPr="006B145D" w:rsidRDefault="00BC665F" w:rsidP="00425106">
            <w:pPr>
              <w:jc w:val="center"/>
              <w:rPr>
                <w:bCs/>
                <w:sz w:val="24"/>
                <w:szCs w:val="24"/>
              </w:rPr>
            </w:pPr>
          </w:p>
        </w:tc>
        <w:tc>
          <w:tcPr>
            <w:tcW w:w="3445" w:type="pct"/>
            <w:tcBorders>
              <w:top w:val="nil"/>
              <w:left w:val="nil"/>
              <w:bottom w:val="nil"/>
              <w:right w:val="nil"/>
            </w:tcBorders>
            <w:shd w:val="clear" w:color="auto" w:fill="auto"/>
            <w:vAlign w:val="center"/>
          </w:tcPr>
          <w:p w:rsidR="00BC665F" w:rsidRPr="006B145D" w:rsidRDefault="00994F36" w:rsidP="006B145D">
            <w:pPr>
              <w:rPr>
                <w:sz w:val="24"/>
                <w:szCs w:val="24"/>
              </w:rPr>
            </w:pPr>
            <w:r>
              <w:rPr>
                <w:sz w:val="24"/>
                <w:szCs w:val="24"/>
              </w:rPr>
              <w:t>п</w:t>
            </w:r>
            <w:r w:rsidR="00BC665F" w:rsidRPr="006B145D">
              <w:rPr>
                <w:sz w:val="24"/>
                <w:szCs w:val="24"/>
              </w:rPr>
              <w:t>лощадь планируемого спортивного объекта</w:t>
            </w:r>
          </w:p>
        </w:tc>
        <w:tc>
          <w:tcPr>
            <w:tcW w:w="1124" w:type="pct"/>
            <w:tcBorders>
              <w:top w:val="nil"/>
              <w:left w:val="nil"/>
              <w:bottom w:val="nil"/>
              <w:right w:val="nil"/>
            </w:tcBorders>
            <w:shd w:val="clear" w:color="auto" w:fill="auto"/>
            <w:vAlign w:val="center"/>
          </w:tcPr>
          <w:p w:rsidR="00BC665F" w:rsidRPr="006B145D" w:rsidRDefault="00BC665F" w:rsidP="00BC665F">
            <w:pPr>
              <w:rPr>
                <w:bCs/>
                <w:sz w:val="24"/>
                <w:szCs w:val="24"/>
              </w:rPr>
            </w:pPr>
            <w:r w:rsidRPr="006B145D">
              <w:rPr>
                <w:bCs/>
                <w:sz w:val="24"/>
                <w:szCs w:val="24"/>
              </w:rPr>
              <w:t>0,1500</w:t>
            </w:r>
          </w:p>
        </w:tc>
      </w:tr>
      <w:tr w:rsidR="00BC665F" w:rsidRPr="006B145D" w:rsidTr="00994F36">
        <w:trPr>
          <w:trHeight w:val="168"/>
        </w:trPr>
        <w:tc>
          <w:tcPr>
            <w:tcW w:w="431" w:type="pct"/>
            <w:tcBorders>
              <w:top w:val="nil"/>
              <w:left w:val="nil"/>
              <w:bottom w:val="nil"/>
              <w:right w:val="nil"/>
            </w:tcBorders>
            <w:shd w:val="clear" w:color="auto" w:fill="auto"/>
            <w:vAlign w:val="center"/>
          </w:tcPr>
          <w:p w:rsidR="00BC665F" w:rsidRPr="006B145D" w:rsidRDefault="00BC665F" w:rsidP="00425106">
            <w:pPr>
              <w:jc w:val="center"/>
              <w:rPr>
                <w:bCs/>
                <w:sz w:val="24"/>
                <w:szCs w:val="24"/>
              </w:rPr>
            </w:pPr>
          </w:p>
        </w:tc>
        <w:tc>
          <w:tcPr>
            <w:tcW w:w="3445" w:type="pct"/>
            <w:tcBorders>
              <w:top w:val="nil"/>
              <w:left w:val="nil"/>
              <w:bottom w:val="nil"/>
              <w:right w:val="nil"/>
            </w:tcBorders>
            <w:shd w:val="clear" w:color="auto" w:fill="auto"/>
            <w:vAlign w:val="center"/>
          </w:tcPr>
          <w:p w:rsidR="00BC665F" w:rsidRPr="006B145D" w:rsidRDefault="00994F36" w:rsidP="006B145D">
            <w:pPr>
              <w:rPr>
                <w:sz w:val="24"/>
                <w:szCs w:val="24"/>
              </w:rPr>
            </w:pPr>
            <w:r>
              <w:rPr>
                <w:sz w:val="24"/>
                <w:szCs w:val="24"/>
              </w:rPr>
              <w:t>о</w:t>
            </w:r>
            <w:r w:rsidR="00BC665F" w:rsidRPr="006B145D">
              <w:rPr>
                <w:sz w:val="24"/>
                <w:szCs w:val="24"/>
              </w:rPr>
              <w:t>бъекты торговли</w:t>
            </w:r>
          </w:p>
        </w:tc>
        <w:tc>
          <w:tcPr>
            <w:tcW w:w="1124" w:type="pct"/>
            <w:tcBorders>
              <w:top w:val="nil"/>
              <w:left w:val="nil"/>
              <w:bottom w:val="nil"/>
              <w:right w:val="nil"/>
            </w:tcBorders>
            <w:shd w:val="clear" w:color="auto" w:fill="auto"/>
            <w:vAlign w:val="center"/>
          </w:tcPr>
          <w:p w:rsidR="00BC665F" w:rsidRPr="006B145D" w:rsidRDefault="00BC665F" w:rsidP="00BC665F">
            <w:pPr>
              <w:rPr>
                <w:bCs/>
                <w:sz w:val="24"/>
                <w:szCs w:val="24"/>
              </w:rPr>
            </w:pPr>
            <w:r w:rsidRPr="006B145D">
              <w:rPr>
                <w:bCs/>
                <w:sz w:val="24"/>
                <w:szCs w:val="24"/>
              </w:rPr>
              <w:t>0,4260</w:t>
            </w:r>
          </w:p>
        </w:tc>
      </w:tr>
      <w:tr w:rsidR="00BC665F" w:rsidRPr="006B145D" w:rsidTr="00994F36">
        <w:trPr>
          <w:trHeight w:val="168"/>
        </w:trPr>
        <w:tc>
          <w:tcPr>
            <w:tcW w:w="431" w:type="pct"/>
            <w:tcBorders>
              <w:top w:val="nil"/>
              <w:left w:val="nil"/>
              <w:bottom w:val="nil"/>
              <w:right w:val="nil"/>
            </w:tcBorders>
            <w:shd w:val="clear" w:color="auto" w:fill="auto"/>
            <w:vAlign w:val="center"/>
          </w:tcPr>
          <w:p w:rsidR="00BC665F" w:rsidRPr="006B145D" w:rsidRDefault="00BC665F" w:rsidP="00425106">
            <w:pPr>
              <w:jc w:val="center"/>
              <w:rPr>
                <w:bCs/>
                <w:sz w:val="24"/>
                <w:szCs w:val="24"/>
              </w:rPr>
            </w:pPr>
          </w:p>
        </w:tc>
        <w:tc>
          <w:tcPr>
            <w:tcW w:w="3445" w:type="pct"/>
            <w:tcBorders>
              <w:top w:val="nil"/>
              <w:left w:val="nil"/>
              <w:bottom w:val="nil"/>
              <w:right w:val="nil"/>
            </w:tcBorders>
            <w:shd w:val="clear" w:color="auto" w:fill="auto"/>
            <w:vAlign w:val="center"/>
          </w:tcPr>
          <w:p w:rsidR="00BC665F" w:rsidRPr="006B145D" w:rsidRDefault="00994F36" w:rsidP="006B145D">
            <w:pPr>
              <w:rPr>
                <w:sz w:val="24"/>
                <w:szCs w:val="24"/>
              </w:rPr>
            </w:pPr>
            <w:r>
              <w:rPr>
                <w:sz w:val="24"/>
                <w:szCs w:val="24"/>
              </w:rPr>
              <w:t>о</w:t>
            </w:r>
            <w:r w:rsidR="00BC665F" w:rsidRPr="006B145D">
              <w:rPr>
                <w:sz w:val="24"/>
                <w:szCs w:val="24"/>
              </w:rPr>
              <w:t>бъекты жилого назначения</w:t>
            </w:r>
          </w:p>
        </w:tc>
        <w:tc>
          <w:tcPr>
            <w:tcW w:w="1124" w:type="pct"/>
            <w:tcBorders>
              <w:top w:val="nil"/>
              <w:left w:val="nil"/>
              <w:bottom w:val="nil"/>
              <w:right w:val="nil"/>
            </w:tcBorders>
            <w:shd w:val="clear" w:color="auto" w:fill="auto"/>
            <w:vAlign w:val="center"/>
          </w:tcPr>
          <w:p w:rsidR="00BC665F" w:rsidRPr="006B145D" w:rsidRDefault="00BC665F" w:rsidP="00BC665F">
            <w:pPr>
              <w:rPr>
                <w:bCs/>
                <w:sz w:val="24"/>
                <w:szCs w:val="24"/>
              </w:rPr>
            </w:pPr>
            <w:r w:rsidRPr="006B145D">
              <w:rPr>
                <w:bCs/>
                <w:sz w:val="24"/>
                <w:szCs w:val="24"/>
              </w:rPr>
              <w:t>1,7365</w:t>
            </w:r>
          </w:p>
        </w:tc>
      </w:tr>
      <w:tr w:rsidR="00BC665F" w:rsidRPr="006B145D" w:rsidTr="00994F36">
        <w:trPr>
          <w:trHeight w:val="168"/>
        </w:trPr>
        <w:tc>
          <w:tcPr>
            <w:tcW w:w="431" w:type="pct"/>
            <w:tcBorders>
              <w:top w:val="nil"/>
              <w:left w:val="nil"/>
              <w:bottom w:val="nil"/>
              <w:right w:val="nil"/>
            </w:tcBorders>
            <w:shd w:val="clear" w:color="auto" w:fill="auto"/>
            <w:vAlign w:val="center"/>
          </w:tcPr>
          <w:p w:rsidR="00BC665F" w:rsidRPr="006B145D" w:rsidRDefault="00BC665F" w:rsidP="00425106">
            <w:pPr>
              <w:jc w:val="center"/>
              <w:rPr>
                <w:bCs/>
                <w:sz w:val="24"/>
                <w:szCs w:val="24"/>
              </w:rPr>
            </w:pPr>
          </w:p>
        </w:tc>
        <w:tc>
          <w:tcPr>
            <w:tcW w:w="3445" w:type="pct"/>
            <w:tcBorders>
              <w:top w:val="nil"/>
              <w:left w:val="nil"/>
              <w:bottom w:val="nil"/>
              <w:right w:val="nil"/>
            </w:tcBorders>
            <w:shd w:val="clear" w:color="auto" w:fill="auto"/>
            <w:vAlign w:val="center"/>
          </w:tcPr>
          <w:p w:rsidR="00BC665F" w:rsidRPr="006B145D" w:rsidRDefault="00994F36" w:rsidP="006B145D">
            <w:pPr>
              <w:rPr>
                <w:sz w:val="24"/>
                <w:szCs w:val="24"/>
              </w:rPr>
            </w:pPr>
            <w:r>
              <w:rPr>
                <w:sz w:val="24"/>
                <w:szCs w:val="24"/>
              </w:rPr>
              <w:t>д</w:t>
            </w:r>
            <w:r w:rsidR="00BC665F" w:rsidRPr="006B145D">
              <w:rPr>
                <w:sz w:val="24"/>
                <w:szCs w:val="24"/>
              </w:rPr>
              <w:t>ошкольные учреждения</w:t>
            </w:r>
          </w:p>
        </w:tc>
        <w:tc>
          <w:tcPr>
            <w:tcW w:w="1124" w:type="pct"/>
            <w:tcBorders>
              <w:top w:val="nil"/>
              <w:left w:val="nil"/>
              <w:bottom w:val="nil"/>
              <w:right w:val="nil"/>
            </w:tcBorders>
            <w:shd w:val="clear" w:color="auto" w:fill="auto"/>
            <w:vAlign w:val="center"/>
          </w:tcPr>
          <w:p w:rsidR="00BC665F" w:rsidRPr="006B145D" w:rsidRDefault="00BC665F" w:rsidP="00BC665F">
            <w:pPr>
              <w:rPr>
                <w:bCs/>
                <w:sz w:val="24"/>
                <w:szCs w:val="24"/>
              </w:rPr>
            </w:pPr>
            <w:r w:rsidRPr="006B145D">
              <w:rPr>
                <w:bCs/>
                <w:sz w:val="24"/>
                <w:szCs w:val="24"/>
              </w:rPr>
              <w:t>0,0606</w:t>
            </w:r>
          </w:p>
        </w:tc>
      </w:tr>
      <w:tr w:rsidR="00BC665F" w:rsidRPr="006B145D" w:rsidTr="00994F36">
        <w:trPr>
          <w:trHeight w:val="168"/>
        </w:trPr>
        <w:tc>
          <w:tcPr>
            <w:tcW w:w="431" w:type="pct"/>
            <w:tcBorders>
              <w:top w:val="nil"/>
              <w:left w:val="nil"/>
              <w:bottom w:val="nil"/>
              <w:right w:val="nil"/>
            </w:tcBorders>
            <w:shd w:val="clear" w:color="auto" w:fill="auto"/>
            <w:vAlign w:val="center"/>
          </w:tcPr>
          <w:p w:rsidR="00BC665F" w:rsidRPr="006B145D" w:rsidRDefault="00BC665F" w:rsidP="00425106">
            <w:pPr>
              <w:jc w:val="center"/>
              <w:rPr>
                <w:bCs/>
                <w:sz w:val="24"/>
                <w:szCs w:val="24"/>
              </w:rPr>
            </w:pPr>
          </w:p>
        </w:tc>
        <w:tc>
          <w:tcPr>
            <w:tcW w:w="3445" w:type="pct"/>
            <w:tcBorders>
              <w:top w:val="nil"/>
              <w:left w:val="nil"/>
              <w:bottom w:val="nil"/>
              <w:right w:val="nil"/>
            </w:tcBorders>
            <w:shd w:val="clear" w:color="auto" w:fill="auto"/>
            <w:vAlign w:val="center"/>
          </w:tcPr>
          <w:p w:rsidR="00BC665F" w:rsidRPr="006B145D" w:rsidRDefault="00994F36" w:rsidP="006B145D">
            <w:pPr>
              <w:rPr>
                <w:sz w:val="24"/>
                <w:szCs w:val="24"/>
              </w:rPr>
            </w:pPr>
            <w:r>
              <w:rPr>
                <w:sz w:val="24"/>
                <w:szCs w:val="24"/>
              </w:rPr>
              <w:t>о</w:t>
            </w:r>
            <w:r w:rsidR="00BC665F" w:rsidRPr="006B145D">
              <w:rPr>
                <w:sz w:val="24"/>
                <w:szCs w:val="24"/>
              </w:rPr>
              <w:t>бразовательные организации</w:t>
            </w:r>
          </w:p>
        </w:tc>
        <w:tc>
          <w:tcPr>
            <w:tcW w:w="1124" w:type="pct"/>
            <w:tcBorders>
              <w:top w:val="nil"/>
              <w:left w:val="nil"/>
              <w:bottom w:val="nil"/>
              <w:right w:val="nil"/>
            </w:tcBorders>
            <w:shd w:val="clear" w:color="auto" w:fill="auto"/>
            <w:vAlign w:val="center"/>
          </w:tcPr>
          <w:p w:rsidR="00BC665F" w:rsidRPr="006B145D" w:rsidRDefault="00BC665F" w:rsidP="00BC665F">
            <w:pPr>
              <w:rPr>
                <w:bCs/>
                <w:sz w:val="24"/>
                <w:szCs w:val="24"/>
              </w:rPr>
            </w:pPr>
            <w:r w:rsidRPr="006B145D">
              <w:rPr>
                <w:bCs/>
                <w:sz w:val="24"/>
                <w:szCs w:val="24"/>
              </w:rPr>
              <w:t>0,1232</w:t>
            </w:r>
          </w:p>
        </w:tc>
      </w:tr>
      <w:tr w:rsidR="00BC665F" w:rsidRPr="006B145D" w:rsidTr="00994F36">
        <w:trPr>
          <w:trHeight w:val="168"/>
        </w:trPr>
        <w:tc>
          <w:tcPr>
            <w:tcW w:w="431" w:type="pct"/>
            <w:tcBorders>
              <w:top w:val="nil"/>
              <w:left w:val="nil"/>
              <w:bottom w:val="nil"/>
              <w:right w:val="nil"/>
            </w:tcBorders>
            <w:shd w:val="clear" w:color="auto" w:fill="auto"/>
            <w:vAlign w:val="center"/>
          </w:tcPr>
          <w:p w:rsidR="00BC665F" w:rsidRPr="006B145D" w:rsidRDefault="00BC665F" w:rsidP="00425106">
            <w:pPr>
              <w:jc w:val="center"/>
              <w:rPr>
                <w:bCs/>
                <w:sz w:val="24"/>
                <w:szCs w:val="24"/>
              </w:rPr>
            </w:pPr>
          </w:p>
        </w:tc>
        <w:tc>
          <w:tcPr>
            <w:tcW w:w="3445" w:type="pct"/>
            <w:tcBorders>
              <w:top w:val="nil"/>
              <w:left w:val="nil"/>
              <w:bottom w:val="nil"/>
              <w:right w:val="nil"/>
            </w:tcBorders>
            <w:shd w:val="clear" w:color="auto" w:fill="auto"/>
            <w:vAlign w:val="center"/>
          </w:tcPr>
          <w:p w:rsidR="00BC665F" w:rsidRPr="006B145D" w:rsidRDefault="00994F36" w:rsidP="006B145D">
            <w:pPr>
              <w:rPr>
                <w:sz w:val="24"/>
                <w:szCs w:val="24"/>
              </w:rPr>
            </w:pPr>
            <w:r>
              <w:rPr>
                <w:sz w:val="24"/>
                <w:szCs w:val="24"/>
              </w:rPr>
              <w:t>п</w:t>
            </w:r>
            <w:r w:rsidR="00BC665F" w:rsidRPr="006B145D">
              <w:rPr>
                <w:sz w:val="24"/>
                <w:szCs w:val="24"/>
              </w:rPr>
              <w:t>рочие сооружения</w:t>
            </w:r>
          </w:p>
        </w:tc>
        <w:tc>
          <w:tcPr>
            <w:tcW w:w="1124" w:type="pct"/>
            <w:tcBorders>
              <w:top w:val="nil"/>
              <w:left w:val="nil"/>
              <w:bottom w:val="nil"/>
              <w:right w:val="nil"/>
            </w:tcBorders>
            <w:shd w:val="clear" w:color="auto" w:fill="auto"/>
            <w:vAlign w:val="center"/>
          </w:tcPr>
          <w:p w:rsidR="00BC665F" w:rsidRPr="006B145D" w:rsidRDefault="00BC665F" w:rsidP="00BC665F">
            <w:pPr>
              <w:rPr>
                <w:bCs/>
                <w:sz w:val="24"/>
                <w:szCs w:val="24"/>
              </w:rPr>
            </w:pPr>
            <w:r w:rsidRPr="006B145D">
              <w:rPr>
                <w:bCs/>
                <w:sz w:val="24"/>
                <w:szCs w:val="24"/>
              </w:rPr>
              <w:t>0,3854</w:t>
            </w:r>
          </w:p>
        </w:tc>
      </w:tr>
      <w:tr w:rsidR="00BC665F" w:rsidRPr="006B145D" w:rsidTr="00994F36">
        <w:trPr>
          <w:trHeight w:val="77"/>
        </w:trPr>
        <w:tc>
          <w:tcPr>
            <w:tcW w:w="431" w:type="pct"/>
            <w:tcBorders>
              <w:top w:val="nil"/>
              <w:left w:val="nil"/>
              <w:bottom w:val="nil"/>
              <w:right w:val="nil"/>
            </w:tcBorders>
            <w:shd w:val="clear" w:color="auto" w:fill="auto"/>
            <w:vAlign w:val="center"/>
          </w:tcPr>
          <w:p w:rsidR="00BC665F" w:rsidRPr="006B145D" w:rsidRDefault="00BC665F" w:rsidP="00425106">
            <w:pPr>
              <w:jc w:val="center"/>
              <w:rPr>
                <w:bCs/>
                <w:sz w:val="24"/>
                <w:szCs w:val="24"/>
              </w:rPr>
            </w:pPr>
            <w:r w:rsidRPr="006B145D">
              <w:rPr>
                <w:bCs/>
                <w:sz w:val="24"/>
                <w:szCs w:val="24"/>
              </w:rPr>
              <w:t>6</w:t>
            </w:r>
          </w:p>
        </w:tc>
        <w:tc>
          <w:tcPr>
            <w:tcW w:w="3445" w:type="pct"/>
            <w:tcBorders>
              <w:top w:val="nil"/>
              <w:left w:val="nil"/>
              <w:bottom w:val="nil"/>
              <w:right w:val="nil"/>
            </w:tcBorders>
            <w:shd w:val="clear" w:color="auto" w:fill="auto"/>
            <w:vAlign w:val="center"/>
          </w:tcPr>
          <w:p w:rsidR="00BC665F" w:rsidRPr="006B145D" w:rsidRDefault="00BC665F" w:rsidP="006B145D">
            <w:pPr>
              <w:rPr>
                <w:sz w:val="24"/>
                <w:szCs w:val="24"/>
              </w:rPr>
            </w:pPr>
            <w:r w:rsidRPr="006B145D">
              <w:rPr>
                <w:sz w:val="24"/>
                <w:szCs w:val="24"/>
              </w:rPr>
              <w:t>Процент застройки</w:t>
            </w:r>
          </w:p>
        </w:tc>
        <w:tc>
          <w:tcPr>
            <w:tcW w:w="1124" w:type="pct"/>
            <w:tcBorders>
              <w:top w:val="nil"/>
              <w:left w:val="nil"/>
              <w:bottom w:val="nil"/>
              <w:right w:val="nil"/>
            </w:tcBorders>
            <w:shd w:val="clear" w:color="auto" w:fill="auto"/>
            <w:vAlign w:val="center"/>
          </w:tcPr>
          <w:p w:rsidR="00BC665F" w:rsidRPr="006B145D" w:rsidRDefault="00BC665F" w:rsidP="00BC665F">
            <w:pPr>
              <w:rPr>
                <w:bCs/>
                <w:sz w:val="24"/>
                <w:szCs w:val="24"/>
              </w:rPr>
            </w:pPr>
            <w:r w:rsidRPr="006B145D">
              <w:rPr>
                <w:bCs/>
                <w:sz w:val="24"/>
                <w:szCs w:val="24"/>
              </w:rPr>
              <w:t>9%</w:t>
            </w:r>
          </w:p>
        </w:tc>
      </w:tr>
      <w:tr w:rsidR="00BC665F" w:rsidRPr="006B145D" w:rsidTr="00994F36">
        <w:trPr>
          <w:trHeight w:val="77"/>
        </w:trPr>
        <w:tc>
          <w:tcPr>
            <w:tcW w:w="431" w:type="pct"/>
            <w:tcBorders>
              <w:top w:val="nil"/>
              <w:left w:val="nil"/>
              <w:bottom w:val="nil"/>
              <w:right w:val="nil"/>
            </w:tcBorders>
            <w:shd w:val="clear" w:color="auto" w:fill="auto"/>
            <w:vAlign w:val="center"/>
          </w:tcPr>
          <w:p w:rsidR="00BC665F" w:rsidRPr="006B145D" w:rsidRDefault="00BC665F" w:rsidP="00425106">
            <w:pPr>
              <w:jc w:val="center"/>
              <w:rPr>
                <w:bCs/>
                <w:sz w:val="24"/>
                <w:szCs w:val="24"/>
              </w:rPr>
            </w:pPr>
            <w:r w:rsidRPr="006B145D">
              <w:rPr>
                <w:bCs/>
                <w:sz w:val="24"/>
                <w:szCs w:val="24"/>
              </w:rPr>
              <w:t>7</w:t>
            </w:r>
          </w:p>
        </w:tc>
        <w:tc>
          <w:tcPr>
            <w:tcW w:w="3445" w:type="pct"/>
            <w:tcBorders>
              <w:top w:val="nil"/>
              <w:left w:val="nil"/>
              <w:bottom w:val="nil"/>
              <w:right w:val="nil"/>
            </w:tcBorders>
            <w:shd w:val="clear" w:color="auto" w:fill="auto"/>
            <w:vAlign w:val="center"/>
          </w:tcPr>
          <w:p w:rsidR="00BC665F" w:rsidRPr="006B145D" w:rsidRDefault="00BC665F" w:rsidP="006B145D">
            <w:pPr>
              <w:rPr>
                <w:sz w:val="24"/>
                <w:szCs w:val="24"/>
              </w:rPr>
            </w:pPr>
            <w:r w:rsidRPr="006B145D">
              <w:rPr>
                <w:sz w:val="24"/>
                <w:szCs w:val="24"/>
              </w:rPr>
              <w:t>Улично-дорожная сеть:</w:t>
            </w:r>
          </w:p>
        </w:tc>
        <w:tc>
          <w:tcPr>
            <w:tcW w:w="1124" w:type="pct"/>
            <w:tcBorders>
              <w:top w:val="nil"/>
              <w:left w:val="nil"/>
              <w:bottom w:val="nil"/>
              <w:right w:val="nil"/>
            </w:tcBorders>
            <w:shd w:val="clear" w:color="auto" w:fill="auto"/>
            <w:vAlign w:val="center"/>
          </w:tcPr>
          <w:p w:rsidR="00BC665F" w:rsidRPr="006B145D" w:rsidRDefault="00BC665F" w:rsidP="00BC665F">
            <w:pPr>
              <w:rPr>
                <w:bCs/>
                <w:sz w:val="24"/>
                <w:szCs w:val="24"/>
              </w:rPr>
            </w:pPr>
            <w:r w:rsidRPr="006B145D">
              <w:rPr>
                <w:bCs/>
                <w:sz w:val="24"/>
                <w:szCs w:val="24"/>
              </w:rPr>
              <w:t>5,0516</w:t>
            </w:r>
          </w:p>
        </w:tc>
      </w:tr>
      <w:tr w:rsidR="00BC665F" w:rsidRPr="006B145D" w:rsidTr="00994F36">
        <w:trPr>
          <w:trHeight w:val="77"/>
        </w:trPr>
        <w:tc>
          <w:tcPr>
            <w:tcW w:w="431" w:type="pct"/>
            <w:tcBorders>
              <w:top w:val="nil"/>
              <w:left w:val="nil"/>
              <w:bottom w:val="nil"/>
              <w:right w:val="nil"/>
            </w:tcBorders>
            <w:shd w:val="clear" w:color="auto" w:fill="auto"/>
            <w:vAlign w:val="center"/>
          </w:tcPr>
          <w:p w:rsidR="00BC665F" w:rsidRPr="006B145D" w:rsidRDefault="00BC665F" w:rsidP="00425106">
            <w:pPr>
              <w:jc w:val="center"/>
              <w:rPr>
                <w:bCs/>
                <w:sz w:val="24"/>
                <w:szCs w:val="24"/>
              </w:rPr>
            </w:pPr>
          </w:p>
        </w:tc>
        <w:tc>
          <w:tcPr>
            <w:tcW w:w="3445" w:type="pct"/>
            <w:tcBorders>
              <w:top w:val="nil"/>
              <w:left w:val="nil"/>
              <w:bottom w:val="nil"/>
              <w:right w:val="nil"/>
            </w:tcBorders>
            <w:shd w:val="clear" w:color="auto" w:fill="auto"/>
            <w:vAlign w:val="center"/>
          </w:tcPr>
          <w:p w:rsidR="00BC665F" w:rsidRPr="006B145D" w:rsidRDefault="00994F36" w:rsidP="006B145D">
            <w:pPr>
              <w:contextualSpacing/>
              <w:rPr>
                <w:sz w:val="24"/>
                <w:szCs w:val="24"/>
              </w:rPr>
            </w:pPr>
            <w:r>
              <w:rPr>
                <w:sz w:val="24"/>
                <w:szCs w:val="24"/>
              </w:rPr>
              <w:t>д</w:t>
            </w:r>
            <w:r w:rsidR="00BC665F" w:rsidRPr="006B145D">
              <w:rPr>
                <w:sz w:val="24"/>
                <w:szCs w:val="24"/>
              </w:rPr>
              <w:t>ороги и проезды</w:t>
            </w:r>
          </w:p>
        </w:tc>
        <w:tc>
          <w:tcPr>
            <w:tcW w:w="1124" w:type="pct"/>
            <w:tcBorders>
              <w:top w:val="nil"/>
              <w:left w:val="nil"/>
              <w:bottom w:val="nil"/>
              <w:right w:val="nil"/>
            </w:tcBorders>
            <w:shd w:val="clear" w:color="auto" w:fill="auto"/>
            <w:vAlign w:val="center"/>
          </w:tcPr>
          <w:p w:rsidR="00BC665F" w:rsidRPr="006B145D" w:rsidRDefault="00BC665F" w:rsidP="00BC665F">
            <w:pPr>
              <w:rPr>
                <w:bCs/>
                <w:sz w:val="24"/>
                <w:szCs w:val="24"/>
                <w:highlight w:val="yellow"/>
              </w:rPr>
            </w:pPr>
            <w:r w:rsidRPr="006B145D">
              <w:rPr>
                <w:bCs/>
                <w:sz w:val="24"/>
                <w:szCs w:val="24"/>
              </w:rPr>
              <w:t>4,2999</w:t>
            </w:r>
          </w:p>
        </w:tc>
      </w:tr>
      <w:tr w:rsidR="00BC665F" w:rsidRPr="006B145D" w:rsidTr="00994F36">
        <w:trPr>
          <w:trHeight w:val="77"/>
        </w:trPr>
        <w:tc>
          <w:tcPr>
            <w:tcW w:w="431" w:type="pct"/>
            <w:tcBorders>
              <w:top w:val="nil"/>
              <w:left w:val="nil"/>
              <w:bottom w:val="nil"/>
              <w:right w:val="nil"/>
            </w:tcBorders>
            <w:shd w:val="clear" w:color="auto" w:fill="auto"/>
            <w:vAlign w:val="center"/>
          </w:tcPr>
          <w:p w:rsidR="00BC665F" w:rsidRPr="006B145D" w:rsidRDefault="00BC665F" w:rsidP="00425106">
            <w:pPr>
              <w:jc w:val="center"/>
              <w:rPr>
                <w:bCs/>
                <w:sz w:val="24"/>
                <w:szCs w:val="24"/>
              </w:rPr>
            </w:pPr>
          </w:p>
        </w:tc>
        <w:tc>
          <w:tcPr>
            <w:tcW w:w="3445" w:type="pct"/>
            <w:tcBorders>
              <w:top w:val="nil"/>
              <w:left w:val="nil"/>
              <w:bottom w:val="nil"/>
              <w:right w:val="nil"/>
            </w:tcBorders>
            <w:shd w:val="clear" w:color="auto" w:fill="auto"/>
            <w:vAlign w:val="center"/>
          </w:tcPr>
          <w:p w:rsidR="00BC665F" w:rsidRPr="006B145D" w:rsidRDefault="00994F36" w:rsidP="006B145D">
            <w:pPr>
              <w:contextualSpacing/>
              <w:rPr>
                <w:sz w:val="24"/>
                <w:szCs w:val="24"/>
              </w:rPr>
            </w:pPr>
            <w:r>
              <w:rPr>
                <w:sz w:val="24"/>
                <w:szCs w:val="24"/>
              </w:rPr>
              <w:t>т</w:t>
            </w:r>
            <w:r w:rsidR="00BC665F" w:rsidRPr="006B145D">
              <w:rPr>
                <w:sz w:val="24"/>
                <w:szCs w:val="24"/>
              </w:rPr>
              <w:t>ротуары</w:t>
            </w:r>
          </w:p>
        </w:tc>
        <w:tc>
          <w:tcPr>
            <w:tcW w:w="1124" w:type="pct"/>
            <w:tcBorders>
              <w:top w:val="nil"/>
              <w:left w:val="nil"/>
              <w:bottom w:val="nil"/>
              <w:right w:val="nil"/>
            </w:tcBorders>
            <w:shd w:val="clear" w:color="auto" w:fill="auto"/>
            <w:vAlign w:val="center"/>
          </w:tcPr>
          <w:p w:rsidR="00BC665F" w:rsidRPr="006B145D" w:rsidRDefault="00BC665F" w:rsidP="00BC665F">
            <w:pPr>
              <w:rPr>
                <w:bCs/>
                <w:sz w:val="24"/>
                <w:szCs w:val="24"/>
              </w:rPr>
            </w:pPr>
            <w:r w:rsidRPr="006B145D">
              <w:rPr>
                <w:bCs/>
                <w:sz w:val="24"/>
                <w:szCs w:val="24"/>
              </w:rPr>
              <w:t>0,7517</w:t>
            </w:r>
          </w:p>
        </w:tc>
      </w:tr>
      <w:tr w:rsidR="00BC665F" w:rsidRPr="006B145D" w:rsidTr="00994F36">
        <w:trPr>
          <w:trHeight w:val="77"/>
        </w:trPr>
        <w:tc>
          <w:tcPr>
            <w:tcW w:w="431" w:type="pct"/>
            <w:tcBorders>
              <w:top w:val="nil"/>
              <w:left w:val="nil"/>
              <w:bottom w:val="nil"/>
              <w:right w:val="nil"/>
            </w:tcBorders>
            <w:shd w:val="clear" w:color="auto" w:fill="auto"/>
            <w:vAlign w:val="center"/>
          </w:tcPr>
          <w:p w:rsidR="00BC665F" w:rsidRPr="006B145D" w:rsidRDefault="00BC665F" w:rsidP="00425106">
            <w:pPr>
              <w:jc w:val="center"/>
              <w:rPr>
                <w:bCs/>
                <w:sz w:val="24"/>
                <w:szCs w:val="24"/>
              </w:rPr>
            </w:pPr>
            <w:r w:rsidRPr="006B145D">
              <w:rPr>
                <w:bCs/>
                <w:sz w:val="24"/>
                <w:szCs w:val="24"/>
              </w:rPr>
              <w:t>8</w:t>
            </w:r>
          </w:p>
        </w:tc>
        <w:tc>
          <w:tcPr>
            <w:tcW w:w="3445" w:type="pct"/>
            <w:tcBorders>
              <w:top w:val="nil"/>
              <w:left w:val="nil"/>
              <w:bottom w:val="nil"/>
              <w:right w:val="nil"/>
            </w:tcBorders>
            <w:shd w:val="clear" w:color="auto" w:fill="auto"/>
            <w:vAlign w:val="center"/>
          </w:tcPr>
          <w:p w:rsidR="00BC665F" w:rsidRPr="006B145D" w:rsidRDefault="00BC665F" w:rsidP="006B145D">
            <w:pPr>
              <w:rPr>
                <w:sz w:val="24"/>
                <w:szCs w:val="24"/>
              </w:rPr>
            </w:pPr>
            <w:r w:rsidRPr="006B145D">
              <w:rPr>
                <w:sz w:val="24"/>
                <w:szCs w:val="24"/>
              </w:rPr>
              <w:t xml:space="preserve">Дворовые территории и территории общего пользования, </w:t>
            </w:r>
            <w:r w:rsidR="00DF3D47">
              <w:rPr>
                <w:sz w:val="24"/>
                <w:szCs w:val="24"/>
              </w:rPr>
              <w:br/>
            </w:r>
            <w:r w:rsidRPr="006B145D">
              <w:rPr>
                <w:sz w:val="24"/>
                <w:szCs w:val="24"/>
              </w:rPr>
              <w:t>в том числе:</w:t>
            </w:r>
          </w:p>
        </w:tc>
        <w:tc>
          <w:tcPr>
            <w:tcW w:w="1124" w:type="pct"/>
            <w:tcBorders>
              <w:top w:val="nil"/>
              <w:left w:val="nil"/>
              <w:bottom w:val="nil"/>
              <w:right w:val="nil"/>
            </w:tcBorders>
            <w:shd w:val="clear" w:color="auto" w:fill="auto"/>
            <w:vAlign w:val="center"/>
          </w:tcPr>
          <w:p w:rsidR="00BC665F" w:rsidRPr="006B145D" w:rsidRDefault="00BC665F" w:rsidP="00BC665F">
            <w:pPr>
              <w:rPr>
                <w:bCs/>
                <w:sz w:val="24"/>
                <w:szCs w:val="24"/>
              </w:rPr>
            </w:pPr>
            <w:r w:rsidRPr="006B145D">
              <w:rPr>
                <w:bCs/>
                <w:sz w:val="24"/>
                <w:szCs w:val="24"/>
              </w:rPr>
              <w:t>0,7529</w:t>
            </w:r>
          </w:p>
        </w:tc>
      </w:tr>
      <w:tr w:rsidR="00BC665F" w:rsidRPr="006B145D" w:rsidTr="00994F36">
        <w:trPr>
          <w:trHeight w:val="77"/>
        </w:trPr>
        <w:tc>
          <w:tcPr>
            <w:tcW w:w="431" w:type="pct"/>
            <w:tcBorders>
              <w:top w:val="nil"/>
              <w:left w:val="nil"/>
              <w:bottom w:val="nil"/>
              <w:right w:val="nil"/>
            </w:tcBorders>
            <w:shd w:val="clear" w:color="auto" w:fill="auto"/>
            <w:vAlign w:val="center"/>
          </w:tcPr>
          <w:p w:rsidR="00BC665F" w:rsidRPr="006B145D" w:rsidRDefault="00BC665F" w:rsidP="00425106">
            <w:pPr>
              <w:jc w:val="center"/>
              <w:rPr>
                <w:bCs/>
                <w:sz w:val="24"/>
                <w:szCs w:val="24"/>
              </w:rPr>
            </w:pPr>
          </w:p>
        </w:tc>
        <w:tc>
          <w:tcPr>
            <w:tcW w:w="3445" w:type="pct"/>
            <w:tcBorders>
              <w:top w:val="nil"/>
              <w:left w:val="nil"/>
              <w:bottom w:val="nil"/>
              <w:right w:val="nil"/>
            </w:tcBorders>
            <w:shd w:val="clear" w:color="auto" w:fill="auto"/>
            <w:vAlign w:val="center"/>
          </w:tcPr>
          <w:p w:rsidR="00BC665F" w:rsidRPr="006B145D" w:rsidRDefault="00994F36" w:rsidP="006B145D">
            <w:pPr>
              <w:contextualSpacing/>
              <w:rPr>
                <w:sz w:val="24"/>
                <w:szCs w:val="24"/>
              </w:rPr>
            </w:pPr>
            <w:r w:rsidRPr="006B145D">
              <w:rPr>
                <w:sz w:val="24"/>
                <w:szCs w:val="24"/>
              </w:rPr>
              <w:t>площадки для игр детей</w:t>
            </w:r>
          </w:p>
        </w:tc>
        <w:tc>
          <w:tcPr>
            <w:tcW w:w="1124" w:type="pct"/>
            <w:tcBorders>
              <w:top w:val="nil"/>
              <w:left w:val="nil"/>
              <w:bottom w:val="nil"/>
              <w:right w:val="nil"/>
            </w:tcBorders>
            <w:shd w:val="clear" w:color="auto" w:fill="auto"/>
            <w:vAlign w:val="center"/>
          </w:tcPr>
          <w:p w:rsidR="00BC665F" w:rsidRPr="006B145D" w:rsidRDefault="00BC665F" w:rsidP="00BC665F">
            <w:pPr>
              <w:rPr>
                <w:bCs/>
                <w:sz w:val="24"/>
                <w:szCs w:val="24"/>
              </w:rPr>
            </w:pPr>
            <w:r w:rsidRPr="006B145D">
              <w:rPr>
                <w:bCs/>
                <w:sz w:val="24"/>
                <w:szCs w:val="24"/>
              </w:rPr>
              <w:t>0,1166</w:t>
            </w:r>
          </w:p>
        </w:tc>
      </w:tr>
      <w:tr w:rsidR="00BC665F" w:rsidRPr="006B145D" w:rsidTr="00994F36">
        <w:trPr>
          <w:trHeight w:val="77"/>
        </w:trPr>
        <w:tc>
          <w:tcPr>
            <w:tcW w:w="431" w:type="pct"/>
            <w:tcBorders>
              <w:top w:val="nil"/>
              <w:left w:val="nil"/>
              <w:bottom w:val="nil"/>
              <w:right w:val="nil"/>
            </w:tcBorders>
            <w:shd w:val="clear" w:color="auto" w:fill="auto"/>
            <w:vAlign w:val="center"/>
          </w:tcPr>
          <w:p w:rsidR="00BC665F" w:rsidRPr="006B145D" w:rsidRDefault="00BC665F" w:rsidP="00425106">
            <w:pPr>
              <w:jc w:val="center"/>
              <w:rPr>
                <w:bCs/>
                <w:sz w:val="24"/>
                <w:szCs w:val="24"/>
              </w:rPr>
            </w:pPr>
          </w:p>
        </w:tc>
        <w:tc>
          <w:tcPr>
            <w:tcW w:w="3445" w:type="pct"/>
            <w:tcBorders>
              <w:top w:val="nil"/>
              <w:left w:val="nil"/>
              <w:bottom w:val="nil"/>
              <w:right w:val="nil"/>
            </w:tcBorders>
            <w:shd w:val="clear" w:color="auto" w:fill="auto"/>
            <w:vAlign w:val="center"/>
          </w:tcPr>
          <w:p w:rsidR="00BC665F" w:rsidRPr="006B145D" w:rsidRDefault="00994F36" w:rsidP="006B145D">
            <w:pPr>
              <w:contextualSpacing/>
              <w:rPr>
                <w:sz w:val="24"/>
                <w:szCs w:val="24"/>
              </w:rPr>
            </w:pPr>
            <w:r w:rsidRPr="006B145D">
              <w:rPr>
                <w:sz w:val="24"/>
                <w:szCs w:val="24"/>
              </w:rPr>
              <w:t>площадки для отдыха</w:t>
            </w:r>
          </w:p>
        </w:tc>
        <w:tc>
          <w:tcPr>
            <w:tcW w:w="1124" w:type="pct"/>
            <w:tcBorders>
              <w:top w:val="nil"/>
              <w:left w:val="nil"/>
              <w:bottom w:val="nil"/>
              <w:right w:val="nil"/>
            </w:tcBorders>
            <w:shd w:val="clear" w:color="auto" w:fill="auto"/>
            <w:vAlign w:val="center"/>
          </w:tcPr>
          <w:p w:rsidR="00BC665F" w:rsidRPr="006B145D" w:rsidRDefault="00BC665F" w:rsidP="00BC665F">
            <w:pPr>
              <w:rPr>
                <w:bCs/>
                <w:sz w:val="24"/>
                <w:szCs w:val="24"/>
              </w:rPr>
            </w:pPr>
            <w:r w:rsidRPr="006B145D">
              <w:rPr>
                <w:bCs/>
                <w:sz w:val="24"/>
                <w:szCs w:val="24"/>
              </w:rPr>
              <w:t>0,2745</w:t>
            </w:r>
          </w:p>
        </w:tc>
      </w:tr>
      <w:tr w:rsidR="00BC665F" w:rsidRPr="006B145D" w:rsidTr="00994F36">
        <w:trPr>
          <w:trHeight w:val="332"/>
        </w:trPr>
        <w:tc>
          <w:tcPr>
            <w:tcW w:w="431" w:type="pct"/>
            <w:tcBorders>
              <w:top w:val="nil"/>
              <w:left w:val="nil"/>
              <w:bottom w:val="nil"/>
              <w:right w:val="nil"/>
            </w:tcBorders>
            <w:shd w:val="clear" w:color="auto" w:fill="auto"/>
            <w:vAlign w:val="center"/>
          </w:tcPr>
          <w:p w:rsidR="00BC665F" w:rsidRPr="006B145D" w:rsidRDefault="00BC665F" w:rsidP="00425106">
            <w:pPr>
              <w:jc w:val="center"/>
              <w:rPr>
                <w:bCs/>
                <w:sz w:val="24"/>
                <w:szCs w:val="24"/>
              </w:rPr>
            </w:pPr>
          </w:p>
        </w:tc>
        <w:tc>
          <w:tcPr>
            <w:tcW w:w="3445" w:type="pct"/>
            <w:tcBorders>
              <w:top w:val="nil"/>
              <w:left w:val="nil"/>
              <w:bottom w:val="nil"/>
              <w:right w:val="nil"/>
            </w:tcBorders>
            <w:shd w:val="clear" w:color="auto" w:fill="auto"/>
            <w:vAlign w:val="center"/>
          </w:tcPr>
          <w:p w:rsidR="00BC665F" w:rsidRPr="006B145D" w:rsidRDefault="00994F36" w:rsidP="006B145D">
            <w:pPr>
              <w:contextualSpacing/>
              <w:rPr>
                <w:sz w:val="24"/>
                <w:szCs w:val="24"/>
              </w:rPr>
            </w:pPr>
            <w:r w:rsidRPr="006B145D">
              <w:rPr>
                <w:sz w:val="24"/>
                <w:szCs w:val="24"/>
              </w:rPr>
              <w:t>спортивные площадки</w:t>
            </w:r>
          </w:p>
        </w:tc>
        <w:tc>
          <w:tcPr>
            <w:tcW w:w="1124" w:type="pct"/>
            <w:tcBorders>
              <w:top w:val="nil"/>
              <w:left w:val="nil"/>
              <w:bottom w:val="nil"/>
              <w:right w:val="nil"/>
            </w:tcBorders>
            <w:shd w:val="clear" w:color="auto" w:fill="auto"/>
            <w:vAlign w:val="center"/>
          </w:tcPr>
          <w:p w:rsidR="00BC665F" w:rsidRPr="006B145D" w:rsidRDefault="00BC665F" w:rsidP="00BC665F">
            <w:pPr>
              <w:rPr>
                <w:bCs/>
                <w:sz w:val="24"/>
                <w:szCs w:val="24"/>
              </w:rPr>
            </w:pPr>
            <w:r w:rsidRPr="006B145D">
              <w:rPr>
                <w:bCs/>
                <w:sz w:val="24"/>
                <w:szCs w:val="24"/>
              </w:rPr>
              <w:t>0,1478</w:t>
            </w:r>
          </w:p>
        </w:tc>
      </w:tr>
      <w:tr w:rsidR="00BC665F" w:rsidRPr="006B145D" w:rsidTr="00994F36">
        <w:trPr>
          <w:trHeight w:val="332"/>
        </w:trPr>
        <w:tc>
          <w:tcPr>
            <w:tcW w:w="431" w:type="pct"/>
            <w:tcBorders>
              <w:top w:val="nil"/>
              <w:left w:val="nil"/>
              <w:bottom w:val="nil"/>
              <w:right w:val="nil"/>
            </w:tcBorders>
            <w:shd w:val="clear" w:color="auto" w:fill="auto"/>
            <w:vAlign w:val="center"/>
          </w:tcPr>
          <w:p w:rsidR="00BC665F" w:rsidRPr="006B145D" w:rsidRDefault="00BC665F" w:rsidP="00425106">
            <w:pPr>
              <w:jc w:val="center"/>
              <w:rPr>
                <w:bCs/>
                <w:sz w:val="24"/>
                <w:szCs w:val="24"/>
              </w:rPr>
            </w:pPr>
          </w:p>
        </w:tc>
        <w:tc>
          <w:tcPr>
            <w:tcW w:w="3445" w:type="pct"/>
            <w:tcBorders>
              <w:top w:val="nil"/>
              <w:left w:val="nil"/>
              <w:bottom w:val="nil"/>
              <w:right w:val="nil"/>
            </w:tcBorders>
            <w:shd w:val="clear" w:color="auto" w:fill="auto"/>
            <w:vAlign w:val="center"/>
          </w:tcPr>
          <w:p w:rsidR="00BC665F" w:rsidRPr="006B145D" w:rsidRDefault="00994F36" w:rsidP="006B145D">
            <w:pPr>
              <w:contextualSpacing/>
              <w:rPr>
                <w:sz w:val="24"/>
                <w:szCs w:val="24"/>
              </w:rPr>
            </w:pPr>
            <w:r w:rsidRPr="006B145D">
              <w:rPr>
                <w:sz w:val="24"/>
                <w:szCs w:val="24"/>
              </w:rPr>
              <w:t>площадка для выгула собак</w:t>
            </w:r>
          </w:p>
        </w:tc>
        <w:tc>
          <w:tcPr>
            <w:tcW w:w="1124" w:type="pct"/>
            <w:tcBorders>
              <w:top w:val="nil"/>
              <w:left w:val="nil"/>
              <w:bottom w:val="nil"/>
              <w:right w:val="nil"/>
            </w:tcBorders>
            <w:shd w:val="clear" w:color="auto" w:fill="auto"/>
            <w:vAlign w:val="center"/>
          </w:tcPr>
          <w:p w:rsidR="00BC665F" w:rsidRPr="006B145D" w:rsidRDefault="00BC665F" w:rsidP="00BC665F">
            <w:pPr>
              <w:rPr>
                <w:bCs/>
                <w:sz w:val="24"/>
                <w:szCs w:val="24"/>
              </w:rPr>
            </w:pPr>
            <w:r w:rsidRPr="006B145D">
              <w:rPr>
                <w:bCs/>
                <w:sz w:val="24"/>
                <w:szCs w:val="24"/>
              </w:rPr>
              <w:t>0,0400</w:t>
            </w:r>
          </w:p>
        </w:tc>
      </w:tr>
      <w:tr w:rsidR="00BC665F" w:rsidRPr="006B145D" w:rsidTr="00994F36">
        <w:trPr>
          <w:trHeight w:val="299"/>
        </w:trPr>
        <w:tc>
          <w:tcPr>
            <w:tcW w:w="431" w:type="pct"/>
            <w:tcBorders>
              <w:top w:val="nil"/>
              <w:left w:val="nil"/>
              <w:bottom w:val="nil"/>
              <w:right w:val="nil"/>
            </w:tcBorders>
            <w:shd w:val="clear" w:color="auto" w:fill="auto"/>
            <w:vAlign w:val="center"/>
          </w:tcPr>
          <w:p w:rsidR="00BC665F" w:rsidRPr="006B145D" w:rsidRDefault="00BC665F" w:rsidP="00425106">
            <w:pPr>
              <w:jc w:val="center"/>
              <w:rPr>
                <w:sz w:val="24"/>
                <w:szCs w:val="24"/>
              </w:rPr>
            </w:pPr>
          </w:p>
        </w:tc>
        <w:tc>
          <w:tcPr>
            <w:tcW w:w="3445" w:type="pct"/>
            <w:tcBorders>
              <w:top w:val="nil"/>
              <w:left w:val="nil"/>
              <w:bottom w:val="nil"/>
              <w:right w:val="nil"/>
            </w:tcBorders>
            <w:shd w:val="clear" w:color="auto" w:fill="auto"/>
            <w:vAlign w:val="center"/>
          </w:tcPr>
          <w:p w:rsidR="00BC665F" w:rsidRPr="006B145D" w:rsidRDefault="00994F36" w:rsidP="006B145D">
            <w:pPr>
              <w:contextualSpacing/>
              <w:rPr>
                <w:sz w:val="24"/>
                <w:szCs w:val="24"/>
              </w:rPr>
            </w:pPr>
            <w:r w:rsidRPr="006B145D">
              <w:rPr>
                <w:sz w:val="24"/>
                <w:szCs w:val="24"/>
              </w:rPr>
              <w:t>площадки для хозяйственных целей</w:t>
            </w:r>
          </w:p>
        </w:tc>
        <w:tc>
          <w:tcPr>
            <w:tcW w:w="1124" w:type="pct"/>
            <w:tcBorders>
              <w:top w:val="nil"/>
              <w:left w:val="nil"/>
              <w:bottom w:val="nil"/>
              <w:right w:val="nil"/>
            </w:tcBorders>
            <w:shd w:val="clear" w:color="auto" w:fill="auto"/>
            <w:vAlign w:val="center"/>
          </w:tcPr>
          <w:p w:rsidR="00BC665F" w:rsidRPr="006B145D" w:rsidRDefault="00BC665F" w:rsidP="00BC665F">
            <w:pPr>
              <w:rPr>
                <w:bCs/>
                <w:sz w:val="24"/>
                <w:szCs w:val="24"/>
              </w:rPr>
            </w:pPr>
            <w:r w:rsidRPr="006B145D">
              <w:rPr>
                <w:bCs/>
                <w:sz w:val="24"/>
                <w:szCs w:val="24"/>
              </w:rPr>
              <w:t>0,0451</w:t>
            </w:r>
          </w:p>
        </w:tc>
      </w:tr>
      <w:tr w:rsidR="00BC665F" w:rsidRPr="006B145D" w:rsidTr="00994F36">
        <w:trPr>
          <w:trHeight w:val="172"/>
        </w:trPr>
        <w:tc>
          <w:tcPr>
            <w:tcW w:w="431" w:type="pct"/>
            <w:tcBorders>
              <w:top w:val="nil"/>
              <w:left w:val="nil"/>
              <w:bottom w:val="nil"/>
              <w:right w:val="nil"/>
            </w:tcBorders>
            <w:shd w:val="clear" w:color="auto" w:fill="auto"/>
            <w:vAlign w:val="center"/>
          </w:tcPr>
          <w:p w:rsidR="00BC665F" w:rsidRPr="006B145D" w:rsidRDefault="00BC665F" w:rsidP="00425106">
            <w:pPr>
              <w:jc w:val="center"/>
              <w:rPr>
                <w:sz w:val="24"/>
                <w:szCs w:val="24"/>
              </w:rPr>
            </w:pPr>
            <w:r w:rsidRPr="006B145D">
              <w:rPr>
                <w:sz w:val="24"/>
                <w:szCs w:val="24"/>
              </w:rPr>
              <w:t>9</w:t>
            </w:r>
          </w:p>
        </w:tc>
        <w:tc>
          <w:tcPr>
            <w:tcW w:w="3445" w:type="pct"/>
            <w:tcBorders>
              <w:top w:val="nil"/>
              <w:left w:val="nil"/>
              <w:bottom w:val="nil"/>
              <w:right w:val="nil"/>
            </w:tcBorders>
            <w:shd w:val="clear" w:color="auto" w:fill="auto"/>
            <w:vAlign w:val="center"/>
          </w:tcPr>
          <w:p w:rsidR="00BC665F" w:rsidRPr="006B145D" w:rsidRDefault="00BC665F" w:rsidP="006B145D">
            <w:pPr>
              <w:ind w:left="34" w:firstLine="10"/>
              <w:contextualSpacing/>
              <w:rPr>
                <w:sz w:val="24"/>
                <w:szCs w:val="24"/>
              </w:rPr>
            </w:pPr>
            <w:r w:rsidRPr="006B145D">
              <w:rPr>
                <w:sz w:val="24"/>
                <w:szCs w:val="24"/>
              </w:rPr>
              <w:t>Коэффициент плотности застройки для многофункциональной общественно – деловой зоны</w:t>
            </w:r>
          </w:p>
        </w:tc>
        <w:tc>
          <w:tcPr>
            <w:tcW w:w="1124" w:type="pct"/>
            <w:tcBorders>
              <w:top w:val="nil"/>
              <w:left w:val="nil"/>
              <w:bottom w:val="nil"/>
              <w:right w:val="nil"/>
            </w:tcBorders>
            <w:shd w:val="clear" w:color="auto" w:fill="auto"/>
            <w:vAlign w:val="center"/>
          </w:tcPr>
          <w:p w:rsidR="00BC665F" w:rsidRPr="006B145D" w:rsidRDefault="00BC665F" w:rsidP="00BC665F">
            <w:pPr>
              <w:rPr>
                <w:bCs/>
                <w:sz w:val="24"/>
                <w:szCs w:val="24"/>
              </w:rPr>
            </w:pPr>
            <w:r w:rsidRPr="006B145D">
              <w:rPr>
                <w:bCs/>
                <w:sz w:val="24"/>
                <w:szCs w:val="24"/>
              </w:rPr>
              <w:t>0,66</w:t>
            </w:r>
          </w:p>
        </w:tc>
      </w:tr>
      <w:tr w:rsidR="00BC665F" w:rsidRPr="006B145D" w:rsidTr="00994F36">
        <w:trPr>
          <w:trHeight w:val="172"/>
        </w:trPr>
        <w:tc>
          <w:tcPr>
            <w:tcW w:w="431" w:type="pct"/>
            <w:tcBorders>
              <w:top w:val="nil"/>
              <w:left w:val="nil"/>
              <w:bottom w:val="nil"/>
              <w:right w:val="nil"/>
            </w:tcBorders>
            <w:shd w:val="clear" w:color="auto" w:fill="auto"/>
            <w:vAlign w:val="center"/>
          </w:tcPr>
          <w:p w:rsidR="00BC665F" w:rsidRPr="006B145D" w:rsidRDefault="00BC665F" w:rsidP="00425106">
            <w:pPr>
              <w:jc w:val="center"/>
              <w:rPr>
                <w:sz w:val="24"/>
                <w:szCs w:val="24"/>
              </w:rPr>
            </w:pPr>
            <w:r w:rsidRPr="006B145D">
              <w:rPr>
                <w:sz w:val="24"/>
                <w:szCs w:val="24"/>
              </w:rPr>
              <w:t>10</w:t>
            </w:r>
          </w:p>
        </w:tc>
        <w:tc>
          <w:tcPr>
            <w:tcW w:w="3445" w:type="pct"/>
            <w:tcBorders>
              <w:top w:val="nil"/>
              <w:left w:val="nil"/>
              <w:bottom w:val="nil"/>
              <w:right w:val="nil"/>
            </w:tcBorders>
            <w:shd w:val="clear" w:color="auto" w:fill="auto"/>
            <w:vAlign w:val="center"/>
          </w:tcPr>
          <w:p w:rsidR="00BC665F" w:rsidRPr="006B145D" w:rsidRDefault="00BC665F" w:rsidP="006B145D">
            <w:pPr>
              <w:ind w:left="34" w:firstLine="10"/>
              <w:contextualSpacing/>
              <w:rPr>
                <w:sz w:val="24"/>
                <w:szCs w:val="24"/>
              </w:rPr>
            </w:pPr>
            <w:r w:rsidRPr="006B145D">
              <w:rPr>
                <w:sz w:val="24"/>
                <w:szCs w:val="24"/>
              </w:rPr>
              <w:t>Коэффициент плотности застройки для зоны специализированной общественной застройки</w:t>
            </w:r>
          </w:p>
        </w:tc>
        <w:tc>
          <w:tcPr>
            <w:tcW w:w="1124" w:type="pct"/>
            <w:tcBorders>
              <w:top w:val="nil"/>
              <w:left w:val="nil"/>
              <w:bottom w:val="nil"/>
              <w:right w:val="nil"/>
            </w:tcBorders>
            <w:shd w:val="clear" w:color="auto" w:fill="auto"/>
            <w:vAlign w:val="center"/>
          </w:tcPr>
          <w:p w:rsidR="00BC665F" w:rsidRPr="006B145D" w:rsidRDefault="00BC665F" w:rsidP="00BC665F">
            <w:pPr>
              <w:rPr>
                <w:bCs/>
                <w:sz w:val="24"/>
                <w:szCs w:val="24"/>
              </w:rPr>
            </w:pPr>
            <w:r w:rsidRPr="006B145D">
              <w:rPr>
                <w:bCs/>
                <w:sz w:val="24"/>
                <w:szCs w:val="24"/>
              </w:rPr>
              <w:t>0,20</w:t>
            </w:r>
          </w:p>
        </w:tc>
      </w:tr>
      <w:tr w:rsidR="00BC665F" w:rsidRPr="006B145D" w:rsidTr="00994F36">
        <w:trPr>
          <w:trHeight w:val="172"/>
        </w:trPr>
        <w:tc>
          <w:tcPr>
            <w:tcW w:w="431" w:type="pct"/>
            <w:tcBorders>
              <w:top w:val="nil"/>
              <w:left w:val="nil"/>
              <w:bottom w:val="nil"/>
              <w:right w:val="nil"/>
            </w:tcBorders>
            <w:shd w:val="clear" w:color="auto" w:fill="auto"/>
            <w:vAlign w:val="center"/>
          </w:tcPr>
          <w:p w:rsidR="00BC665F" w:rsidRPr="006B145D" w:rsidRDefault="00BC665F" w:rsidP="00425106">
            <w:pPr>
              <w:jc w:val="center"/>
              <w:rPr>
                <w:sz w:val="24"/>
                <w:szCs w:val="24"/>
              </w:rPr>
            </w:pPr>
            <w:r w:rsidRPr="006B145D">
              <w:rPr>
                <w:sz w:val="24"/>
                <w:szCs w:val="24"/>
              </w:rPr>
              <w:t>11</w:t>
            </w:r>
          </w:p>
        </w:tc>
        <w:tc>
          <w:tcPr>
            <w:tcW w:w="3445" w:type="pct"/>
            <w:tcBorders>
              <w:top w:val="nil"/>
              <w:left w:val="nil"/>
              <w:bottom w:val="nil"/>
              <w:right w:val="nil"/>
            </w:tcBorders>
            <w:shd w:val="clear" w:color="auto" w:fill="auto"/>
            <w:vAlign w:val="center"/>
          </w:tcPr>
          <w:p w:rsidR="00BC665F" w:rsidRPr="006B145D" w:rsidRDefault="00BC665F" w:rsidP="006B145D">
            <w:pPr>
              <w:ind w:left="34" w:firstLine="10"/>
              <w:contextualSpacing/>
              <w:rPr>
                <w:sz w:val="24"/>
                <w:szCs w:val="24"/>
              </w:rPr>
            </w:pPr>
            <w:r w:rsidRPr="006B145D">
              <w:rPr>
                <w:sz w:val="24"/>
                <w:szCs w:val="24"/>
              </w:rPr>
              <w:t>Коэффициент плотности застройки для зоны смешанной общественно – деловой застройки</w:t>
            </w:r>
          </w:p>
        </w:tc>
        <w:tc>
          <w:tcPr>
            <w:tcW w:w="1124" w:type="pct"/>
            <w:tcBorders>
              <w:top w:val="nil"/>
              <w:left w:val="nil"/>
              <w:bottom w:val="nil"/>
              <w:right w:val="nil"/>
            </w:tcBorders>
            <w:shd w:val="clear" w:color="auto" w:fill="auto"/>
            <w:vAlign w:val="center"/>
          </w:tcPr>
          <w:p w:rsidR="00BC665F" w:rsidRPr="006B145D" w:rsidRDefault="00BC665F" w:rsidP="00BC665F">
            <w:pPr>
              <w:rPr>
                <w:bCs/>
                <w:sz w:val="24"/>
                <w:szCs w:val="24"/>
              </w:rPr>
            </w:pPr>
            <w:r w:rsidRPr="006B145D">
              <w:rPr>
                <w:bCs/>
                <w:sz w:val="24"/>
                <w:szCs w:val="24"/>
              </w:rPr>
              <w:t>0,34</w:t>
            </w:r>
          </w:p>
        </w:tc>
      </w:tr>
      <w:tr w:rsidR="00BC665F" w:rsidRPr="006B145D" w:rsidTr="00994F36">
        <w:trPr>
          <w:trHeight w:val="172"/>
        </w:trPr>
        <w:tc>
          <w:tcPr>
            <w:tcW w:w="431" w:type="pct"/>
            <w:tcBorders>
              <w:top w:val="nil"/>
              <w:left w:val="nil"/>
              <w:bottom w:val="nil"/>
              <w:right w:val="nil"/>
            </w:tcBorders>
            <w:shd w:val="clear" w:color="auto" w:fill="auto"/>
            <w:vAlign w:val="center"/>
          </w:tcPr>
          <w:p w:rsidR="00BC665F" w:rsidRPr="006B145D" w:rsidRDefault="00BC665F" w:rsidP="00425106">
            <w:pPr>
              <w:jc w:val="center"/>
              <w:rPr>
                <w:sz w:val="24"/>
                <w:szCs w:val="24"/>
              </w:rPr>
            </w:pPr>
            <w:r w:rsidRPr="006B145D">
              <w:rPr>
                <w:sz w:val="24"/>
                <w:szCs w:val="24"/>
              </w:rPr>
              <w:t>11</w:t>
            </w:r>
          </w:p>
        </w:tc>
        <w:tc>
          <w:tcPr>
            <w:tcW w:w="3445" w:type="pct"/>
            <w:tcBorders>
              <w:top w:val="nil"/>
              <w:left w:val="nil"/>
              <w:bottom w:val="nil"/>
              <w:right w:val="nil"/>
            </w:tcBorders>
            <w:shd w:val="clear" w:color="auto" w:fill="auto"/>
            <w:vAlign w:val="center"/>
          </w:tcPr>
          <w:p w:rsidR="00BC665F" w:rsidRPr="006B145D" w:rsidRDefault="00BC665F" w:rsidP="006B145D">
            <w:pPr>
              <w:ind w:firstLine="10"/>
              <w:contextualSpacing/>
              <w:rPr>
                <w:sz w:val="24"/>
                <w:szCs w:val="24"/>
              </w:rPr>
            </w:pPr>
            <w:r w:rsidRPr="006B145D">
              <w:rPr>
                <w:sz w:val="24"/>
                <w:szCs w:val="24"/>
              </w:rPr>
              <w:t>Коэффициент застройки для многофункциональной общественно – деловой зоны</w:t>
            </w:r>
          </w:p>
        </w:tc>
        <w:tc>
          <w:tcPr>
            <w:tcW w:w="1124" w:type="pct"/>
            <w:tcBorders>
              <w:top w:val="nil"/>
              <w:left w:val="nil"/>
              <w:bottom w:val="nil"/>
              <w:right w:val="nil"/>
            </w:tcBorders>
            <w:shd w:val="clear" w:color="auto" w:fill="auto"/>
            <w:vAlign w:val="center"/>
          </w:tcPr>
          <w:p w:rsidR="00BC665F" w:rsidRPr="006B145D" w:rsidRDefault="00BC665F" w:rsidP="00BC665F">
            <w:pPr>
              <w:rPr>
                <w:bCs/>
                <w:sz w:val="24"/>
                <w:szCs w:val="24"/>
              </w:rPr>
            </w:pPr>
            <w:r w:rsidRPr="006B145D">
              <w:rPr>
                <w:bCs/>
                <w:sz w:val="24"/>
                <w:szCs w:val="24"/>
              </w:rPr>
              <w:t>0,30</w:t>
            </w:r>
          </w:p>
        </w:tc>
      </w:tr>
      <w:tr w:rsidR="00BC665F" w:rsidRPr="006B145D" w:rsidTr="00994F36">
        <w:trPr>
          <w:trHeight w:val="172"/>
        </w:trPr>
        <w:tc>
          <w:tcPr>
            <w:tcW w:w="431" w:type="pct"/>
            <w:tcBorders>
              <w:top w:val="nil"/>
              <w:left w:val="nil"/>
              <w:bottom w:val="nil"/>
              <w:right w:val="nil"/>
            </w:tcBorders>
            <w:shd w:val="clear" w:color="auto" w:fill="auto"/>
            <w:vAlign w:val="center"/>
          </w:tcPr>
          <w:p w:rsidR="00BC665F" w:rsidRPr="006B145D" w:rsidRDefault="00BC665F" w:rsidP="00425106">
            <w:pPr>
              <w:jc w:val="center"/>
              <w:rPr>
                <w:sz w:val="24"/>
                <w:szCs w:val="24"/>
              </w:rPr>
            </w:pPr>
            <w:r w:rsidRPr="006B145D">
              <w:rPr>
                <w:sz w:val="24"/>
                <w:szCs w:val="24"/>
              </w:rPr>
              <w:t>12</w:t>
            </w:r>
          </w:p>
        </w:tc>
        <w:tc>
          <w:tcPr>
            <w:tcW w:w="3445" w:type="pct"/>
            <w:tcBorders>
              <w:top w:val="nil"/>
              <w:left w:val="nil"/>
              <w:bottom w:val="nil"/>
              <w:right w:val="nil"/>
            </w:tcBorders>
            <w:shd w:val="clear" w:color="auto" w:fill="auto"/>
            <w:vAlign w:val="center"/>
          </w:tcPr>
          <w:p w:rsidR="00BC665F" w:rsidRPr="006B145D" w:rsidRDefault="00BC665F" w:rsidP="006B145D">
            <w:pPr>
              <w:ind w:left="34" w:firstLine="10"/>
              <w:contextualSpacing/>
              <w:rPr>
                <w:sz w:val="24"/>
                <w:szCs w:val="24"/>
              </w:rPr>
            </w:pPr>
            <w:r w:rsidRPr="006B145D">
              <w:rPr>
                <w:sz w:val="24"/>
                <w:szCs w:val="24"/>
              </w:rPr>
              <w:t>Коэффициент застройки для зоны специализированной общественной застройки</w:t>
            </w:r>
          </w:p>
        </w:tc>
        <w:tc>
          <w:tcPr>
            <w:tcW w:w="1124" w:type="pct"/>
            <w:tcBorders>
              <w:top w:val="nil"/>
              <w:left w:val="nil"/>
              <w:bottom w:val="nil"/>
              <w:right w:val="nil"/>
            </w:tcBorders>
            <w:shd w:val="clear" w:color="auto" w:fill="auto"/>
            <w:vAlign w:val="center"/>
          </w:tcPr>
          <w:p w:rsidR="00BC665F" w:rsidRPr="006B145D" w:rsidRDefault="00BC665F" w:rsidP="00BC665F">
            <w:pPr>
              <w:rPr>
                <w:bCs/>
                <w:sz w:val="24"/>
                <w:szCs w:val="24"/>
              </w:rPr>
            </w:pPr>
            <w:r w:rsidRPr="006B145D">
              <w:rPr>
                <w:bCs/>
                <w:sz w:val="24"/>
                <w:szCs w:val="24"/>
              </w:rPr>
              <w:t>0,20</w:t>
            </w:r>
          </w:p>
        </w:tc>
      </w:tr>
      <w:tr w:rsidR="00BC665F" w:rsidRPr="006B145D" w:rsidTr="00994F36">
        <w:trPr>
          <w:trHeight w:val="172"/>
        </w:trPr>
        <w:tc>
          <w:tcPr>
            <w:tcW w:w="431" w:type="pct"/>
            <w:tcBorders>
              <w:top w:val="nil"/>
              <w:left w:val="nil"/>
              <w:bottom w:val="nil"/>
              <w:right w:val="nil"/>
            </w:tcBorders>
            <w:shd w:val="clear" w:color="auto" w:fill="auto"/>
            <w:vAlign w:val="center"/>
          </w:tcPr>
          <w:p w:rsidR="00BC665F" w:rsidRPr="006B145D" w:rsidRDefault="00BC665F" w:rsidP="00425106">
            <w:pPr>
              <w:jc w:val="center"/>
              <w:rPr>
                <w:sz w:val="24"/>
                <w:szCs w:val="24"/>
              </w:rPr>
            </w:pPr>
            <w:r w:rsidRPr="006B145D">
              <w:rPr>
                <w:sz w:val="24"/>
                <w:szCs w:val="24"/>
              </w:rPr>
              <w:t>13</w:t>
            </w:r>
          </w:p>
        </w:tc>
        <w:tc>
          <w:tcPr>
            <w:tcW w:w="3445" w:type="pct"/>
            <w:tcBorders>
              <w:top w:val="nil"/>
              <w:left w:val="nil"/>
              <w:bottom w:val="nil"/>
              <w:right w:val="nil"/>
            </w:tcBorders>
            <w:shd w:val="clear" w:color="auto" w:fill="auto"/>
            <w:vAlign w:val="center"/>
          </w:tcPr>
          <w:p w:rsidR="00BC665F" w:rsidRPr="006B145D" w:rsidRDefault="00BC665F" w:rsidP="006B145D">
            <w:pPr>
              <w:ind w:left="34" w:firstLine="10"/>
              <w:contextualSpacing/>
              <w:rPr>
                <w:sz w:val="24"/>
                <w:szCs w:val="24"/>
              </w:rPr>
            </w:pPr>
            <w:r w:rsidRPr="006B145D">
              <w:rPr>
                <w:sz w:val="24"/>
                <w:szCs w:val="24"/>
              </w:rPr>
              <w:t>Коэффициент застройки для зоны смешанной общественно – деловой застройки</w:t>
            </w:r>
          </w:p>
        </w:tc>
        <w:tc>
          <w:tcPr>
            <w:tcW w:w="1124" w:type="pct"/>
            <w:tcBorders>
              <w:top w:val="nil"/>
              <w:left w:val="nil"/>
              <w:bottom w:val="nil"/>
              <w:right w:val="nil"/>
            </w:tcBorders>
            <w:shd w:val="clear" w:color="auto" w:fill="auto"/>
            <w:vAlign w:val="center"/>
          </w:tcPr>
          <w:p w:rsidR="00BC665F" w:rsidRPr="006B145D" w:rsidRDefault="00BC665F" w:rsidP="00BC665F">
            <w:pPr>
              <w:rPr>
                <w:bCs/>
                <w:sz w:val="24"/>
                <w:szCs w:val="24"/>
              </w:rPr>
            </w:pPr>
            <w:r w:rsidRPr="006B145D">
              <w:rPr>
                <w:bCs/>
                <w:sz w:val="24"/>
                <w:szCs w:val="24"/>
              </w:rPr>
              <w:t>0,19</w:t>
            </w:r>
          </w:p>
        </w:tc>
      </w:tr>
      <w:tr w:rsidR="00BC665F" w:rsidRPr="006B145D" w:rsidTr="00994F36">
        <w:trPr>
          <w:trHeight w:val="166"/>
        </w:trPr>
        <w:tc>
          <w:tcPr>
            <w:tcW w:w="431" w:type="pct"/>
            <w:tcBorders>
              <w:top w:val="nil"/>
              <w:left w:val="nil"/>
              <w:bottom w:val="nil"/>
              <w:right w:val="nil"/>
            </w:tcBorders>
            <w:shd w:val="clear" w:color="auto" w:fill="auto"/>
            <w:vAlign w:val="center"/>
          </w:tcPr>
          <w:p w:rsidR="00BC665F" w:rsidRPr="006B145D" w:rsidRDefault="00BC665F" w:rsidP="00425106">
            <w:pPr>
              <w:jc w:val="center"/>
              <w:rPr>
                <w:bCs/>
                <w:sz w:val="24"/>
                <w:szCs w:val="24"/>
              </w:rPr>
            </w:pPr>
            <w:r w:rsidRPr="006B145D">
              <w:rPr>
                <w:bCs/>
                <w:sz w:val="24"/>
                <w:szCs w:val="24"/>
              </w:rPr>
              <w:t>13</w:t>
            </w:r>
          </w:p>
        </w:tc>
        <w:tc>
          <w:tcPr>
            <w:tcW w:w="3445" w:type="pct"/>
            <w:tcBorders>
              <w:top w:val="nil"/>
              <w:left w:val="nil"/>
              <w:bottom w:val="nil"/>
              <w:right w:val="nil"/>
            </w:tcBorders>
            <w:shd w:val="clear" w:color="auto" w:fill="auto"/>
            <w:vAlign w:val="center"/>
          </w:tcPr>
          <w:p w:rsidR="00BC665F" w:rsidRPr="006B145D" w:rsidRDefault="00BC665F" w:rsidP="006B145D">
            <w:pPr>
              <w:ind w:left="34" w:firstLine="10"/>
              <w:rPr>
                <w:sz w:val="24"/>
                <w:szCs w:val="24"/>
              </w:rPr>
            </w:pPr>
            <w:r w:rsidRPr="006B145D">
              <w:rPr>
                <w:sz w:val="24"/>
                <w:szCs w:val="24"/>
              </w:rPr>
              <w:t>Площадь озеленения</w:t>
            </w:r>
          </w:p>
        </w:tc>
        <w:tc>
          <w:tcPr>
            <w:tcW w:w="1124" w:type="pct"/>
            <w:tcBorders>
              <w:top w:val="nil"/>
              <w:left w:val="nil"/>
              <w:bottom w:val="nil"/>
              <w:right w:val="nil"/>
            </w:tcBorders>
            <w:shd w:val="clear" w:color="auto" w:fill="auto"/>
            <w:vAlign w:val="center"/>
          </w:tcPr>
          <w:p w:rsidR="00BC665F" w:rsidRPr="006B145D" w:rsidRDefault="00BC665F" w:rsidP="00BC665F">
            <w:pPr>
              <w:rPr>
                <w:bCs/>
                <w:sz w:val="24"/>
                <w:szCs w:val="24"/>
                <w:highlight w:val="yellow"/>
              </w:rPr>
            </w:pPr>
            <w:r w:rsidRPr="006B145D">
              <w:rPr>
                <w:bCs/>
                <w:sz w:val="24"/>
                <w:szCs w:val="24"/>
              </w:rPr>
              <w:t>12,0007</w:t>
            </w:r>
          </w:p>
        </w:tc>
      </w:tr>
      <w:tr w:rsidR="00BC665F" w:rsidRPr="006B145D" w:rsidTr="00994F36">
        <w:trPr>
          <w:trHeight w:val="77"/>
        </w:trPr>
        <w:tc>
          <w:tcPr>
            <w:tcW w:w="431" w:type="pct"/>
            <w:tcBorders>
              <w:top w:val="nil"/>
              <w:left w:val="nil"/>
              <w:bottom w:val="nil"/>
              <w:right w:val="nil"/>
            </w:tcBorders>
            <w:shd w:val="clear" w:color="auto" w:fill="auto"/>
            <w:vAlign w:val="center"/>
          </w:tcPr>
          <w:p w:rsidR="00BC665F" w:rsidRPr="006B145D" w:rsidRDefault="00BC665F" w:rsidP="00425106">
            <w:pPr>
              <w:jc w:val="center"/>
              <w:rPr>
                <w:bCs/>
                <w:sz w:val="24"/>
                <w:szCs w:val="24"/>
              </w:rPr>
            </w:pPr>
            <w:r w:rsidRPr="006B145D">
              <w:rPr>
                <w:bCs/>
                <w:sz w:val="24"/>
                <w:szCs w:val="24"/>
              </w:rPr>
              <w:t>14</w:t>
            </w:r>
          </w:p>
        </w:tc>
        <w:tc>
          <w:tcPr>
            <w:tcW w:w="3445" w:type="pct"/>
            <w:tcBorders>
              <w:top w:val="nil"/>
              <w:left w:val="nil"/>
              <w:bottom w:val="nil"/>
              <w:right w:val="nil"/>
            </w:tcBorders>
            <w:shd w:val="clear" w:color="auto" w:fill="auto"/>
            <w:vAlign w:val="center"/>
          </w:tcPr>
          <w:p w:rsidR="00BC665F" w:rsidRPr="006B145D" w:rsidRDefault="00BC665F" w:rsidP="006B145D">
            <w:pPr>
              <w:ind w:left="34" w:firstLine="10"/>
              <w:rPr>
                <w:sz w:val="24"/>
                <w:szCs w:val="24"/>
              </w:rPr>
            </w:pPr>
            <w:r w:rsidRPr="006B145D">
              <w:rPr>
                <w:sz w:val="24"/>
                <w:szCs w:val="24"/>
              </w:rPr>
              <w:t>Процент озеленения</w:t>
            </w:r>
          </w:p>
        </w:tc>
        <w:tc>
          <w:tcPr>
            <w:tcW w:w="1124" w:type="pct"/>
            <w:tcBorders>
              <w:top w:val="nil"/>
              <w:left w:val="nil"/>
              <w:bottom w:val="nil"/>
              <w:right w:val="nil"/>
            </w:tcBorders>
            <w:shd w:val="clear" w:color="auto" w:fill="auto"/>
            <w:vAlign w:val="center"/>
          </w:tcPr>
          <w:p w:rsidR="00BC665F" w:rsidRPr="006B145D" w:rsidRDefault="00BC665F" w:rsidP="00BC665F">
            <w:pPr>
              <w:rPr>
                <w:bCs/>
                <w:sz w:val="24"/>
                <w:szCs w:val="24"/>
                <w:highlight w:val="yellow"/>
              </w:rPr>
            </w:pPr>
            <w:r w:rsidRPr="006B145D">
              <w:rPr>
                <w:bCs/>
                <w:sz w:val="24"/>
                <w:szCs w:val="24"/>
              </w:rPr>
              <w:t>58%</w:t>
            </w:r>
          </w:p>
        </w:tc>
      </w:tr>
      <w:tr w:rsidR="00BC665F" w:rsidRPr="006B145D" w:rsidTr="00994F36">
        <w:trPr>
          <w:trHeight w:val="77"/>
        </w:trPr>
        <w:tc>
          <w:tcPr>
            <w:tcW w:w="431" w:type="pct"/>
            <w:tcBorders>
              <w:top w:val="nil"/>
              <w:left w:val="nil"/>
              <w:bottom w:val="nil"/>
              <w:right w:val="nil"/>
            </w:tcBorders>
            <w:shd w:val="clear" w:color="auto" w:fill="auto"/>
            <w:vAlign w:val="center"/>
          </w:tcPr>
          <w:p w:rsidR="00BC665F" w:rsidRPr="006B145D" w:rsidRDefault="00BC665F" w:rsidP="00425106">
            <w:pPr>
              <w:jc w:val="center"/>
              <w:rPr>
                <w:bCs/>
                <w:sz w:val="24"/>
                <w:szCs w:val="24"/>
              </w:rPr>
            </w:pPr>
            <w:r w:rsidRPr="006B145D">
              <w:rPr>
                <w:bCs/>
                <w:sz w:val="24"/>
                <w:szCs w:val="24"/>
              </w:rPr>
              <w:t>15</w:t>
            </w:r>
          </w:p>
        </w:tc>
        <w:tc>
          <w:tcPr>
            <w:tcW w:w="3445" w:type="pct"/>
            <w:tcBorders>
              <w:top w:val="nil"/>
              <w:left w:val="nil"/>
              <w:bottom w:val="nil"/>
              <w:right w:val="nil"/>
            </w:tcBorders>
            <w:shd w:val="clear" w:color="auto" w:fill="auto"/>
            <w:vAlign w:val="center"/>
          </w:tcPr>
          <w:p w:rsidR="00BC665F" w:rsidRPr="006B145D" w:rsidRDefault="00BC665F" w:rsidP="006B145D">
            <w:pPr>
              <w:ind w:left="34" w:firstLine="10"/>
              <w:rPr>
                <w:sz w:val="24"/>
                <w:szCs w:val="24"/>
              </w:rPr>
            </w:pPr>
            <w:r w:rsidRPr="006B145D">
              <w:rPr>
                <w:sz w:val="24"/>
                <w:szCs w:val="24"/>
              </w:rPr>
              <w:t xml:space="preserve">Общая площадь этажей общественной застройки и инженерных, коммунальных территорий и сооружений </w:t>
            </w:r>
            <w:r w:rsidR="00DF3D47">
              <w:rPr>
                <w:sz w:val="24"/>
                <w:szCs w:val="24"/>
              </w:rPr>
              <w:br/>
            </w:r>
            <w:r w:rsidRPr="006B145D">
              <w:rPr>
                <w:sz w:val="24"/>
                <w:szCs w:val="24"/>
              </w:rPr>
              <w:t>для многофункциональной общественно – деловой зоны</w:t>
            </w:r>
          </w:p>
        </w:tc>
        <w:tc>
          <w:tcPr>
            <w:tcW w:w="1124" w:type="pct"/>
            <w:tcBorders>
              <w:top w:val="nil"/>
              <w:left w:val="nil"/>
              <w:bottom w:val="nil"/>
              <w:right w:val="nil"/>
            </w:tcBorders>
            <w:shd w:val="clear" w:color="auto" w:fill="auto"/>
            <w:vAlign w:val="center"/>
          </w:tcPr>
          <w:p w:rsidR="00BC665F" w:rsidRPr="006B145D" w:rsidRDefault="00BC665F" w:rsidP="00BC665F">
            <w:pPr>
              <w:rPr>
                <w:bCs/>
                <w:sz w:val="24"/>
                <w:szCs w:val="24"/>
              </w:rPr>
            </w:pPr>
            <w:r w:rsidRPr="006B145D">
              <w:rPr>
                <w:bCs/>
                <w:sz w:val="24"/>
                <w:szCs w:val="24"/>
              </w:rPr>
              <w:t>3,8565</w:t>
            </w:r>
          </w:p>
        </w:tc>
      </w:tr>
      <w:tr w:rsidR="00BC665F" w:rsidRPr="006B145D" w:rsidTr="00994F36">
        <w:trPr>
          <w:trHeight w:val="77"/>
        </w:trPr>
        <w:tc>
          <w:tcPr>
            <w:tcW w:w="431" w:type="pct"/>
            <w:tcBorders>
              <w:top w:val="nil"/>
              <w:left w:val="nil"/>
              <w:bottom w:val="nil"/>
              <w:right w:val="nil"/>
            </w:tcBorders>
            <w:shd w:val="clear" w:color="auto" w:fill="auto"/>
            <w:vAlign w:val="center"/>
          </w:tcPr>
          <w:p w:rsidR="00BC665F" w:rsidRPr="006B145D" w:rsidRDefault="00BC665F" w:rsidP="00425106">
            <w:pPr>
              <w:jc w:val="center"/>
              <w:rPr>
                <w:bCs/>
                <w:sz w:val="24"/>
                <w:szCs w:val="24"/>
              </w:rPr>
            </w:pPr>
            <w:r w:rsidRPr="006B145D">
              <w:rPr>
                <w:bCs/>
                <w:sz w:val="24"/>
                <w:szCs w:val="24"/>
              </w:rPr>
              <w:t>16</w:t>
            </w:r>
          </w:p>
        </w:tc>
        <w:tc>
          <w:tcPr>
            <w:tcW w:w="3445" w:type="pct"/>
            <w:tcBorders>
              <w:top w:val="nil"/>
              <w:left w:val="nil"/>
              <w:bottom w:val="nil"/>
              <w:right w:val="nil"/>
            </w:tcBorders>
            <w:shd w:val="clear" w:color="auto" w:fill="auto"/>
            <w:vAlign w:val="center"/>
          </w:tcPr>
          <w:p w:rsidR="00BC665F" w:rsidRPr="006B145D" w:rsidRDefault="00BC665F" w:rsidP="006B145D">
            <w:pPr>
              <w:ind w:left="34" w:firstLine="10"/>
              <w:rPr>
                <w:sz w:val="24"/>
                <w:szCs w:val="24"/>
              </w:rPr>
            </w:pPr>
            <w:r w:rsidRPr="006B145D">
              <w:rPr>
                <w:sz w:val="24"/>
                <w:szCs w:val="24"/>
              </w:rPr>
              <w:t xml:space="preserve">Общая площадь этажей общественной застройки и инженерных, коммунальных территорий и сооружений </w:t>
            </w:r>
            <w:r w:rsidR="00DF3D47">
              <w:rPr>
                <w:sz w:val="24"/>
                <w:szCs w:val="24"/>
              </w:rPr>
              <w:br/>
            </w:r>
            <w:r w:rsidRPr="006B145D">
              <w:rPr>
                <w:sz w:val="24"/>
                <w:szCs w:val="24"/>
              </w:rPr>
              <w:t>для специализированной общественной застройки</w:t>
            </w:r>
          </w:p>
        </w:tc>
        <w:tc>
          <w:tcPr>
            <w:tcW w:w="1124" w:type="pct"/>
            <w:tcBorders>
              <w:top w:val="nil"/>
              <w:left w:val="nil"/>
              <w:bottom w:val="nil"/>
              <w:right w:val="nil"/>
            </w:tcBorders>
            <w:shd w:val="clear" w:color="auto" w:fill="auto"/>
            <w:vAlign w:val="center"/>
          </w:tcPr>
          <w:p w:rsidR="00BC665F" w:rsidRPr="006B145D" w:rsidRDefault="00BC665F" w:rsidP="00BC665F">
            <w:pPr>
              <w:rPr>
                <w:bCs/>
                <w:sz w:val="24"/>
                <w:szCs w:val="24"/>
              </w:rPr>
            </w:pPr>
            <w:r w:rsidRPr="006B145D">
              <w:rPr>
                <w:bCs/>
                <w:sz w:val="24"/>
                <w:szCs w:val="24"/>
              </w:rPr>
              <w:t>0,0791</w:t>
            </w:r>
          </w:p>
        </w:tc>
      </w:tr>
      <w:tr w:rsidR="00BC665F" w:rsidRPr="006B145D" w:rsidTr="00994F36">
        <w:trPr>
          <w:trHeight w:val="77"/>
        </w:trPr>
        <w:tc>
          <w:tcPr>
            <w:tcW w:w="431" w:type="pct"/>
            <w:tcBorders>
              <w:top w:val="nil"/>
              <w:left w:val="nil"/>
              <w:bottom w:val="nil"/>
              <w:right w:val="nil"/>
            </w:tcBorders>
            <w:shd w:val="clear" w:color="auto" w:fill="auto"/>
            <w:vAlign w:val="center"/>
          </w:tcPr>
          <w:p w:rsidR="00BC665F" w:rsidRPr="006B145D" w:rsidRDefault="00BC665F" w:rsidP="00425106">
            <w:pPr>
              <w:jc w:val="center"/>
              <w:rPr>
                <w:bCs/>
                <w:sz w:val="24"/>
                <w:szCs w:val="24"/>
              </w:rPr>
            </w:pPr>
            <w:r w:rsidRPr="006B145D">
              <w:rPr>
                <w:bCs/>
                <w:sz w:val="24"/>
                <w:szCs w:val="24"/>
              </w:rPr>
              <w:t>17</w:t>
            </w:r>
          </w:p>
        </w:tc>
        <w:tc>
          <w:tcPr>
            <w:tcW w:w="3445" w:type="pct"/>
            <w:tcBorders>
              <w:top w:val="nil"/>
              <w:left w:val="nil"/>
              <w:bottom w:val="nil"/>
              <w:right w:val="nil"/>
            </w:tcBorders>
            <w:shd w:val="clear" w:color="auto" w:fill="auto"/>
            <w:vAlign w:val="center"/>
          </w:tcPr>
          <w:p w:rsidR="00BC665F" w:rsidRPr="006B145D" w:rsidRDefault="00BC665F" w:rsidP="006B145D">
            <w:pPr>
              <w:ind w:left="34" w:firstLine="10"/>
              <w:rPr>
                <w:sz w:val="24"/>
                <w:szCs w:val="24"/>
              </w:rPr>
            </w:pPr>
            <w:r w:rsidRPr="006B145D">
              <w:rPr>
                <w:sz w:val="24"/>
                <w:szCs w:val="24"/>
              </w:rPr>
              <w:t xml:space="preserve">Общая площадь этажей общественной застройки и инженерных, коммунальных территорий и сооружений </w:t>
            </w:r>
            <w:r w:rsidR="00DF3D47">
              <w:rPr>
                <w:sz w:val="24"/>
                <w:szCs w:val="24"/>
              </w:rPr>
              <w:br/>
            </w:r>
            <w:r w:rsidRPr="006B145D">
              <w:rPr>
                <w:sz w:val="24"/>
                <w:szCs w:val="24"/>
              </w:rPr>
              <w:t>для смешанной общественно – деловой застройки</w:t>
            </w:r>
          </w:p>
        </w:tc>
        <w:tc>
          <w:tcPr>
            <w:tcW w:w="1124" w:type="pct"/>
            <w:tcBorders>
              <w:top w:val="nil"/>
              <w:left w:val="nil"/>
              <w:bottom w:val="nil"/>
              <w:right w:val="nil"/>
            </w:tcBorders>
            <w:shd w:val="clear" w:color="auto" w:fill="auto"/>
            <w:vAlign w:val="center"/>
          </w:tcPr>
          <w:p w:rsidR="00BC665F" w:rsidRPr="006B145D" w:rsidRDefault="00BC665F" w:rsidP="00BC665F">
            <w:pPr>
              <w:rPr>
                <w:bCs/>
                <w:sz w:val="24"/>
                <w:szCs w:val="24"/>
              </w:rPr>
            </w:pPr>
            <w:r w:rsidRPr="006B145D">
              <w:rPr>
                <w:bCs/>
                <w:sz w:val="24"/>
                <w:szCs w:val="24"/>
              </w:rPr>
              <w:t>4,9257</w:t>
            </w:r>
          </w:p>
        </w:tc>
      </w:tr>
    </w:tbl>
    <w:p w:rsidR="00BC665F" w:rsidRDefault="00BC665F" w:rsidP="00994F36">
      <w:pPr>
        <w:ind w:firstLine="708"/>
        <w:jc w:val="both"/>
        <w:outlineLvl w:val="1"/>
        <w:rPr>
          <w:bCs/>
          <w:sz w:val="28"/>
          <w:szCs w:val="28"/>
        </w:rPr>
      </w:pPr>
      <w:bookmarkStart w:id="46" w:name="_Toc115871507"/>
      <w:r w:rsidRPr="0078445B">
        <w:rPr>
          <w:bCs/>
          <w:sz w:val="28"/>
          <w:szCs w:val="28"/>
        </w:rPr>
        <w:t xml:space="preserve">Информация о характеристиках объектов недвижимости, </w:t>
      </w:r>
      <w:r w:rsidR="00994F36" w:rsidRPr="0078445B">
        <w:rPr>
          <w:spacing w:val="-2"/>
          <w:sz w:val="28"/>
          <w:szCs w:val="28"/>
        </w:rPr>
        <w:t>зон</w:t>
      </w:r>
      <w:r w:rsidR="00994F36">
        <w:rPr>
          <w:spacing w:val="-2"/>
          <w:sz w:val="28"/>
          <w:szCs w:val="28"/>
        </w:rPr>
        <w:t>ах</w:t>
      </w:r>
      <w:r w:rsidR="00994F36" w:rsidRPr="0078445B">
        <w:rPr>
          <w:spacing w:val="-2"/>
          <w:sz w:val="28"/>
          <w:szCs w:val="28"/>
        </w:rPr>
        <w:t xml:space="preserve"> планируемого размещения объектов</w:t>
      </w:r>
      <w:r w:rsidR="00994F36">
        <w:rPr>
          <w:spacing w:val="-2"/>
          <w:sz w:val="28"/>
          <w:szCs w:val="28"/>
        </w:rPr>
        <w:t>,</w:t>
      </w:r>
      <w:r w:rsidRPr="0078445B">
        <w:rPr>
          <w:bCs/>
          <w:sz w:val="28"/>
          <w:szCs w:val="28"/>
        </w:rPr>
        <w:t xml:space="preserve"> </w:t>
      </w:r>
      <w:r w:rsidR="00994F36" w:rsidRPr="0078445B">
        <w:rPr>
          <w:bCs/>
          <w:sz w:val="28"/>
          <w:szCs w:val="28"/>
        </w:rPr>
        <w:t>расположенных в пределах территории,</w:t>
      </w:r>
      <w:r w:rsidR="00994F36" w:rsidRPr="00994F36">
        <w:rPr>
          <w:spacing w:val="-2"/>
          <w:sz w:val="28"/>
          <w:szCs w:val="28"/>
        </w:rPr>
        <w:t xml:space="preserve"> </w:t>
      </w:r>
      <w:r w:rsidR="00425106">
        <w:rPr>
          <w:spacing w:val="-2"/>
          <w:sz w:val="28"/>
          <w:szCs w:val="28"/>
        </w:rPr>
        <w:br/>
      </w:r>
      <w:r w:rsidRPr="0078445B">
        <w:rPr>
          <w:bCs/>
          <w:sz w:val="28"/>
          <w:szCs w:val="28"/>
        </w:rPr>
        <w:t xml:space="preserve">в отношении которой разрабатывается проект </w:t>
      </w:r>
      <w:r w:rsidR="00994F36">
        <w:rPr>
          <w:bCs/>
          <w:sz w:val="28"/>
          <w:szCs w:val="28"/>
        </w:rPr>
        <w:t>планировки</w:t>
      </w:r>
      <w:r w:rsidRPr="0078445B">
        <w:rPr>
          <w:bCs/>
          <w:sz w:val="28"/>
          <w:szCs w:val="28"/>
        </w:rPr>
        <w:t xml:space="preserve">, приведена </w:t>
      </w:r>
      <w:r w:rsidR="00425106">
        <w:rPr>
          <w:bCs/>
          <w:sz w:val="28"/>
          <w:szCs w:val="28"/>
        </w:rPr>
        <w:br/>
      </w:r>
      <w:r w:rsidRPr="0078445B">
        <w:rPr>
          <w:bCs/>
          <w:sz w:val="28"/>
          <w:szCs w:val="28"/>
        </w:rPr>
        <w:t>в таблице 6</w:t>
      </w:r>
      <w:bookmarkEnd w:id="46"/>
      <w:r w:rsidR="00994F36">
        <w:rPr>
          <w:bCs/>
          <w:sz w:val="28"/>
          <w:szCs w:val="28"/>
        </w:rPr>
        <w:t>.</w:t>
      </w:r>
    </w:p>
    <w:p w:rsidR="00994F36" w:rsidRPr="0078445B" w:rsidRDefault="00994F36" w:rsidP="00994F36">
      <w:pPr>
        <w:ind w:firstLine="708"/>
        <w:jc w:val="both"/>
        <w:outlineLvl w:val="1"/>
        <w:rPr>
          <w:bCs/>
          <w:sz w:val="28"/>
          <w:szCs w:val="28"/>
        </w:rPr>
        <w:sectPr w:rsidR="00994F36" w:rsidRPr="0078445B" w:rsidSect="00BC665F">
          <w:headerReference w:type="default" r:id="rId11"/>
          <w:type w:val="continuous"/>
          <w:pgSz w:w="11906" w:h="16838"/>
          <w:pgMar w:top="1134" w:right="567" w:bottom="1134" w:left="1701" w:header="708" w:footer="708" w:gutter="0"/>
          <w:cols w:space="708"/>
          <w:titlePg/>
          <w:docGrid w:linePitch="360"/>
        </w:sectPr>
      </w:pPr>
    </w:p>
    <w:p w:rsidR="00BC665F" w:rsidRPr="0078445B" w:rsidRDefault="00BC665F" w:rsidP="00BC665F">
      <w:pPr>
        <w:ind w:firstLine="709"/>
        <w:outlineLvl w:val="1"/>
        <w:rPr>
          <w:spacing w:val="-2"/>
          <w:sz w:val="28"/>
          <w:szCs w:val="28"/>
        </w:rPr>
      </w:pPr>
      <w:bookmarkStart w:id="47" w:name="_Toc115871508"/>
      <w:r w:rsidRPr="0078445B">
        <w:rPr>
          <w:spacing w:val="-2"/>
          <w:sz w:val="28"/>
          <w:szCs w:val="28"/>
        </w:rPr>
        <w:lastRenderedPageBreak/>
        <w:t xml:space="preserve">Таблица 6 </w:t>
      </w:r>
      <w:bookmarkEnd w:id="47"/>
    </w:p>
    <w:p w:rsidR="00BC665F" w:rsidRPr="0078445B" w:rsidRDefault="00BC665F" w:rsidP="00BC665F">
      <w:pPr>
        <w:outlineLvl w:val="1"/>
        <w:rPr>
          <w:spacing w:val="-2"/>
          <w:sz w:val="28"/>
          <w:szCs w:val="28"/>
        </w:rPr>
      </w:pPr>
    </w:p>
    <w:tbl>
      <w:tblPr>
        <w:tblW w:w="150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
        <w:gridCol w:w="851"/>
        <w:gridCol w:w="2551"/>
        <w:gridCol w:w="993"/>
        <w:gridCol w:w="1134"/>
        <w:gridCol w:w="850"/>
        <w:gridCol w:w="1134"/>
        <w:gridCol w:w="1559"/>
        <w:gridCol w:w="1418"/>
        <w:gridCol w:w="1134"/>
        <w:gridCol w:w="1417"/>
        <w:gridCol w:w="1074"/>
      </w:tblGrid>
      <w:tr w:rsidR="00BC665F" w:rsidRPr="00DF3D47" w:rsidTr="00994F36">
        <w:trPr>
          <w:cantSplit/>
          <w:trHeight w:val="278"/>
          <w:tblHeader/>
          <w:jc w:val="center"/>
        </w:trPr>
        <w:tc>
          <w:tcPr>
            <w:tcW w:w="964" w:type="dxa"/>
            <w:vMerge w:val="restart"/>
            <w:tcBorders>
              <w:left w:val="nil"/>
            </w:tcBorders>
            <w:shd w:val="clear" w:color="auto" w:fill="auto"/>
            <w:vAlign w:val="center"/>
          </w:tcPr>
          <w:p w:rsidR="00BC665F" w:rsidRPr="00DF3D47" w:rsidRDefault="00DF3D47" w:rsidP="00DF3D47">
            <w:pPr>
              <w:jc w:val="center"/>
              <w:rPr>
                <w:rFonts w:eastAsia="Calibri"/>
                <w:sz w:val="20"/>
              </w:rPr>
            </w:pPr>
            <w:r>
              <w:rPr>
                <w:rFonts w:eastAsia="Calibri"/>
                <w:sz w:val="20"/>
              </w:rPr>
              <w:t>№ участ</w:t>
            </w:r>
            <w:r w:rsidR="00BC665F" w:rsidRPr="00DF3D47">
              <w:rPr>
                <w:rFonts w:eastAsia="Calibri"/>
                <w:sz w:val="20"/>
              </w:rPr>
              <w:t>ка на плане</w:t>
            </w:r>
          </w:p>
        </w:tc>
        <w:tc>
          <w:tcPr>
            <w:tcW w:w="851" w:type="dxa"/>
            <w:vMerge w:val="restart"/>
            <w:shd w:val="clear" w:color="auto" w:fill="auto"/>
            <w:vAlign w:val="center"/>
          </w:tcPr>
          <w:p w:rsidR="00BC665F" w:rsidRPr="00DF3D47" w:rsidRDefault="00BC665F" w:rsidP="00425106">
            <w:pPr>
              <w:jc w:val="center"/>
              <w:rPr>
                <w:rFonts w:eastAsia="Calibri"/>
                <w:sz w:val="20"/>
              </w:rPr>
            </w:pPr>
            <w:r w:rsidRPr="00DF3D47">
              <w:rPr>
                <w:rFonts w:eastAsia="Calibri"/>
                <w:sz w:val="20"/>
              </w:rPr>
              <w:t xml:space="preserve">№ объек-та </w:t>
            </w:r>
            <w:r w:rsidR="00DF3D47">
              <w:rPr>
                <w:rFonts w:eastAsia="Calibri"/>
                <w:sz w:val="20"/>
              </w:rPr>
              <w:br/>
            </w:r>
            <w:r w:rsidRPr="00DF3D47">
              <w:rPr>
                <w:rFonts w:eastAsia="Calibri"/>
                <w:sz w:val="20"/>
              </w:rPr>
              <w:t>на плане</w:t>
            </w:r>
          </w:p>
        </w:tc>
        <w:tc>
          <w:tcPr>
            <w:tcW w:w="2551" w:type="dxa"/>
            <w:vMerge w:val="restart"/>
            <w:shd w:val="clear" w:color="auto" w:fill="auto"/>
            <w:vAlign w:val="center"/>
          </w:tcPr>
          <w:p w:rsidR="00BC665F" w:rsidRPr="00DF3D47" w:rsidRDefault="00BC665F" w:rsidP="00425106">
            <w:pPr>
              <w:jc w:val="center"/>
              <w:rPr>
                <w:rFonts w:eastAsia="Calibri"/>
                <w:sz w:val="20"/>
              </w:rPr>
            </w:pPr>
            <w:r w:rsidRPr="00DF3D47">
              <w:rPr>
                <w:rFonts w:eastAsia="Calibri"/>
                <w:sz w:val="20"/>
              </w:rPr>
              <w:t>Виды разрешенного использования земельных участков и объектов капитального строительства</w:t>
            </w:r>
          </w:p>
        </w:tc>
        <w:tc>
          <w:tcPr>
            <w:tcW w:w="993" w:type="dxa"/>
            <w:vMerge w:val="restart"/>
            <w:shd w:val="clear" w:color="auto" w:fill="auto"/>
            <w:vAlign w:val="center"/>
          </w:tcPr>
          <w:p w:rsidR="00BC665F" w:rsidRPr="00DF3D47" w:rsidRDefault="00DF3D47" w:rsidP="00425106">
            <w:pPr>
              <w:jc w:val="center"/>
              <w:rPr>
                <w:rFonts w:eastAsia="Calibri"/>
                <w:sz w:val="20"/>
              </w:rPr>
            </w:pPr>
            <w:r>
              <w:rPr>
                <w:rFonts w:eastAsia="Calibri"/>
                <w:sz w:val="20"/>
              </w:rPr>
              <w:t>Пло-щадь участка, кв. м</w:t>
            </w:r>
          </w:p>
        </w:tc>
        <w:tc>
          <w:tcPr>
            <w:tcW w:w="3118" w:type="dxa"/>
            <w:gridSpan w:val="3"/>
            <w:shd w:val="clear" w:color="auto" w:fill="auto"/>
            <w:vAlign w:val="center"/>
          </w:tcPr>
          <w:p w:rsidR="00BC665F" w:rsidRPr="00DF3D47" w:rsidRDefault="00BC665F" w:rsidP="00425106">
            <w:pPr>
              <w:jc w:val="center"/>
              <w:rPr>
                <w:rFonts w:eastAsia="Calibri"/>
                <w:sz w:val="20"/>
              </w:rPr>
            </w:pPr>
            <w:r w:rsidRPr="00DF3D47">
              <w:rPr>
                <w:rFonts w:eastAsia="Calibri"/>
                <w:sz w:val="20"/>
              </w:rPr>
              <w:t>Предельные параметры участка</w:t>
            </w:r>
          </w:p>
        </w:tc>
        <w:tc>
          <w:tcPr>
            <w:tcW w:w="1559" w:type="dxa"/>
            <w:vMerge w:val="restart"/>
            <w:shd w:val="clear" w:color="auto" w:fill="auto"/>
            <w:vAlign w:val="center"/>
          </w:tcPr>
          <w:p w:rsidR="00BC665F" w:rsidRPr="00DF3D47" w:rsidRDefault="00351B57" w:rsidP="00425106">
            <w:pPr>
              <w:jc w:val="center"/>
              <w:rPr>
                <w:rFonts w:eastAsia="Calibri"/>
                <w:sz w:val="20"/>
              </w:rPr>
            </w:pPr>
            <w:r>
              <w:rPr>
                <w:rFonts w:eastAsia="Calibri"/>
                <w:sz w:val="20"/>
              </w:rPr>
              <w:t>Наименова</w:t>
            </w:r>
            <w:r w:rsidR="00BC665F" w:rsidRPr="00DF3D47">
              <w:rPr>
                <w:rFonts w:eastAsia="Calibri"/>
                <w:sz w:val="20"/>
              </w:rPr>
              <w:t>ние объекта</w:t>
            </w:r>
          </w:p>
        </w:tc>
        <w:tc>
          <w:tcPr>
            <w:tcW w:w="5043" w:type="dxa"/>
            <w:gridSpan w:val="4"/>
            <w:tcBorders>
              <w:right w:val="nil"/>
            </w:tcBorders>
            <w:shd w:val="clear" w:color="auto" w:fill="auto"/>
            <w:vAlign w:val="center"/>
          </w:tcPr>
          <w:p w:rsidR="00BC665F" w:rsidRPr="00DF3D47" w:rsidRDefault="00BC665F" w:rsidP="00425106">
            <w:pPr>
              <w:jc w:val="center"/>
              <w:rPr>
                <w:rFonts w:eastAsia="Calibri"/>
                <w:sz w:val="20"/>
              </w:rPr>
            </w:pPr>
            <w:r w:rsidRPr="00DF3D47">
              <w:rPr>
                <w:rFonts w:eastAsia="Calibri"/>
                <w:sz w:val="20"/>
              </w:rPr>
              <w:t>Показатели объекта</w:t>
            </w:r>
          </w:p>
        </w:tc>
      </w:tr>
      <w:tr w:rsidR="00BC665F" w:rsidRPr="00DF3D47" w:rsidTr="00994F36">
        <w:trPr>
          <w:cantSplit/>
          <w:trHeight w:val="2050"/>
          <w:tblHeader/>
          <w:jc w:val="center"/>
        </w:trPr>
        <w:tc>
          <w:tcPr>
            <w:tcW w:w="964" w:type="dxa"/>
            <w:vMerge/>
            <w:tcBorders>
              <w:left w:val="nil"/>
            </w:tcBorders>
            <w:shd w:val="clear" w:color="auto" w:fill="auto"/>
            <w:textDirection w:val="btLr"/>
            <w:vAlign w:val="center"/>
          </w:tcPr>
          <w:p w:rsidR="00BC665F" w:rsidRPr="00DF3D47" w:rsidRDefault="00BC665F" w:rsidP="00425106">
            <w:pPr>
              <w:ind w:left="113" w:right="113"/>
              <w:jc w:val="center"/>
              <w:rPr>
                <w:rFonts w:eastAsia="Calibri"/>
                <w:sz w:val="20"/>
              </w:rPr>
            </w:pPr>
          </w:p>
        </w:tc>
        <w:tc>
          <w:tcPr>
            <w:tcW w:w="851" w:type="dxa"/>
            <w:vMerge/>
            <w:shd w:val="clear" w:color="auto" w:fill="auto"/>
            <w:textDirection w:val="btLr"/>
            <w:vAlign w:val="center"/>
          </w:tcPr>
          <w:p w:rsidR="00BC665F" w:rsidRPr="00DF3D47" w:rsidRDefault="00BC665F" w:rsidP="00425106">
            <w:pPr>
              <w:ind w:left="113" w:right="113"/>
              <w:jc w:val="center"/>
              <w:rPr>
                <w:rFonts w:eastAsia="Calibri"/>
                <w:sz w:val="20"/>
              </w:rPr>
            </w:pPr>
          </w:p>
        </w:tc>
        <w:tc>
          <w:tcPr>
            <w:tcW w:w="2551" w:type="dxa"/>
            <w:vMerge/>
            <w:shd w:val="clear" w:color="auto" w:fill="auto"/>
            <w:textDirection w:val="btLr"/>
            <w:vAlign w:val="center"/>
          </w:tcPr>
          <w:p w:rsidR="00BC665F" w:rsidRPr="00DF3D47" w:rsidRDefault="00BC665F" w:rsidP="00425106">
            <w:pPr>
              <w:ind w:left="113" w:right="113"/>
              <w:jc w:val="center"/>
              <w:rPr>
                <w:rFonts w:eastAsia="Calibri"/>
                <w:sz w:val="20"/>
              </w:rPr>
            </w:pPr>
          </w:p>
        </w:tc>
        <w:tc>
          <w:tcPr>
            <w:tcW w:w="993" w:type="dxa"/>
            <w:vMerge/>
            <w:shd w:val="clear" w:color="auto" w:fill="auto"/>
            <w:textDirection w:val="btLr"/>
            <w:vAlign w:val="center"/>
          </w:tcPr>
          <w:p w:rsidR="00BC665F" w:rsidRPr="00DF3D47" w:rsidRDefault="00BC665F" w:rsidP="00425106">
            <w:pPr>
              <w:ind w:left="113" w:right="113"/>
              <w:jc w:val="center"/>
              <w:rPr>
                <w:rFonts w:eastAsia="Calibri"/>
                <w:sz w:val="20"/>
              </w:rPr>
            </w:pPr>
          </w:p>
        </w:tc>
        <w:tc>
          <w:tcPr>
            <w:tcW w:w="1134" w:type="dxa"/>
            <w:shd w:val="clear" w:color="auto" w:fill="auto"/>
            <w:vAlign w:val="center"/>
          </w:tcPr>
          <w:p w:rsidR="00BC665F" w:rsidRPr="00DF3D47" w:rsidRDefault="00BC665F" w:rsidP="00425106">
            <w:pPr>
              <w:jc w:val="center"/>
              <w:rPr>
                <w:rFonts w:eastAsia="Calibri"/>
                <w:sz w:val="20"/>
              </w:rPr>
            </w:pPr>
            <w:r w:rsidRPr="00DF3D47">
              <w:rPr>
                <w:rFonts w:eastAsia="Calibri"/>
                <w:sz w:val="20"/>
              </w:rPr>
              <w:t>Плот-ность застрой</w:t>
            </w:r>
            <w:r w:rsidR="00994F36" w:rsidRPr="00DF3D47">
              <w:rPr>
                <w:rFonts w:eastAsia="Calibri"/>
                <w:sz w:val="20"/>
              </w:rPr>
              <w:t>-</w:t>
            </w:r>
            <w:r w:rsidRPr="00DF3D47">
              <w:rPr>
                <w:rFonts w:eastAsia="Calibri"/>
                <w:sz w:val="20"/>
              </w:rPr>
              <w:t>ки, тыс. кв. м/га</w:t>
            </w:r>
          </w:p>
        </w:tc>
        <w:tc>
          <w:tcPr>
            <w:tcW w:w="850" w:type="dxa"/>
            <w:shd w:val="clear" w:color="auto" w:fill="auto"/>
            <w:vAlign w:val="center"/>
          </w:tcPr>
          <w:p w:rsidR="00BC665F" w:rsidRPr="00DF3D47" w:rsidRDefault="00BC665F" w:rsidP="00425106">
            <w:pPr>
              <w:jc w:val="center"/>
              <w:rPr>
                <w:rFonts w:eastAsia="Calibri"/>
                <w:sz w:val="20"/>
              </w:rPr>
            </w:pPr>
            <w:r w:rsidRPr="00DF3D47">
              <w:rPr>
                <w:rFonts w:eastAsia="Calibri"/>
                <w:sz w:val="20"/>
              </w:rPr>
              <w:t>Высо-та, м</w:t>
            </w:r>
          </w:p>
        </w:tc>
        <w:tc>
          <w:tcPr>
            <w:tcW w:w="1134" w:type="dxa"/>
            <w:shd w:val="clear" w:color="auto" w:fill="auto"/>
            <w:vAlign w:val="center"/>
          </w:tcPr>
          <w:p w:rsidR="00BC665F" w:rsidRPr="00DF3D47" w:rsidRDefault="00BC665F" w:rsidP="00425106">
            <w:pPr>
              <w:jc w:val="center"/>
              <w:rPr>
                <w:rFonts w:eastAsia="Calibri"/>
                <w:sz w:val="20"/>
              </w:rPr>
            </w:pPr>
            <w:r w:rsidRPr="00DF3D47">
              <w:rPr>
                <w:rFonts w:eastAsia="Calibri"/>
                <w:sz w:val="20"/>
              </w:rPr>
              <w:t>Застроен-ность, %</w:t>
            </w:r>
          </w:p>
        </w:tc>
        <w:tc>
          <w:tcPr>
            <w:tcW w:w="1559" w:type="dxa"/>
            <w:vMerge/>
            <w:shd w:val="clear" w:color="auto" w:fill="auto"/>
            <w:textDirection w:val="btLr"/>
            <w:vAlign w:val="center"/>
          </w:tcPr>
          <w:p w:rsidR="00BC665F" w:rsidRPr="00DF3D47" w:rsidRDefault="00BC665F" w:rsidP="00425106">
            <w:pPr>
              <w:ind w:left="113" w:right="113"/>
              <w:jc w:val="center"/>
              <w:rPr>
                <w:rFonts w:eastAsia="Calibri"/>
                <w:sz w:val="20"/>
              </w:rPr>
            </w:pPr>
          </w:p>
        </w:tc>
        <w:tc>
          <w:tcPr>
            <w:tcW w:w="1418" w:type="dxa"/>
            <w:shd w:val="clear" w:color="auto" w:fill="auto"/>
            <w:vAlign w:val="center"/>
          </w:tcPr>
          <w:p w:rsidR="00BC665F" w:rsidRPr="00DF3D47" w:rsidRDefault="00BC665F" w:rsidP="00425106">
            <w:pPr>
              <w:jc w:val="center"/>
              <w:rPr>
                <w:rFonts w:eastAsia="Calibri"/>
                <w:sz w:val="20"/>
              </w:rPr>
            </w:pPr>
            <w:r w:rsidRPr="00DF3D47">
              <w:rPr>
                <w:rFonts w:eastAsia="Calibri"/>
                <w:sz w:val="20"/>
              </w:rPr>
              <w:t xml:space="preserve">Суммарная поэтажная площадь наземной части </w:t>
            </w:r>
            <w:r w:rsidR="00351B57">
              <w:rPr>
                <w:rFonts w:eastAsia="Calibri"/>
                <w:sz w:val="20"/>
              </w:rPr>
              <w:br/>
              <w:t>в габаритах наружных стен, кв. м</w:t>
            </w:r>
          </w:p>
        </w:tc>
        <w:tc>
          <w:tcPr>
            <w:tcW w:w="1134" w:type="dxa"/>
            <w:shd w:val="clear" w:color="auto" w:fill="auto"/>
            <w:vAlign w:val="center"/>
          </w:tcPr>
          <w:p w:rsidR="00BC665F" w:rsidRPr="00DF3D47" w:rsidRDefault="00BC665F" w:rsidP="00425106">
            <w:pPr>
              <w:jc w:val="center"/>
              <w:rPr>
                <w:rFonts w:eastAsia="Calibri"/>
                <w:sz w:val="20"/>
              </w:rPr>
            </w:pPr>
            <w:r w:rsidRPr="00DF3D47">
              <w:rPr>
                <w:rFonts w:eastAsia="Calibri"/>
                <w:sz w:val="20"/>
              </w:rPr>
              <w:t>Исполь-зование подзем-ного прост-ранства</w:t>
            </w:r>
          </w:p>
        </w:tc>
        <w:tc>
          <w:tcPr>
            <w:tcW w:w="1417" w:type="dxa"/>
            <w:shd w:val="clear" w:color="auto" w:fill="auto"/>
            <w:vAlign w:val="center"/>
          </w:tcPr>
          <w:p w:rsidR="00BC665F" w:rsidRPr="00DF3D47" w:rsidRDefault="00BC665F" w:rsidP="00DF3D47">
            <w:pPr>
              <w:ind w:right="-108"/>
              <w:jc w:val="center"/>
              <w:rPr>
                <w:rFonts w:eastAsia="Calibri"/>
                <w:sz w:val="20"/>
              </w:rPr>
            </w:pPr>
            <w:r w:rsidRPr="00DF3D47">
              <w:rPr>
                <w:rFonts w:eastAsia="Calibri"/>
                <w:sz w:val="20"/>
              </w:rPr>
              <w:t xml:space="preserve">Гостевые при-объектные автостоянки (наземные), </w:t>
            </w:r>
            <w:r w:rsidR="00994F36" w:rsidRPr="00DF3D47">
              <w:rPr>
                <w:rFonts w:eastAsia="Calibri"/>
                <w:sz w:val="20"/>
              </w:rPr>
              <w:t>машино-мест</w:t>
            </w:r>
          </w:p>
        </w:tc>
        <w:tc>
          <w:tcPr>
            <w:tcW w:w="1074" w:type="dxa"/>
            <w:tcBorders>
              <w:right w:val="nil"/>
            </w:tcBorders>
            <w:shd w:val="clear" w:color="auto" w:fill="auto"/>
            <w:vAlign w:val="center"/>
          </w:tcPr>
          <w:p w:rsidR="00BC665F" w:rsidRPr="00DF3D47" w:rsidRDefault="00BC665F" w:rsidP="00425106">
            <w:pPr>
              <w:jc w:val="center"/>
              <w:rPr>
                <w:rFonts w:eastAsia="Calibri"/>
                <w:sz w:val="20"/>
              </w:rPr>
            </w:pPr>
            <w:r w:rsidRPr="00DF3D47">
              <w:rPr>
                <w:rFonts w:eastAsia="Calibri"/>
                <w:sz w:val="20"/>
              </w:rPr>
              <w:t>Приме-чания, емкость/мощ-ность</w:t>
            </w:r>
          </w:p>
        </w:tc>
      </w:tr>
      <w:tr w:rsidR="00BC665F" w:rsidRPr="00DF3D47" w:rsidTr="00994F36">
        <w:trPr>
          <w:tblHeader/>
          <w:jc w:val="center"/>
        </w:trPr>
        <w:tc>
          <w:tcPr>
            <w:tcW w:w="964" w:type="dxa"/>
            <w:tcBorders>
              <w:left w:val="nil"/>
              <w:bottom w:val="single" w:sz="4" w:space="0" w:color="auto"/>
            </w:tcBorders>
            <w:shd w:val="clear" w:color="auto" w:fill="auto"/>
            <w:vAlign w:val="center"/>
          </w:tcPr>
          <w:p w:rsidR="00BC665F" w:rsidRPr="00DF3D47" w:rsidRDefault="00BC665F" w:rsidP="00425106">
            <w:pPr>
              <w:jc w:val="center"/>
              <w:rPr>
                <w:rFonts w:eastAsia="Calibri"/>
                <w:sz w:val="20"/>
              </w:rPr>
            </w:pPr>
            <w:r w:rsidRPr="00DF3D47">
              <w:rPr>
                <w:rFonts w:eastAsia="Calibri"/>
                <w:sz w:val="20"/>
              </w:rPr>
              <w:t>1</w:t>
            </w:r>
          </w:p>
        </w:tc>
        <w:tc>
          <w:tcPr>
            <w:tcW w:w="851" w:type="dxa"/>
            <w:tcBorders>
              <w:bottom w:val="single" w:sz="4" w:space="0" w:color="auto"/>
            </w:tcBorders>
            <w:shd w:val="clear" w:color="auto" w:fill="auto"/>
            <w:vAlign w:val="center"/>
          </w:tcPr>
          <w:p w:rsidR="00BC665F" w:rsidRPr="00DF3D47" w:rsidRDefault="00BC665F" w:rsidP="00425106">
            <w:pPr>
              <w:jc w:val="center"/>
              <w:rPr>
                <w:rFonts w:eastAsia="Calibri"/>
                <w:sz w:val="20"/>
              </w:rPr>
            </w:pPr>
            <w:r w:rsidRPr="00DF3D47">
              <w:rPr>
                <w:rFonts w:eastAsia="Calibri"/>
                <w:sz w:val="20"/>
              </w:rPr>
              <w:t>2</w:t>
            </w:r>
          </w:p>
        </w:tc>
        <w:tc>
          <w:tcPr>
            <w:tcW w:w="2551" w:type="dxa"/>
            <w:tcBorders>
              <w:bottom w:val="single" w:sz="4" w:space="0" w:color="auto"/>
            </w:tcBorders>
            <w:shd w:val="clear" w:color="auto" w:fill="auto"/>
            <w:vAlign w:val="center"/>
          </w:tcPr>
          <w:p w:rsidR="00BC665F" w:rsidRPr="00DF3D47" w:rsidRDefault="00BC665F" w:rsidP="00425106">
            <w:pPr>
              <w:jc w:val="center"/>
              <w:rPr>
                <w:rFonts w:eastAsia="Calibri"/>
                <w:sz w:val="20"/>
              </w:rPr>
            </w:pPr>
            <w:r w:rsidRPr="00DF3D47">
              <w:rPr>
                <w:rFonts w:eastAsia="Calibri"/>
                <w:sz w:val="20"/>
              </w:rPr>
              <w:t>3</w:t>
            </w:r>
          </w:p>
        </w:tc>
        <w:tc>
          <w:tcPr>
            <w:tcW w:w="993" w:type="dxa"/>
            <w:tcBorders>
              <w:bottom w:val="single" w:sz="4" w:space="0" w:color="auto"/>
            </w:tcBorders>
            <w:shd w:val="clear" w:color="auto" w:fill="auto"/>
            <w:vAlign w:val="center"/>
          </w:tcPr>
          <w:p w:rsidR="00BC665F" w:rsidRPr="00DF3D47" w:rsidRDefault="00BC665F" w:rsidP="00425106">
            <w:pPr>
              <w:jc w:val="center"/>
              <w:rPr>
                <w:rFonts w:eastAsia="Calibri"/>
                <w:sz w:val="20"/>
              </w:rPr>
            </w:pPr>
            <w:r w:rsidRPr="00DF3D47">
              <w:rPr>
                <w:rFonts w:eastAsia="Calibri"/>
                <w:sz w:val="20"/>
              </w:rPr>
              <w:t>4</w:t>
            </w:r>
          </w:p>
        </w:tc>
        <w:tc>
          <w:tcPr>
            <w:tcW w:w="1134" w:type="dxa"/>
            <w:tcBorders>
              <w:bottom w:val="single" w:sz="4" w:space="0" w:color="auto"/>
            </w:tcBorders>
            <w:shd w:val="clear" w:color="auto" w:fill="auto"/>
            <w:vAlign w:val="center"/>
          </w:tcPr>
          <w:p w:rsidR="00BC665F" w:rsidRPr="00DF3D47" w:rsidRDefault="00BC665F" w:rsidP="00425106">
            <w:pPr>
              <w:jc w:val="center"/>
              <w:rPr>
                <w:rFonts w:eastAsia="Calibri"/>
                <w:sz w:val="20"/>
              </w:rPr>
            </w:pPr>
            <w:r w:rsidRPr="00DF3D47">
              <w:rPr>
                <w:rFonts w:eastAsia="Calibri"/>
                <w:sz w:val="20"/>
              </w:rPr>
              <w:t>5</w:t>
            </w:r>
          </w:p>
        </w:tc>
        <w:tc>
          <w:tcPr>
            <w:tcW w:w="850" w:type="dxa"/>
            <w:tcBorders>
              <w:bottom w:val="single" w:sz="4" w:space="0" w:color="auto"/>
            </w:tcBorders>
            <w:shd w:val="clear" w:color="auto" w:fill="auto"/>
            <w:vAlign w:val="center"/>
          </w:tcPr>
          <w:p w:rsidR="00BC665F" w:rsidRPr="00DF3D47" w:rsidRDefault="00BC665F" w:rsidP="00425106">
            <w:pPr>
              <w:jc w:val="center"/>
              <w:rPr>
                <w:rFonts w:eastAsia="Calibri"/>
                <w:sz w:val="20"/>
              </w:rPr>
            </w:pPr>
            <w:r w:rsidRPr="00DF3D47">
              <w:rPr>
                <w:rFonts w:eastAsia="Calibri"/>
                <w:sz w:val="20"/>
              </w:rPr>
              <w:t>6</w:t>
            </w:r>
          </w:p>
        </w:tc>
        <w:tc>
          <w:tcPr>
            <w:tcW w:w="1134" w:type="dxa"/>
            <w:tcBorders>
              <w:bottom w:val="single" w:sz="4" w:space="0" w:color="auto"/>
            </w:tcBorders>
            <w:shd w:val="clear" w:color="auto" w:fill="auto"/>
            <w:vAlign w:val="center"/>
          </w:tcPr>
          <w:p w:rsidR="00BC665F" w:rsidRPr="00DF3D47" w:rsidRDefault="00BC665F" w:rsidP="00425106">
            <w:pPr>
              <w:jc w:val="center"/>
              <w:rPr>
                <w:rFonts w:eastAsia="Calibri"/>
                <w:sz w:val="20"/>
              </w:rPr>
            </w:pPr>
            <w:r w:rsidRPr="00DF3D47">
              <w:rPr>
                <w:rFonts w:eastAsia="Calibri"/>
                <w:sz w:val="20"/>
              </w:rPr>
              <w:t>7</w:t>
            </w:r>
          </w:p>
        </w:tc>
        <w:tc>
          <w:tcPr>
            <w:tcW w:w="1559" w:type="dxa"/>
            <w:tcBorders>
              <w:bottom w:val="single" w:sz="4" w:space="0" w:color="auto"/>
            </w:tcBorders>
            <w:shd w:val="clear" w:color="auto" w:fill="auto"/>
            <w:vAlign w:val="center"/>
          </w:tcPr>
          <w:p w:rsidR="00BC665F" w:rsidRPr="00DF3D47" w:rsidRDefault="00BC665F" w:rsidP="00425106">
            <w:pPr>
              <w:jc w:val="center"/>
              <w:rPr>
                <w:rFonts w:eastAsia="Calibri"/>
                <w:sz w:val="20"/>
              </w:rPr>
            </w:pPr>
            <w:r w:rsidRPr="00DF3D47">
              <w:rPr>
                <w:rFonts w:eastAsia="Calibri"/>
                <w:sz w:val="20"/>
              </w:rPr>
              <w:t>8</w:t>
            </w:r>
          </w:p>
        </w:tc>
        <w:tc>
          <w:tcPr>
            <w:tcW w:w="1418" w:type="dxa"/>
            <w:tcBorders>
              <w:bottom w:val="single" w:sz="4" w:space="0" w:color="auto"/>
            </w:tcBorders>
            <w:shd w:val="clear" w:color="auto" w:fill="auto"/>
            <w:vAlign w:val="center"/>
          </w:tcPr>
          <w:p w:rsidR="00BC665F" w:rsidRPr="00DF3D47" w:rsidRDefault="00BC665F" w:rsidP="00425106">
            <w:pPr>
              <w:jc w:val="center"/>
              <w:rPr>
                <w:rFonts w:eastAsia="Calibri"/>
                <w:sz w:val="20"/>
              </w:rPr>
            </w:pPr>
            <w:r w:rsidRPr="00DF3D47">
              <w:rPr>
                <w:rFonts w:eastAsia="Calibri"/>
                <w:sz w:val="20"/>
              </w:rPr>
              <w:t>9</w:t>
            </w:r>
          </w:p>
        </w:tc>
        <w:tc>
          <w:tcPr>
            <w:tcW w:w="1134" w:type="dxa"/>
            <w:tcBorders>
              <w:bottom w:val="single" w:sz="4" w:space="0" w:color="auto"/>
            </w:tcBorders>
            <w:shd w:val="clear" w:color="auto" w:fill="auto"/>
            <w:vAlign w:val="center"/>
          </w:tcPr>
          <w:p w:rsidR="00BC665F" w:rsidRPr="00DF3D47" w:rsidRDefault="00BC665F" w:rsidP="00425106">
            <w:pPr>
              <w:jc w:val="center"/>
              <w:rPr>
                <w:rFonts w:eastAsia="Calibri"/>
                <w:sz w:val="20"/>
              </w:rPr>
            </w:pPr>
            <w:r w:rsidRPr="00DF3D47">
              <w:rPr>
                <w:rFonts w:eastAsia="Calibri"/>
                <w:sz w:val="20"/>
              </w:rPr>
              <w:t>10</w:t>
            </w:r>
          </w:p>
        </w:tc>
        <w:tc>
          <w:tcPr>
            <w:tcW w:w="1417" w:type="dxa"/>
            <w:tcBorders>
              <w:bottom w:val="single" w:sz="4" w:space="0" w:color="auto"/>
            </w:tcBorders>
            <w:shd w:val="clear" w:color="auto" w:fill="auto"/>
            <w:vAlign w:val="center"/>
          </w:tcPr>
          <w:p w:rsidR="00BC665F" w:rsidRPr="00DF3D47" w:rsidRDefault="00BC665F" w:rsidP="00425106">
            <w:pPr>
              <w:jc w:val="center"/>
              <w:rPr>
                <w:rFonts w:eastAsia="Calibri"/>
                <w:sz w:val="20"/>
              </w:rPr>
            </w:pPr>
            <w:r w:rsidRPr="00DF3D47">
              <w:rPr>
                <w:rFonts w:eastAsia="Calibri"/>
                <w:sz w:val="20"/>
              </w:rPr>
              <w:t>11</w:t>
            </w:r>
          </w:p>
        </w:tc>
        <w:tc>
          <w:tcPr>
            <w:tcW w:w="1074" w:type="dxa"/>
            <w:tcBorders>
              <w:bottom w:val="single" w:sz="4" w:space="0" w:color="auto"/>
              <w:right w:val="nil"/>
            </w:tcBorders>
            <w:shd w:val="clear" w:color="auto" w:fill="auto"/>
            <w:vAlign w:val="center"/>
          </w:tcPr>
          <w:p w:rsidR="00BC665F" w:rsidRPr="00DF3D47" w:rsidRDefault="00BC665F" w:rsidP="00425106">
            <w:pPr>
              <w:jc w:val="center"/>
              <w:rPr>
                <w:rFonts w:eastAsia="Calibri"/>
                <w:sz w:val="20"/>
              </w:rPr>
            </w:pPr>
            <w:r w:rsidRPr="00DF3D47">
              <w:rPr>
                <w:rFonts w:eastAsia="Calibri"/>
                <w:sz w:val="20"/>
              </w:rPr>
              <w:t>12</w:t>
            </w:r>
          </w:p>
        </w:tc>
      </w:tr>
      <w:tr w:rsidR="00BC665F" w:rsidRPr="00DF3D47" w:rsidTr="00994F36">
        <w:trPr>
          <w:jc w:val="center"/>
        </w:trPr>
        <w:tc>
          <w:tcPr>
            <w:tcW w:w="964" w:type="dxa"/>
            <w:tcBorders>
              <w:top w:val="single" w:sz="4" w:space="0" w:color="auto"/>
              <w:left w:val="nil"/>
              <w:bottom w:val="nil"/>
              <w:right w:val="nil"/>
            </w:tcBorders>
            <w:shd w:val="clear" w:color="auto" w:fill="auto"/>
            <w:vAlign w:val="center"/>
          </w:tcPr>
          <w:p w:rsidR="00BC665F" w:rsidRPr="00DF3D47" w:rsidRDefault="00BC665F" w:rsidP="00BC665F">
            <w:pPr>
              <w:rPr>
                <w:rFonts w:eastAsia="Calibri"/>
                <w:sz w:val="20"/>
              </w:rPr>
            </w:pPr>
            <w:r w:rsidRPr="00DF3D47">
              <w:rPr>
                <w:rFonts w:eastAsia="Calibri"/>
                <w:sz w:val="20"/>
              </w:rPr>
              <w:t>:4</w:t>
            </w:r>
          </w:p>
        </w:tc>
        <w:tc>
          <w:tcPr>
            <w:tcW w:w="851" w:type="dxa"/>
            <w:tcBorders>
              <w:top w:val="single" w:sz="4" w:space="0" w:color="auto"/>
              <w:left w:val="nil"/>
              <w:bottom w:val="nil"/>
              <w:right w:val="nil"/>
            </w:tcBorders>
            <w:shd w:val="clear" w:color="auto" w:fill="auto"/>
            <w:vAlign w:val="center"/>
          </w:tcPr>
          <w:p w:rsidR="00BC665F" w:rsidRPr="00DF3D47" w:rsidRDefault="00BC665F" w:rsidP="00BC665F">
            <w:pPr>
              <w:rPr>
                <w:rFonts w:eastAsia="Calibri"/>
                <w:sz w:val="20"/>
              </w:rPr>
            </w:pPr>
            <w:r w:rsidRPr="00DF3D47">
              <w:rPr>
                <w:rFonts w:eastAsia="Calibri"/>
                <w:sz w:val="20"/>
              </w:rPr>
              <w:t>1</w:t>
            </w:r>
          </w:p>
        </w:tc>
        <w:tc>
          <w:tcPr>
            <w:tcW w:w="2551" w:type="dxa"/>
            <w:tcBorders>
              <w:top w:val="single" w:sz="4" w:space="0" w:color="auto"/>
              <w:left w:val="nil"/>
              <w:bottom w:val="nil"/>
              <w:right w:val="nil"/>
            </w:tcBorders>
            <w:shd w:val="clear" w:color="auto" w:fill="auto"/>
            <w:vAlign w:val="center"/>
          </w:tcPr>
          <w:p w:rsidR="00BC665F" w:rsidRPr="00DF3D47" w:rsidRDefault="00BC665F" w:rsidP="00994F36">
            <w:pPr>
              <w:rPr>
                <w:rFonts w:eastAsia="Calibri"/>
                <w:sz w:val="20"/>
              </w:rPr>
            </w:pPr>
            <w:r w:rsidRPr="00DF3D47">
              <w:rPr>
                <w:rFonts w:eastAsia="Calibri"/>
                <w:sz w:val="20"/>
              </w:rPr>
              <w:t>Эксплуатация здания дворца культуры</w:t>
            </w:r>
          </w:p>
        </w:tc>
        <w:tc>
          <w:tcPr>
            <w:tcW w:w="993" w:type="dxa"/>
            <w:tcBorders>
              <w:top w:val="single" w:sz="4" w:space="0" w:color="auto"/>
              <w:left w:val="nil"/>
              <w:bottom w:val="nil"/>
              <w:right w:val="nil"/>
            </w:tcBorders>
            <w:shd w:val="clear" w:color="auto" w:fill="auto"/>
            <w:vAlign w:val="center"/>
          </w:tcPr>
          <w:p w:rsidR="00BC665F" w:rsidRPr="00DF3D47" w:rsidRDefault="00BC665F" w:rsidP="00BC665F">
            <w:pPr>
              <w:rPr>
                <w:rFonts w:eastAsia="Calibri"/>
                <w:sz w:val="20"/>
              </w:rPr>
            </w:pPr>
            <w:r w:rsidRPr="00DF3D47">
              <w:rPr>
                <w:rFonts w:eastAsia="Calibri"/>
                <w:sz w:val="20"/>
              </w:rPr>
              <w:t>4271</w:t>
            </w:r>
          </w:p>
        </w:tc>
        <w:tc>
          <w:tcPr>
            <w:tcW w:w="1134" w:type="dxa"/>
            <w:tcBorders>
              <w:top w:val="single" w:sz="4" w:space="0" w:color="auto"/>
              <w:left w:val="nil"/>
              <w:bottom w:val="nil"/>
              <w:right w:val="nil"/>
            </w:tcBorders>
            <w:shd w:val="clear" w:color="auto" w:fill="auto"/>
            <w:vAlign w:val="center"/>
          </w:tcPr>
          <w:p w:rsidR="00BC665F" w:rsidRPr="00DF3D47" w:rsidRDefault="00BC665F" w:rsidP="00BC665F">
            <w:pPr>
              <w:rPr>
                <w:rFonts w:eastAsia="Calibri"/>
                <w:sz w:val="20"/>
              </w:rPr>
            </w:pPr>
            <w:r w:rsidRPr="00DF3D47">
              <w:rPr>
                <w:rFonts w:eastAsia="Calibri"/>
                <w:sz w:val="20"/>
              </w:rPr>
              <w:t>0,6</w:t>
            </w:r>
          </w:p>
        </w:tc>
        <w:tc>
          <w:tcPr>
            <w:tcW w:w="850" w:type="dxa"/>
            <w:vMerge w:val="restart"/>
            <w:tcBorders>
              <w:top w:val="single" w:sz="4" w:space="0" w:color="auto"/>
              <w:left w:val="nil"/>
              <w:bottom w:val="nil"/>
              <w:right w:val="nil"/>
            </w:tcBorders>
            <w:shd w:val="clear" w:color="auto" w:fill="auto"/>
            <w:vAlign w:val="center"/>
          </w:tcPr>
          <w:p w:rsidR="00BC665F" w:rsidRPr="00DF3D47" w:rsidRDefault="00BC665F" w:rsidP="00BC665F">
            <w:pPr>
              <w:rPr>
                <w:rFonts w:eastAsia="Calibri"/>
                <w:sz w:val="20"/>
              </w:rPr>
            </w:pPr>
            <w:r w:rsidRPr="00DF3D47">
              <w:rPr>
                <w:rFonts w:eastAsia="Calibri"/>
                <w:sz w:val="20"/>
              </w:rPr>
              <w:t>40</w:t>
            </w:r>
          </w:p>
        </w:tc>
        <w:tc>
          <w:tcPr>
            <w:tcW w:w="1134" w:type="dxa"/>
            <w:vMerge w:val="restart"/>
            <w:tcBorders>
              <w:top w:val="single" w:sz="4" w:space="0" w:color="auto"/>
              <w:left w:val="nil"/>
              <w:bottom w:val="nil"/>
              <w:right w:val="nil"/>
            </w:tcBorders>
            <w:shd w:val="clear" w:color="auto" w:fill="auto"/>
            <w:vAlign w:val="center"/>
          </w:tcPr>
          <w:p w:rsidR="00BC665F" w:rsidRPr="00DF3D47" w:rsidRDefault="00BC665F" w:rsidP="00BC665F">
            <w:pPr>
              <w:rPr>
                <w:rFonts w:eastAsia="Calibri"/>
                <w:sz w:val="20"/>
              </w:rPr>
            </w:pPr>
            <w:r w:rsidRPr="00DF3D47">
              <w:rPr>
                <w:rFonts w:eastAsia="Calibri"/>
                <w:sz w:val="20"/>
              </w:rPr>
              <w:t>10-50</w:t>
            </w:r>
          </w:p>
        </w:tc>
        <w:tc>
          <w:tcPr>
            <w:tcW w:w="1559" w:type="dxa"/>
            <w:vMerge w:val="restart"/>
            <w:tcBorders>
              <w:top w:val="single" w:sz="4" w:space="0" w:color="auto"/>
              <w:left w:val="nil"/>
              <w:bottom w:val="nil"/>
              <w:right w:val="nil"/>
            </w:tcBorders>
            <w:shd w:val="clear" w:color="auto" w:fill="auto"/>
            <w:vAlign w:val="center"/>
          </w:tcPr>
          <w:p w:rsidR="00BC665F" w:rsidRPr="00DF3D47" w:rsidRDefault="00BC665F" w:rsidP="00BC665F">
            <w:pPr>
              <w:rPr>
                <w:rFonts w:eastAsia="Calibri"/>
                <w:sz w:val="20"/>
              </w:rPr>
            </w:pPr>
            <w:r w:rsidRPr="00DF3D47">
              <w:rPr>
                <w:rFonts w:eastAsia="Calibri"/>
                <w:sz w:val="20"/>
              </w:rPr>
              <w:t>Дворец культуры</w:t>
            </w:r>
          </w:p>
        </w:tc>
        <w:tc>
          <w:tcPr>
            <w:tcW w:w="1418" w:type="dxa"/>
            <w:vMerge w:val="restart"/>
            <w:tcBorders>
              <w:top w:val="single" w:sz="4" w:space="0" w:color="auto"/>
              <w:left w:val="nil"/>
              <w:bottom w:val="nil"/>
              <w:right w:val="nil"/>
            </w:tcBorders>
            <w:shd w:val="clear" w:color="auto" w:fill="auto"/>
            <w:vAlign w:val="center"/>
          </w:tcPr>
          <w:p w:rsidR="00BC665F" w:rsidRPr="00DF3D47" w:rsidRDefault="00BC665F" w:rsidP="00BC665F">
            <w:pPr>
              <w:rPr>
                <w:rFonts w:eastAsia="Calibri"/>
                <w:sz w:val="20"/>
              </w:rPr>
            </w:pPr>
            <w:r w:rsidRPr="00DF3D47">
              <w:rPr>
                <w:rFonts w:eastAsia="Calibri"/>
                <w:sz w:val="20"/>
              </w:rPr>
              <w:t>2457,9</w:t>
            </w:r>
          </w:p>
        </w:tc>
        <w:tc>
          <w:tcPr>
            <w:tcW w:w="1134" w:type="dxa"/>
            <w:tcBorders>
              <w:top w:val="single" w:sz="4" w:space="0" w:color="auto"/>
              <w:left w:val="nil"/>
              <w:bottom w:val="nil"/>
              <w:right w:val="nil"/>
            </w:tcBorders>
            <w:shd w:val="clear" w:color="auto" w:fill="auto"/>
            <w:vAlign w:val="center"/>
          </w:tcPr>
          <w:p w:rsidR="00BC665F" w:rsidRPr="00DF3D47" w:rsidRDefault="00BC665F" w:rsidP="00BC665F">
            <w:pPr>
              <w:rPr>
                <w:rFonts w:eastAsia="Calibri"/>
                <w:sz w:val="20"/>
              </w:rPr>
            </w:pPr>
            <w:r w:rsidRPr="00DF3D47">
              <w:rPr>
                <w:rFonts w:eastAsia="Calibri"/>
                <w:sz w:val="20"/>
              </w:rPr>
              <w:t>-</w:t>
            </w:r>
          </w:p>
        </w:tc>
        <w:tc>
          <w:tcPr>
            <w:tcW w:w="1417" w:type="dxa"/>
            <w:tcBorders>
              <w:top w:val="single" w:sz="4" w:space="0" w:color="auto"/>
              <w:left w:val="nil"/>
              <w:bottom w:val="nil"/>
              <w:right w:val="nil"/>
            </w:tcBorders>
            <w:shd w:val="clear" w:color="auto" w:fill="auto"/>
            <w:vAlign w:val="center"/>
          </w:tcPr>
          <w:p w:rsidR="00BC665F" w:rsidRPr="00DF3D47" w:rsidRDefault="00BC665F" w:rsidP="00BC665F">
            <w:pPr>
              <w:rPr>
                <w:rFonts w:eastAsia="Calibri"/>
                <w:sz w:val="20"/>
              </w:rPr>
            </w:pPr>
            <w:r w:rsidRPr="00DF3D47">
              <w:rPr>
                <w:rFonts w:eastAsia="Calibri"/>
                <w:sz w:val="20"/>
              </w:rPr>
              <w:t>-</w:t>
            </w:r>
          </w:p>
        </w:tc>
        <w:tc>
          <w:tcPr>
            <w:tcW w:w="1074" w:type="dxa"/>
            <w:tcBorders>
              <w:top w:val="single" w:sz="4" w:space="0" w:color="auto"/>
              <w:left w:val="nil"/>
              <w:bottom w:val="nil"/>
              <w:right w:val="nil"/>
            </w:tcBorders>
            <w:shd w:val="clear" w:color="auto" w:fill="auto"/>
            <w:vAlign w:val="center"/>
          </w:tcPr>
          <w:p w:rsidR="00BC665F" w:rsidRPr="00DF3D47" w:rsidRDefault="00BC665F" w:rsidP="00BC665F">
            <w:pPr>
              <w:rPr>
                <w:rFonts w:eastAsia="Calibri"/>
                <w:sz w:val="20"/>
              </w:rPr>
            </w:pPr>
            <w:r w:rsidRPr="00DF3D47">
              <w:rPr>
                <w:rFonts w:eastAsia="Calibri"/>
                <w:sz w:val="20"/>
              </w:rPr>
              <w:t>-</w:t>
            </w:r>
          </w:p>
        </w:tc>
      </w:tr>
      <w:tr w:rsidR="00BC665F" w:rsidRPr="00DF3D47" w:rsidTr="00994F36">
        <w:trPr>
          <w:jc w:val="center"/>
        </w:trPr>
        <w:tc>
          <w:tcPr>
            <w:tcW w:w="964" w:type="dxa"/>
            <w:tcBorders>
              <w:top w:val="nil"/>
              <w:left w:val="nil"/>
              <w:bottom w:val="nil"/>
              <w:right w:val="nil"/>
            </w:tcBorders>
            <w:shd w:val="clear" w:color="auto" w:fill="auto"/>
            <w:vAlign w:val="center"/>
          </w:tcPr>
          <w:p w:rsidR="00BC665F" w:rsidRPr="00DF3D47" w:rsidRDefault="00BC665F" w:rsidP="00BC665F">
            <w:pPr>
              <w:rPr>
                <w:rFonts w:eastAsia="Calibri"/>
                <w:sz w:val="20"/>
              </w:rPr>
            </w:pPr>
            <w:r w:rsidRPr="00DF3D47">
              <w:rPr>
                <w:rFonts w:eastAsia="Calibri"/>
                <w:sz w:val="20"/>
              </w:rPr>
              <w:t>:9</w:t>
            </w:r>
          </w:p>
        </w:tc>
        <w:tc>
          <w:tcPr>
            <w:tcW w:w="851" w:type="dxa"/>
            <w:tcBorders>
              <w:top w:val="nil"/>
              <w:left w:val="nil"/>
              <w:bottom w:val="nil"/>
              <w:right w:val="nil"/>
            </w:tcBorders>
            <w:shd w:val="clear" w:color="auto" w:fill="auto"/>
            <w:vAlign w:val="center"/>
          </w:tcPr>
          <w:p w:rsidR="00BC665F" w:rsidRPr="00DF3D47" w:rsidRDefault="00BC665F" w:rsidP="00BC665F">
            <w:pPr>
              <w:rPr>
                <w:rFonts w:eastAsia="Calibri"/>
                <w:sz w:val="20"/>
              </w:rPr>
            </w:pPr>
            <w:r w:rsidRPr="00DF3D47">
              <w:rPr>
                <w:rFonts w:eastAsia="Calibri"/>
                <w:sz w:val="20"/>
              </w:rPr>
              <w:t>2</w:t>
            </w:r>
          </w:p>
        </w:tc>
        <w:tc>
          <w:tcPr>
            <w:tcW w:w="2551" w:type="dxa"/>
            <w:tcBorders>
              <w:top w:val="nil"/>
              <w:left w:val="nil"/>
              <w:bottom w:val="nil"/>
              <w:right w:val="nil"/>
            </w:tcBorders>
            <w:shd w:val="clear" w:color="auto" w:fill="auto"/>
            <w:vAlign w:val="center"/>
          </w:tcPr>
          <w:p w:rsidR="00BC665F" w:rsidRPr="00DF3D47" w:rsidRDefault="00BC665F" w:rsidP="00994F36">
            <w:pPr>
              <w:rPr>
                <w:rFonts w:eastAsia="Calibri"/>
                <w:sz w:val="20"/>
              </w:rPr>
            </w:pPr>
            <w:r w:rsidRPr="00DF3D47">
              <w:rPr>
                <w:rFonts w:eastAsia="Calibri"/>
                <w:sz w:val="20"/>
              </w:rPr>
              <w:t>Эксплуатация здания спортзала</w:t>
            </w:r>
          </w:p>
        </w:tc>
        <w:tc>
          <w:tcPr>
            <w:tcW w:w="993" w:type="dxa"/>
            <w:tcBorders>
              <w:top w:val="nil"/>
              <w:left w:val="nil"/>
              <w:bottom w:val="nil"/>
              <w:right w:val="nil"/>
            </w:tcBorders>
            <w:shd w:val="clear" w:color="auto" w:fill="auto"/>
            <w:vAlign w:val="center"/>
          </w:tcPr>
          <w:p w:rsidR="00BC665F" w:rsidRPr="00DF3D47" w:rsidRDefault="00BC665F" w:rsidP="00BC665F">
            <w:pPr>
              <w:rPr>
                <w:rFonts w:eastAsia="Calibri"/>
                <w:sz w:val="20"/>
              </w:rPr>
            </w:pPr>
            <w:r w:rsidRPr="00DF3D47">
              <w:rPr>
                <w:rFonts w:eastAsia="Calibri"/>
                <w:sz w:val="20"/>
              </w:rPr>
              <w:t>733</w:t>
            </w:r>
          </w:p>
        </w:tc>
        <w:tc>
          <w:tcPr>
            <w:tcW w:w="1134" w:type="dxa"/>
            <w:tcBorders>
              <w:top w:val="nil"/>
              <w:left w:val="nil"/>
              <w:bottom w:val="nil"/>
              <w:right w:val="nil"/>
            </w:tcBorders>
            <w:shd w:val="clear" w:color="auto" w:fill="auto"/>
            <w:vAlign w:val="center"/>
          </w:tcPr>
          <w:p w:rsidR="00BC665F" w:rsidRPr="00DF3D47" w:rsidRDefault="00BC665F" w:rsidP="00BC665F">
            <w:pPr>
              <w:rPr>
                <w:rFonts w:eastAsia="Calibri"/>
                <w:sz w:val="20"/>
              </w:rPr>
            </w:pPr>
            <w:r w:rsidRPr="00DF3D47">
              <w:rPr>
                <w:rFonts w:eastAsia="Calibri"/>
                <w:sz w:val="20"/>
              </w:rPr>
              <w:t>3,3</w:t>
            </w:r>
          </w:p>
        </w:tc>
        <w:tc>
          <w:tcPr>
            <w:tcW w:w="850" w:type="dxa"/>
            <w:vMerge/>
            <w:tcBorders>
              <w:top w:val="nil"/>
              <w:left w:val="nil"/>
              <w:bottom w:val="nil"/>
              <w:right w:val="nil"/>
            </w:tcBorders>
            <w:shd w:val="clear" w:color="auto" w:fill="auto"/>
            <w:vAlign w:val="center"/>
          </w:tcPr>
          <w:p w:rsidR="00BC665F" w:rsidRPr="00DF3D47" w:rsidRDefault="00BC665F" w:rsidP="00BC665F">
            <w:pPr>
              <w:rPr>
                <w:rFonts w:eastAsia="Calibri"/>
                <w:sz w:val="20"/>
              </w:rPr>
            </w:pPr>
          </w:p>
        </w:tc>
        <w:tc>
          <w:tcPr>
            <w:tcW w:w="1134" w:type="dxa"/>
            <w:vMerge/>
            <w:tcBorders>
              <w:top w:val="nil"/>
              <w:left w:val="nil"/>
              <w:bottom w:val="nil"/>
              <w:right w:val="nil"/>
            </w:tcBorders>
            <w:shd w:val="clear" w:color="auto" w:fill="auto"/>
            <w:vAlign w:val="center"/>
          </w:tcPr>
          <w:p w:rsidR="00BC665F" w:rsidRPr="00DF3D47" w:rsidRDefault="00BC665F" w:rsidP="00BC665F">
            <w:pPr>
              <w:rPr>
                <w:rFonts w:eastAsia="Calibri"/>
                <w:sz w:val="20"/>
              </w:rPr>
            </w:pPr>
          </w:p>
        </w:tc>
        <w:tc>
          <w:tcPr>
            <w:tcW w:w="1559" w:type="dxa"/>
            <w:vMerge/>
            <w:tcBorders>
              <w:top w:val="nil"/>
              <w:left w:val="nil"/>
              <w:bottom w:val="nil"/>
              <w:right w:val="nil"/>
            </w:tcBorders>
            <w:shd w:val="clear" w:color="auto" w:fill="auto"/>
            <w:vAlign w:val="center"/>
          </w:tcPr>
          <w:p w:rsidR="00BC665F" w:rsidRPr="00DF3D47" w:rsidRDefault="00BC665F" w:rsidP="00BC665F">
            <w:pPr>
              <w:rPr>
                <w:rFonts w:eastAsia="Calibri"/>
                <w:sz w:val="20"/>
              </w:rPr>
            </w:pPr>
          </w:p>
        </w:tc>
        <w:tc>
          <w:tcPr>
            <w:tcW w:w="1418" w:type="dxa"/>
            <w:vMerge/>
            <w:tcBorders>
              <w:top w:val="nil"/>
              <w:left w:val="nil"/>
              <w:bottom w:val="nil"/>
              <w:right w:val="nil"/>
            </w:tcBorders>
            <w:shd w:val="clear" w:color="auto" w:fill="auto"/>
            <w:vAlign w:val="center"/>
          </w:tcPr>
          <w:p w:rsidR="00BC665F" w:rsidRPr="00DF3D47" w:rsidRDefault="00BC665F" w:rsidP="00BC665F">
            <w:pPr>
              <w:rPr>
                <w:rFonts w:eastAsia="Calibri"/>
                <w:sz w:val="20"/>
              </w:rPr>
            </w:pPr>
          </w:p>
        </w:tc>
        <w:tc>
          <w:tcPr>
            <w:tcW w:w="1134" w:type="dxa"/>
            <w:tcBorders>
              <w:top w:val="nil"/>
              <w:left w:val="nil"/>
              <w:bottom w:val="nil"/>
              <w:right w:val="nil"/>
            </w:tcBorders>
            <w:shd w:val="clear" w:color="auto" w:fill="auto"/>
            <w:vAlign w:val="center"/>
          </w:tcPr>
          <w:p w:rsidR="00BC665F" w:rsidRPr="00DF3D47" w:rsidRDefault="00BC665F" w:rsidP="00BC665F">
            <w:pPr>
              <w:rPr>
                <w:rFonts w:eastAsia="Calibri"/>
                <w:sz w:val="20"/>
              </w:rPr>
            </w:pPr>
            <w:r w:rsidRPr="00DF3D47">
              <w:rPr>
                <w:rFonts w:eastAsia="Calibri"/>
                <w:sz w:val="20"/>
              </w:rPr>
              <w:t>-</w:t>
            </w:r>
          </w:p>
        </w:tc>
        <w:tc>
          <w:tcPr>
            <w:tcW w:w="1417" w:type="dxa"/>
            <w:tcBorders>
              <w:top w:val="nil"/>
              <w:left w:val="nil"/>
              <w:bottom w:val="nil"/>
              <w:right w:val="nil"/>
            </w:tcBorders>
            <w:shd w:val="clear" w:color="auto" w:fill="auto"/>
            <w:vAlign w:val="center"/>
          </w:tcPr>
          <w:p w:rsidR="00BC665F" w:rsidRPr="00DF3D47" w:rsidRDefault="00BC665F" w:rsidP="00BC665F">
            <w:pPr>
              <w:rPr>
                <w:rFonts w:eastAsia="Calibri"/>
                <w:sz w:val="20"/>
              </w:rPr>
            </w:pPr>
            <w:r w:rsidRPr="00DF3D47">
              <w:rPr>
                <w:rFonts w:eastAsia="Calibri"/>
                <w:sz w:val="20"/>
              </w:rPr>
              <w:t>-</w:t>
            </w:r>
          </w:p>
        </w:tc>
        <w:tc>
          <w:tcPr>
            <w:tcW w:w="1074" w:type="dxa"/>
            <w:tcBorders>
              <w:top w:val="nil"/>
              <w:left w:val="nil"/>
              <w:bottom w:val="nil"/>
              <w:right w:val="nil"/>
            </w:tcBorders>
            <w:shd w:val="clear" w:color="auto" w:fill="auto"/>
            <w:vAlign w:val="center"/>
          </w:tcPr>
          <w:p w:rsidR="00BC665F" w:rsidRPr="00DF3D47" w:rsidRDefault="00BC665F" w:rsidP="00BC665F">
            <w:pPr>
              <w:rPr>
                <w:rFonts w:eastAsia="Calibri"/>
                <w:sz w:val="20"/>
              </w:rPr>
            </w:pPr>
            <w:r w:rsidRPr="00DF3D47">
              <w:rPr>
                <w:rFonts w:eastAsia="Calibri"/>
                <w:sz w:val="20"/>
              </w:rPr>
              <w:t>-</w:t>
            </w:r>
          </w:p>
        </w:tc>
      </w:tr>
      <w:tr w:rsidR="00BC665F" w:rsidRPr="00DF3D47" w:rsidTr="00994F36">
        <w:trPr>
          <w:jc w:val="center"/>
        </w:trPr>
        <w:tc>
          <w:tcPr>
            <w:tcW w:w="964" w:type="dxa"/>
            <w:tcBorders>
              <w:top w:val="nil"/>
              <w:left w:val="nil"/>
              <w:bottom w:val="nil"/>
              <w:right w:val="nil"/>
            </w:tcBorders>
            <w:shd w:val="clear" w:color="auto" w:fill="auto"/>
            <w:vAlign w:val="center"/>
          </w:tcPr>
          <w:p w:rsidR="00BC665F" w:rsidRPr="00DF3D47" w:rsidRDefault="00BC665F" w:rsidP="00BC665F">
            <w:pPr>
              <w:rPr>
                <w:rFonts w:eastAsia="Calibri"/>
                <w:sz w:val="20"/>
              </w:rPr>
            </w:pPr>
            <w:r w:rsidRPr="00DF3D47">
              <w:rPr>
                <w:rFonts w:eastAsia="Calibri"/>
                <w:sz w:val="20"/>
              </w:rPr>
              <w:t>:19</w:t>
            </w:r>
          </w:p>
        </w:tc>
        <w:tc>
          <w:tcPr>
            <w:tcW w:w="851" w:type="dxa"/>
            <w:tcBorders>
              <w:top w:val="nil"/>
              <w:left w:val="nil"/>
              <w:bottom w:val="nil"/>
              <w:right w:val="nil"/>
            </w:tcBorders>
            <w:shd w:val="clear" w:color="auto" w:fill="auto"/>
            <w:vAlign w:val="center"/>
          </w:tcPr>
          <w:p w:rsidR="00BC665F" w:rsidRPr="00DF3D47" w:rsidRDefault="00BC665F" w:rsidP="00BC665F">
            <w:pPr>
              <w:rPr>
                <w:rFonts w:eastAsia="Calibri"/>
                <w:sz w:val="20"/>
              </w:rPr>
            </w:pPr>
            <w:r w:rsidRPr="00DF3D47">
              <w:rPr>
                <w:rFonts w:eastAsia="Calibri"/>
                <w:sz w:val="20"/>
              </w:rPr>
              <w:t>3</w:t>
            </w:r>
          </w:p>
        </w:tc>
        <w:tc>
          <w:tcPr>
            <w:tcW w:w="2551" w:type="dxa"/>
            <w:tcBorders>
              <w:top w:val="nil"/>
              <w:left w:val="nil"/>
              <w:bottom w:val="nil"/>
              <w:right w:val="nil"/>
            </w:tcBorders>
            <w:shd w:val="clear" w:color="auto" w:fill="auto"/>
            <w:vAlign w:val="center"/>
          </w:tcPr>
          <w:p w:rsidR="00BC665F" w:rsidRPr="00DF3D47" w:rsidRDefault="00BC665F" w:rsidP="00994F36">
            <w:pPr>
              <w:rPr>
                <w:rFonts w:eastAsia="Calibri"/>
                <w:sz w:val="20"/>
              </w:rPr>
            </w:pPr>
            <w:r w:rsidRPr="00DF3D47">
              <w:rPr>
                <w:rFonts w:eastAsia="Calibri"/>
                <w:sz w:val="20"/>
              </w:rPr>
              <w:t>Эксплуатация здания магазина</w:t>
            </w:r>
          </w:p>
        </w:tc>
        <w:tc>
          <w:tcPr>
            <w:tcW w:w="993" w:type="dxa"/>
            <w:tcBorders>
              <w:top w:val="nil"/>
              <w:left w:val="nil"/>
              <w:bottom w:val="nil"/>
              <w:right w:val="nil"/>
            </w:tcBorders>
            <w:shd w:val="clear" w:color="auto" w:fill="auto"/>
            <w:vAlign w:val="center"/>
          </w:tcPr>
          <w:p w:rsidR="00BC665F" w:rsidRPr="00DF3D47" w:rsidRDefault="00BC665F" w:rsidP="00BC665F">
            <w:pPr>
              <w:rPr>
                <w:rFonts w:eastAsia="Calibri"/>
                <w:sz w:val="20"/>
              </w:rPr>
            </w:pPr>
            <w:r w:rsidRPr="00DF3D47">
              <w:rPr>
                <w:rFonts w:eastAsia="Calibri"/>
                <w:sz w:val="20"/>
              </w:rPr>
              <w:t>525</w:t>
            </w:r>
          </w:p>
        </w:tc>
        <w:tc>
          <w:tcPr>
            <w:tcW w:w="1134" w:type="dxa"/>
            <w:tcBorders>
              <w:top w:val="nil"/>
              <w:left w:val="nil"/>
              <w:bottom w:val="nil"/>
              <w:right w:val="nil"/>
            </w:tcBorders>
            <w:shd w:val="clear" w:color="auto" w:fill="auto"/>
            <w:vAlign w:val="center"/>
          </w:tcPr>
          <w:p w:rsidR="00BC665F" w:rsidRPr="00DF3D47" w:rsidRDefault="00BC665F" w:rsidP="00BC665F">
            <w:pPr>
              <w:rPr>
                <w:rFonts w:eastAsia="Calibri"/>
                <w:sz w:val="20"/>
              </w:rPr>
            </w:pPr>
            <w:r w:rsidRPr="00DF3D47">
              <w:rPr>
                <w:rFonts w:eastAsia="Calibri"/>
                <w:sz w:val="20"/>
              </w:rPr>
              <w:t>0,3</w:t>
            </w:r>
          </w:p>
        </w:tc>
        <w:tc>
          <w:tcPr>
            <w:tcW w:w="850" w:type="dxa"/>
            <w:tcBorders>
              <w:top w:val="nil"/>
              <w:left w:val="nil"/>
              <w:bottom w:val="nil"/>
              <w:right w:val="nil"/>
            </w:tcBorders>
            <w:shd w:val="clear" w:color="auto" w:fill="auto"/>
            <w:vAlign w:val="center"/>
          </w:tcPr>
          <w:p w:rsidR="00BC665F" w:rsidRPr="00DF3D47" w:rsidRDefault="00BC665F" w:rsidP="00BC665F">
            <w:pPr>
              <w:rPr>
                <w:rFonts w:eastAsia="Calibri"/>
                <w:sz w:val="20"/>
              </w:rPr>
            </w:pPr>
            <w:r w:rsidRPr="00DF3D47">
              <w:rPr>
                <w:rFonts w:eastAsia="Calibri"/>
                <w:sz w:val="20"/>
              </w:rPr>
              <w:t>40</w:t>
            </w:r>
          </w:p>
        </w:tc>
        <w:tc>
          <w:tcPr>
            <w:tcW w:w="1134" w:type="dxa"/>
            <w:tcBorders>
              <w:top w:val="nil"/>
              <w:left w:val="nil"/>
              <w:bottom w:val="nil"/>
              <w:right w:val="nil"/>
            </w:tcBorders>
            <w:shd w:val="clear" w:color="auto" w:fill="auto"/>
            <w:vAlign w:val="center"/>
          </w:tcPr>
          <w:p w:rsidR="00BC665F" w:rsidRPr="00DF3D47" w:rsidRDefault="00BC665F" w:rsidP="00BC665F">
            <w:pPr>
              <w:rPr>
                <w:rFonts w:eastAsia="Calibri"/>
                <w:sz w:val="20"/>
              </w:rPr>
            </w:pPr>
            <w:r w:rsidRPr="00DF3D47">
              <w:rPr>
                <w:rFonts w:eastAsia="Calibri"/>
                <w:sz w:val="20"/>
              </w:rPr>
              <w:t>10-50</w:t>
            </w:r>
          </w:p>
        </w:tc>
        <w:tc>
          <w:tcPr>
            <w:tcW w:w="1559" w:type="dxa"/>
            <w:tcBorders>
              <w:top w:val="nil"/>
              <w:left w:val="nil"/>
              <w:bottom w:val="nil"/>
              <w:right w:val="nil"/>
            </w:tcBorders>
            <w:shd w:val="clear" w:color="auto" w:fill="auto"/>
            <w:vAlign w:val="center"/>
          </w:tcPr>
          <w:p w:rsidR="00BC665F" w:rsidRPr="00DF3D47" w:rsidRDefault="00BC665F" w:rsidP="00BC665F">
            <w:pPr>
              <w:rPr>
                <w:rFonts w:eastAsia="Calibri"/>
                <w:sz w:val="20"/>
              </w:rPr>
            </w:pPr>
            <w:r w:rsidRPr="00DF3D47">
              <w:rPr>
                <w:rFonts w:eastAsia="Calibri"/>
                <w:sz w:val="20"/>
              </w:rPr>
              <w:t>Магазин</w:t>
            </w:r>
          </w:p>
        </w:tc>
        <w:tc>
          <w:tcPr>
            <w:tcW w:w="1418" w:type="dxa"/>
            <w:tcBorders>
              <w:top w:val="nil"/>
              <w:left w:val="nil"/>
              <w:bottom w:val="nil"/>
              <w:right w:val="nil"/>
            </w:tcBorders>
            <w:shd w:val="clear" w:color="auto" w:fill="auto"/>
            <w:vAlign w:val="center"/>
          </w:tcPr>
          <w:p w:rsidR="00BC665F" w:rsidRPr="00DF3D47" w:rsidRDefault="00BC665F" w:rsidP="00BC665F">
            <w:pPr>
              <w:rPr>
                <w:rFonts w:eastAsia="Calibri"/>
                <w:sz w:val="20"/>
              </w:rPr>
            </w:pPr>
            <w:r w:rsidRPr="00DF3D47">
              <w:rPr>
                <w:rFonts w:eastAsia="Calibri"/>
                <w:sz w:val="20"/>
              </w:rPr>
              <w:t>175,7</w:t>
            </w:r>
          </w:p>
        </w:tc>
        <w:tc>
          <w:tcPr>
            <w:tcW w:w="1134" w:type="dxa"/>
            <w:tcBorders>
              <w:top w:val="nil"/>
              <w:left w:val="nil"/>
              <w:bottom w:val="nil"/>
              <w:right w:val="nil"/>
            </w:tcBorders>
            <w:shd w:val="clear" w:color="auto" w:fill="auto"/>
            <w:vAlign w:val="center"/>
          </w:tcPr>
          <w:p w:rsidR="00BC665F" w:rsidRPr="00DF3D47" w:rsidRDefault="00BC665F" w:rsidP="00BC665F">
            <w:pPr>
              <w:rPr>
                <w:rFonts w:eastAsia="Calibri"/>
                <w:sz w:val="20"/>
              </w:rPr>
            </w:pPr>
            <w:r w:rsidRPr="00DF3D47">
              <w:rPr>
                <w:rFonts w:eastAsia="Calibri"/>
                <w:sz w:val="20"/>
              </w:rPr>
              <w:t>-</w:t>
            </w:r>
          </w:p>
        </w:tc>
        <w:tc>
          <w:tcPr>
            <w:tcW w:w="1417" w:type="dxa"/>
            <w:tcBorders>
              <w:top w:val="nil"/>
              <w:left w:val="nil"/>
              <w:bottom w:val="nil"/>
              <w:right w:val="nil"/>
            </w:tcBorders>
            <w:shd w:val="clear" w:color="auto" w:fill="auto"/>
            <w:vAlign w:val="center"/>
          </w:tcPr>
          <w:p w:rsidR="00BC665F" w:rsidRPr="00DF3D47" w:rsidRDefault="00BC665F" w:rsidP="00BC665F">
            <w:pPr>
              <w:rPr>
                <w:rFonts w:eastAsia="Calibri"/>
                <w:sz w:val="20"/>
              </w:rPr>
            </w:pPr>
            <w:r w:rsidRPr="00DF3D47">
              <w:rPr>
                <w:rFonts w:eastAsia="Calibri"/>
                <w:sz w:val="20"/>
              </w:rPr>
              <w:t>-</w:t>
            </w:r>
          </w:p>
        </w:tc>
        <w:tc>
          <w:tcPr>
            <w:tcW w:w="1074" w:type="dxa"/>
            <w:tcBorders>
              <w:top w:val="nil"/>
              <w:left w:val="nil"/>
              <w:bottom w:val="nil"/>
              <w:right w:val="nil"/>
            </w:tcBorders>
            <w:shd w:val="clear" w:color="auto" w:fill="auto"/>
            <w:vAlign w:val="center"/>
          </w:tcPr>
          <w:p w:rsidR="00BC665F" w:rsidRPr="00DF3D47" w:rsidRDefault="00BC665F" w:rsidP="00BC665F">
            <w:pPr>
              <w:rPr>
                <w:rFonts w:eastAsia="Calibri"/>
                <w:sz w:val="20"/>
              </w:rPr>
            </w:pPr>
            <w:r w:rsidRPr="00DF3D47">
              <w:rPr>
                <w:rFonts w:eastAsia="Calibri"/>
                <w:sz w:val="20"/>
              </w:rPr>
              <w:t>-</w:t>
            </w:r>
          </w:p>
        </w:tc>
      </w:tr>
      <w:tr w:rsidR="00BC665F" w:rsidRPr="00DF3D47" w:rsidTr="00994F36">
        <w:trPr>
          <w:jc w:val="center"/>
        </w:trPr>
        <w:tc>
          <w:tcPr>
            <w:tcW w:w="964" w:type="dxa"/>
            <w:tcBorders>
              <w:top w:val="nil"/>
              <w:left w:val="nil"/>
              <w:bottom w:val="nil"/>
              <w:right w:val="nil"/>
            </w:tcBorders>
            <w:shd w:val="clear" w:color="auto" w:fill="auto"/>
            <w:vAlign w:val="center"/>
          </w:tcPr>
          <w:p w:rsidR="00BC665F" w:rsidRPr="00DF3D47" w:rsidRDefault="00BC665F" w:rsidP="00BC665F">
            <w:pPr>
              <w:rPr>
                <w:rFonts w:eastAsia="Calibri"/>
                <w:sz w:val="20"/>
              </w:rPr>
            </w:pPr>
            <w:r w:rsidRPr="00DF3D47">
              <w:rPr>
                <w:rFonts w:eastAsia="Calibri"/>
                <w:sz w:val="20"/>
              </w:rPr>
              <w:t>:3</w:t>
            </w:r>
          </w:p>
        </w:tc>
        <w:tc>
          <w:tcPr>
            <w:tcW w:w="851" w:type="dxa"/>
            <w:tcBorders>
              <w:top w:val="nil"/>
              <w:left w:val="nil"/>
              <w:bottom w:val="nil"/>
              <w:right w:val="nil"/>
            </w:tcBorders>
            <w:shd w:val="clear" w:color="auto" w:fill="auto"/>
            <w:vAlign w:val="center"/>
          </w:tcPr>
          <w:p w:rsidR="00BC665F" w:rsidRPr="00DF3D47" w:rsidRDefault="00BC665F" w:rsidP="00BC665F">
            <w:pPr>
              <w:rPr>
                <w:rFonts w:eastAsia="Calibri"/>
                <w:sz w:val="20"/>
              </w:rPr>
            </w:pPr>
            <w:r w:rsidRPr="00DF3D47">
              <w:rPr>
                <w:rFonts w:eastAsia="Calibri"/>
                <w:sz w:val="20"/>
              </w:rPr>
              <w:t>4</w:t>
            </w:r>
          </w:p>
        </w:tc>
        <w:tc>
          <w:tcPr>
            <w:tcW w:w="2551" w:type="dxa"/>
            <w:tcBorders>
              <w:top w:val="nil"/>
              <w:left w:val="nil"/>
              <w:bottom w:val="nil"/>
              <w:right w:val="nil"/>
            </w:tcBorders>
            <w:shd w:val="clear" w:color="auto" w:fill="auto"/>
            <w:vAlign w:val="center"/>
          </w:tcPr>
          <w:p w:rsidR="00BC665F" w:rsidRPr="00DF3D47" w:rsidRDefault="00BC665F" w:rsidP="00994F36">
            <w:pPr>
              <w:rPr>
                <w:rFonts w:eastAsia="Calibri"/>
                <w:sz w:val="20"/>
              </w:rPr>
            </w:pPr>
            <w:r w:rsidRPr="00DF3D47">
              <w:rPr>
                <w:rFonts w:eastAsia="Calibri"/>
                <w:sz w:val="20"/>
              </w:rPr>
              <w:t>Эксплуатация АТС-41 и гаража</w:t>
            </w:r>
          </w:p>
        </w:tc>
        <w:tc>
          <w:tcPr>
            <w:tcW w:w="993" w:type="dxa"/>
            <w:tcBorders>
              <w:top w:val="nil"/>
              <w:left w:val="nil"/>
              <w:bottom w:val="nil"/>
              <w:right w:val="nil"/>
            </w:tcBorders>
            <w:shd w:val="clear" w:color="auto" w:fill="auto"/>
            <w:vAlign w:val="center"/>
          </w:tcPr>
          <w:p w:rsidR="00BC665F" w:rsidRPr="00DF3D47" w:rsidRDefault="00BC665F" w:rsidP="00BC665F">
            <w:pPr>
              <w:rPr>
                <w:rFonts w:eastAsia="Calibri"/>
                <w:sz w:val="20"/>
              </w:rPr>
            </w:pPr>
            <w:r w:rsidRPr="00DF3D47">
              <w:rPr>
                <w:rFonts w:eastAsia="Calibri"/>
                <w:sz w:val="20"/>
              </w:rPr>
              <w:t>2570</w:t>
            </w:r>
          </w:p>
        </w:tc>
        <w:tc>
          <w:tcPr>
            <w:tcW w:w="1134" w:type="dxa"/>
            <w:tcBorders>
              <w:top w:val="nil"/>
              <w:left w:val="nil"/>
              <w:bottom w:val="nil"/>
              <w:right w:val="nil"/>
            </w:tcBorders>
            <w:shd w:val="clear" w:color="auto" w:fill="auto"/>
            <w:vAlign w:val="center"/>
          </w:tcPr>
          <w:p w:rsidR="00BC665F" w:rsidRPr="00DF3D47" w:rsidRDefault="00BC665F" w:rsidP="00BC665F">
            <w:pPr>
              <w:rPr>
                <w:rFonts w:eastAsia="Calibri"/>
                <w:sz w:val="20"/>
              </w:rPr>
            </w:pPr>
            <w:r w:rsidRPr="00DF3D47">
              <w:rPr>
                <w:rFonts w:eastAsia="Calibri"/>
                <w:sz w:val="20"/>
              </w:rPr>
              <w:t>0,3</w:t>
            </w:r>
          </w:p>
        </w:tc>
        <w:tc>
          <w:tcPr>
            <w:tcW w:w="850" w:type="dxa"/>
            <w:tcBorders>
              <w:top w:val="nil"/>
              <w:left w:val="nil"/>
              <w:bottom w:val="nil"/>
              <w:right w:val="nil"/>
            </w:tcBorders>
            <w:shd w:val="clear" w:color="auto" w:fill="auto"/>
            <w:vAlign w:val="center"/>
          </w:tcPr>
          <w:p w:rsidR="00BC665F" w:rsidRPr="00DF3D47" w:rsidRDefault="00BC665F" w:rsidP="00BC665F">
            <w:pPr>
              <w:rPr>
                <w:rFonts w:eastAsia="Calibri"/>
                <w:sz w:val="20"/>
              </w:rPr>
            </w:pPr>
            <w:r w:rsidRPr="00DF3D47">
              <w:rPr>
                <w:rFonts w:eastAsia="Calibri"/>
                <w:sz w:val="20"/>
              </w:rPr>
              <w:t>40</w:t>
            </w:r>
          </w:p>
        </w:tc>
        <w:tc>
          <w:tcPr>
            <w:tcW w:w="1134" w:type="dxa"/>
            <w:tcBorders>
              <w:top w:val="nil"/>
              <w:left w:val="nil"/>
              <w:bottom w:val="nil"/>
              <w:right w:val="nil"/>
            </w:tcBorders>
            <w:shd w:val="clear" w:color="auto" w:fill="auto"/>
            <w:vAlign w:val="center"/>
          </w:tcPr>
          <w:p w:rsidR="00BC665F" w:rsidRPr="00DF3D47" w:rsidRDefault="00BC665F" w:rsidP="00BC665F">
            <w:pPr>
              <w:rPr>
                <w:rFonts w:eastAsia="Calibri"/>
                <w:sz w:val="20"/>
              </w:rPr>
            </w:pPr>
            <w:r w:rsidRPr="00DF3D47">
              <w:rPr>
                <w:rFonts w:eastAsia="Calibri"/>
                <w:sz w:val="20"/>
              </w:rPr>
              <w:t>10-60</w:t>
            </w:r>
          </w:p>
        </w:tc>
        <w:tc>
          <w:tcPr>
            <w:tcW w:w="1559" w:type="dxa"/>
            <w:tcBorders>
              <w:top w:val="nil"/>
              <w:left w:val="nil"/>
              <w:bottom w:val="nil"/>
              <w:right w:val="nil"/>
            </w:tcBorders>
            <w:shd w:val="clear" w:color="auto" w:fill="auto"/>
            <w:vAlign w:val="center"/>
          </w:tcPr>
          <w:p w:rsidR="00BC665F" w:rsidRPr="00DF3D47" w:rsidRDefault="00BC665F" w:rsidP="00BC665F">
            <w:pPr>
              <w:rPr>
                <w:rFonts w:eastAsia="Calibri"/>
                <w:sz w:val="20"/>
              </w:rPr>
            </w:pPr>
            <w:r w:rsidRPr="00DF3D47">
              <w:rPr>
                <w:rFonts w:eastAsia="Calibri"/>
                <w:sz w:val="20"/>
              </w:rPr>
              <w:t>Здание суда</w:t>
            </w:r>
          </w:p>
        </w:tc>
        <w:tc>
          <w:tcPr>
            <w:tcW w:w="1418" w:type="dxa"/>
            <w:tcBorders>
              <w:top w:val="nil"/>
              <w:left w:val="nil"/>
              <w:bottom w:val="nil"/>
              <w:right w:val="nil"/>
            </w:tcBorders>
            <w:shd w:val="clear" w:color="auto" w:fill="auto"/>
            <w:vAlign w:val="center"/>
          </w:tcPr>
          <w:p w:rsidR="00BC665F" w:rsidRPr="00DF3D47" w:rsidRDefault="00BC665F" w:rsidP="00BC665F">
            <w:pPr>
              <w:rPr>
                <w:rFonts w:eastAsia="Calibri"/>
                <w:sz w:val="20"/>
              </w:rPr>
            </w:pPr>
            <w:r w:rsidRPr="00DF3D47">
              <w:rPr>
                <w:rFonts w:eastAsia="Calibri"/>
                <w:sz w:val="20"/>
              </w:rPr>
              <w:t>702,3</w:t>
            </w:r>
          </w:p>
        </w:tc>
        <w:tc>
          <w:tcPr>
            <w:tcW w:w="1134" w:type="dxa"/>
            <w:tcBorders>
              <w:top w:val="nil"/>
              <w:left w:val="nil"/>
              <w:bottom w:val="nil"/>
              <w:right w:val="nil"/>
            </w:tcBorders>
            <w:shd w:val="clear" w:color="auto" w:fill="auto"/>
            <w:vAlign w:val="center"/>
          </w:tcPr>
          <w:p w:rsidR="00BC665F" w:rsidRPr="00DF3D47" w:rsidRDefault="00BC665F" w:rsidP="00BC665F">
            <w:pPr>
              <w:rPr>
                <w:rFonts w:eastAsia="Calibri"/>
                <w:sz w:val="20"/>
              </w:rPr>
            </w:pPr>
            <w:r w:rsidRPr="00DF3D47">
              <w:rPr>
                <w:rFonts w:eastAsia="Calibri"/>
                <w:sz w:val="20"/>
              </w:rPr>
              <w:t>-</w:t>
            </w:r>
          </w:p>
        </w:tc>
        <w:tc>
          <w:tcPr>
            <w:tcW w:w="1417" w:type="dxa"/>
            <w:tcBorders>
              <w:top w:val="nil"/>
              <w:left w:val="nil"/>
              <w:bottom w:val="nil"/>
              <w:right w:val="nil"/>
            </w:tcBorders>
            <w:shd w:val="clear" w:color="auto" w:fill="auto"/>
            <w:vAlign w:val="center"/>
          </w:tcPr>
          <w:p w:rsidR="00BC665F" w:rsidRPr="00DF3D47" w:rsidRDefault="00BC665F" w:rsidP="00994F36">
            <w:pPr>
              <w:rPr>
                <w:rFonts w:eastAsia="Calibri"/>
                <w:sz w:val="20"/>
              </w:rPr>
            </w:pPr>
            <w:r w:rsidRPr="00DF3D47">
              <w:rPr>
                <w:rFonts w:eastAsia="Calibri"/>
                <w:sz w:val="20"/>
              </w:rPr>
              <w:t>5</w:t>
            </w:r>
          </w:p>
        </w:tc>
        <w:tc>
          <w:tcPr>
            <w:tcW w:w="1074" w:type="dxa"/>
            <w:tcBorders>
              <w:top w:val="nil"/>
              <w:left w:val="nil"/>
              <w:bottom w:val="nil"/>
              <w:right w:val="nil"/>
            </w:tcBorders>
            <w:shd w:val="clear" w:color="auto" w:fill="auto"/>
            <w:vAlign w:val="center"/>
          </w:tcPr>
          <w:p w:rsidR="00BC665F" w:rsidRPr="00DF3D47" w:rsidRDefault="00BC665F" w:rsidP="00BC665F">
            <w:pPr>
              <w:rPr>
                <w:rFonts w:eastAsia="Calibri"/>
                <w:sz w:val="20"/>
              </w:rPr>
            </w:pPr>
            <w:r w:rsidRPr="00DF3D47">
              <w:rPr>
                <w:rFonts w:eastAsia="Calibri"/>
                <w:sz w:val="20"/>
              </w:rPr>
              <w:t>-</w:t>
            </w:r>
          </w:p>
        </w:tc>
      </w:tr>
      <w:tr w:rsidR="00BC665F" w:rsidRPr="00DF3D47" w:rsidTr="00994F36">
        <w:trPr>
          <w:jc w:val="center"/>
        </w:trPr>
        <w:tc>
          <w:tcPr>
            <w:tcW w:w="964" w:type="dxa"/>
            <w:tcBorders>
              <w:top w:val="nil"/>
              <w:left w:val="nil"/>
              <w:bottom w:val="nil"/>
              <w:right w:val="nil"/>
            </w:tcBorders>
            <w:shd w:val="clear" w:color="auto" w:fill="auto"/>
            <w:vAlign w:val="center"/>
          </w:tcPr>
          <w:p w:rsidR="00BC665F" w:rsidRPr="00DF3D47" w:rsidRDefault="00BC665F" w:rsidP="00BC665F">
            <w:pPr>
              <w:rPr>
                <w:rFonts w:eastAsia="Calibri"/>
                <w:sz w:val="20"/>
              </w:rPr>
            </w:pPr>
            <w:r w:rsidRPr="00DF3D47">
              <w:rPr>
                <w:rFonts w:eastAsia="Calibri"/>
                <w:sz w:val="20"/>
              </w:rPr>
              <w:t>:47</w:t>
            </w:r>
          </w:p>
        </w:tc>
        <w:tc>
          <w:tcPr>
            <w:tcW w:w="851" w:type="dxa"/>
            <w:tcBorders>
              <w:top w:val="nil"/>
              <w:left w:val="nil"/>
              <w:bottom w:val="nil"/>
              <w:right w:val="nil"/>
            </w:tcBorders>
            <w:shd w:val="clear" w:color="auto" w:fill="auto"/>
            <w:vAlign w:val="center"/>
          </w:tcPr>
          <w:p w:rsidR="00BC665F" w:rsidRPr="00DF3D47" w:rsidRDefault="00BC665F" w:rsidP="00BC665F">
            <w:pPr>
              <w:rPr>
                <w:rFonts w:eastAsia="Calibri"/>
                <w:sz w:val="20"/>
              </w:rPr>
            </w:pPr>
            <w:r w:rsidRPr="00DF3D47">
              <w:rPr>
                <w:rFonts w:eastAsia="Calibri"/>
                <w:sz w:val="20"/>
              </w:rPr>
              <w:t>5</w:t>
            </w:r>
          </w:p>
        </w:tc>
        <w:tc>
          <w:tcPr>
            <w:tcW w:w="2551" w:type="dxa"/>
            <w:tcBorders>
              <w:top w:val="nil"/>
              <w:left w:val="nil"/>
              <w:bottom w:val="nil"/>
              <w:right w:val="nil"/>
            </w:tcBorders>
            <w:shd w:val="clear" w:color="auto" w:fill="auto"/>
            <w:vAlign w:val="center"/>
          </w:tcPr>
          <w:p w:rsidR="00BC665F" w:rsidRPr="00DF3D47" w:rsidRDefault="00BC665F" w:rsidP="00994F36">
            <w:pPr>
              <w:rPr>
                <w:rFonts w:eastAsia="Calibri"/>
                <w:sz w:val="20"/>
              </w:rPr>
            </w:pPr>
            <w:r w:rsidRPr="00DF3D47">
              <w:rPr>
                <w:rFonts w:eastAsia="Calibri"/>
                <w:sz w:val="20"/>
              </w:rPr>
              <w:t>Для строительства здания спортивного зала "Варавино"</w:t>
            </w:r>
          </w:p>
        </w:tc>
        <w:tc>
          <w:tcPr>
            <w:tcW w:w="993" w:type="dxa"/>
            <w:tcBorders>
              <w:top w:val="nil"/>
              <w:left w:val="nil"/>
              <w:bottom w:val="nil"/>
              <w:right w:val="nil"/>
            </w:tcBorders>
            <w:shd w:val="clear" w:color="auto" w:fill="auto"/>
            <w:vAlign w:val="center"/>
          </w:tcPr>
          <w:p w:rsidR="00BC665F" w:rsidRPr="00DF3D47" w:rsidRDefault="00BC665F" w:rsidP="00BC665F">
            <w:pPr>
              <w:rPr>
                <w:rFonts w:eastAsia="Calibri"/>
                <w:sz w:val="20"/>
              </w:rPr>
            </w:pPr>
            <w:r w:rsidRPr="00DF3D47">
              <w:rPr>
                <w:rFonts w:eastAsia="Calibri"/>
                <w:sz w:val="20"/>
              </w:rPr>
              <w:t>2094</w:t>
            </w:r>
          </w:p>
        </w:tc>
        <w:tc>
          <w:tcPr>
            <w:tcW w:w="1134" w:type="dxa"/>
            <w:tcBorders>
              <w:top w:val="nil"/>
              <w:left w:val="nil"/>
              <w:bottom w:val="nil"/>
              <w:right w:val="nil"/>
            </w:tcBorders>
            <w:shd w:val="clear" w:color="auto" w:fill="auto"/>
            <w:vAlign w:val="center"/>
          </w:tcPr>
          <w:p w:rsidR="00BC665F" w:rsidRPr="00DF3D47" w:rsidRDefault="00BC665F" w:rsidP="00BC665F">
            <w:pPr>
              <w:rPr>
                <w:rFonts w:eastAsia="Calibri"/>
                <w:sz w:val="20"/>
              </w:rPr>
            </w:pPr>
            <w:r w:rsidRPr="00DF3D47">
              <w:rPr>
                <w:rFonts w:eastAsia="Calibri"/>
                <w:sz w:val="20"/>
              </w:rPr>
              <w:t>0,5</w:t>
            </w:r>
          </w:p>
        </w:tc>
        <w:tc>
          <w:tcPr>
            <w:tcW w:w="850" w:type="dxa"/>
            <w:tcBorders>
              <w:top w:val="nil"/>
              <w:left w:val="nil"/>
              <w:bottom w:val="nil"/>
              <w:right w:val="nil"/>
            </w:tcBorders>
            <w:shd w:val="clear" w:color="auto" w:fill="auto"/>
            <w:vAlign w:val="center"/>
          </w:tcPr>
          <w:p w:rsidR="00BC665F" w:rsidRPr="00DF3D47" w:rsidRDefault="00BC665F" w:rsidP="00BC665F">
            <w:pPr>
              <w:rPr>
                <w:rFonts w:eastAsia="Calibri"/>
                <w:sz w:val="20"/>
              </w:rPr>
            </w:pPr>
            <w:r w:rsidRPr="00DF3D47">
              <w:rPr>
                <w:rFonts w:eastAsia="Calibri"/>
                <w:sz w:val="20"/>
              </w:rPr>
              <w:t>40</w:t>
            </w:r>
          </w:p>
        </w:tc>
        <w:tc>
          <w:tcPr>
            <w:tcW w:w="1134" w:type="dxa"/>
            <w:tcBorders>
              <w:top w:val="nil"/>
              <w:left w:val="nil"/>
              <w:bottom w:val="nil"/>
              <w:right w:val="nil"/>
            </w:tcBorders>
            <w:shd w:val="clear" w:color="auto" w:fill="auto"/>
            <w:vAlign w:val="center"/>
          </w:tcPr>
          <w:p w:rsidR="00BC665F" w:rsidRPr="00DF3D47" w:rsidRDefault="00BC665F" w:rsidP="00BC665F">
            <w:pPr>
              <w:rPr>
                <w:rFonts w:eastAsia="Calibri"/>
                <w:sz w:val="20"/>
              </w:rPr>
            </w:pPr>
            <w:r w:rsidRPr="00DF3D47">
              <w:rPr>
                <w:rFonts w:eastAsia="Calibri"/>
                <w:sz w:val="20"/>
              </w:rPr>
              <w:t>10-50</w:t>
            </w:r>
          </w:p>
        </w:tc>
        <w:tc>
          <w:tcPr>
            <w:tcW w:w="1559" w:type="dxa"/>
            <w:tcBorders>
              <w:top w:val="nil"/>
              <w:left w:val="nil"/>
              <w:bottom w:val="nil"/>
              <w:right w:val="nil"/>
            </w:tcBorders>
            <w:shd w:val="clear" w:color="auto" w:fill="auto"/>
            <w:vAlign w:val="center"/>
          </w:tcPr>
          <w:p w:rsidR="00BC665F" w:rsidRPr="00DF3D47" w:rsidRDefault="00BC665F" w:rsidP="00BC665F">
            <w:pPr>
              <w:rPr>
                <w:rFonts w:eastAsia="Calibri"/>
                <w:sz w:val="20"/>
              </w:rPr>
            </w:pPr>
            <w:r w:rsidRPr="00DF3D47">
              <w:rPr>
                <w:rFonts w:eastAsia="Calibri"/>
                <w:sz w:val="20"/>
              </w:rPr>
              <w:t>Спортзал</w:t>
            </w:r>
          </w:p>
        </w:tc>
        <w:tc>
          <w:tcPr>
            <w:tcW w:w="1418" w:type="dxa"/>
            <w:tcBorders>
              <w:top w:val="nil"/>
              <w:left w:val="nil"/>
              <w:bottom w:val="nil"/>
              <w:right w:val="nil"/>
            </w:tcBorders>
            <w:shd w:val="clear" w:color="auto" w:fill="auto"/>
            <w:vAlign w:val="center"/>
          </w:tcPr>
          <w:p w:rsidR="00BC665F" w:rsidRPr="00DF3D47" w:rsidRDefault="00BC665F" w:rsidP="00BC665F">
            <w:pPr>
              <w:rPr>
                <w:rFonts w:eastAsia="Calibri"/>
                <w:sz w:val="20"/>
              </w:rPr>
            </w:pPr>
            <w:r w:rsidRPr="00DF3D47">
              <w:rPr>
                <w:rFonts w:eastAsia="Calibri"/>
                <w:sz w:val="20"/>
              </w:rPr>
              <w:t>1024,7</w:t>
            </w:r>
          </w:p>
        </w:tc>
        <w:tc>
          <w:tcPr>
            <w:tcW w:w="1134" w:type="dxa"/>
            <w:tcBorders>
              <w:top w:val="nil"/>
              <w:left w:val="nil"/>
              <w:bottom w:val="nil"/>
              <w:right w:val="nil"/>
            </w:tcBorders>
            <w:shd w:val="clear" w:color="auto" w:fill="auto"/>
            <w:vAlign w:val="center"/>
          </w:tcPr>
          <w:p w:rsidR="00BC665F" w:rsidRPr="00DF3D47" w:rsidRDefault="00BC665F" w:rsidP="00BC665F">
            <w:pPr>
              <w:rPr>
                <w:rFonts w:eastAsia="Calibri"/>
                <w:sz w:val="20"/>
              </w:rPr>
            </w:pPr>
            <w:r w:rsidRPr="00DF3D47">
              <w:rPr>
                <w:rFonts w:eastAsia="Calibri"/>
                <w:sz w:val="20"/>
              </w:rPr>
              <w:t>-</w:t>
            </w:r>
          </w:p>
        </w:tc>
        <w:tc>
          <w:tcPr>
            <w:tcW w:w="1417" w:type="dxa"/>
            <w:tcBorders>
              <w:top w:val="nil"/>
              <w:left w:val="nil"/>
              <w:bottom w:val="nil"/>
              <w:right w:val="nil"/>
            </w:tcBorders>
            <w:shd w:val="clear" w:color="auto" w:fill="auto"/>
            <w:vAlign w:val="center"/>
          </w:tcPr>
          <w:p w:rsidR="00BC665F" w:rsidRPr="00DF3D47" w:rsidRDefault="00BC665F" w:rsidP="00BC665F">
            <w:pPr>
              <w:rPr>
                <w:rFonts w:eastAsia="Calibri"/>
                <w:sz w:val="20"/>
              </w:rPr>
            </w:pPr>
            <w:r w:rsidRPr="00DF3D47">
              <w:rPr>
                <w:rFonts w:eastAsia="Calibri"/>
                <w:sz w:val="20"/>
              </w:rPr>
              <w:t>-</w:t>
            </w:r>
          </w:p>
        </w:tc>
        <w:tc>
          <w:tcPr>
            <w:tcW w:w="1074" w:type="dxa"/>
            <w:tcBorders>
              <w:top w:val="nil"/>
              <w:left w:val="nil"/>
              <w:bottom w:val="nil"/>
              <w:right w:val="nil"/>
            </w:tcBorders>
            <w:shd w:val="clear" w:color="auto" w:fill="auto"/>
            <w:vAlign w:val="center"/>
          </w:tcPr>
          <w:p w:rsidR="00BC665F" w:rsidRPr="00DF3D47" w:rsidRDefault="00BC665F" w:rsidP="00BC665F">
            <w:pPr>
              <w:rPr>
                <w:rFonts w:eastAsia="Calibri"/>
                <w:sz w:val="20"/>
              </w:rPr>
            </w:pPr>
            <w:r w:rsidRPr="00DF3D47">
              <w:rPr>
                <w:rFonts w:eastAsia="Calibri"/>
                <w:sz w:val="20"/>
              </w:rPr>
              <w:t>-</w:t>
            </w:r>
          </w:p>
        </w:tc>
      </w:tr>
      <w:tr w:rsidR="00BC665F" w:rsidRPr="00DF3D47" w:rsidTr="00994F36">
        <w:trPr>
          <w:jc w:val="center"/>
        </w:trPr>
        <w:tc>
          <w:tcPr>
            <w:tcW w:w="964" w:type="dxa"/>
            <w:tcBorders>
              <w:top w:val="nil"/>
              <w:left w:val="nil"/>
              <w:bottom w:val="nil"/>
              <w:right w:val="nil"/>
            </w:tcBorders>
            <w:shd w:val="clear" w:color="auto" w:fill="auto"/>
            <w:vAlign w:val="center"/>
          </w:tcPr>
          <w:p w:rsidR="00BC665F" w:rsidRPr="00DF3D47" w:rsidRDefault="00BC665F" w:rsidP="00BC665F">
            <w:pPr>
              <w:rPr>
                <w:rFonts w:eastAsia="Calibri"/>
                <w:sz w:val="20"/>
              </w:rPr>
            </w:pPr>
            <w:r w:rsidRPr="00DF3D47">
              <w:rPr>
                <w:rFonts w:eastAsia="Calibri"/>
                <w:sz w:val="20"/>
              </w:rPr>
              <w:t>:1328</w:t>
            </w:r>
          </w:p>
        </w:tc>
        <w:tc>
          <w:tcPr>
            <w:tcW w:w="851" w:type="dxa"/>
            <w:tcBorders>
              <w:top w:val="nil"/>
              <w:left w:val="nil"/>
              <w:bottom w:val="nil"/>
              <w:right w:val="nil"/>
            </w:tcBorders>
            <w:shd w:val="clear" w:color="auto" w:fill="auto"/>
            <w:vAlign w:val="center"/>
          </w:tcPr>
          <w:p w:rsidR="00BC665F" w:rsidRPr="00DF3D47" w:rsidRDefault="00BC665F" w:rsidP="00BC665F">
            <w:pPr>
              <w:rPr>
                <w:rFonts w:eastAsia="Calibri"/>
                <w:sz w:val="20"/>
              </w:rPr>
            </w:pPr>
            <w:r w:rsidRPr="00DF3D47">
              <w:rPr>
                <w:rFonts w:eastAsia="Calibri"/>
                <w:sz w:val="20"/>
              </w:rPr>
              <w:t>6</w:t>
            </w:r>
          </w:p>
        </w:tc>
        <w:tc>
          <w:tcPr>
            <w:tcW w:w="2551" w:type="dxa"/>
            <w:tcBorders>
              <w:top w:val="nil"/>
              <w:left w:val="nil"/>
              <w:bottom w:val="nil"/>
              <w:right w:val="nil"/>
            </w:tcBorders>
            <w:shd w:val="clear" w:color="auto" w:fill="auto"/>
            <w:vAlign w:val="center"/>
          </w:tcPr>
          <w:p w:rsidR="00BC665F" w:rsidRPr="00DF3D47" w:rsidRDefault="00BC665F" w:rsidP="00994F36">
            <w:pPr>
              <w:rPr>
                <w:rFonts w:eastAsia="Calibri"/>
                <w:sz w:val="20"/>
              </w:rPr>
            </w:pPr>
            <w:r w:rsidRPr="00DF3D47">
              <w:rPr>
                <w:rFonts w:eastAsia="Calibri"/>
                <w:sz w:val="20"/>
              </w:rPr>
              <w:t>Обслуживание автотранспорта: размещение постоянных или временных гаражей с несколькими стояночными местами, стоянок (парковок), гаражей, в том числе многоярусных</w:t>
            </w:r>
          </w:p>
        </w:tc>
        <w:tc>
          <w:tcPr>
            <w:tcW w:w="993" w:type="dxa"/>
            <w:tcBorders>
              <w:top w:val="nil"/>
              <w:left w:val="nil"/>
              <w:bottom w:val="nil"/>
              <w:right w:val="nil"/>
            </w:tcBorders>
            <w:shd w:val="clear" w:color="auto" w:fill="auto"/>
            <w:vAlign w:val="center"/>
          </w:tcPr>
          <w:p w:rsidR="00BC665F" w:rsidRPr="00DF3D47" w:rsidRDefault="00BC665F" w:rsidP="00BC665F">
            <w:pPr>
              <w:rPr>
                <w:rFonts w:eastAsia="Calibri"/>
                <w:sz w:val="20"/>
              </w:rPr>
            </w:pPr>
            <w:r w:rsidRPr="00DF3D47">
              <w:rPr>
                <w:rFonts w:eastAsia="Calibri"/>
                <w:sz w:val="20"/>
              </w:rPr>
              <w:t>1000</w:t>
            </w:r>
          </w:p>
        </w:tc>
        <w:tc>
          <w:tcPr>
            <w:tcW w:w="1134" w:type="dxa"/>
            <w:tcBorders>
              <w:top w:val="nil"/>
              <w:left w:val="nil"/>
              <w:bottom w:val="nil"/>
              <w:right w:val="nil"/>
            </w:tcBorders>
            <w:shd w:val="clear" w:color="auto" w:fill="auto"/>
            <w:vAlign w:val="center"/>
          </w:tcPr>
          <w:p w:rsidR="00BC665F" w:rsidRPr="00DF3D47" w:rsidRDefault="00BC665F" w:rsidP="00BC665F">
            <w:pPr>
              <w:rPr>
                <w:rFonts w:eastAsia="Calibri"/>
                <w:sz w:val="20"/>
              </w:rPr>
            </w:pPr>
            <w:r w:rsidRPr="00DF3D47">
              <w:rPr>
                <w:rFonts w:eastAsia="Calibri"/>
                <w:sz w:val="20"/>
              </w:rPr>
              <w:t>0,3</w:t>
            </w:r>
          </w:p>
        </w:tc>
        <w:tc>
          <w:tcPr>
            <w:tcW w:w="850" w:type="dxa"/>
            <w:tcBorders>
              <w:top w:val="nil"/>
              <w:left w:val="nil"/>
              <w:bottom w:val="nil"/>
              <w:right w:val="nil"/>
            </w:tcBorders>
            <w:shd w:val="clear" w:color="auto" w:fill="auto"/>
            <w:vAlign w:val="center"/>
          </w:tcPr>
          <w:p w:rsidR="00BC665F" w:rsidRPr="00DF3D47" w:rsidRDefault="00BC665F" w:rsidP="00BC665F">
            <w:pPr>
              <w:rPr>
                <w:rFonts w:eastAsia="Calibri"/>
                <w:sz w:val="20"/>
              </w:rPr>
            </w:pPr>
            <w:r w:rsidRPr="00DF3D47">
              <w:rPr>
                <w:rFonts w:eastAsia="Calibri"/>
                <w:sz w:val="20"/>
              </w:rPr>
              <w:t>40</w:t>
            </w:r>
          </w:p>
        </w:tc>
        <w:tc>
          <w:tcPr>
            <w:tcW w:w="1134" w:type="dxa"/>
            <w:tcBorders>
              <w:top w:val="nil"/>
              <w:left w:val="nil"/>
              <w:bottom w:val="nil"/>
              <w:right w:val="nil"/>
            </w:tcBorders>
            <w:shd w:val="clear" w:color="auto" w:fill="auto"/>
            <w:vAlign w:val="center"/>
          </w:tcPr>
          <w:p w:rsidR="00BC665F" w:rsidRPr="00DF3D47" w:rsidRDefault="00BC665F" w:rsidP="00BC665F">
            <w:pPr>
              <w:rPr>
                <w:rFonts w:eastAsia="Calibri"/>
                <w:sz w:val="20"/>
              </w:rPr>
            </w:pPr>
            <w:r w:rsidRPr="00DF3D47">
              <w:rPr>
                <w:rFonts w:eastAsia="Calibri"/>
                <w:sz w:val="20"/>
              </w:rPr>
              <w:t>10-60</w:t>
            </w:r>
          </w:p>
        </w:tc>
        <w:tc>
          <w:tcPr>
            <w:tcW w:w="1559" w:type="dxa"/>
            <w:tcBorders>
              <w:top w:val="nil"/>
              <w:left w:val="nil"/>
              <w:bottom w:val="nil"/>
              <w:right w:val="nil"/>
            </w:tcBorders>
            <w:shd w:val="clear" w:color="auto" w:fill="auto"/>
            <w:vAlign w:val="center"/>
          </w:tcPr>
          <w:p w:rsidR="00BC665F" w:rsidRPr="00DF3D47" w:rsidRDefault="00BC665F" w:rsidP="00BC665F">
            <w:pPr>
              <w:rPr>
                <w:rFonts w:eastAsia="Calibri"/>
                <w:sz w:val="20"/>
              </w:rPr>
            </w:pPr>
            <w:r w:rsidRPr="00DF3D47">
              <w:rPr>
                <w:rFonts w:eastAsia="Calibri"/>
                <w:sz w:val="20"/>
              </w:rPr>
              <w:t>Гараж</w:t>
            </w:r>
          </w:p>
        </w:tc>
        <w:tc>
          <w:tcPr>
            <w:tcW w:w="1418" w:type="dxa"/>
            <w:tcBorders>
              <w:top w:val="nil"/>
              <w:left w:val="nil"/>
              <w:bottom w:val="nil"/>
              <w:right w:val="nil"/>
            </w:tcBorders>
            <w:shd w:val="clear" w:color="auto" w:fill="auto"/>
            <w:vAlign w:val="center"/>
          </w:tcPr>
          <w:p w:rsidR="00BC665F" w:rsidRPr="00DF3D47" w:rsidRDefault="00BC665F" w:rsidP="00BC665F">
            <w:pPr>
              <w:rPr>
                <w:rFonts w:eastAsia="Calibri"/>
                <w:sz w:val="20"/>
              </w:rPr>
            </w:pPr>
            <w:r w:rsidRPr="00DF3D47">
              <w:rPr>
                <w:rFonts w:eastAsia="Calibri"/>
                <w:sz w:val="20"/>
              </w:rPr>
              <w:t>265,9</w:t>
            </w:r>
          </w:p>
        </w:tc>
        <w:tc>
          <w:tcPr>
            <w:tcW w:w="1134" w:type="dxa"/>
            <w:tcBorders>
              <w:top w:val="nil"/>
              <w:left w:val="nil"/>
              <w:bottom w:val="nil"/>
              <w:right w:val="nil"/>
            </w:tcBorders>
            <w:shd w:val="clear" w:color="auto" w:fill="auto"/>
            <w:vAlign w:val="center"/>
          </w:tcPr>
          <w:p w:rsidR="00BC665F" w:rsidRPr="00DF3D47" w:rsidRDefault="00BC665F" w:rsidP="00BC665F">
            <w:pPr>
              <w:rPr>
                <w:rFonts w:eastAsia="Calibri"/>
                <w:sz w:val="20"/>
              </w:rPr>
            </w:pPr>
            <w:r w:rsidRPr="00DF3D47">
              <w:rPr>
                <w:rFonts w:eastAsia="Calibri"/>
                <w:sz w:val="20"/>
              </w:rPr>
              <w:t>-</w:t>
            </w:r>
          </w:p>
        </w:tc>
        <w:tc>
          <w:tcPr>
            <w:tcW w:w="1417" w:type="dxa"/>
            <w:tcBorders>
              <w:top w:val="nil"/>
              <w:left w:val="nil"/>
              <w:bottom w:val="nil"/>
              <w:right w:val="nil"/>
            </w:tcBorders>
            <w:shd w:val="clear" w:color="auto" w:fill="auto"/>
            <w:vAlign w:val="center"/>
          </w:tcPr>
          <w:p w:rsidR="00BC665F" w:rsidRPr="00DF3D47" w:rsidRDefault="00BC665F" w:rsidP="00BC665F">
            <w:pPr>
              <w:rPr>
                <w:rFonts w:eastAsia="Calibri"/>
                <w:sz w:val="20"/>
              </w:rPr>
            </w:pPr>
            <w:r w:rsidRPr="00DF3D47">
              <w:rPr>
                <w:rFonts w:eastAsia="Calibri"/>
                <w:sz w:val="20"/>
              </w:rPr>
              <w:t>-</w:t>
            </w:r>
          </w:p>
        </w:tc>
        <w:tc>
          <w:tcPr>
            <w:tcW w:w="1074" w:type="dxa"/>
            <w:tcBorders>
              <w:top w:val="nil"/>
              <w:left w:val="nil"/>
              <w:bottom w:val="nil"/>
              <w:right w:val="nil"/>
            </w:tcBorders>
            <w:shd w:val="clear" w:color="auto" w:fill="auto"/>
            <w:vAlign w:val="center"/>
          </w:tcPr>
          <w:p w:rsidR="00BC665F" w:rsidRPr="00DF3D47" w:rsidRDefault="00BC665F" w:rsidP="00BC665F">
            <w:pPr>
              <w:rPr>
                <w:rFonts w:eastAsia="Calibri"/>
                <w:sz w:val="20"/>
              </w:rPr>
            </w:pPr>
            <w:r w:rsidRPr="00DF3D47">
              <w:rPr>
                <w:rFonts w:eastAsia="Calibri"/>
                <w:sz w:val="20"/>
              </w:rPr>
              <w:t>-</w:t>
            </w:r>
          </w:p>
        </w:tc>
      </w:tr>
      <w:tr w:rsidR="00BC665F" w:rsidRPr="00DF3D47" w:rsidTr="00994F36">
        <w:trPr>
          <w:jc w:val="center"/>
        </w:trPr>
        <w:tc>
          <w:tcPr>
            <w:tcW w:w="964" w:type="dxa"/>
            <w:tcBorders>
              <w:top w:val="nil"/>
              <w:left w:val="nil"/>
              <w:bottom w:val="nil"/>
              <w:right w:val="nil"/>
            </w:tcBorders>
            <w:shd w:val="clear" w:color="auto" w:fill="auto"/>
            <w:vAlign w:val="center"/>
          </w:tcPr>
          <w:p w:rsidR="00BC665F" w:rsidRPr="00DF3D47" w:rsidRDefault="00BC665F" w:rsidP="00BC665F">
            <w:pPr>
              <w:rPr>
                <w:rFonts w:eastAsia="Calibri"/>
                <w:sz w:val="20"/>
              </w:rPr>
            </w:pPr>
            <w:r w:rsidRPr="00DF3D47">
              <w:rPr>
                <w:rFonts w:eastAsia="Calibri"/>
                <w:sz w:val="20"/>
              </w:rPr>
              <w:t>:24</w:t>
            </w:r>
          </w:p>
        </w:tc>
        <w:tc>
          <w:tcPr>
            <w:tcW w:w="851" w:type="dxa"/>
            <w:tcBorders>
              <w:top w:val="nil"/>
              <w:left w:val="nil"/>
              <w:bottom w:val="nil"/>
              <w:right w:val="nil"/>
            </w:tcBorders>
            <w:shd w:val="clear" w:color="auto" w:fill="auto"/>
            <w:vAlign w:val="center"/>
          </w:tcPr>
          <w:p w:rsidR="00BC665F" w:rsidRPr="00DF3D47" w:rsidRDefault="00BC665F" w:rsidP="00BC665F">
            <w:pPr>
              <w:rPr>
                <w:rFonts w:eastAsia="Calibri"/>
                <w:sz w:val="20"/>
              </w:rPr>
            </w:pPr>
            <w:r w:rsidRPr="00DF3D47">
              <w:rPr>
                <w:rFonts w:eastAsia="Calibri"/>
                <w:sz w:val="20"/>
              </w:rPr>
              <w:t>7</w:t>
            </w:r>
          </w:p>
        </w:tc>
        <w:tc>
          <w:tcPr>
            <w:tcW w:w="2551" w:type="dxa"/>
            <w:tcBorders>
              <w:top w:val="nil"/>
              <w:left w:val="nil"/>
              <w:bottom w:val="nil"/>
              <w:right w:val="nil"/>
            </w:tcBorders>
            <w:shd w:val="clear" w:color="auto" w:fill="auto"/>
            <w:vAlign w:val="center"/>
          </w:tcPr>
          <w:p w:rsidR="00BC665F" w:rsidRPr="00DF3D47" w:rsidRDefault="00BC665F" w:rsidP="00994F36">
            <w:pPr>
              <w:rPr>
                <w:rFonts w:eastAsia="Calibri"/>
                <w:sz w:val="20"/>
              </w:rPr>
            </w:pPr>
            <w:r w:rsidRPr="00DF3D47">
              <w:rPr>
                <w:rFonts w:eastAsia="Calibri"/>
                <w:sz w:val="20"/>
              </w:rPr>
              <w:t>Эксплуатация трансформаторной подстанции (ТП - 342)</w:t>
            </w:r>
          </w:p>
        </w:tc>
        <w:tc>
          <w:tcPr>
            <w:tcW w:w="993" w:type="dxa"/>
            <w:tcBorders>
              <w:top w:val="nil"/>
              <w:left w:val="nil"/>
              <w:bottom w:val="nil"/>
              <w:right w:val="nil"/>
            </w:tcBorders>
            <w:shd w:val="clear" w:color="auto" w:fill="auto"/>
            <w:vAlign w:val="center"/>
          </w:tcPr>
          <w:p w:rsidR="00BC665F" w:rsidRPr="00DF3D47" w:rsidRDefault="00BC665F" w:rsidP="00BC665F">
            <w:pPr>
              <w:rPr>
                <w:rFonts w:eastAsia="Calibri"/>
                <w:sz w:val="20"/>
              </w:rPr>
            </w:pPr>
            <w:r w:rsidRPr="00DF3D47">
              <w:rPr>
                <w:rFonts w:eastAsia="Calibri"/>
                <w:sz w:val="20"/>
              </w:rPr>
              <w:t>111</w:t>
            </w:r>
          </w:p>
        </w:tc>
        <w:tc>
          <w:tcPr>
            <w:tcW w:w="1134" w:type="dxa"/>
            <w:tcBorders>
              <w:top w:val="nil"/>
              <w:left w:val="nil"/>
              <w:bottom w:val="nil"/>
              <w:right w:val="nil"/>
            </w:tcBorders>
            <w:shd w:val="clear" w:color="auto" w:fill="auto"/>
            <w:vAlign w:val="center"/>
          </w:tcPr>
          <w:p w:rsidR="00BC665F" w:rsidRPr="00DF3D47" w:rsidRDefault="00BC665F" w:rsidP="00BC665F">
            <w:pPr>
              <w:rPr>
                <w:rFonts w:eastAsia="Calibri"/>
                <w:sz w:val="20"/>
              </w:rPr>
            </w:pPr>
            <w:r w:rsidRPr="00DF3D47">
              <w:rPr>
                <w:rFonts w:eastAsia="Calibri"/>
                <w:sz w:val="20"/>
              </w:rPr>
              <w:t>0,5</w:t>
            </w:r>
          </w:p>
        </w:tc>
        <w:tc>
          <w:tcPr>
            <w:tcW w:w="850" w:type="dxa"/>
            <w:tcBorders>
              <w:top w:val="nil"/>
              <w:left w:val="nil"/>
              <w:bottom w:val="nil"/>
              <w:right w:val="nil"/>
            </w:tcBorders>
            <w:shd w:val="clear" w:color="auto" w:fill="auto"/>
            <w:vAlign w:val="center"/>
          </w:tcPr>
          <w:p w:rsidR="00BC665F" w:rsidRPr="00DF3D47" w:rsidRDefault="00BC665F" w:rsidP="00BC665F">
            <w:pPr>
              <w:rPr>
                <w:rFonts w:eastAsia="Calibri"/>
                <w:sz w:val="20"/>
              </w:rPr>
            </w:pPr>
            <w:r w:rsidRPr="00DF3D47">
              <w:rPr>
                <w:rFonts w:eastAsia="Calibri"/>
                <w:sz w:val="20"/>
              </w:rPr>
              <w:t>40</w:t>
            </w:r>
          </w:p>
        </w:tc>
        <w:tc>
          <w:tcPr>
            <w:tcW w:w="1134" w:type="dxa"/>
            <w:tcBorders>
              <w:top w:val="nil"/>
              <w:left w:val="nil"/>
              <w:bottom w:val="nil"/>
              <w:right w:val="nil"/>
            </w:tcBorders>
            <w:shd w:val="clear" w:color="auto" w:fill="auto"/>
            <w:vAlign w:val="center"/>
          </w:tcPr>
          <w:p w:rsidR="00BC665F" w:rsidRPr="00DF3D47" w:rsidRDefault="00BC665F" w:rsidP="00BC665F">
            <w:pPr>
              <w:rPr>
                <w:rFonts w:eastAsia="Calibri"/>
                <w:sz w:val="20"/>
              </w:rPr>
            </w:pPr>
            <w:r w:rsidRPr="00DF3D47">
              <w:rPr>
                <w:rFonts w:eastAsia="Calibri"/>
                <w:sz w:val="20"/>
              </w:rPr>
              <w:t>10-50</w:t>
            </w:r>
          </w:p>
        </w:tc>
        <w:tc>
          <w:tcPr>
            <w:tcW w:w="1559" w:type="dxa"/>
            <w:tcBorders>
              <w:top w:val="nil"/>
              <w:left w:val="nil"/>
              <w:bottom w:val="nil"/>
              <w:right w:val="nil"/>
            </w:tcBorders>
            <w:shd w:val="clear" w:color="auto" w:fill="auto"/>
            <w:vAlign w:val="center"/>
          </w:tcPr>
          <w:p w:rsidR="00BC665F" w:rsidRPr="00DF3D47" w:rsidRDefault="00BC665F" w:rsidP="00BC665F">
            <w:pPr>
              <w:rPr>
                <w:rFonts w:eastAsia="Calibri"/>
                <w:sz w:val="20"/>
              </w:rPr>
            </w:pPr>
            <w:r w:rsidRPr="00DF3D47">
              <w:rPr>
                <w:rFonts w:eastAsia="Calibri"/>
                <w:sz w:val="20"/>
              </w:rPr>
              <w:t>Трансформа-торная подстанция</w:t>
            </w:r>
          </w:p>
        </w:tc>
        <w:tc>
          <w:tcPr>
            <w:tcW w:w="1418" w:type="dxa"/>
            <w:tcBorders>
              <w:top w:val="nil"/>
              <w:left w:val="nil"/>
              <w:bottom w:val="nil"/>
              <w:right w:val="nil"/>
            </w:tcBorders>
            <w:shd w:val="clear" w:color="auto" w:fill="auto"/>
            <w:vAlign w:val="center"/>
          </w:tcPr>
          <w:p w:rsidR="00BC665F" w:rsidRPr="00DF3D47" w:rsidRDefault="00BC665F" w:rsidP="00BC665F">
            <w:pPr>
              <w:rPr>
                <w:rFonts w:eastAsia="Calibri"/>
                <w:sz w:val="20"/>
              </w:rPr>
            </w:pPr>
            <w:r w:rsidRPr="00DF3D47">
              <w:rPr>
                <w:rFonts w:eastAsia="Calibri"/>
                <w:sz w:val="20"/>
              </w:rPr>
              <w:t>50,3</w:t>
            </w:r>
          </w:p>
        </w:tc>
        <w:tc>
          <w:tcPr>
            <w:tcW w:w="1134" w:type="dxa"/>
            <w:tcBorders>
              <w:top w:val="nil"/>
              <w:left w:val="nil"/>
              <w:bottom w:val="nil"/>
              <w:right w:val="nil"/>
            </w:tcBorders>
            <w:shd w:val="clear" w:color="auto" w:fill="auto"/>
            <w:vAlign w:val="center"/>
          </w:tcPr>
          <w:p w:rsidR="00BC665F" w:rsidRPr="00DF3D47" w:rsidRDefault="00BC665F" w:rsidP="00BC665F">
            <w:pPr>
              <w:rPr>
                <w:rFonts w:eastAsia="Calibri"/>
                <w:sz w:val="20"/>
              </w:rPr>
            </w:pPr>
            <w:r w:rsidRPr="00DF3D47">
              <w:rPr>
                <w:rFonts w:eastAsia="Calibri"/>
                <w:sz w:val="20"/>
              </w:rPr>
              <w:t>-</w:t>
            </w:r>
          </w:p>
        </w:tc>
        <w:tc>
          <w:tcPr>
            <w:tcW w:w="1417" w:type="dxa"/>
            <w:tcBorders>
              <w:top w:val="nil"/>
              <w:left w:val="nil"/>
              <w:bottom w:val="nil"/>
              <w:right w:val="nil"/>
            </w:tcBorders>
            <w:shd w:val="clear" w:color="auto" w:fill="auto"/>
            <w:vAlign w:val="center"/>
          </w:tcPr>
          <w:p w:rsidR="00BC665F" w:rsidRPr="00DF3D47" w:rsidRDefault="00BC665F" w:rsidP="00BC665F">
            <w:pPr>
              <w:rPr>
                <w:rFonts w:eastAsia="Calibri"/>
                <w:sz w:val="20"/>
              </w:rPr>
            </w:pPr>
            <w:r w:rsidRPr="00DF3D47">
              <w:rPr>
                <w:rFonts w:eastAsia="Calibri"/>
                <w:sz w:val="20"/>
              </w:rPr>
              <w:t>-</w:t>
            </w:r>
          </w:p>
        </w:tc>
        <w:tc>
          <w:tcPr>
            <w:tcW w:w="1074" w:type="dxa"/>
            <w:tcBorders>
              <w:top w:val="nil"/>
              <w:left w:val="nil"/>
              <w:bottom w:val="nil"/>
              <w:right w:val="nil"/>
            </w:tcBorders>
            <w:shd w:val="clear" w:color="auto" w:fill="auto"/>
            <w:vAlign w:val="center"/>
          </w:tcPr>
          <w:p w:rsidR="00BC665F" w:rsidRPr="00DF3D47" w:rsidRDefault="00BC665F" w:rsidP="00BC665F">
            <w:pPr>
              <w:rPr>
                <w:rFonts w:eastAsia="Calibri"/>
                <w:sz w:val="20"/>
              </w:rPr>
            </w:pPr>
            <w:r w:rsidRPr="00DF3D47">
              <w:rPr>
                <w:rFonts w:eastAsia="Calibri"/>
                <w:sz w:val="20"/>
              </w:rPr>
              <w:t>-</w:t>
            </w:r>
          </w:p>
        </w:tc>
      </w:tr>
      <w:tr w:rsidR="00BC665F" w:rsidRPr="00DF3D47" w:rsidTr="00994F36">
        <w:trPr>
          <w:jc w:val="center"/>
        </w:trPr>
        <w:tc>
          <w:tcPr>
            <w:tcW w:w="964" w:type="dxa"/>
            <w:tcBorders>
              <w:top w:val="nil"/>
              <w:left w:val="nil"/>
              <w:bottom w:val="nil"/>
              <w:right w:val="nil"/>
            </w:tcBorders>
            <w:shd w:val="clear" w:color="auto" w:fill="auto"/>
            <w:vAlign w:val="center"/>
          </w:tcPr>
          <w:p w:rsidR="00BC665F" w:rsidRPr="00DF3D47" w:rsidRDefault="00BC665F" w:rsidP="00BC665F">
            <w:pPr>
              <w:rPr>
                <w:rFonts w:eastAsia="Calibri"/>
                <w:sz w:val="20"/>
              </w:rPr>
            </w:pPr>
            <w:r w:rsidRPr="00DF3D47">
              <w:rPr>
                <w:rFonts w:eastAsia="Calibri"/>
                <w:sz w:val="20"/>
              </w:rPr>
              <w:t>:62</w:t>
            </w:r>
          </w:p>
        </w:tc>
        <w:tc>
          <w:tcPr>
            <w:tcW w:w="851" w:type="dxa"/>
            <w:tcBorders>
              <w:top w:val="nil"/>
              <w:left w:val="nil"/>
              <w:bottom w:val="nil"/>
              <w:right w:val="nil"/>
            </w:tcBorders>
            <w:shd w:val="clear" w:color="auto" w:fill="auto"/>
            <w:vAlign w:val="center"/>
          </w:tcPr>
          <w:p w:rsidR="00BC665F" w:rsidRPr="00DF3D47" w:rsidRDefault="00BC665F" w:rsidP="00BC665F">
            <w:pPr>
              <w:rPr>
                <w:rFonts w:eastAsia="Calibri"/>
                <w:sz w:val="20"/>
              </w:rPr>
            </w:pPr>
            <w:r w:rsidRPr="00DF3D47">
              <w:rPr>
                <w:rFonts w:eastAsia="Calibri"/>
                <w:sz w:val="20"/>
              </w:rPr>
              <w:t>8</w:t>
            </w:r>
          </w:p>
        </w:tc>
        <w:tc>
          <w:tcPr>
            <w:tcW w:w="2551" w:type="dxa"/>
            <w:tcBorders>
              <w:top w:val="nil"/>
              <w:left w:val="nil"/>
              <w:bottom w:val="nil"/>
              <w:right w:val="nil"/>
            </w:tcBorders>
            <w:shd w:val="clear" w:color="auto" w:fill="auto"/>
            <w:vAlign w:val="center"/>
          </w:tcPr>
          <w:p w:rsidR="00BC665F" w:rsidRPr="00DF3D47" w:rsidRDefault="00BC665F" w:rsidP="00994F36">
            <w:pPr>
              <w:rPr>
                <w:rFonts w:eastAsia="Calibri"/>
                <w:sz w:val="20"/>
              </w:rPr>
            </w:pPr>
            <w:r w:rsidRPr="00DF3D47">
              <w:rPr>
                <w:rFonts w:eastAsia="Calibri"/>
                <w:sz w:val="20"/>
              </w:rPr>
              <w:t>Для строительства общественно-административного комплекса с апарт-отелем</w:t>
            </w:r>
          </w:p>
        </w:tc>
        <w:tc>
          <w:tcPr>
            <w:tcW w:w="993" w:type="dxa"/>
            <w:tcBorders>
              <w:top w:val="nil"/>
              <w:left w:val="nil"/>
              <w:bottom w:val="nil"/>
              <w:right w:val="nil"/>
            </w:tcBorders>
            <w:shd w:val="clear" w:color="auto" w:fill="auto"/>
            <w:vAlign w:val="center"/>
          </w:tcPr>
          <w:p w:rsidR="00BC665F" w:rsidRPr="00DF3D47" w:rsidRDefault="00BC665F" w:rsidP="00BC665F">
            <w:pPr>
              <w:rPr>
                <w:rFonts w:eastAsia="Calibri"/>
                <w:sz w:val="20"/>
              </w:rPr>
            </w:pPr>
            <w:r w:rsidRPr="00DF3D47">
              <w:rPr>
                <w:rFonts w:eastAsia="Calibri"/>
                <w:sz w:val="20"/>
              </w:rPr>
              <w:t>4198</w:t>
            </w:r>
          </w:p>
        </w:tc>
        <w:tc>
          <w:tcPr>
            <w:tcW w:w="1134" w:type="dxa"/>
            <w:tcBorders>
              <w:top w:val="nil"/>
              <w:left w:val="nil"/>
              <w:bottom w:val="nil"/>
              <w:right w:val="nil"/>
            </w:tcBorders>
            <w:shd w:val="clear" w:color="auto" w:fill="auto"/>
            <w:vAlign w:val="center"/>
          </w:tcPr>
          <w:p w:rsidR="00BC665F" w:rsidRPr="00DF3D47" w:rsidRDefault="00BC665F" w:rsidP="00BC665F">
            <w:pPr>
              <w:rPr>
                <w:rFonts w:eastAsia="Calibri"/>
                <w:sz w:val="20"/>
              </w:rPr>
            </w:pPr>
            <w:r w:rsidRPr="00DF3D47">
              <w:rPr>
                <w:rFonts w:eastAsia="Calibri"/>
                <w:sz w:val="20"/>
              </w:rPr>
              <w:t>0,7</w:t>
            </w:r>
          </w:p>
        </w:tc>
        <w:tc>
          <w:tcPr>
            <w:tcW w:w="850" w:type="dxa"/>
            <w:tcBorders>
              <w:top w:val="nil"/>
              <w:left w:val="nil"/>
              <w:bottom w:val="nil"/>
              <w:right w:val="nil"/>
            </w:tcBorders>
            <w:shd w:val="clear" w:color="auto" w:fill="auto"/>
            <w:vAlign w:val="center"/>
          </w:tcPr>
          <w:p w:rsidR="00BC665F" w:rsidRPr="00DF3D47" w:rsidRDefault="00BC665F" w:rsidP="00BC665F">
            <w:pPr>
              <w:rPr>
                <w:rFonts w:eastAsia="Calibri"/>
                <w:sz w:val="20"/>
              </w:rPr>
            </w:pPr>
            <w:r w:rsidRPr="00DF3D47">
              <w:rPr>
                <w:rFonts w:eastAsia="Calibri"/>
                <w:sz w:val="20"/>
              </w:rPr>
              <w:t>-</w:t>
            </w:r>
          </w:p>
        </w:tc>
        <w:tc>
          <w:tcPr>
            <w:tcW w:w="1134" w:type="dxa"/>
            <w:tcBorders>
              <w:top w:val="nil"/>
              <w:left w:val="nil"/>
              <w:bottom w:val="nil"/>
              <w:right w:val="nil"/>
            </w:tcBorders>
            <w:shd w:val="clear" w:color="auto" w:fill="auto"/>
            <w:vAlign w:val="center"/>
          </w:tcPr>
          <w:p w:rsidR="00BC665F" w:rsidRPr="00DF3D47" w:rsidRDefault="00BC665F" w:rsidP="00BC665F">
            <w:pPr>
              <w:rPr>
                <w:rFonts w:eastAsia="Calibri"/>
                <w:sz w:val="20"/>
              </w:rPr>
            </w:pPr>
            <w:r w:rsidRPr="00DF3D47">
              <w:rPr>
                <w:rFonts w:eastAsia="Calibri"/>
                <w:sz w:val="20"/>
              </w:rPr>
              <w:t>-</w:t>
            </w:r>
          </w:p>
        </w:tc>
        <w:tc>
          <w:tcPr>
            <w:tcW w:w="1559" w:type="dxa"/>
            <w:tcBorders>
              <w:top w:val="nil"/>
              <w:left w:val="nil"/>
              <w:bottom w:val="nil"/>
              <w:right w:val="nil"/>
            </w:tcBorders>
            <w:shd w:val="clear" w:color="auto" w:fill="auto"/>
            <w:vAlign w:val="center"/>
          </w:tcPr>
          <w:p w:rsidR="00BC665F" w:rsidRPr="00DF3D47" w:rsidRDefault="00BC665F" w:rsidP="00BC665F">
            <w:pPr>
              <w:rPr>
                <w:rFonts w:eastAsia="Calibri"/>
                <w:sz w:val="20"/>
              </w:rPr>
            </w:pPr>
            <w:r w:rsidRPr="00DF3D47">
              <w:rPr>
                <w:rFonts w:eastAsia="Calibri"/>
                <w:sz w:val="20"/>
              </w:rPr>
              <w:t>ОНС</w:t>
            </w:r>
          </w:p>
        </w:tc>
        <w:tc>
          <w:tcPr>
            <w:tcW w:w="1418" w:type="dxa"/>
            <w:tcBorders>
              <w:top w:val="nil"/>
              <w:left w:val="nil"/>
              <w:bottom w:val="nil"/>
              <w:right w:val="nil"/>
            </w:tcBorders>
            <w:shd w:val="clear" w:color="auto" w:fill="auto"/>
            <w:vAlign w:val="center"/>
          </w:tcPr>
          <w:p w:rsidR="00BC665F" w:rsidRPr="00DF3D47" w:rsidRDefault="00BC665F" w:rsidP="00BC665F">
            <w:pPr>
              <w:rPr>
                <w:rFonts w:eastAsia="Calibri"/>
                <w:sz w:val="20"/>
              </w:rPr>
            </w:pPr>
            <w:r w:rsidRPr="00DF3D47">
              <w:rPr>
                <w:rFonts w:eastAsia="Calibri"/>
                <w:sz w:val="20"/>
              </w:rPr>
              <w:t>3064,0</w:t>
            </w:r>
          </w:p>
        </w:tc>
        <w:tc>
          <w:tcPr>
            <w:tcW w:w="1134" w:type="dxa"/>
            <w:tcBorders>
              <w:top w:val="nil"/>
              <w:left w:val="nil"/>
              <w:bottom w:val="nil"/>
              <w:right w:val="nil"/>
            </w:tcBorders>
            <w:shd w:val="clear" w:color="auto" w:fill="auto"/>
            <w:vAlign w:val="center"/>
          </w:tcPr>
          <w:p w:rsidR="00BC665F" w:rsidRPr="00DF3D47" w:rsidRDefault="00BC665F" w:rsidP="00BC665F">
            <w:pPr>
              <w:rPr>
                <w:rFonts w:eastAsia="Calibri"/>
                <w:sz w:val="20"/>
              </w:rPr>
            </w:pPr>
            <w:r w:rsidRPr="00DF3D47">
              <w:rPr>
                <w:rFonts w:eastAsia="Calibri"/>
                <w:sz w:val="20"/>
              </w:rPr>
              <w:t>-</w:t>
            </w:r>
          </w:p>
        </w:tc>
        <w:tc>
          <w:tcPr>
            <w:tcW w:w="1417" w:type="dxa"/>
            <w:tcBorders>
              <w:top w:val="nil"/>
              <w:left w:val="nil"/>
              <w:bottom w:val="nil"/>
              <w:right w:val="nil"/>
            </w:tcBorders>
            <w:shd w:val="clear" w:color="auto" w:fill="auto"/>
            <w:vAlign w:val="center"/>
          </w:tcPr>
          <w:p w:rsidR="00BC665F" w:rsidRPr="00DF3D47" w:rsidRDefault="00BC665F" w:rsidP="00BC665F">
            <w:pPr>
              <w:rPr>
                <w:rFonts w:eastAsia="Calibri"/>
                <w:sz w:val="20"/>
              </w:rPr>
            </w:pPr>
            <w:r w:rsidRPr="00DF3D47">
              <w:rPr>
                <w:rFonts w:eastAsia="Calibri"/>
                <w:sz w:val="20"/>
              </w:rPr>
              <w:t>-</w:t>
            </w:r>
          </w:p>
        </w:tc>
        <w:tc>
          <w:tcPr>
            <w:tcW w:w="1074" w:type="dxa"/>
            <w:tcBorders>
              <w:top w:val="nil"/>
              <w:left w:val="nil"/>
              <w:bottom w:val="nil"/>
              <w:right w:val="nil"/>
            </w:tcBorders>
            <w:shd w:val="clear" w:color="auto" w:fill="auto"/>
            <w:vAlign w:val="center"/>
          </w:tcPr>
          <w:p w:rsidR="00BC665F" w:rsidRPr="00DF3D47" w:rsidRDefault="00BC665F" w:rsidP="00BC665F">
            <w:pPr>
              <w:rPr>
                <w:rFonts w:eastAsia="Calibri"/>
                <w:sz w:val="20"/>
              </w:rPr>
            </w:pPr>
            <w:r w:rsidRPr="00DF3D47">
              <w:rPr>
                <w:rFonts w:eastAsia="Calibri"/>
                <w:sz w:val="20"/>
              </w:rPr>
              <w:t>-</w:t>
            </w:r>
          </w:p>
        </w:tc>
      </w:tr>
      <w:tr w:rsidR="00BC665F" w:rsidRPr="00DF3D47" w:rsidTr="00994F36">
        <w:trPr>
          <w:jc w:val="center"/>
        </w:trPr>
        <w:tc>
          <w:tcPr>
            <w:tcW w:w="964" w:type="dxa"/>
            <w:tcBorders>
              <w:top w:val="nil"/>
              <w:left w:val="nil"/>
              <w:bottom w:val="nil"/>
              <w:right w:val="nil"/>
            </w:tcBorders>
            <w:shd w:val="clear" w:color="auto" w:fill="auto"/>
            <w:vAlign w:val="center"/>
          </w:tcPr>
          <w:p w:rsidR="00BC665F" w:rsidRPr="00DF3D47" w:rsidRDefault="00BC665F" w:rsidP="00BC665F">
            <w:pPr>
              <w:rPr>
                <w:rFonts w:eastAsia="Calibri"/>
                <w:sz w:val="20"/>
              </w:rPr>
            </w:pPr>
            <w:r w:rsidRPr="00DF3D47">
              <w:rPr>
                <w:rFonts w:eastAsia="Calibri"/>
                <w:sz w:val="20"/>
              </w:rPr>
              <w:t>:54</w:t>
            </w:r>
          </w:p>
        </w:tc>
        <w:tc>
          <w:tcPr>
            <w:tcW w:w="851" w:type="dxa"/>
            <w:tcBorders>
              <w:top w:val="nil"/>
              <w:left w:val="nil"/>
              <w:bottom w:val="nil"/>
              <w:right w:val="nil"/>
            </w:tcBorders>
            <w:shd w:val="clear" w:color="auto" w:fill="auto"/>
            <w:vAlign w:val="center"/>
          </w:tcPr>
          <w:p w:rsidR="00BC665F" w:rsidRPr="00DF3D47" w:rsidRDefault="00BC665F" w:rsidP="00BC665F">
            <w:pPr>
              <w:rPr>
                <w:rFonts w:eastAsia="Calibri"/>
                <w:sz w:val="20"/>
              </w:rPr>
            </w:pPr>
            <w:r w:rsidRPr="00DF3D47">
              <w:rPr>
                <w:rFonts w:eastAsia="Calibri"/>
                <w:sz w:val="20"/>
              </w:rPr>
              <w:t>9</w:t>
            </w:r>
          </w:p>
        </w:tc>
        <w:tc>
          <w:tcPr>
            <w:tcW w:w="2551" w:type="dxa"/>
            <w:tcBorders>
              <w:top w:val="nil"/>
              <w:left w:val="nil"/>
              <w:bottom w:val="nil"/>
              <w:right w:val="nil"/>
            </w:tcBorders>
            <w:shd w:val="clear" w:color="auto" w:fill="auto"/>
            <w:vAlign w:val="center"/>
          </w:tcPr>
          <w:p w:rsidR="00BC665F" w:rsidRPr="00DF3D47" w:rsidRDefault="00BC665F" w:rsidP="00994F36">
            <w:pPr>
              <w:rPr>
                <w:rFonts w:eastAsia="Calibri"/>
                <w:sz w:val="20"/>
              </w:rPr>
            </w:pPr>
            <w:r w:rsidRPr="00DF3D47">
              <w:rPr>
                <w:rFonts w:eastAsia="Calibri"/>
                <w:sz w:val="20"/>
              </w:rPr>
              <w:t xml:space="preserve">Для эксплуатации здания </w:t>
            </w:r>
            <w:r w:rsidRPr="00DF3D47">
              <w:rPr>
                <w:rFonts w:eastAsia="Calibri"/>
                <w:sz w:val="20"/>
              </w:rPr>
              <w:lastRenderedPageBreak/>
              <w:t>торгового центра комплексного обслуживания</w:t>
            </w:r>
          </w:p>
        </w:tc>
        <w:tc>
          <w:tcPr>
            <w:tcW w:w="993" w:type="dxa"/>
            <w:tcBorders>
              <w:top w:val="nil"/>
              <w:left w:val="nil"/>
              <w:bottom w:val="nil"/>
              <w:right w:val="nil"/>
            </w:tcBorders>
            <w:shd w:val="clear" w:color="auto" w:fill="auto"/>
            <w:vAlign w:val="center"/>
          </w:tcPr>
          <w:p w:rsidR="00BC665F" w:rsidRPr="00DF3D47" w:rsidRDefault="00BC665F" w:rsidP="00BC665F">
            <w:pPr>
              <w:rPr>
                <w:rFonts w:eastAsia="Calibri"/>
                <w:sz w:val="20"/>
              </w:rPr>
            </w:pPr>
            <w:r w:rsidRPr="00DF3D47">
              <w:rPr>
                <w:rFonts w:eastAsia="Calibri"/>
                <w:sz w:val="20"/>
              </w:rPr>
              <w:lastRenderedPageBreak/>
              <w:t>13335</w:t>
            </w:r>
          </w:p>
        </w:tc>
        <w:tc>
          <w:tcPr>
            <w:tcW w:w="1134" w:type="dxa"/>
            <w:tcBorders>
              <w:top w:val="nil"/>
              <w:left w:val="nil"/>
              <w:bottom w:val="nil"/>
              <w:right w:val="nil"/>
            </w:tcBorders>
            <w:shd w:val="clear" w:color="auto" w:fill="auto"/>
            <w:vAlign w:val="center"/>
          </w:tcPr>
          <w:p w:rsidR="00BC665F" w:rsidRPr="00DF3D47" w:rsidRDefault="00BC665F" w:rsidP="00BC665F">
            <w:pPr>
              <w:rPr>
                <w:rFonts w:eastAsia="Calibri"/>
                <w:sz w:val="20"/>
              </w:rPr>
            </w:pPr>
            <w:r w:rsidRPr="00DF3D47">
              <w:rPr>
                <w:rFonts w:eastAsia="Calibri"/>
                <w:sz w:val="20"/>
              </w:rPr>
              <w:t>0,6</w:t>
            </w:r>
          </w:p>
        </w:tc>
        <w:tc>
          <w:tcPr>
            <w:tcW w:w="850" w:type="dxa"/>
            <w:tcBorders>
              <w:top w:val="nil"/>
              <w:left w:val="nil"/>
              <w:bottom w:val="nil"/>
              <w:right w:val="nil"/>
            </w:tcBorders>
            <w:shd w:val="clear" w:color="auto" w:fill="auto"/>
            <w:vAlign w:val="center"/>
          </w:tcPr>
          <w:p w:rsidR="00BC665F" w:rsidRPr="00DF3D47" w:rsidRDefault="00BC665F" w:rsidP="00BC665F">
            <w:pPr>
              <w:rPr>
                <w:rFonts w:eastAsia="Calibri"/>
                <w:sz w:val="20"/>
              </w:rPr>
            </w:pPr>
            <w:r w:rsidRPr="00DF3D47">
              <w:rPr>
                <w:rFonts w:eastAsia="Calibri"/>
                <w:sz w:val="20"/>
              </w:rPr>
              <w:t>40</w:t>
            </w:r>
          </w:p>
        </w:tc>
        <w:tc>
          <w:tcPr>
            <w:tcW w:w="1134" w:type="dxa"/>
            <w:tcBorders>
              <w:top w:val="nil"/>
              <w:left w:val="nil"/>
              <w:bottom w:val="nil"/>
              <w:right w:val="nil"/>
            </w:tcBorders>
            <w:shd w:val="clear" w:color="auto" w:fill="auto"/>
            <w:vAlign w:val="center"/>
          </w:tcPr>
          <w:p w:rsidR="00BC665F" w:rsidRPr="00DF3D47" w:rsidRDefault="00BC665F" w:rsidP="00BC665F">
            <w:pPr>
              <w:rPr>
                <w:rFonts w:eastAsia="Calibri"/>
                <w:sz w:val="20"/>
              </w:rPr>
            </w:pPr>
            <w:r w:rsidRPr="00DF3D47">
              <w:rPr>
                <w:rFonts w:eastAsia="Calibri"/>
                <w:sz w:val="20"/>
              </w:rPr>
              <w:t>10-80</w:t>
            </w:r>
          </w:p>
        </w:tc>
        <w:tc>
          <w:tcPr>
            <w:tcW w:w="1559" w:type="dxa"/>
            <w:tcBorders>
              <w:top w:val="nil"/>
              <w:left w:val="nil"/>
              <w:bottom w:val="nil"/>
              <w:right w:val="nil"/>
            </w:tcBorders>
            <w:shd w:val="clear" w:color="auto" w:fill="auto"/>
            <w:vAlign w:val="center"/>
          </w:tcPr>
          <w:p w:rsidR="00BC665F" w:rsidRPr="00DF3D47" w:rsidRDefault="00BC665F" w:rsidP="00BC665F">
            <w:pPr>
              <w:rPr>
                <w:rFonts w:eastAsia="Calibri"/>
                <w:sz w:val="20"/>
              </w:rPr>
            </w:pPr>
            <w:r w:rsidRPr="00DF3D47">
              <w:rPr>
                <w:rFonts w:eastAsia="Calibri"/>
                <w:sz w:val="20"/>
              </w:rPr>
              <w:t xml:space="preserve">Торговый </w:t>
            </w:r>
            <w:r w:rsidRPr="00DF3D47">
              <w:rPr>
                <w:rFonts w:eastAsia="Calibri"/>
                <w:sz w:val="20"/>
              </w:rPr>
              <w:lastRenderedPageBreak/>
              <w:t>центр</w:t>
            </w:r>
          </w:p>
        </w:tc>
        <w:tc>
          <w:tcPr>
            <w:tcW w:w="1418" w:type="dxa"/>
            <w:tcBorders>
              <w:top w:val="nil"/>
              <w:left w:val="nil"/>
              <w:bottom w:val="nil"/>
              <w:right w:val="nil"/>
            </w:tcBorders>
            <w:shd w:val="clear" w:color="auto" w:fill="auto"/>
            <w:vAlign w:val="center"/>
          </w:tcPr>
          <w:p w:rsidR="00BC665F" w:rsidRPr="00DF3D47" w:rsidRDefault="00BC665F" w:rsidP="00BC665F">
            <w:pPr>
              <w:rPr>
                <w:rFonts w:eastAsia="Calibri"/>
                <w:sz w:val="20"/>
              </w:rPr>
            </w:pPr>
            <w:r w:rsidRPr="00DF3D47">
              <w:rPr>
                <w:rFonts w:eastAsia="Calibri"/>
                <w:sz w:val="20"/>
              </w:rPr>
              <w:lastRenderedPageBreak/>
              <w:t>8109,2</w:t>
            </w:r>
          </w:p>
        </w:tc>
        <w:tc>
          <w:tcPr>
            <w:tcW w:w="1134" w:type="dxa"/>
            <w:tcBorders>
              <w:top w:val="nil"/>
              <w:left w:val="nil"/>
              <w:bottom w:val="nil"/>
              <w:right w:val="nil"/>
            </w:tcBorders>
            <w:shd w:val="clear" w:color="auto" w:fill="auto"/>
            <w:vAlign w:val="center"/>
          </w:tcPr>
          <w:p w:rsidR="00BC665F" w:rsidRPr="00DF3D47" w:rsidRDefault="00BC665F" w:rsidP="00BC665F">
            <w:pPr>
              <w:rPr>
                <w:rFonts w:eastAsia="Calibri"/>
                <w:sz w:val="20"/>
              </w:rPr>
            </w:pPr>
            <w:r w:rsidRPr="00DF3D47">
              <w:rPr>
                <w:rFonts w:eastAsia="Calibri"/>
                <w:sz w:val="20"/>
              </w:rPr>
              <w:t>-</w:t>
            </w:r>
          </w:p>
        </w:tc>
        <w:tc>
          <w:tcPr>
            <w:tcW w:w="1417" w:type="dxa"/>
            <w:tcBorders>
              <w:top w:val="nil"/>
              <w:left w:val="nil"/>
              <w:bottom w:val="nil"/>
              <w:right w:val="nil"/>
            </w:tcBorders>
            <w:shd w:val="clear" w:color="auto" w:fill="auto"/>
            <w:vAlign w:val="center"/>
          </w:tcPr>
          <w:p w:rsidR="00BC665F" w:rsidRPr="00DF3D47" w:rsidRDefault="00BC665F" w:rsidP="00994F36">
            <w:pPr>
              <w:rPr>
                <w:rFonts w:eastAsia="Calibri"/>
                <w:sz w:val="20"/>
              </w:rPr>
            </w:pPr>
            <w:r w:rsidRPr="00DF3D47">
              <w:rPr>
                <w:rFonts w:eastAsia="Calibri"/>
                <w:sz w:val="20"/>
              </w:rPr>
              <w:t>52</w:t>
            </w:r>
          </w:p>
        </w:tc>
        <w:tc>
          <w:tcPr>
            <w:tcW w:w="1074" w:type="dxa"/>
            <w:tcBorders>
              <w:top w:val="nil"/>
              <w:left w:val="nil"/>
              <w:bottom w:val="nil"/>
              <w:right w:val="nil"/>
            </w:tcBorders>
            <w:shd w:val="clear" w:color="auto" w:fill="auto"/>
            <w:vAlign w:val="center"/>
          </w:tcPr>
          <w:p w:rsidR="00BC665F" w:rsidRPr="00DF3D47" w:rsidRDefault="00BC665F" w:rsidP="00BC665F">
            <w:pPr>
              <w:rPr>
                <w:rFonts w:eastAsia="Calibri"/>
                <w:sz w:val="20"/>
              </w:rPr>
            </w:pPr>
            <w:r w:rsidRPr="00DF3D47">
              <w:rPr>
                <w:rFonts w:eastAsia="Calibri"/>
                <w:sz w:val="20"/>
              </w:rPr>
              <w:t>-</w:t>
            </w:r>
          </w:p>
        </w:tc>
      </w:tr>
      <w:tr w:rsidR="00BC665F" w:rsidRPr="00DF3D47" w:rsidTr="00994F36">
        <w:trPr>
          <w:jc w:val="center"/>
        </w:trPr>
        <w:tc>
          <w:tcPr>
            <w:tcW w:w="964" w:type="dxa"/>
            <w:tcBorders>
              <w:top w:val="nil"/>
              <w:left w:val="nil"/>
              <w:bottom w:val="nil"/>
              <w:right w:val="nil"/>
            </w:tcBorders>
            <w:shd w:val="clear" w:color="auto" w:fill="auto"/>
            <w:vAlign w:val="center"/>
          </w:tcPr>
          <w:p w:rsidR="00BC665F" w:rsidRPr="00DF3D47" w:rsidRDefault="00BC665F" w:rsidP="00BC665F">
            <w:pPr>
              <w:rPr>
                <w:rFonts w:eastAsia="Calibri"/>
                <w:sz w:val="20"/>
              </w:rPr>
            </w:pPr>
            <w:r w:rsidRPr="00DF3D47">
              <w:rPr>
                <w:rFonts w:eastAsia="Calibri"/>
                <w:sz w:val="20"/>
              </w:rPr>
              <w:lastRenderedPageBreak/>
              <w:t>:18</w:t>
            </w:r>
          </w:p>
        </w:tc>
        <w:tc>
          <w:tcPr>
            <w:tcW w:w="851" w:type="dxa"/>
            <w:tcBorders>
              <w:top w:val="nil"/>
              <w:left w:val="nil"/>
              <w:bottom w:val="nil"/>
              <w:right w:val="nil"/>
            </w:tcBorders>
            <w:shd w:val="clear" w:color="auto" w:fill="auto"/>
            <w:vAlign w:val="center"/>
          </w:tcPr>
          <w:p w:rsidR="00BC665F" w:rsidRPr="00DF3D47" w:rsidRDefault="00BC665F" w:rsidP="00BC665F">
            <w:pPr>
              <w:rPr>
                <w:rFonts w:eastAsia="Calibri"/>
                <w:sz w:val="20"/>
              </w:rPr>
            </w:pPr>
            <w:r w:rsidRPr="00DF3D47">
              <w:rPr>
                <w:rFonts w:eastAsia="Calibri"/>
                <w:sz w:val="20"/>
              </w:rPr>
              <w:t>10</w:t>
            </w:r>
          </w:p>
        </w:tc>
        <w:tc>
          <w:tcPr>
            <w:tcW w:w="2551" w:type="dxa"/>
            <w:tcBorders>
              <w:top w:val="nil"/>
              <w:left w:val="nil"/>
              <w:bottom w:val="nil"/>
              <w:right w:val="nil"/>
            </w:tcBorders>
            <w:shd w:val="clear" w:color="auto" w:fill="auto"/>
            <w:vAlign w:val="center"/>
          </w:tcPr>
          <w:p w:rsidR="00BC665F" w:rsidRPr="00DF3D47" w:rsidRDefault="00BC665F" w:rsidP="00994F36">
            <w:pPr>
              <w:rPr>
                <w:rFonts w:eastAsia="Calibri"/>
                <w:sz w:val="20"/>
              </w:rPr>
            </w:pPr>
            <w:r w:rsidRPr="00DF3D47">
              <w:rPr>
                <w:rFonts w:eastAsia="Calibri"/>
                <w:sz w:val="20"/>
              </w:rPr>
              <w:t>Для эксплуатации станции скорой медицинской помощи</w:t>
            </w:r>
          </w:p>
        </w:tc>
        <w:tc>
          <w:tcPr>
            <w:tcW w:w="993" w:type="dxa"/>
            <w:tcBorders>
              <w:top w:val="nil"/>
              <w:left w:val="nil"/>
              <w:bottom w:val="nil"/>
              <w:right w:val="nil"/>
            </w:tcBorders>
            <w:shd w:val="clear" w:color="auto" w:fill="auto"/>
            <w:vAlign w:val="center"/>
          </w:tcPr>
          <w:p w:rsidR="00BC665F" w:rsidRPr="00DF3D47" w:rsidRDefault="00BC665F" w:rsidP="00BC665F">
            <w:pPr>
              <w:rPr>
                <w:rFonts w:eastAsia="Calibri"/>
                <w:sz w:val="20"/>
              </w:rPr>
            </w:pPr>
            <w:r w:rsidRPr="00DF3D47">
              <w:rPr>
                <w:rFonts w:eastAsia="Calibri"/>
                <w:sz w:val="20"/>
              </w:rPr>
              <w:t>3900</w:t>
            </w:r>
          </w:p>
        </w:tc>
        <w:tc>
          <w:tcPr>
            <w:tcW w:w="1134" w:type="dxa"/>
            <w:tcBorders>
              <w:top w:val="nil"/>
              <w:left w:val="nil"/>
              <w:bottom w:val="nil"/>
              <w:right w:val="nil"/>
            </w:tcBorders>
            <w:shd w:val="clear" w:color="auto" w:fill="auto"/>
            <w:vAlign w:val="center"/>
          </w:tcPr>
          <w:p w:rsidR="00BC665F" w:rsidRPr="00DF3D47" w:rsidRDefault="00BC665F" w:rsidP="00BC665F">
            <w:pPr>
              <w:rPr>
                <w:rFonts w:eastAsia="Calibri"/>
                <w:sz w:val="20"/>
              </w:rPr>
            </w:pPr>
            <w:r w:rsidRPr="00DF3D47">
              <w:rPr>
                <w:rFonts w:eastAsia="Calibri"/>
                <w:sz w:val="20"/>
              </w:rPr>
              <w:t>0,2</w:t>
            </w:r>
          </w:p>
        </w:tc>
        <w:tc>
          <w:tcPr>
            <w:tcW w:w="850" w:type="dxa"/>
            <w:tcBorders>
              <w:top w:val="nil"/>
              <w:left w:val="nil"/>
              <w:bottom w:val="nil"/>
              <w:right w:val="nil"/>
            </w:tcBorders>
            <w:shd w:val="clear" w:color="auto" w:fill="auto"/>
            <w:vAlign w:val="center"/>
          </w:tcPr>
          <w:p w:rsidR="00BC665F" w:rsidRPr="00DF3D47" w:rsidRDefault="00BC665F" w:rsidP="00BC665F">
            <w:pPr>
              <w:rPr>
                <w:rFonts w:eastAsia="Calibri"/>
                <w:sz w:val="20"/>
              </w:rPr>
            </w:pPr>
            <w:r w:rsidRPr="00DF3D47">
              <w:rPr>
                <w:rFonts w:eastAsia="Calibri"/>
                <w:sz w:val="20"/>
              </w:rPr>
              <w:t>40</w:t>
            </w:r>
          </w:p>
        </w:tc>
        <w:tc>
          <w:tcPr>
            <w:tcW w:w="1134" w:type="dxa"/>
            <w:tcBorders>
              <w:top w:val="nil"/>
              <w:left w:val="nil"/>
              <w:bottom w:val="nil"/>
              <w:right w:val="nil"/>
            </w:tcBorders>
            <w:shd w:val="clear" w:color="auto" w:fill="auto"/>
            <w:vAlign w:val="center"/>
          </w:tcPr>
          <w:p w:rsidR="00BC665F" w:rsidRPr="00DF3D47" w:rsidRDefault="00BC665F" w:rsidP="00BC665F">
            <w:pPr>
              <w:rPr>
                <w:rFonts w:eastAsia="Calibri"/>
                <w:sz w:val="20"/>
              </w:rPr>
            </w:pPr>
            <w:r w:rsidRPr="00DF3D47">
              <w:rPr>
                <w:rFonts w:eastAsia="Calibri"/>
                <w:sz w:val="20"/>
              </w:rPr>
              <w:t>10-50</w:t>
            </w:r>
          </w:p>
        </w:tc>
        <w:tc>
          <w:tcPr>
            <w:tcW w:w="1559" w:type="dxa"/>
            <w:tcBorders>
              <w:top w:val="nil"/>
              <w:left w:val="nil"/>
              <w:bottom w:val="nil"/>
              <w:right w:val="nil"/>
            </w:tcBorders>
            <w:shd w:val="clear" w:color="auto" w:fill="auto"/>
            <w:vAlign w:val="center"/>
          </w:tcPr>
          <w:p w:rsidR="00BC665F" w:rsidRPr="00DF3D47" w:rsidRDefault="00BC665F" w:rsidP="00BC665F">
            <w:pPr>
              <w:rPr>
                <w:rFonts w:eastAsia="Calibri"/>
                <w:sz w:val="20"/>
              </w:rPr>
            </w:pPr>
            <w:r w:rsidRPr="00DF3D47">
              <w:rPr>
                <w:rFonts w:eastAsia="Calibri"/>
                <w:sz w:val="20"/>
              </w:rPr>
              <w:t>Станция скорой медицинс-кой помощи</w:t>
            </w:r>
          </w:p>
        </w:tc>
        <w:tc>
          <w:tcPr>
            <w:tcW w:w="1418" w:type="dxa"/>
            <w:tcBorders>
              <w:top w:val="nil"/>
              <w:left w:val="nil"/>
              <w:bottom w:val="nil"/>
              <w:right w:val="nil"/>
            </w:tcBorders>
            <w:shd w:val="clear" w:color="auto" w:fill="auto"/>
            <w:vAlign w:val="center"/>
          </w:tcPr>
          <w:p w:rsidR="00BC665F" w:rsidRPr="00DF3D47" w:rsidRDefault="00BC665F" w:rsidP="00BC665F">
            <w:pPr>
              <w:rPr>
                <w:rFonts w:eastAsia="Calibri"/>
                <w:sz w:val="20"/>
              </w:rPr>
            </w:pPr>
            <w:r w:rsidRPr="00DF3D47">
              <w:rPr>
                <w:rFonts w:eastAsia="Calibri"/>
                <w:sz w:val="20"/>
              </w:rPr>
              <w:t>791,2</w:t>
            </w:r>
          </w:p>
        </w:tc>
        <w:tc>
          <w:tcPr>
            <w:tcW w:w="1134" w:type="dxa"/>
            <w:tcBorders>
              <w:top w:val="nil"/>
              <w:left w:val="nil"/>
              <w:bottom w:val="nil"/>
              <w:right w:val="nil"/>
            </w:tcBorders>
            <w:shd w:val="clear" w:color="auto" w:fill="auto"/>
            <w:vAlign w:val="center"/>
          </w:tcPr>
          <w:p w:rsidR="00BC665F" w:rsidRPr="00DF3D47" w:rsidRDefault="00BC665F" w:rsidP="00BC665F">
            <w:pPr>
              <w:rPr>
                <w:rFonts w:eastAsia="Calibri"/>
                <w:sz w:val="20"/>
              </w:rPr>
            </w:pPr>
            <w:r w:rsidRPr="00DF3D47">
              <w:rPr>
                <w:rFonts w:eastAsia="Calibri"/>
                <w:sz w:val="20"/>
              </w:rPr>
              <w:t>-</w:t>
            </w:r>
          </w:p>
        </w:tc>
        <w:tc>
          <w:tcPr>
            <w:tcW w:w="1417" w:type="dxa"/>
            <w:tcBorders>
              <w:top w:val="nil"/>
              <w:left w:val="nil"/>
              <w:bottom w:val="nil"/>
              <w:right w:val="nil"/>
            </w:tcBorders>
            <w:shd w:val="clear" w:color="auto" w:fill="auto"/>
            <w:vAlign w:val="center"/>
          </w:tcPr>
          <w:p w:rsidR="00BC665F" w:rsidRPr="00DF3D47" w:rsidRDefault="00BC665F" w:rsidP="00BC665F">
            <w:pPr>
              <w:rPr>
                <w:rFonts w:eastAsia="Calibri"/>
                <w:sz w:val="20"/>
              </w:rPr>
            </w:pPr>
            <w:r w:rsidRPr="00DF3D47">
              <w:rPr>
                <w:rFonts w:eastAsia="Calibri"/>
                <w:sz w:val="20"/>
              </w:rPr>
              <w:t>-</w:t>
            </w:r>
          </w:p>
        </w:tc>
        <w:tc>
          <w:tcPr>
            <w:tcW w:w="1074" w:type="dxa"/>
            <w:tcBorders>
              <w:top w:val="nil"/>
              <w:left w:val="nil"/>
              <w:bottom w:val="nil"/>
              <w:right w:val="nil"/>
            </w:tcBorders>
            <w:shd w:val="clear" w:color="auto" w:fill="auto"/>
            <w:vAlign w:val="center"/>
          </w:tcPr>
          <w:p w:rsidR="00BC665F" w:rsidRPr="00DF3D47" w:rsidRDefault="00BC665F" w:rsidP="00BC665F">
            <w:pPr>
              <w:rPr>
                <w:rFonts w:eastAsia="Calibri"/>
                <w:sz w:val="20"/>
              </w:rPr>
            </w:pPr>
            <w:r w:rsidRPr="00DF3D47">
              <w:rPr>
                <w:rFonts w:eastAsia="Calibri"/>
                <w:sz w:val="20"/>
              </w:rPr>
              <w:t>-</w:t>
            </w:r>
          </w:p>
        </w:tc>
      </w:tr>
      <w:tr w:rsidR="00BC665F" w:rsidRPr="00DF3D47" w:rsidTr="00994F36">
        <w:trPr>
          <w:jc w:val="center"/>
        </w:trPr>
        <w:tc>
          <w:tcPr>
            <w:tcW w:w="964" w:type="dxa"/>
            <w:tcBorders>
              <w:top w:val="nil"/>
              <w:left w:val="nil"/>
              <w:bottom w:val="nil"/>
              <w:right w:val="nil"/>
            </w:tcBorders>
            <w:shd w:val="clear" w:color="auto" w:fill="auto"/>
            <w:vAlign w:val="center"/>
          </w:tcPr>
          <w:p w:rsidR="00BC665F" w:rsidRPr="00DF3D47" w:rsidRDefault="00BC665F" w:rsidP="00BC665F">
            <w:pPr>
              <w:rPr>
                <w:rFonts w:eastAsia="Calibri"/>
                <w:sz w:val="20"/>
              </w:rPr>
            </w:pPr>
            <w:r w:rsidRPr="00DF3D47">
              <w:rPr>
                <w:rFonts w:eastAsia="Calibri"/>
                <w:sz w:val="20"/>
              </w:rPr>
              <w:t>:23</w:t>
            </w:r>
          </w:p>
        </w:tc>
        <w:tc>
          <w:tcPr>
            <w:tcW w:w="851" w:type="dxa"/>
            <w:tcBorders>
              <w:top w:val="nil"/>
              <w:left w:val="nil"/>
              <w:bottom w:val="nil"/>
              <w:right w:val="nil"/>
            </w:tcBorders>
            <w:shd w:val="clear" w:color="auto" w:fill="auto"/>
            <w:vAlign w:val="center"/>
          </w:tcPr>
          <w:p w:rsidR="00BC665F" w:rsidRPr="00DF3D47" w:rsidRDefault="00BC665F" w:rsidP="00BC665F">
            <w:pPr>
              <w:rPr>
                <w:rFonts w:eastAsia="Calibri"/>
                <w:sz w:val="20"/>
              </w:rPr>
            </w:pPr>
            <w:r w:rsidRPr="00DF3D47">
              <w:rPr>
                <w:rFonts w:eastAsia="Calibri"/>
                <w:sz w:val="20"/>
              </w:rPr>
              <w:t>11</w:t>
            </w:r>
          </w:p>
        </w:tc>
        <w:tc>
          <w:tcPr>
            <w:tcW w:w="2551" w:type="dxa"/>
            <w:tcBorders>
              <w:top w:val="nil"/>
              <w:left w:val="nil"/>
              <w:bottom w:val="nil"/>
              <w:right w:val="nil"/>
            </w:tcBorders>
            <w:shd w:val="clear" w:color="auto" w:fill="auto"/>
            <w:vAlign w:val="center"/>
          </w:tcPr>
          <w:p w:rsidR="00BC665F" w:rsidRPr="00DF3D47" w:rsidRDefault="00BC665F" w:rsidP="00994F36">
            <w:pPr>
              <w:rPr>
                <w:rFonts w:eastAsia="Calibri"/>
                <w:sz w:val="20"/>
              </w:rPr>
            </w:pPr>
            <w:r w:rsidRPr="00DF3D47">
              <w:rPr>
                <w:rFonts w:eastAsia="Calibri"/>
                <w:sz w:val="20"/>
              </w:rPr>
              <w:t>Для эксплуатации трехэтажного здания магазина с мансардным этажом</w:t>
            </w:r>
          </w:p>
        </w:tc>
        <w:tc>
          <w:tcPr>
            <w:tcW w:w="993" w:type="dxa"/>
            <w:tcBorders>
              <w:top w:val="nil"/>
              <w:left w:val="nil"/>
              <w:bottom w:val="nil"/>
              <w:right w:val="nil"/>
            </w:tcBorders>
            <w:shd w:val="clear" w:color="auto" w:fill="auto"/>
            <w:vAlign w:val="center"/>
          </w:tcPr>
          <w:p w:rsidR="00BC665F" w:rsidRPr="00DF3D47" w:rsidRDefault="00BC665F" w:rsidP="00BC665F">
            <w:pPr>
              <w:rPr>
                <w:rFonts w:eastAsia="Calibri"/>
                <w:sz w:val="20"/>
              </w:rPr>
            </w:pPr>
            <w:r w:rsidRPr="00DF3D47">
              <w:rPr>
                <w:rFonts w:eastAsia="Calibri"/>
                <w:sz w:val="20"/>
              </w:rPr>
              <w:t>379</w:t>
            </w:r>
          </w:p>
        </w:tc>
        <w:tc>
          <w:tcPr>
            <w:tcW w:w="1134" w:type="dxa"/>
            <w:tcBorders>
              <w:top w:val="nil"/>
              <w:left w:val="nil"/>
              <w:bottom w:val="nil"/>
              <w:right w:val="nil"/>
            </w:tcBorders>
            <w:shd w:val="clear" w:color="auto" w:fill="auto"/>
            <w:vAlign w:val="center"/>
          </w:tcPr>
          <w:p w:rsidR="00BC665F" w:rsidRPr="00DF3D47" w:rsidRDefault="00BC665F" w:rsidP="00BC665F">
            <w:pPr>
              <w:rPr>
                <w:rFonts w:eastAsia="Calibri"/>
                <w:sz w:val="20"/>
              </w:rPr>
            </w:pPr>
            <w:r w:rsidRPr="00DF3D47">
              <w:rPr>
                <w:rFonts w:eastAsia="Calibri"/>
                <w:sz w:val="20"/>
              </w:rPr>
              <w:t>1,5</w:t>
            </w:r>
          </w:p>
        </w:tc>
        <w:tc>
          <w:tcPr>
            <w:tcW w:w="850" w:type="dxa"/>
            <w:tcBorders>
              <w:top w:val="nil"/>
              <w:left w:val="nil"/>
              <w:bottom w:val="nil"/>
              <w:right w:val="nil"/>
            </w:tcBorders>
            <w:shd w:val="clear" w:color="auto" w:fill="auto"/>
            <w:vAlign w:val="center"/>
          </w:tcPr>
          <w:p w:rsidR="00BC665F" w:rsidRPr="00DF3D47" w:rsidRDefault="00BC665F" w:rsidP="00BC665F">
            <w:pPr>
              <w:rPr>
                <w:rFonts w:eastAsia="Calibri"/>
                <w:sz w:val="20"/>
              </w:rPr>
            </w:pPr>
            <w:r w:rsidRPr="00DF3D47">
              <w:rPr>
                <w:rFonts w:eastAsia="Calibri"/>
                <w:sz w:val="20"/>
              </w:rPr>
              <w:t>40</w:t>
            </w:r>
          </w:p>
        </w:tc>
        <w:tc>
          <w:tcPr>
            <w:tcW w:w="1134" w:type="dxa"/>
            <w:tcBorders>
              <w:top w:val="nil"/>
              <w:left w:val="nil"/>
              <w:bottom w:val="nil"/>
              <w:right w:val="nil"/>
            </w:tcBorders>
            <w:shd w:val="clear" w:color="auto" w:fill="auto"/>
            <w:vAlign w:val="center"/>
          </w:tcPr>
          <w:p w:rsidR="00BC665F" w:rsidRPr="00DF3D47" w:rsidRDefault="00BC665F" w:rsidP="00BC665F">
            <w:pPr>
              <w:rPr>
                <w:rFonts w:eastAsia="Calibri"/>
                <w:sz w:val="20"/>
              </w:rPr>
            </w:pPr>
            <w:r w:rsidRPr="00DF3D47">
              <w:rPr>
                <w:rFonts w:eastAsia="Calibri"/>
                <w:sz w:val="20"/>
              </w:rPr>
              <w:t>10-80</w:t>
            </w:r>
          </w:p>
        </w:tc>
        <w:tc>
          <w:tcPr>
            <w:tcW w:w="1559" w:type="dxa"/>
            <w:tcBorders>
              <w:top w:val="nil"/>
              <w:left w:val="nil"/>
              <w:bottom w:val="nil"/>
              <w:right w:val="nil"/>
            </w:tcBorders>
            <w:shd w:val="clear" w:color="auto" w:fill="auto"/>
            <w:vAlign w:val="center"/>
          </w:tcPr>
          <w:p w:rsidR="00BC665F" w:rsidRPr="00DF3D47" w:rsidRDefault="00BC665F" w:rsidP="00BC665F">
            <w:pPr>
              <w:rPr>
                <w:rFonts w:eastAsia="Calibri"/>
                <w:sz w:val="20"/>
              </w:rPr>
            </w:pPr>
            <w:r w:rsidRPr="00DF3D47">
              <w:rPr>
                <w:rFonts w:eastAsia="Calibri"/>
                <w:sz w:val="20"/>
              </w:rPr>
              <w:t>Торговый центр</w:t>
            </w:r>
          </w:p>
        </w:tc>
        <w:tc>
          <w:tcPr>
            <w:tcW w:w="1418" w:type="dxa"/>
            <w:tcBorders>
              <w:top w:val="nil"/>
              <w:left w:val="nil"/>
              <w:bottom w:val="nil"/>
              <w:right w:val="nil"/>
            </w:tcBorders>
            <w:shd w:val="clear" w:color="auto" w:fill="auto"/>
            <w:vAlign w:val="center"/>
          </w:tcPr>
          <w:p w:rsidR="00BC665F" w:rsidRPr="00DF3D47" w:rsidRDefault="00BC665F" w:rsidP="00BC665F">
            <w:pPr>
              <w:rPr>
                <w:rFonts w:eastAsia="Calibri"/>
                <w:sz w:val="20"/>
              </w:rPr>
            </w:pPr>
            <w:r w:rsidRPr="00DF3D47">
              <w:rPr>
                <w:rFonts w:eastAsia="Calibri"/>
                <w:sz w:val="20"/>
              </w:rPr>
              <w:t>553,3</w:t>
            </w:r>
          </w:p>
        </w:tc>
        <w:tc>
          <w:tcPr>
            <w:tcW w:w="1134" w:type="dxa"/>
            <w:tcBorders>
              <w:top w:val="nil"/>
              <w:left w:val="nil"/>
              <w:bottom w:val="nil"/>
              <w:right w:val="nil"/>
            </w:tcBorders>
            <w:shd w:val="clear" w:color="auto" w:fill="auto"/>
            <w:vAlign w:val="center"/>
          </w:tcPr>
          <w:p w:rsidR="00BC665F" w:rsidRPr="00DF3D47" w:rsidRDefault="00BC665F" w:rsidP="00BC665F">
            <w:pPr>
              <w:rPr>
                <w:rFonts w:eastAsia="Calibri"/>
                <w:sz w:val="20"/>
              </w:rPr>
            </w:pPr>
            <w:r w:rsidRPr="00DF3D47">
              <w:rPr>
                <w:rFonts w:eastAsia="Calibri"/>
                <w:sz w:val="20"/>
              </w:rPr>
              <w:t>-</w:t>
            </w:r>
          </w:p>
        </w:tc>
        <w:tc>
          <w:tcPr>
            <w:tcW w:w="1417" w:type="dxa"/>
            <w:tcBorders>
              <w:top w:val="nil"/>
              <w:left w:val="nil"/>
              <w:bottom w:val="nil"/>
              <w:right w:val="nil"/>
            </w:tcBorders>
            <w:shd w:val="clear" w:color="auto" w:fill="auto"/>
            <w:vAlign w:val="center"/>
          </w:tcPr>
          <w:p w:rsidR="00BC665F" w:rsidRPr="00DF3D47" w:rsidRDefault="00BC665F" w:rsidP="00BC665F">
            <w:pPr>
              <w:rPr>
                <w:rFonts w:eastAsia="Calibri"/>
                <w:sz w:val="20"/>
              </w:rPr>
            </w:pPr>
            <w:r w:rsidRPr="00DF3D47">
              <w:rPr>
                <w:rFonts w:eastAsia="Calibri"/>
                <w:sz w:val="20"/>
              </w:rPr>
              <w:t>-</w:t>
            </w:r>
          </w:p>
        </w:tc>
        <w:tc>
          <w:tcPr>
            <w:tcW w:w="1074" w:type="dxa"/>
            <w:tcBorders>
              <w:top w:val="nil"/>
              <w:left w:val="nil"/>
              <w:bottom w:val="nil"/>
              <w:right w:val="nil"/>
            </w:tcBorders>
            <w:shd w:val="clear" w:color="auto" w:fill="auto"/>
            <w:vAlign w:val="center"/>
          </w:tcPr>
          <w:p w:rsidR="00BC665F" w:rsidRPr="00DF3D47" w:rsidRDefault="00BC665F" w:rsidP="00BC665F">
            <w:pPr>
              <w:rPr>
                <w:rFonts w:eastAsia="Calibri"/>
                <w:sz w:val="20"/>
              </w:rPr>
            </w:pPr>
            <w:r w:rsidRPr="00DF3D47">
              <w:rPr>
                <w:rFonts w:eastAsia="Calibri"/>
                <w:sz w:val="20"/>
              </w:rPr>
              <w:t>-</w:t>
            </w:r>
          </w:p>
        </w:tc>
      </w:tr>
      <w:tr w:rsidR="00BC665F" w:rsidRPr="00DF3D47" w:rsidTr="00994F36">
        <w:trPr>
          <w:jc w:val="center"/>
        </w:trPr>
        <w:tc>
          <w:tcPr>
            <w:tcW w:w="964" w:type="dxa"/>
            <w:tcBorders>
              <w:top w:val="nil"/>
              <w:left w:val="nil"/>
              <w:bottom w:val="nil"/>
              <w:right w:val="nil"/>
            </w:tcBorders>
            <w:shd w:val="clear" w:color="auto" w:fill="auto"/>
            <w:vAlign w:val="center"/>
          </w:tcPr>
          <w:p w:rsidR="00BC665F" w:rsidRPr="00DF3D47" w:rsidRDefault="00BC665F" w:rsidP="00BC665F">
            <w:pPr>
              <w:rPr>
                <w:rFonts w:eastAsia="Calibri"/>
                <w:sz w:val="20"/>
              </w:rPr>
            </w:pPr>
            <w:r w:rsidRPr="00DF3D47">
              <w:rPr>
                <w:rFonts w:eastAsia="Calibri"/>
                <w:sz w:val="20"/>
              </w:rPr>
              <w:t>:53</w:t>
            </w:r>
          </w:p>
        </w:tc>
        <w:tc>
          <w:tcPr>
            <w:tcW w:w="851" w:type="dxa"/>
            <w:tcBorders>
              <w:top w:val="nil"/>
              <w:left w:val="nil"/>
              <w:bottom w:val="nil"/>
              <w:right w:val="nil"/>
            </w:tcBorders>
            <w:shd w:val="clear" w:color="auto" w:fill="auto"/>
            <w:vAlign w:val="center"/>
          </w:tcPr>
          <w:p w:rsidR="00BC665F" w:rsidRPr="00DF3D47" w:rsidRDefault="00BC665F" w:rsidP="00BC665F">
            <w:pPr>
              <w:rPr>
                <w:rFonts w:eastAsia="Calibri"/>
                <w:sz w:val="20"/>
              </w:rPr>
            </w:pPr>
            <w:r w:rsidRPr="00DF3D47">
              <w:rPr>
                <w:rFonts w:eastAsia="Calibri"/>
                <w:sz w:val="20"/>
              </w:rPr>
              <w:t>12</w:t>
            </w:r>
          </w:p>
        </w:tc>
        <w:tc>
          <w:tcPr>
            <w:tcW w:w="2551" w:type="dxa"/>
            <w:tcBorders>
              <w:top w:val="nil"/>
              <w:left w:val="nil"/>
              <w:bottom w:val="nil"/>
              <w:right w:val="nil"/>
            </w:tcBorders>
            <w:shd w:val="clear" w:color="auto" w:fill="auto"/>
            <w:vAlign w:val="center"/>
          </w:tcPr>
          <w:p w:rsidR="00BC665F" w:rsidRPr="00DF3D47" w:rsidRDefault="00BC665F" w:rsidP="00994F36">
            <w:pPr>
              <w:rPr>
                <w:rFonts w:eastAsia="Calibri"/>
                <w:sz w:val="20"/>
              </w:rPr>
            </w:pPr>
            <w:r w:rsidRPr="00DF3D47">
              <w:rPr>
                <w:rFonts w:eastAsia="Calibri"/>
                <w:sz w:val="20"/>
              </w:rPr>
              <w:t>Для размещения объектов розничной торговли</w:t>
            </w:r>
          </w:p>
        </w:tc>
        <w:tc>
          <w:tcPr>
            <w:tcW w:w="993" w:type="dxa"/>
            <w:tcBorders>
              <w:top w:val="nil"/>
              <w:left w:val="nil"/>
              <w:bottom w:val="nil"/>
              <w:right w:val="nil"/>
            </w:tcBorders>
            <w:shd w:val="clear" w:color="auto" w:fill="auto"/>
            <w:vAlign w:val="center"/>
          </w:tcPr>
          <w:p w:rsidR="00BC665F" w:rsidRPr="00DF3D47" w:rsidRDefault="00BC665F" w:rsidP="00BC665F">
            <w:pPr>
              <w:rPr>
                <w:rFonts w:eastAsia="Calibri"/>
                <w:sz w:val="20"/>
              </w:rPr>
            </w:pPr>
            <w:r w:rsidRPr="00DF3D47">
              <w:rPr>
                <w:rFonts w:eastAsia="Calibri"/>
                <w:sz w:val="20"/>
              </w:rPr>
              <w:t>411</w:t>
            </w:r>
          </w:p>
        </w:tc>
        <w:tc>
          <w:tcPr>
            <w:tcW w:w="1134" w:type="dxa"/>
            <w:tcBorders>
              <w:top w:val="nil"/>
              <w:left w:val="nil"/>
              <w:bottom w:val="nil"/>
              <w:right w:val="nil"/>
            </w:tcBorders>
            <w:shd w:val="clear" w:color="auto" w:fill="auto"/>
            <w:vAlign w:val="center"/>
          </w:tcPr>
          <w:p w:rsidR="00BC665F" w:rsidRPr="00DF3D47" w:rsidRDefault="00BC665F" w:rsidP="00BC665F">
            <w:pPr>
              <w:rPr>
                <w:rFonts w:eastAsia="Calibri"/>
                <w:sz w:val="20"/>
              </w:rPr>
            </w:pPr>
            <w:r w:rsidRPr="00DF3D47">
              <w:rPr>
                <w:rFonts w:eastAsia="Calibri"/>
                <w:sz w:val="20"/>
              </w:rPr>
              <w:t>3,2</w:t>
            </w:r>
          </w:p>
        </w:tc>
        <w:tc>
          <w:tcPr>
            <w:tcW w:w="850" w:type="dxa"/>
            <w:tcBorders>
              <w:top w:val="nil"/>
              <w:left w:val="nil"/>
              <w:bottom w:val="nil"/>
              <w:right w:val="nil"/>
            </w:tcBorders>
            <w:shd w:val="clear" w:color="auto" w:fill="auto"/>
            <w:vAlign w:val="center"/>
          </w:tcPr>
          <w:p w:rsidR="00BC665F" w:rsidRPr="00DF3D47" w:rsidRDefault="00BC665F" w:rsidP="00BC665F">
            <w:pPr>
              <w:rPr>
                <w:rFonts w:eastAsia="Calibri"/>
                <w:sz w:val="20"/>
              </w:rPr>
            </w:pPr>
            <w:r w:rsidRPr="00DF3D47">
              <w:rPr>
                <w:rFonts w:eastAsia="Calibri"/>
                <w:sz w:val="20"/>
              </w:rPr>
              <w:t>40</w:t>
            </w:r>
          </w:p>
        </w:tc>
        <w:tc>
          <w:tcPr>
            <w:tcW w:w="1134" w:type="dxa"/>
            <w:tcBorders>
              <w:top w:val="nil"/>
              <w:left w:val="nil"/>
              <w:bottom w:val="nil"/>
              <w:right w:val="nil"/>
            </w:tcBorders>
            <w:shd w:val="clear" w:color="auto" w:fill="auto"/>
            <w:vAlign w:val="center"/>
          </w:tcPr>
          <w:p w:rsidR="00BC665F" w:rsidRPr="00DF3D47" w:rsidRDefault="00BC665F" w:rsidP="00BC665F">
            <w:pPr>
              <w:rPr>
                <w:rFonts w:eastAsia="Calibri"/>
                <w:sz w:val="20"/>
              </w:rPr>
            </w:pPr>
            <w:r w:rsidRPr="00DF3D47">
              <w:rPr>
                <w:rFonts w:eastAsia="Calibri"/>
                <w:sz w:val="20"/>
              </w:rPr>
              <w:t>10-80</w:t>
            </w:r>
          </w:p>
        </w:tc>
        <w:tc>
          <w:tcPr>
            <w:tcW w:w="1559" w:type="dxa"/>
            <w:tcBorders>
              <w:top w:val="nil"/>
              <w:left w:val="nil"/>
              <w:bottom w:val="nil"/>
              <w:right w:val="nil"/>
            </w:tcBorders>
            <w:shd w:val="clear" w:color="auto" w:fill="auto"/>
            <w:vAlign w:val="center"/>
          </w:tcPr>
          <w:p w:rsidR="00BC665F" w:rsidRPr="00DF3D47" w:rsidRDefault="00BC665F" w:rsidP="00BC665F">
            <w:pPr>
              <w:rPr>
                <w:rFonts w:eastAsia="Calibri"/>
                <w:sz w:val="20"/>
              </w:rPr>
            </w:pPr>
            <w:r w:rsidRPr="00DF3D47">
              <w:rPr>
                <w:rFonts w:eastAsia="Calibri"/>
                <w:sz w:val="20"/>
              </w:rPr>
              <w:t>Торговый центр</w:t>
            </w:r>
          </w:p>
        </w:tc>
        <w:tc>
          <w:tcPr>
            <w:tcW w:w="1418" w:type="dxa"/>
            <w:tcBorders>
              <w:top w:val="nil"/>
              <w:left w:val="nil"/>
              <w:bottom w:val="nil"/>
              <w:right w:val="nil"/>
            </w:tcBorders>
            <w:shd w:val="clear" w:color="auto" w:fill="auto"/>
            <w:vAlign w:val="center"/>
          </w:tcPr>
          <w:p w:rsidR="00BC665F" w:rsidRPr="00DF3D47" w:rsidRDefault="00BC665F" w:rsidP="00BC665F">
            <w:pPr>
              <w:rPr>
                <w:rFonts w:eastAsia="Calibri"/>
                <w:sz w:val="20"/>
              </w:rPr>
            </w:pPr>
            <w:r w:rsidRPr="00DF3D47">
              <w:rPr>
                <w:rFonts w:eastAsia="Calibri"/>
                <w:sz w:val="20"/>
              </w:rPr>
              <w:t>1297,5</w:t>
            </w:r>
          </w:p>
        </w:tc>
        <w:tc>
          <w:tcPr>
            <w:tcW w:w="1134" w:type="dxa"/>
            <w:tcBorders>
              <w:top w:val="nil"/>
              <w:left w:val="nil"/>
              <w:bottom w:val="nil"/>
              <w:right w:val="nil"/>
            </w:tcBorders>
            <w:shd w:val="clear" w:color="auto" w:fill="auto"/>
            <w:vAlign w:val="center"/>
          </w:tcPr>
          <w:p w:rsidR="00BC665F" w:rsidRPr="00DF3D47" w:rsidRDefault="00BC665F" w:rsidP="00BC665F">
            <w:pPr>
              <w:rPr>
                <w:rFonts w:eastAsia="Calibri"/>
                <w:sz w:val="20"/>
              </w:rPr>
            </w:pPr>
            <w:r w:rsidRPr="00DF3D47">
              <w:rPr>
                <w:rFonts w:eastAsia="Calibri"/>
                <w:sz w:val="20"/>
              </w:rPr>
              <w:t>-</w:t>
            </w:r>
          </w:p>
        </w:tc>
        <w:tc>
          <w:tcPr>
            <w:tcW w:w="1417" w:type="dxa"/>
            <w:tcBorders>
              <w:top w:val="nil"/>
              <w:left w:val="nil"/>
              <w:bottom w:val="nil"/>
              <w:right w:val="nil"/>
            </w:tcBorders>
            <w:shd w:val="clear" w:color="auto" w:fill="auto"/>
            <w:vAlign w:val="center"/>
          </w:tcPr>
          <w:p w:rsidR="00BC665F" w:rsidRPr="00DF3D47" w:rsidRDefault="00BC665F" w:rsidP="00BC665F">
            <w:pPr>
              <w:rPr>
                <w:rFonts w:eastAsia="Calibri"/>
                <w:sz w:val="20"/>
              </w:rPr>
            </w:pPr>
            <w:r w:rsidRPr="00DF3D47">
              <w:rPr>
                <w:rFonts w:eastAsia="Calibri"/>
                <w:sz w:val="20"/>
              </w:rPr>
              <w:t>-</w:t>
            </w:r>
          </w:p>
        </w:tc>
        <w:tc>
          <w:tcPr>
            <w:tcW w:w="1074" w:type="dxa"/>
            <w:tcBorders>
              <w:top w:val="nil"/>
              <w:left w:val="nil"/>
              <w:bottom w:val="nil"/>
              <w:right w:val="nil"/>
            </w:tcBorders>
            <w:shd w:val="clear" w:color="auto" w:fill="auto"/>
            <w:vAlign w:val="center"/>
          </w:tcPr>
          <w:p w:rsidR="00BC665F" w:rsidRPr="00DF3D47" w:rsidRDefault="00BC665F" w:rsidP="00BC665F">
            <w:pPr>
              <w:rPr>
                <w:rFonts w:eastAsia="Calibri"/>
                <w:sz w:val="20"/>
              </w:rPr>
            </w:pPr>
            <w:r w:rsidRPr="00DF3D47">
              <w:rPr>
                <w:rFonts w:eastAsia="Calibri"/>
                <w:sz w:val="20"/>
              </w:rPr>
              <w:t>-</w:t>
            </w:r>
          </w:p>
        </w:tc>
      </w:tr>
      <w:tr w:rsidR="00BC665F" w:rsidRPr="00DF3D47" w:rsidTr="00994F36">
        <w:trPr>
          <w:jc w:val="center"/>
        </w:trPr>
        <w:tc>
          <w:tcPr>
            <w:tcW w:w="964" w:type="dxa"/>
            <w:tcBorders>
              <w:top w:val="nil"/>
              <w:left w:val="nil"/>
              <w:bottom w:val="nil"/>
              <w:right w:val="nil"/>
            </w:tcBorders>
            <w:shd w:val="clear" w:color="auto" w:fill="auto"/>
            <w:vAlign w:val="center"/>
          </w:tcPr>
          <w:p w:rsidR="00BC665F" w:rsidRPr="00DF3D47" w:rsidRDefault="00BC665F" w:rsidP="00BC665F">
            <w:pPr>
              <w:rPr>
                <w:rFonts w:eastAsia="Calibri"/>
                <w:sz w:val="20"/>
              </w:rPr>
            </w:pPr>
            <w:r w:rsidRPr="00DF3D47">
              <w:rPr>
                <w:rFonts w:eastAsia="Calibri"/>
                <w:sz w:val="20"/>
              </w:rPr>
              <w:t>:7</w:t>
            </w:r>
          </w:p>
        </w:tc>
        <w:tc>
          <w:tcPr>
            <w:tcW w:w="851" w:type="dxa"/>
            <w:tcBorders>
              <w:top w:val="nil"/>
              <w:left w:val="nil"/>
              <w:bottom w:val="nil"/>
              <w:right w:val="nil"/>
            </w:tcBorders>
            <w:shd w:val="clear" w:color="auto" w:fill="auto"/>
            <w:vAlign w:val="center"/>
          </w:tcPr>
          <w:p w:rsidR="00BC665F" w:rsidRPr="00DF3D47" w:rsidRDefault="00BC665F" w:rsidP="00BC665F">
            <w:pPr>
              <w:rPr>
                <w:rFonts w:eastAsia="Calibri"/>
                <w:sz w:val="20"/>
              </w:rPr>
            </w:pPr>
            <w:r w:rsidRPr="00DF3D47">
              <w:rPr>
                <w:rFonts w:eastAsia="Calibri"/>
                <w:sz w:val="20"/>
              </w:rPr>
              <w:t>13</w:t>
            </w:r>
          </w:p>
        </w:tc>
        <w:tc>
          <w:tcPr>
            <w:tcW w:w="2551" w:type="dxa"/>
            <w:tcBorders>
              <w:top w:val="nil"/>
              <w:left w:val="nil"/>
              <w:bottom w:val="nil"/>
              <w:right w:val="nil"/>
            </w:tcBorders>
            <w:shd w:val="clear" w:color="auto" w:fill="auto"/>
            <w:vAlign w:val="center"/>
          </w:tcPr>
          <w:p w:rsidR="00BC665F" w:rsidRPr="00DF3D47" w:rsidRDefault="00BC665F" w:rsidP="00994F36">
            <w:pPr>
              <w:rPr>
                <w:rFonts w:eastAsia="Calibri"/>
                <w:sz w:val="20"/>
              </w:rPr>
            </w:pPr>
            <w:r w:rsidRPr="00DF3D47">
              <w:rPr>
                <w:rFonts w:eastAsia="Calibri"/>
                <w:sz w:val="20"/>
              </w:rPr>
              <w:t>Для эксплуатации жилого дома</w:t>
            </w:r>
          </w:p>
        </w:tc>
        <w:tc>
          <w:tcPr>
            <w:tcW w:w="993" w:type="dxa"/>
            <w:tcBorders>
              <w:top w:val="nil"/>
              <w:left w:val="nil"/>
              <w:bottom w:val="nil"/>
              <w:right w:val="nil"/>
            </w:tcBorders>
            <w:shd w:val="clear" w:color="auto" w:fill="auto"/>
            <w:vAlign w:val="center"/>
          </w:tcPr>
          <w:p w:rsidR="00BC665F" w:rsidRPr="00DF3D47" w:rsidRDefault="00BC665F" w:rsidP="00BC665F">
            <w:pPr>
              <w:rPr>
                <w:rFonts w:eastAsia="Calibri"/>
                <w:sz w:val="20"/>
              </w:rPr>
            </w:pPr>
            <w:r w:rsidRPr="00DF3D47">
              <w:rPr>
                <w:rFonts w:eastAsia="Calibri"/>
                <w:sz w:val="20"/>
              </w:rPr>
              <w:t>297</w:t>
            </w:r>
          </w:p>
        </w:tc>
        <w:tc>
          <w:tcPr>
            <w:tcW w:w="1134" w:type="dxa"/>
            <w:tcBorders>
              <w:top w:val="nil"/>
              <w:left w:val="nil"/>
              <w:bottom w:val="nil"/>
              <w:right w:val="nil"/>
            </w:tcBorders>
            <w:shd w:val="clear" w:color="auto" w:fill="auto"/>
            <w:vAlign w:val="center"/>
          </w:tcPr>
          <w:p w:rsidR="00BC665F" w:rsidRPr="00DF3D47" w:rsidRDefault="00BC665F" w:rsidP="00BC665F">
            <w:pPr>
              <w:rPr>
                <w:rFonts w:eastAsia="Calibri"/>
                <w:sz w:val="20"/>
              </w:rPr>
            </w:pPr>
            <w:r w:rsidRPr="00DF3D47">
              <w:rPr>
                <w:rFonts w:eastAsia="Calibri"/>
                <w:sz w:val="20"/>
              </w:rPr>
              <w:t>0,5</w:t>
            </w:r>
          </w:p>
        </w:tc>
        <w:tc>
          <w:tcPr>
            <w:tcW w:w="850" w:type="dxa"/>
            <w:tcBorders>
              <w:top w:val="nil"/>
              <w:left w:val="nil"/>
              <w:bottom w:val="nil"/>
              <w:right w:val="nil"/>
            </w:tcBorders>
            <w:shd w:val="clear" w:color="auto" w:fill="auto"/>
            <w:vAlign w:val="center"/>
          </w:tcPr>
          <w:p w:rsidR="00BC665F" w:rsidRPr="00DF3D47" w:rsidRDefault="00BC665F" w:rsidP="00BC665F">
            <w:pPr>
              <w:rPr>
                <w:rFonts w:eastAsia="Calibri"/>
                <w:sz w:val="20"/>
              </w:rPr>
            </w:pPr>
            <w:r w:rsidRPr="00DF3D47">
              <w:rPr>
                <w:rFonts w:eastAsia="Calibri"/>
                <w:sz w:val="20"/>
              </w:rPr>
              <w:t>20</w:t>
            </w:r>
          </w:p>
        </w:tc>
        <w:tc>
          <w:tcPr>
            <w:tcW w:w="1134" w:type="dxa"/>
            <w:tcBorders>
              <w:top w:val="nil"/>
              <w:left w:val="nil"/>
              <w:bottom w:val="nil"/>
              <w:right w:val="nil"/>
            </w:tcBorders>
            <w:shd w:val="clear" w:color="auto" w:fill="auto"/>
            <w:vAlign w:val="center"/>
          </w:tcPr>
          <w:p w:rsidR="00BC665F" w:rsidRPr="00DF3D47" w:rsidRDefault="00BC665F" w:rsidP="00BC665F">
            <w:pPr>
              <w:rPr>
                <w:rFonts w:eastAsia="Calibri"/>
                <w:sz w:val="20"/>
              </w:rPr>
            </w:pPr>
            <w:r w:rsidRPr="00DF3D47">
              <w:rPr>
                <w:rFonts w:eastAsia="Calibri"/>
                <w:sz w:val="20"/>
              </w:rPr>
              <w:t>3-20</w:t>
            </w:r>
          </w:p>
        </w:tc>
        <w:tc>
          <w:tcPr>
            <w:tcW w:w="1559" w:type="dxa"/>
            <w:tcBorders>
              <w:top w:val="nil"/>
              <w:left w:val="nil"/>
              <w:bottom w:val="nil"/>
              <w:right w:val="nil"/>
            </w:tcBorders>
            <w:shd w:val="clear" w:color="auto" w:fill="auto"/>
            <w:vAlign w:val="center"/>
          </w:tcPr>
          <w:p w:rsidR="00BC665F" w:rsidRPr="00DF3D47" w:rsidRDefault="00BC665F" w:rsidP="00BC665F">
            <w:pPr>
              <w:rPr>
                <w:rFonts w:eastAsia="Calibri"/>
                <w:sz w:val="20"/>
              </w:rPr>
            </w:pPr>
            <w:r w:rsidRPr="00DF3D47">
              <w:rPr>
                <w:rFonts w:eastAsia="Calibri"/>
                <w:sz w:val="20"/>
              </w:rPr>
              <w:t>Индиви-дуальный жилой дом</w:t>
            </w:r>
          </w:p>
        </w:tc>
        <w:tc>
          <w:tcPr>
            <w:tcW w:w="1418" w:type="dxa"/>
            <w:tcBorders>
              <w:top w:val="nil"/>
              <w:left w:val="nil"/>
              <w:bottom w:val="nil"/>
              <w:right w:val="nil"/>
            </w:tcBorders>
            <w:shd w:val="clear" w:color="auto" w:fill="auto"/>
            <w:vAlign w:val="center"/>
          </w:tcPr>
          <w:p w:rsidR="00BC665F" w:rsidRPr="00DF3D47" w:rsidRDefault="00BC665F" w:rsidP="00BC665F">
            <w:pPr>
              <w:rPr>
                <w:rFonts w:eastAsia="Calibri"/>
                <w:sz w:val="20"/>
              </w:rPr>
            </w:pPr>
            <w:r w:rsidRPr="00DF3D47">
              <w:rPr>
                <w:rFonts w:eastAsia="Calibri"/>
                <w:sz w:val="20"/>
              </w:rPr>
              <w:t>140,9</w:t>
            </w:r>
          </w:p>
        </w:tc>
        <w:tc>
          <w:tcPr>
            <w:tcW w:w="1134" w:type="dxa"/>
            <w:tcBorders>
              <w:top w:val="nil"/>
              <w:left w:val="nil"/>
              <w:bottom w:val="nil"/>
              <w:right w:val="nil"/>
            </w:tcBorders>
            <w:shd w:val="clear" w:color="auto" w:fill="auto"/>
            <w:vAlign w:val="center"/>
          </w:tcPr>
          <w:p w:rsidR="00BC665F" w:rsidRPr="00DF3D47" w:rsidRDefault="00BC665F" w:rsidP="00BC665F">
            <w:pPr>
              <w:rPr>
                <w:rFonts w:eastAsia="Calibri"/>
                <w:sz w:val="20"/>
              </w:rPr>
            </w:pPr>
            <w:r w:rsidRPr="00DF3D47">
              <w:rPr>
                <w:rFonts w:eastAsia="Calibri"/>
                <w:sz w:val="20"/>
              </w:rPr>
              <w:t>-</w:t>
            </w:r>
          </w:p>
        </w:tc>
        <w:tc>
          <w:tcPr>
            <w:tcW w:w="1417" w:type="dxa"/>
            <w:tcBorders>
              <w:top w:val="nil"/>
              <w:left w:val="nil"/>
              <w:bottom w:val="nil"/>
              <w:right w:val="nil"/>
            </w:tcBorders>
            <w:shd w:val="clear" w:color="auto" w:fill="auto"/>
            <w:vAlign w:val="center"/>
          </w:tcPr>
          <w:p w:rsidR="00BC665F" w:rsidRPr="00DF3D47" w:rsidRDefault="00BC665F" w:rsidP="00BC665F">
            <w:pPr>
              <w:rPr>
                <w:rFonts w:eastAsia="Calibri"/>
                <w:sz w:val="20"/>
              </w:rPr>
            </w:pPr>
            <w:r w:rsidRPr="00DF3D47">
              <w:rPr>
                <w:rFonts w:eastAsia="Calibri"/>
                <w:sz w:val="20"/>
              </w:rPr>
              <w:t>Автостоян-ки в границах каждого отдельного земельного участка</w:t>
            </w:r>
          </w:p>
        </w:tc>
        <w:tc>
          <w:tcPr>
            <w:tcW w:w="1074" w:type="dxa"/>
            <w:tcBorders>
              <w:top w:val="nil"/>
              <w:left w:val="nil"/>
              <w:bottom w:val="nil"/>
              <w:right w:val="nil"/>
            </w:tcBorders>
            <w:shd w:val="clear" w:color="auto" w:fill="auto"/>
            <w:vAlign w:val="center"/>
          </w:tcPr>
          <w:p w:rsidR="00BC665F" w:rsidRPr="00DF3D47" w:rsidRDefault="00BC665F" w:rsidP="00BC665F">
            <w:pPr>
              <w:rPr>
                <w:rFonts w:eastAsia="Calibri"/>
                <w:sz w:val="20"/>
              </w:rPr>
            </w:pPr>
            <w:r w:rsidRPr="00DF3D47">
              <w:rPr>
                <w:rFonts w:eastAsia="Calibri"/>
                <w:sz w:val="20"/>
              </w:rPr>
              <w:t>-</w:t>
            </w:r>
          </w:p>
        </w:tc>
      </w:tr>
      <w:tr w:rsidR="00BC665F" w:rsidRPr="00DF3D47" w:rsidTr="00994F36">
        <w:trPr>
          <w:jc w:val="center"/>
        </w:trPr>
        <w:tc>
          <w:tcPr>
            <w:tcW w:w="964" w:type="dxa"/>
            <w:tcBorders>
              <w:top w:val="nil"/>
              <w:left w:val="nil"/>
              <w:bottom w:val="nil"/>
              <w:right w:val="nil"/>
            </w:tcBorders>
            <w:shd w:val="clear" w:color="auto" w:fill="auto"/>
            <w:vAlign w:val="center"/>
          </w:tcPr>
          <w:p w:rsidR="00BC665F" w:rsidRPr="00DF3D47" w:rsidRDefault="00BC665F" w:rsidP="00BC665F">
            <w:pPr>
              <w:rPr>
                <w:rFonts w:eastAsia="Calibri"/>
                <w:sz w:val="20"/>
              </w:rPr>
            </w:pPr>
            <w:r w:rsidRPr="00DF3D47">
              <w:rPr>
                <w:rFonts w:eastAsia="Calibri"/>
                <w:sz w:val="20"/>
              </w:rPr>
              <w:t>:1308</w:t>
            </w:r>
          </w:p>
        </w:tc>
        <w:tc>
          <w:tcPr>
            <w:tcW w:w="851" w:type="dxa"/>
            <w:tcBorders>
              <w:top w:val="nil"/>
              <w:left w:val="nil"/>
              <w:bottom w:val="nil"/>
              <w:right w:val="nil"/>
            </w:tcBorders>
            <w:shd w:val="clear" w:color="auto" w:fill="auto"/>
            <w:vAlign w:val="center"/>
          </w:tcPr>
          <w:p w:rsidR="00BC665F" w:rsidRPr="00DF3D47" w:rsidRDefault="00BC665F" w:rsidP="00BC665F">
            <w:pPr>
              <w:rPr>
                <w:rFonts w:eastAsia="Calibri"/>
                <w:sz w:val="20"/>
              </w:rPr>
            </w:pPr>
            <w:r w:rsidRPr="00DF3D47">
              <w:rPr>
                <w:rFonts w:eastAsia="Calibri"/>
                <w:sz w:val="20"/>
              </w:rPr>
              <w:t>14</w:t>
            </w:r>
          </w:p>
        </w:tc>
        <w:tc>
          <w:tcPr>
            <w:tcW w:w="2551" w:type="dxa"/>
            <w:tcBorders>
              <w:top w:val="nil"/>
              <w:left w:val="nil"/>
              <w:bottom w:val="nil"/>
              <w:right w:val="nil"/>
            </w:tcBorders>
            <w:shd w:val="clear" w:color="auto" w:fill="auto"/>
            <w:vAlign w:val="center"/>
          </w:tcPr>
          <w:p w:rsidR="00BC665F" w:rsidRPr="00DF3D47" w:rsidRDefault="00BC665F" w:rsidP="00994F36">
            <w:pPr>
              <w:rPr>
                <w:rFonts w:eastAsia="Calibri"/>
                <w:sz w:val="20"/>
              </w:rPr>
            </w:pPr>
            <w:r w:rsidRPr="00DF3D47">
              <w:rPr>
                <w:rFonts w:eastAsia="Calibri"/>
                <w:sz w:val="20"/>
              </w:rPr>
              <w:t>Для размещения многоэтажного жилого дома</w:t>
            </w:r>
          </w:p>
        </w:tc>
        <w:tc>
          <w:tcPr>
            <w:tcW w:w="993" w:type="dxa"/>
            <w:tcBorders>
              <w:top w:val="nil"/>
              <w:left w:val="nil"/>
              <w:bottom w:val="nil"/>
              <w:right w:val="nil"/>
            </w:tcBorders>
            <w:shd w:val="clear" w:color="auto" w:fill="auto"/>
            <w:vAlign w:val="center"/>
          </w:tcPr>
          <w:p w:rsidR="00BC665F" w:rsidRPr="00DF3D47" w:rsidRDefault="00BC665F" w:rsidP="00BC665F">
            <w:pPr>
              <w:rPr>
                <w:rFonts w:eastAsia="Calibri"/>
                <w:sz w:val="20"/>
              </w:rPr>
            </w:pPr>
            <w:r w:rsidRPr="00DF3D47">
              <w:rPr>
                <w:rFonts w:eastAsia="Calibri"/>
                <w:sz w:val="20"/>
              </w:rPr>
              <w:t>6039</w:t>
            </w:r>
          </w:p>
        </w:tc>
        <w:tc>
          <w:tcPr>
            <w:tcW w:w="1134" w:type="dxa"/>
            <w:tcBorders>
              <w:top w:val="nil"/>
              <w:left w:val="nil"/>
              <w:bottom w:val="nil"/>
              <w:right w:val="nil"/>
            </w:tcBorders>
            <w:shd w:val="clear" w:color="auto" w:fill="auto"/>
            <w:vAlign w:val="center"/>
          </w:tcPr>
          <w:p w:rsidR="00BC665F" w:rsidRPr="00DF3D47" w:rsidRDefault="00BC665F" w:rsidP="00BC665F">
            <w:pPr>
              <w:rPr>
                <w:rFonts w:eastAsia="Calibri"/>
                <w:sz w:val="20"/>
              </w:rPr>
            </w:pPr>
            <w:r w:rsidRPr="00DF3D47">
              <w:rPr>
                <w:rFonts w:eastAsia="Calibri"/>
                <w:sz w:val="20"/>
              </w:rPr>
              <w:t>2,4</w:t>
            </w:r>
          </w:p>
        </w:tc>
        <w:tc>
          <w:tcPr>
            <w:tcW w:w="850" w:type="dxa"/>
            <w:tcBorders>
              <w:top w:val="nil"/>
              <w:left w:val="nil"/>
              <w:bottom w:val="nil"/>
              <w:right w:val="nil"/>
            </w:tcBorders>
            <w:shd w:val="clear" w:color="auto" w:fill="auto"/>
            <w:vAlign w:val="center"/>
          </w:tcPr>
          <w:p w:rsidR="00BC665F" w:rsidRPr="00DF3D47" w:rsidRDefault="00BC665F" w:rsidP="00BC665F">
            <w:pPr>
              <w:rPr>
                <w:rFonts w:eastAsia="Calibri"/>
                <w:sz w:val="20"/>
              </w:rPr>
            </w:pPr>
            <w:r w:rsidRPr="00DF3D47">
              <w:rPr>
                <w:rFonts w:eastAsia="Calibri"/>
                <w:sz w:val="20"/>
              </w:rPr>
              <w:t>60</w:t>
            </w:r>
          </w:p>
        </w:tc>
        <w:tc>
          <w:tcPr>
            <w:tcW w:w="1134" w:type="dxa"/>
            <w:tcBorders>
              <w:top w:val="nil"/>
              <w:left w:val="nil"/>
              <w:bottom w:val="nil"/>
              <w:right w:val="nil"/>
            </w:tcBorders>
            <w:shd w:val="clear" w:color="auto" w:fill="auto"/>
            <w:vAlign w:val="center"/>
          </w:tcPr>
          <w:p w:rsidR="00BC665F" w:rsidRPr="00DF3D47" w:rsidRDefault="00BC665F" w:rsidP="00BC665F">
            <w:pPr>
              <w:rPr>
                <w:rFonts w:eastAsia="Calibri"/>
                <w:sz w:val="20"/>
              </w:rPr>
            </w:pPr>
            <w:r w:rsidRPr="00DF3D47">
              <w:rPr>
                <w:rFonts w:eastAsia="Calibri"/>
                <w:sz w:val="20"/>
              </w:rPr>
              <w:t>10-40</w:t>
            </w:r>
          </w:p>
        </w:tc>
        <w:tc>
          <w:tcPr>
            <w:tcW w:w="1559" w:type="dxa"/>
            <w:tcBorders>
              <w:top w:val="nil"/>
              <w:left w:val="nil"/>
              <w:bottom w:val="nil"/>
              <w:right w:val="nil"/>
            </w:tcBorders>
            <w:shd w:val="clear" w:color="auto" w:fill="auto"/>
            <w:vAlign w:val="center"/>
          </w:tcPr>
          <w:p w:rsidR="00BC665F" w:rsidRPr="00DF3D47" w:rsidRDefault="00BC665F" w:rsidP="00BC665F">
            <w:pPr>
              <w:rPr>
                <w:rFonts w:eastAsia="Calibri"/>
                <w:sz w:val="20"/>
              </w:rPr>
            </w:pPr>
            <w:r w:rsidRPr="00DF3D47">
              <w:rPr>
                <w:rFonts w:eastAsia="Calibri"/>
                <w:sz w:val="20"/>
              </w:rPr>
              <w:t>Мно-гоэтажный жилой дом</w:t>
            </w:r>
          </w:p>
        </w:tc>
        <w:tc>
          <w:tcPr>
            <w:tcW w:w="1418" w:type="dxa"/>
            <w:tcBorders>
              <w:top w:val="nil"/>
              <w:left w:val="nil"/>
              <w:bottom w:val="nil"/>
              <w:right w:val="nil"/>
            </w:tcBorders>
            <w:shd w:val="clear" w:color="auto" w:fill="auto"/>
            <w:vAlign w:val="center"/>
          </w:tcPr>
          <w:p w:rsidR="00BC665F" w:rsidRPr="00DF3D47" w:rsidRDefault="00BC665F" w:rsidP="00BC665F">
            <w:pPr>
              <w:rPr>
                <w:rFonts w:eastAsia="Calibri"/>
                <w:sz w:val="20"/>
              </w:rPr>
            </w:pPr>
            <w:r w:rsidRPr="00DF3D47">
              <w:rPr>
                <w:rFonts w:eastAsia="Calibri"/>
                <w:sz w:val="20"/>
              </w:rPr>
              <w:t>14525,7</w:t>
            </w:r>
          </w:p>
        </w:tc>
        <w:tc>
          <w:tcPr>
            <w:tcW w:w="1134" w:type="dxa"/>
            <w:tcBorders>
              <w:top w:val="nil"/>
              <w:left w:val="nil"/>
              <w:bottom w:val="nil"/>
              <w:right w:val="nil"/>
            </w:tcBorders>
            <w:shd w:val="clear" w:color="auto" w:fill="auto"/>
            <w:vAlign w:val="center"/>
          </w:tcPr>
          <w:p w:rsidR="00BC665F" w:rsidRPr="00DF3D47" w:rsidRDefault="00BC665F" w:rsidP="00BC665F">
            <w:pPr>
              <w:rPr>
                <w:rFonts w:eastAsia="Calibri"/>
                <w:sz w:val="20"/>
              </w:rPr>
            </w:pPr>
          </w:p>
        </w:tc>
        <w:tc>
          <w:tcPr>
            <w:tcW w:w="1417" w:type="dxa"/>
            <w:tcBorders>
              <w:top w:val="nil"/>
              <w:left w:val="nil"/>
              <w:bottom w:val="nil"/>
              <w:right w:val="nil"/>
            </w:tcBorders>
            <w:shd w:val="clear" w:color="auto" w:fill="auto"/>
            <w:vAlign w:val="center"/>
          </w:tcPr>
          <w:p w:rsidR="00BC665F" w:rsidRPr="00DF3D47" w:rsidRDefault="00BC665F" w:rsidP="00994F36">
            <w:pPr>
              <w:rPr>
                <w:rFonts w:eastAsia="Calibri"/>
                <w:sz w:val="20"/>
              </w:rPr>
            </w:pPr>
            <w:r w:rsidRPr="00DF3D47">
              <w:rPr>
                <w:rFonts w:eastAsia="Calibri"/>
                <w:sz w:val="20"/>
              </w:rPr>
              <w:t>53</w:t>
            </w:r>
          </w:p>
        </w:tc>
        <w:tc>
          <w:tcPr>
            <w:tcW w:w="1074" w:type="dxa"/>
            <w:tcBorders>
              <w:top w:val="nil"/>
              <w:left w:val="nil"/>
              <w:bottom w:val="nil"/>
              <w:right w:val="nil"/>
            </w:tcBorders>
            <w:shd w:val="clear" w:color="auto" w:fill="auto"/>
            <w:vAlign w:val="center"/>
          </w:tcPr>
          <w:p w:rsidR="00BC665F" w:rsidRPr="00DF3D47" w:rsidRDefault="00BC665F" w:rsidP="00BC665F">
            <w:pPr>
              <w:rPr>
                <w:rFonts w:eastAsia="Calibri"/>
                <w:sz w:val="20"/>
              </w:rPr>
            </w:pPr>
            <w:r w:rsidRPr="00DF3D47">
              <w:rPr>
                <w:rFonts w:eastAsia="Calibri"/>
                <w:sz w:val="20"/>
              </w:rPr>
              <w:t>-</w:t>
            </w:r>
          </w:p>
        </w:tc>
      </w:tr>
      <w:tr w:rsidR="00BC665F" w:rsidRPr="00DF3D47" w:rsidTr="00994F36">
        <w:trPr>
          <w:jc w:val="center"/>
        </w:trPr>
        <w:tc>
          <w:tcPr>
            <w:tcW w:w="964" w:type="dxa"/>
            <w:tcBorders>
              <w:top w:val="nil"/>
              <w:left w:val="nil"/>
              <w:bottom w:val="nil"/>
              <w:right w:val="nil"/>
            </w:tcBorders>
            <w:shd w:val="clear" w:color="auto" w:fill="auto"/>
            <w:vAlign w:val="center"/>
          </w:tcPr>
          <w:p w:rsidR="00BC665F" w:rsidRPr="00DF3D47" w:rsidRDefault="00BC665F" w:rsidP="00BC665F">
            <w:pPr>
              <w:rPr>
                <w:rFonts w:eastAsia="Calibri"/>
                <w:sz w:val="20"/>
              </w:rPr>
            </w:pPr>
            <w:r w:rsidRPr="00DF3D47">
              <w:rPr>
                <w:rFonts w:eastAsia="Calibri"/>
                <w:sz w:val="20"/>
              </w:rPr>
              <w:t>:1232</w:t>
            </w:r>
          </w:p>
        </w:tc>
        <w:tc>
          <w:tcPr>
            <w:tcW w:w="851" w:type="dxa"/>
            <w:tcBorders>
              <w:top w:val="nil"/>
              <w:left w:val="nil"/>
              <w:bottom w:val="nil"/>
              <w:right w:val="nil"/>
            </w:tcBorders>
            <w:shd w:val="clear" w:color="auto" w:fill="auto"/>
            <w:vAlign w:val="center"/>
          </w:tcPr>
          <w:p w:rsidR="00BC665F" w:rsidRPr="00DF3D47" w:rsidRDefault="00BC665F" w:rsidP="00BC665F">
            <w:pPr>
              <w:rPr>
                <w:rFonts w:eastAsia="Calibri"/>
                <w:sz w:val="20"/>
              </w:rPr>
            </w:pPr>
            <w:r w:rsidRPr="00DF3D47">
              <w:rPr>
                <w:rFonts w:eastAsia="Calibri"/>
                <w:sz w:val="20"/>
              </w:rPr>
              <w:t>15</w:t>
            </w:r>
          </w:p>
        </w:tc>
        <w:tc>
          <w:tcPr>
            <w:tcW w:w="2551" w:type="dxa"/>
            <w:tcBorders>
              <w:top w:val="nil"/>
              <w:left w:val="nil"/>
              <w:bottom w:val="nil"/>
              <w:right w:val="nil"/>
            </w:tcBorders>
            <w:shd w:val="clear" w:color="auto" w:fill="auto"/>
            <w:vAlign w:val="center"/>
          </w:tcPr>
          <w:p w:rsidR="00BC665F" w:rsidRPr="00DF3D47" w:rsidRDefault="00BC665F" w:rsidP="00994F36">
            <w:pPr>
              <w:rPr>
                <w:rFonts w:eastAsia="Calibri"/>
                <w:sz w:val="20"/>
              </w:rPr>
            </w:pPr>
            <w:r w:rsidRPr="00DF3D47">
              <w:rPr>
                <w:rFonts w:eastAsia="Calibri"/>
                <w:sz w:val="20"/>
              </w:rPr>
              <w:t>Для установки и эксплуатации торгового павильона без права капитального строительства и создания объектов недвижимости</w:t>
            </w:r>
          </w:p>
        </w:tc>
        <w:tc>
          <w:tcPr>
            <w:tcW w:w="993" w:type="dxa"/>
            <w:tcBorders>
              <w:top w:val="nil"/>
              <w:left w:val="nil"/>
              <w:bottom w:val="nil"/>
              <w:right w:val="nil"/>
            </w:tcBorders>
            <w:shd w:val="clear" w:color="auto" w:fill="auto"/>
            <w:vAlign w:val="center"/>
          </w:tcPr>
          <w:p w:rsidR="00BC665F" w:rsidRPr="00DF3D47" w:rsidRDefault="00BC665F" w:rsidP="00BC665F">
            <w:pPr>
              <w:rPr>
                <w:rFonts w:eastAsia="Calibri"/>
                <w:sz w:val="20"/>
              </w:rPr>
            </w:pPr>
            <w:r w:rsidRPr="00DF3D47">
              <w:rPr>
                <w:rFonts w:eastAsia="Calibri"/>
                <w:sz w:val="20"/>
              </w:rPr>
              <w:t>30</w:t>
            </w:r>
          </w:p>
        </w:tc>
        <w:tc>
          <w:tcPr>
            <w:tcW w:w="1134" w:type="dxa"/>
            <w:tcBorders>
              <w:top w:val="nil"/>
              <w:left w:val="nil"/>
              <w:bottom w:val="nil"/>
              <w:right w:val="nil"/>
            </w:tcBorders>
            <w:shd w:val="clear" w:color="auto" w:fill="auto"/>
            <w:vAlign w:val="center"/>
          </w:tcPr>
          <w:p w:rsidR="00BC665F" w:rsidRPr="00DF3D47" w:rsidRDefault="00BC665F" w:rsidP="00BC665F">
            <w:pPr>
              <w:rPr>
                <w:rFonts w:eastAsia="Calibri"/>
                <w:sz w:val="20"/>
              </w:rPr>
            </w:pPr>
            <w:r w:rsidRPr="00DF3D47">
              <w:rPr>
                <w:rFonts w:eastAsia="Calibri"/>
                <w:sz w:val="20"/>
              </w:rPr>
              <w:t>0,9</w:t>
            </w:r>
          </w:p>
        </w:tc>
        <w:tc>
          <w:tcPr>
            <w:tcW w:w="850" w:type="dxa"/>
            <w:tcBorders>
              <w:top w:val="nil"/>
              <w:left w:val="nil"/>
              <w:bottom w:val="nil"/>
              <w:right w:val="nil"/>
            </w:tcBorders>
            <w:shd w:val="clear" w:color="auto" w:fill="auto"/>
            <w:vAlign w:val="center"/>
          </w:tcPr>
          <w:p w:rsidR="00BC665F" w:rsidRPr="00DF3D47" w:rsidRDefault="00BC665F" w:rsidP="00BC665F">
            <w:pPr>
              <w:rPr>
                <w:rFonts w:eastAsia="Calibri"/>
                <w:sz w:val="20"/>
              </w:rPr>
            </w:pPr>
            <w:r w:rsidRPr="00DF3D47">
              <w:rPr>
                <w:rFonts w:eastAsia="Calibri"/>
                <w:sz w:val="20"/>
              </w:rPr>
              <w:t>40</w:t>
            </w:r>
          </w:p>
        </w:tc>
        <w:tc>
          <w:tcPr>
            <w:tcW w:w="1134" w:type="dxa"/>
            <w:tcBorders>
              <w:top w:val="nil"/>
              <w:left w:val="nil"/>
              <w:bottom w:val="nil"/>
              <w:right w:val="nil"/>
            </w:tcBorders>
            <w:shd w:val="clear" w:color="auto" w:fill="auto"/>
            <w:vAlign w:val="center"/>
          </w:tcPr>
          <w:p w:rsidR="00BC665F" w:rsidRPr="00DF3D47" w:rsidRDefault="00BC665F" w:rsidP="00BC665F">
            <w:pPr>
              <w:rPr>
                <w:rFonts w:eastAsia="Calibri"/>
                <w:sz w:val="20"/>
              </w:rPr>
            </w:pPr>
            <w:r w:rsidRPr="00DF3D47">
              <w:rPr>
                <w:rFonts w:eastAsia="Calibri"/>
                <w:sz w:val="20"/>
              </w:rPr>
              <w:t>10-50</w:t>
            </w:r>
          </w:p>
        </w:tc>
        <w:tc>
          <w:tcPr>
            <w:tcW w:w="1559" w:type="dxa"/>
            <w:tcBorders>
              <w:top w:val="nil"/>
              <w:left w:val="nil"/>
              <w:bottom w:val="nil"/>
              <w:right w:val="nil"/>
            </w:tcBorders>
            <w:shd w:val="clear" w:color="auto" w:fill="auto"/>
            <w:vAlign w:val="center"/>
          </w:tcPr>
          <w:p w:rsidR="00BC665F" w:rsidRPr="00DF3D47" w:rsidRDefault="00BC665F" w:rsidP="00BC665F">
            <w:pPr>
              <w:rPr>
                <w:rFonts w:eastAsia="Calibri"/>
                <w:sz w:val="20"/>
              </w:rPr>
            </w:pPr>
            <w:r w:rsidRPr="00DF3D47">
              <w:rPr>
                <w:rFonts w:eastAsia="Calibri"/>
                <w:sz w:val="20"/>
              </w:rPr>
              <w:t>Магазин</w:t>
            </w:r>
          </w:p>
        </w:tc>
        <w:tc>
          <w:tcPr>
            <w:tcW w:w="1418" w:type="dxa"/>
            <w:tcBorders>
              <w:top w:val="nil"/>
              <w:left w:val="nil"/>
              <w:bottom w:val="nil"/>
              <w:right w:val="nil"/>
            </w:tcBorders>
            <w:shd w:val="clear" w:color="auto" w:fill="auto"/>
            <w:vAlign w:val="center"/>
          </w:tcPr>
          <w:p w:rsidR="00BC665F" w:rsidRPr="00DF3D47" w:rsidRDefault="00BC665F" w:rsidP="00BC665F">
            <w:pPr>
              <w:rPr>
                <w:rFonts w:eastAsia="Calibri"/>
                <w:sz w:val="20"/>
              </w:rPr>
            </w:pPr>
            <w:r w:rsidRPr="00DF3D47">
              <w:rPr>
                <w:rFonts w:eastAsia="Calibri"/>
                <w:sz w:val="20"/>
              </w:rPr>
              <w:t>25,5</w:t>
            </w:r>
          </w:p>
        </w:tc>
        <w:tc>
          <w:tcPr>
            <w:tcW w:w="1134" w:type="dxa"/>
            <w:tcBorders>
              <w:top w:val="nil"/>
              <w:left w:val="nil"/>
              <w:bottom w:val="nil"/>
              <w:right w:val="nil"/>
            </w:tcBorders>
            <w:shd w:val="clear" w:color="auto" w:fill="auto"/>
            <w:vAlign w:val="center"/>
          </w:tcPr>
          <w:p w:rsidR="00BC665F" w:rsidRPr="00DF3D47" w:rsidRDefault="00BC665F" w:rsidP="00BC665F">
            <w:pPr>
              <w:rPr>
                <w:rFonts w:eastAsia="Calibri"/>
                <w:sz w:val="20"/>
              </w:rPr>
            </w:pPr>
            <w:r w:rsidRPr="00DF3D47">
              <w:rPr>
                <w:rFonts w:eastAsia="Calibri"/>
                <w:sz w:val="20"/>
              </w:rPr>
              <w:t>-</w:t>
            </w:r>
          </w:p>
        </w:tc>
        <w:tc>
          <w:tcPr>
            <w:tcW w:w="1417" w:type="dxa"/>
            <w:tcBorders>
              <w:top w:val="nil"/>
              <w:left w:val="nil"/>
              <w:bottom w:val="nil"/>
              <w:right w:val="nil"/>
            </w:tcBorders>
            <w:shd w:val="clear" w:color="auto" w:fill="auto"/>
            <w:vAlign w:val="center"/>
          </w:tcPr>
          <w:p w:rsidR="00BC665F" w:rsidRPr="00DF3D47" w:rsidRDefault="00BC665F" w:rsidP="00BC665F">
            <w:pPr>
              <w:rPr>
                <w:rFonts w:eastAsia="Calibri"/>
                <w:sz w:val="20"/>
              </w:rPr>
            </w:pPr>
            <w:r w:rsidRPr="00DF3D47">
              <w:rPr>
                <w:rFonts w:eastAsia="Calibri"/>
                <w:sz w:val="20"/>
              </w:rPr>
              <w:t>-</w:t>
            </w:r>
          </w:p>
        </w:tc>
        <w:tc>
          <w:tcPr>
            <w:tcW w:w="1074" w:type="dxa"/>
            <w:tcBorders>
              <w:top w:val="nil"/>
              <w:left w:val="nil"/>
              <w:bottom w:val="nil"/>
              <w:right w:val="nil"/>
            </w:tcBorders>
            <w:shd w:val="clear" w:color="auto" w:fill="auto"/>
            <w:vAlign w:val="center"/>
          </w:tcPr>
          <w:p w:rsidR="00BC665F" w:rsidRPr="00DF3D47" w:rsidRDefault="00BC665F" w:rsidP="00BC665F">
            <w:pPr>
              <w:rPr>
                <w:rFonts w:eastAsia="Calibri"/>
                <w:sz w:val="20"/>
              </w:rPr>
            </w:pPr>
            <w:r w:rsidRPr="00DF3D47">
              <w:rPr>
                <w:rFonts w:eastAsia="Calibri"/>
                <w:sz w:val="20"/>
              </w:rPr>
              <w:t>-</w:t>
            </w:r>
          </w:p>
        </w:tc>
      </w:tr>
      <w:tr w:rsidR="00BC665F" w:rsidRPr="00DF3D47" w:rsidTr="00994F36">
        <w:trPr>
          <w:jc w:val="center"/>
        </w:trPr>
        <w:tc>
          <w:tcPr>
            <w:tcW w:w="964" w:type="dxa"/>
            <w:tcBorders>
              <w:top w:val="nil"/>
              <w:left w:val="nil"/>
              <w:bottom w:val="nil"/>
              <w:right w:val="nil"/>
            </w:tcBorders>
            <w:shd w:val="clear" w:color="auto" w:fill="auto"/>
            <w:vAlign w:val="center"/>
          </w:tcPr>
          <w:p w:rsidR="00BC665F" w:rsidRPr="00DF3D47" w:rsidRDefault="00BC665F" w:rsidP="00BC665F">
            <w:pPr>
              <w:rPr>
                <w:rFonts w:eastAsia="Calibri"/>
                <w:sz w:val="20"/>
              </w:rPr>
            </w:pPr>
            <w:r w:rsidRPr="00DF3D47">
              <w:rPr>
                <w:rFonts w:eastAsia="Calibri"/>
                <w:sz w:val="20"/>
              </w:rPr>
              <w:t>:56</w:t>
            </w:r>
          </w:p>
        </w:tc>
        <w:tc>
          <w:tcPr>
            <w:tcW w:w="851" w:type="dxa"/>
            <w:tcBorders>
              <w:top w:val="nil"/>
              <w:left w:val="nil"/>
              <w:bottom w:val="nil"/>
              <w:right w:val="nil"/>
            </w:tcBorders>
            <w:shd w:val="clear" w:color="auto" w:fill="auto"/>
            <w:vAlign w:val="center"/>
          </w:tcPr>
          <w:p w:rsidR="00BC665F" w:rsidRPr="00DF3D47" w:rsidRDefault="00BC665F" w:rsidP="00BC665F">
            <w:pPr>
              <w:rPr>
                <w:rFonts w:eastAsia="Calibri"/>
                <w:sz w:val="20"/>
              </w:rPr>
            </w:pPr>
            <w:r w:rsidRPr="00DF3D47">
              <w:rPr>
                <w:rFonts w:eastAsia="Calibri"/>
                <w:sz w:val="20"/>
              </w:rPr>
              <w:t>16</w:t>
            </w:r>
          </w:p>
        </w:tc>
        <w:tc>
          <w:tcPr>
            <w:tcW w:w="2551" w:type="dxa"/>
            <w:tcBorders>
              <w:top w:val="nil"/>
              <w:left w:val="nil"/>
              <w:bottom w:val="nil"/>
              <w:right w:val="nil"/>
            </w:tcBorders>
            <w:shd w:val="clear" w:color="auto" w:fill="auto"/>
            <w:vAlign w:val="center"/>
          </w:tcPr>
          <w:p w:rsidR="00BC665F" w:rsidRPr="00DF3D47" w:rsidRDefault="00BC665F" w:rsidP="00994F36">
            <w:pPr>
              <w:rPr>
                <w:rFonts w:eastAsia="Calibri"/>
                <w:sz w:val="20"/>
              </w:rPr>
            </w:pPr>
            <w:r w:rsidRPr="00DF3D47">
              <w:rPr>
                <w:rFonts w:eastAsia="Calibri"/>
                <w:sz w:val="20"/>
              </w:rPr>
              <w:t>Для размещения здания торгового центра</w:t>
            </w:r>
          </w:p>
        </w:tc>
        <w:tc>
          <w:tcPr>
            <w:tcW w:w="993" w:type="dxa"/>
            <w:tcBorders>
              <w:top w:val="nil"/>
              <w:left w:val="nil"/>
              <w:bottom w:val="nil"/>
              <w:right w:val="nil"/>
            </w:tcBorders>
            <w:shd w:val="clear" w:color="auto" w:fill="auto"/>
            <w:vAlign w:val="center"/>
          </w:tcPr>
          <w:p w:rsidR="00BC665F" w:rsidRPr="00DF3D47" w:rsidRDefault="00BC665F" w:rsidP="00BC665F">
            <w:pPr>
              <w:rPr>
                <w:rFonts w:eastAsia="Calibri"/>
                <w:sz w:val="20"/>
              </w:rPr>
            </w:pPr>
            <w:r w:rsidRPr="00DF3D47">
              <w:rPr>
                <w:rFonts w:eastAsia="Calibri"/>
                <w:sz w:val="20"/>
              </w:rPr>
              <w:t>2566</w:t>
            </w:r>
          </w:p>
        </w:tc>
        <w:tc>
          <w:tcPr>
            <w:tcW w:w="1134" w:type="dxa"/>
            <w:tcBorders>
              <w:top w:val="nil"/>
              <w:left w:val="nil"/>
              <w:bottom w:val="nil"/>
              <w:right w:val="nil"/>
            </w:tcBorders>
            <w:shd w:val="clear" w:color="auto" w:fill="auto"/>
            <w:vAlign w:val="center"/>
          </w:tcPr>
          <w:p w:rsidR="00BC665F" w:rsidRPr="00DF3D47" w:rsidRDefault="00BC665F" w:rsidP="00BC665F">
            <w:pPr>
              <w:rPr>
                <w:rFonts w:eastAsia="Calibri"/>
                <w:sz w:val="20"/>
              </w:rPr>
            </w:pPr>
            <w:r w:rsidRPr="00DF3D47">
              <w:rPr>
                <w:rFonts w:eastAsia="Calibri"/>
                <w:sz w:val="20"/>
              </w:rPr>
              <w:t>4,0</w:t>
            </w:r>
          </w:p>
        </w:tc>
        <w:tc>
          <w:tcPr>
            <w:tcW w:w="850" w:type="dxa"/>
            <w:tcBorders>
              <w:top w:val="nil"/>
              <w:left w:val="nil"/>
              <w:bottom w:val="nil"/>
              <w:right w:val="nil"/>
            </w:tcBorders>
            <w:shd w:val="clear" w:color="auto" w:fill="auto"/>
            <w:vAlign w:val="center"/>
          </w:tcPr>
          <w:p w:rsidR="00BC665F" w:rsidRPr="00DF3D47" w:rsidRDefault="00BC665F" w:rsidP="00BC665F">
            <w:pPr>
              <w:rPr>
                <w:rFonts w:eastAsia="Calibri"/>
                <w:sz w:val="20"/>
              </w:rPr>
            </w:pPr>
            <w:r w:rsidRPr="00DF3D47">
              <w:rPr>
                <w:rFonts w:eastAsia="Calibri"/>
                <w:sz w:val="20"/>
              </w:rPr>
              <w:t>40</w:t>
            </w:r>
          </w:p>
        </w:tc>
        <w:tc>
          <w:tcPr>
            <w:tcW w:w="1134" w:type="dxa"/>
            <w:tcBorders>
              <w:top w:val="nil"/>
              <w:left w:val="nil"/>
              <w:bottom w:val="nil"/>
              <w:right w:val="nil"/>
            </w:tcBorders>
            <w:shd w:val="clear" w:color="auto" w:fill="auto"/>
            <w:vAlign w:val="center"/>
          </w:tcPr>
          <w:p w:rsidR="00BC665F" w:rsidRPr="00DF3D47" w:rsidRDefault="00BC665F" w:rsidP="00BC665F">
            <w:pPr>
              <w:rPr>
                <w:rFonts w:eastAsia="Calibri"/>
                <w:sz w:val="20"/>
              </w:rPr>
            </w:pPr>
            <w:r w:rsidRPr="00DF3D47">
              <w:rPr>
                <w:rFonts w:eastAsia="Calibri"/>
                <w:sz w:val="20"/>
              </w:rPr>
              <w:t>10-80</w:t>
            </w:r>
          </w:p>
        </w:tc>
        <w:tc>
          <w:tcPr>
            <w:tcW w:w="1559" w:type="dxa"/>
            <w:tcBorders>
              <w:top w:val="nil"/>
              <w:left w:val="nil"/>
              <w:bottom w:val="nil"/>
              <w:right w:val="nil"/>
            </w:tcBorders>
            <w:shd w:val="clear" w:color="auto" w:fill="auto"/>
            <w:vAlign w:val="center"/>
          </w:tcPr>
          <w:p w:rsidR="00BC665F" w:rsidRPr="00DF3D47" w:rsidRDefault="00BC665F" w:rsidP="00BC665F">
            <w:pPr>
              <w:rPr>
                <w:rFonts w:eastAsia="Calibri"/>
                <w:sz w:val="20"/>
              </w:rPr>
            </w:pPr>
            <w:r w:rsidRPr="00DF3D47">
              <w:rPr>
                <w:rFonts w:eastAsia="Calibri"/>
                <w:sz w:val="20"/>
              </w:rPr>
              <w:t>Торговый центр</w:t>
            </w:r>
          </w:p>
        </w:tc>
        <w:tc>
          <w:tcPr>
            <w:tcW w:w="1418" w:type="dxa"/>
            <w:tcBorders>
              <w:top w:val="nil"/>
              <w:left w:val="nil"/>
              <w:bottom w:val="nil"/>
              <w:right w:val="nil"/>
            </w:tcBorders>
            <w:shd w:val="clear" w:color="auto" w:fill="auto"/>
            <w:vAlign w:val="center"/>
          </w:tcPr>
          <w:p w:rsidR="00BC665F" w:rsidRPr="00DF3D47" w:rsidRDefault="00BC665F" w:rsidP="00BC665F">
            <w:pPr>
              <w:rPr>
                <w:rFonts w:eastAsia="Calibri"/>
                <w:sz w:val="20"/>
              </w:rPr>
            </w:pPr>
            <w:r w:rsidRPr="00DF3D47">
              <w:rPr>
                <w:rFonts w:eastAsia="Calibri"/>
                <w:sz w:val="20"/>
              </w:rPr>
              <w:t>10245,2</w:t>
            </w:r>
          </w:p>
        </w:tc>
        <w:tc>
          <w:tcPr>
            <w:tcW w:w="1134" w:type="dxa"/>
            <w:tcBorders>
              <w:top w:val="nil"/>
              <w:left w:val="nil"/>
              <w:bottom w:val="nil"/>
              <w:right w:val="nil"/>
            </w:tcBorders>
            <w:shd w:val="clear" w:color="auto" w:fill="auto"/>
            <w:vAlign w:val="center"/>
          </w:tcPr>
          <w:p w:rsidR="00BC665F" w:rsidRPr="00DF3D47" w:rsidRDefault="00BC665F" w:rsidP="00BC665F">
            <w:pPr>
              <w:rPr>
                <w:rFonts w:eastAsia="Calibri"/>
                <w:sz w:val="20"/>
              </w:rPr>
            </w:pPr>
            <w:r w:rsidRPr="00DF3D47">
              <w:rPr>
                <w:rFonts w:eastAsia="Calibri"/>
                <w:sz w:val="20"/>
              </w:rPr>
              <w:t>-</w:t>
            </w:r>
          </w:p>
        </w:tc>
        <w:tc>
          <w:tcPr>
            <w:tcW w:w="1417" w:type="dxa"/>
            <w:tcBorders>
              <w:top w:val="nil"/>
              <w:left w:val="nil"/>
              <w:bottom w:val="nil"/>
              <w:right w:val="nil"/>
            </w:tcBorders>
            <w:shd w:val="clear" w:color="auto" w:fill="auto"/>
            <w:vAlign w:val="center"/>
          </w:tcPr>
          <w:p w:rsidR="00BC665F" w:rsidRPr="00DF3D47" w:rsidRDefault="00BC665F" w:rsidP="00BC665F">
            <w:pPr>
              <w:rPr>
                <w:rFonts w:eastAsia="Calibri"/>
                <w:sz w:val="20"/>
              </w:rPr>
            </w:pPr>
            <w:r w:rsidRPr="00DF3D47">
              <w:rPr>
                <w:rFonts w:eastAsia="Calibri"/>
                <w:sz w:val="20"/>
              </w:rPr>
              <w:t>-</w:t>
            </w:r>
          </w:p>
        </w:tc>
        <w:tc>
          <w:tcPr>
            <w:tcW w:w="1074" w:type="dxa"/>
            <w:tcBorders>
              <w:top w:val="nil"/>
              <w:left w:val="nil"/>
              <w:bottom w:val="nil"/>
              <w:right w:val="nil"/>
            </w:tcBorders>
            <w:shd w:val="clear" w:color="auto" w:fill="auto"/>
            <w:vAlign w:val="center"/>
          </w:tcPr>
          <w:p w:rsidR="00BC665F" w:rsidRPr="00DF3D47" w:rsidRDefault="00BC665F" w:rsidP="00BC665F">
            <w:pPr>
              <w:rPr>
                <w:rFonts w:eastAsia="Calibri"/>
                <w:sz w:val="20"/>
              </w:rPr>
            </w:pPr>
            <w:r w:rsidRPr="00DF3D47">
              <w:rPr>
                <w:rFonts w:eastAsia="Calibri"/>
                <w:sz w:val="20"/>
              </w:rPr>
              <w:t>-</w:t>
            </w:r>
          </w:p>
        </w:tc>
      </w:tr>
      <w:tr w:rsidR="00BC665F" w:rsidRPr="00DF3D47" w:rsidTr="00994F36">
        <w:trPr>
          <w:jc w:val="center"/>
        </w:trPr>
        <w:tc>
          <w:tcPr>
            <w:tcW w:w="964" w:type="dxa"/>
            <w:tcBorders>
              <w:top w:val="nil"/>
              <w:left w:val="nil"/>
              <w:bottom w:val="nil"/>
              <w:right w:val="nil"/>
            </w:tcBorders>
            <w:shd w:val="clear" w:color="auto" w:fill="auto"/>
            <w:vAlign w:val="center"/>
          </w:tcPr>
          <w:p w:rsidR="00BC665F" w:rsidRPr="00DF3D47" w:rsidRDefault="00BC665F" w:rsidP="00BC665F">
            <w:pPr>
              <w:rPr>
                <w:rFonts w:eastAsia="Calibri"/>
                <w:sz w:val="20"/>
              </w:rPr>
            </w:pPr>
            <w:r w:rsidRPr="00DF3D47">
              <w:rPr>
                <w:rFonts w:eastAsia="Calibri"/>
                <w:sz w:val="20"/>
              </w:rPr>
              <w:lastRenderedPageBreak/>
              <w:t>:16</w:t>
            </w:r>
          </w:p>
        </w:tc>
        <w:tc>
          <w:tcPr>
            <w:tcW w:w="851" w:type="dxa"/>
            <w:tcBorders>
              <w:top w:val="nil"/>
              <w:left w:val="nil"/>
              <w:bottom w:val="nil"/>
              <w:right w:val="nil"/>
            </w:tcBorders>
            <w:shd w:val="clear" w:color="auto" w:fill="auto"/>
            <w:vAlign w:val="center"/>
          </w:tcPr>
          <w:p w:rsidR="00BC665F" w:rsidRPr="00DF3D47" w:rsidRDefault="00BC665F" w:rsidP="00BC665F">
            <w:pPr>
              <w:rPr>
                <w:rFonts w:eastAsia="Calibri"/>
                <w:sz w:val="20"/>
              </w:rPr>
            </w:pPr>
            <w:r w:rsidRPr="00DF3D47">
              <w:rPr>
                <w:rFonts w:eastAsia="Calibri"/>
                <w:sz w:val="20"/>
              </w:rPr>
              <w:t>17</w:t>
            </w:r>
          </w:p>
        </w:tc>
        <w:tc>
          <w:tcPr>
            <w:tcW w:w="2551" w:type="dxa"/>
            <w:tcBorders>
              <w:top w:val="nil"/>
              <w:left w:val="nil"/>
              <w:bottom w:val="nil"/>
              <w:right w:val="nil"/>
            </w:tcBorders>
            <w:shd w:val="clear" w:color="auto" w:fill="auto"/>
            <w:vAlign w:val="center"/>
          </w:tcPr>
          <w:p w:rsidR="00BC665F" w:rsidRPr="00DF3D47" w:rsidRDefault="00BC665F" w:rsidP="00994F36">
            <w:pPr>
              <w:rPr>
                <w:rFonts w:eastAsia="Calibri"/>
                <w:sz w:val="20"/>
              </w:rPr>
            </w:pPr>
            <w:r w:rsidRPr="00DF3D47">
              <w:rPr>
                <w:rFonts w:eastAsia="Calibri"/>
                <w:sz w:val="20"/>
              </w:rPr>
              <w:t>Для эксплуатации зданий агрохимлаборатории, здания склада и гаража</w:t>
            </w:r>
          </w:p>
        </w:tc>
        <w:tc>
          <w:tcPr>
            <w:tcW w:w="993" w:type="dxa"/>
            <w:tcBorders>
              <w:top w:val="nil"/>
              <w:left w:val="nil"/>
              <w:bottom w:val="nil"/>
              <w:right w:val="nil"/>
            </w:tcBorders>
            <w:shd w:val="clear" w:color="auto" w:fill="auto"/>
            <w:vAlign w:val="center"/>
          </w:tcPr>
          <w:p w:rsidR="00BC665F" w:rsidRPr="00DF3D47" w:rsidRDefault="00BC665F" w:rsidP="00BC665F">
            <w:pPr>
              <w:rPr>
                <w:rFonts w:eastAsia="Calibri"/>
                <w:sz w:val="20"/>
              </w:rPr>
            </w:pPr>
            <w:r w:rsidRPr="00DF3D47">
              <w:rPr>
                <w:rFonts w:eastAsia="Calibri"/>
                <w:sz w:val="20"/>
              </w:rPr>
              <w:t>2675</w:t>
            </w:r>
          </w:p>
        </w:tc>
        <w:tc>
          <w:tcPr>
            <w:tcW w:w="1134" w:type="dxa"/>
            <w:tcBorders>
              <w:top w:val="nil"/>
              <w:left w:val="nil"/>
              <w:bottom w:val="nil"/>
              <w:right w:val="nil"/>
            </w:tcBorders>
            <w:shd w:val="clear" w:color="auto" w:fill="auto"/>
            <w:vAlign w:val="center"/>
          </w:tcPr>
          <w:p w:rsidR="00BC665F" w:rsidRPr="00DF3D47" w:rsidRDefault="00BC665F" w:rsidP="00BC665F">
            <w:pPr>
              <w:rPr>
                <w:rFonts w:eastAsia="Calibri"/>
                <w:sz w:val="20"/>
              </w:rPr>
            </w:pPr>
            <w:r w:rsidRPr="00DF3D47">
              <w:rPr>
                <w:rFonts w:eastAsia="Calibri"/>
                <w:sz w:val="20"/>
              </w:rPr>
              <w:t>0,1</w:t>
            </w:r>
          </w:p>
        </w:tc>
        <w:tc>
          <w:tcPr>
            <w:tcW w:w="850" w:type="dxa"/>
            <w:tcBorders>
              <w:top w:val="nil"/>
              <w:left w:val="nil"/>
              <w:bottom w:val="nil"/>
              <w:right w:val="nil"/>
            </w:tcBorders>
            <w:shd w:val="clear" w:color="auto" w:fill="auto"/>
            <w:vAlign w:val="center"/>
          </w:tcPr>
          <w:p w:rsidR="00BC665F" w:rsidRPr="00DF3D47" w:rsidRDefault="00BC665F" w:rsidP="00BC665F">
            <w:pPr>
              <w:rPr>
                <w:rFonts w:eastAsia="Calibri"/>
                <w:sz w:val="20"/>
              </w:rPr>
            </w:pPr>
            <w:r w:rsidRPr="00DF3D47">
              <w:rPr>
                <w:rFonts w:eastAsia="Calibri"/>
                <w:sz w:val="20"/>
              </w:rPr>
              <w:t>27</w:t>
            </w:r>
          </w:p>
        </w:tc>
        <w:tc>
          <w:tcPr>
            <w:tcW w:w="1134" w:type="dxa"/>
            <w:tcBorders>
              <w:top w:val="nil"/>
              <w:left w:val="nil"/>
              <w:bottom w:val="nil"/>
              <w:right w:val="nil"/>
            </w:tcBorders>
            <w:shd w:val="clear" w:color="auto" w:fill="auto"/>
            <w:vAlign w:val="center"/>
          </w:tcPr>
          <w:p w:rsidR="00BC665F" w:rsidRPr="00DF3D47" w:rsidRDefault="00BC665F" w:rsidP="00BC665F">
            <w:pPr>
              <w:rPr>
                <w:rFonts w:eastAsia="Calibri"/>
                <w:sz w:val="20"/>
              </w:rPr>
            </w:pPr>
            <w:r w:rsidRPr="00DF3D47">
              <w:rPr>
                <w:rFonts w:eastAsia="Calibri"/>
                <w:sz w:val="20"/>
              </w:rPr>
              <w:t>10-80</w:t>
            </w:r>
          </w:p>
        </w:tc>
        <w:tc>
          <w:tcPr>
            <w:tcW w:w="1559" w:type="dxa"/>
            <w:tcBorders>
              <w:top w:val="nil"/>
              <w:left w:val="nil"/>
              <w:bottom w:val="nil"/>
              <w:right w:val="nil"/>
            </w:tcBorders>
            <w:shd w:val="clear" w:color="auto" w:fill="auto"/>
            <w:vAlign w:val="center"/>
          </w:tcPr>
          <w:p w:rsidR="00BC665F" w:rsidRPr="00DF3D47" w:rsidRDefault="00BC665F" w:rsidP="00BC665F">
            <w:pPr>
              <w:rPr>
                <w:rFonts w:eastAsia="Calibri"/>
                <w:sz w:val="20"/>
              </w:rPr>
            </w:pPr>
            <w:r w:rsidRPr="00DF3D47">
              <w:rPr>
                <w:rFonts w:eastAsia="Calibri"/>
                <w:sz w:val="20"/>
              </w:rPr>
              <w:t>Станция агрохими-ческой службы Архангельс-кая</w:t>
            </w:r>
          </w:p>
        </w:tc>
        <w:tc>
          <w:tcPr>
            <w:tcW w:w="1418" w:type="dxa"/>
            <w:tcBorders>
              <w:top w:val="nil"/>
              <w:left w:val="nil"/>
              <w:bottom w:val="nil"/>
              <w:right w:val="nil"/>
            </w:tcBorders>
            <w:shd w:val="clear" w:color="auto" w:fill="auto"/>
            <w:vAlign w:val="center"/>
          </w:tcPr>
          <w:p w:rsidR="00BC665F" w:rsidRPr="00DF3D47" w:rsidRDefault="00BC665F" w:rsidP="00BC665F">
            <w:pPr>
              <w:rPr>
                <w:rFonts w:eastAsia="Calibri"/>
                <w:sz w:val="20"/>
              </w:rPr>
            </w:pPr>
            <w:r w:rsidRPr="00DF3D47">
              <w:rPr>
                <w:rFonts w:eastAsia="Calibri"/>
                <w:sz w:val="20"/>
              </w:rPr>
              <w:t>397,8</w:t>
            </w:r>
          </w:p>
        </w:tc>
        <w:tc>
          <w:tcPr>
            <w:tcW w:w="1134" w:type="dxa"/>
            <w:tcBorders>
              <w:top w:val="nil"/>
              <w:left w:val="nil"/>
              <w:bottom w:val="nil"/>
              <w:right w:val="nil"/>
            </w:tcBorders>
            <w:shd w:val="clear" w:color="auto" w:fill="auto"/>
            <w:vAlign w:val="center"/>
          </w:tcPr>
          <w:p w:rsidR="00BC665F" w:rsidRPr="00DF3D47" w:rsidRDefault="00BC665F" w:rsidP="00BC665F">
            <w:pPr>
              <w:rPr>
                <w:rFonts w:eastAsia="Calibri"/>
                <w:sz w:val="20"/>
              </w:rPr>
            </w:pPr>
            <w:r w:rsidRPr="00DF3D47">
              <w:rPr>
                <w:rFonts w:eastAsia="Calibri"/>
                <w:sz w:val="20"/>
              </w:rPr>
              <w:t>-</w:t>
            </w:r>
          </w:p>
        </w:tc>
        <w:tc>
          <w:tcPr>
            <w:tcW w:w="1417" w:type="dxa"/>
            <w:tcBorders>
              <w:top w:val="nil"/>
              <w:left w:val="nil"/>
              <w:bottom w:val="nil"/>
              <w:right w:val="nil"/>
            </w:tcBorders>
            <w:shd w:val="clear" w:color="auto" w:fill="auto"/>
            <w:vAlign w:val="center"/>
          </w:tcPr>
          <w:p w:rsidR="00BC665F" w:rsidRPr="00DF3D47" w:rsidRDefault="00BC665F" w:rsidP="00BC665F">
            <w:pPr>
              <w:rPr>
                <w:rFonts w:eastAsia="Calibri"/>
                <w:sz w:val="20"/>
              </w:rPr>
            </w:pPr>
            <w:r w:rsidRPr="00DF3D47">
              <w:rPr>
                <w:rFonts w:eastAsia="Calibri"/>
                <w:sz w:val="20"/>
              </w:rPr>
              <w:t>-</w:t>
            </w:r>
          </w:p>
        </w:tc>
        <w:tc>
          <w:tcPr>
            <w:tcW w:w="1074" w:type="dxa"/>
            <w:tcBorders>
              <w:top w:val="nil"/>
              <w:left w:val="nil"/>
              <w:bottom w:val="nil"/>
              <w:right w:val="nil"/>
            </w:tcBorders>
            <w:shd w:val="clear" w:color="auto" w:fill="auto"/>
            <w:vAlign w:val="center"/>
          </w:tcPr>
          <w:p w:rsidR="00BC665F" w:rsidRPr="00DF3D47" w:rsidRDefault="00BC665F" w:rsidP="00BC665F">
            <w:pPr>
              <w:rPr>
                <w:rFonts w:eastAsia="Calibri"/>
                <w:sz w:val="20"/>
              </w:rPr>
            </w:pPr>
            <w:r w:rsidRPr="00DF3D47">
              <w:rPr>
                <w:rFonts w:eastAsia="Calibri"/>
                <w:sz w:val="20"/>
              </w:rPr>
              <w:t>-</w:t>
            </w:r>
          </w:p>
        </w:tc>
      </w:tr>
      <w:tr w:rsidR="00BC665F" w:rsidRPr="00DF3D47" w:rsidTr="00994F36">
        <w:trPr>
          <w:jc w:val="center"/>
        </w:trPr>
        <w:tc>
          <w:tcPr>
            <w:tcW w:w="964" w:type="dxa"/>
            <w:tcBorders>
              <w:top w:val="nil"/>
              <w:left w:val="nil"/>
              <w:bottom w:val="nil"/>
              <w:right w:val="nil"/>
            </w:tcBorders>
            <w:shd w:val="clear" w:color="auto" w:fill="auto"/>
            <w:vAlign w:val="center"/>
          </w:tcPr>
          <w:p w:rsidR="00BC665F" w:rsidRPr="00DF3D47" w:rsidRDefault="00BC665F" w:rsidP="00BC665F">
            <w:pPr>
              <w:rPr>
                <w:rFonts w:eastAsia="Calibri"/>
                <w:sz w:val="20"/>
              </w:rPr>
            </w:pPr>
            <w:r w:rsidRPr="00DF3D47">
              <w:rPr>
                <w:rFonts w:eastAsia="Calibri"/>
                <w:sz w:val="20"/>
              </w:rPr>
              <w:t>:29</w:t>
            </w:r>
          </w:p>
        </w:tc>
        <w:tc>
          <w:tcPr>
            <w:tcW w:w="851" w:type="dxa"/>
            <w:tcBorders>
              <w:top w:val="nil"/>
              <w:left w:val="nil"/>
              <w:bottom w:val="nil"/>
              <w:right w:val="nil"/>
            </w:tcBorders>
            <w:shd w:val="clear" w:color="auto" w:fill="auto"/>
            <w:vAlign w:val="center"/>
          </w:tcPr>
          <w:p w:rsidR="00BC665F" w:rsidRPr="00DF3D47" w:rsidRDefault="00BC665F" w:rsidP="00BC665F">
            <w:pPr>
              <w:rPr>
                <w:rFonts w:eastAsia="Calibri"/>
                <w:sz w:val="20"/>
              </w:rPr>
            </w:pPr>
            <w:r w:rsidRPr="00DF3D47">
              <w:rPr>
                <w:rFonts w:eastAsia="Calibri"/>
                <w:sz w:val="20"/>
              </w:rPr>
              <w:t>18</w:t>
            </w:r>
          </w:p>
        </w:tc>
        <w:tc>
          <w:tcPr>
            <w:tcW w:w="2551" w:type="dxa"/>
            <w:tcBorders>
              <w:top w:val="nil"/>
              <w:left w:val="nil"/>
              <w:bottom w:val="nil"/>
              <w:right w:val="nil"/>
            </w:tcBorders>
            <w:shd w:val="clear" w:color="auto" w:fill="auto"/>
            <w:vAlign w:val="center"/>
          </w:tcPr>
          <w:p w:rsidR="00BC665F" w:rsidRPr="00DF3D47" w:rsidRDefault="00BC665F" w:rsidP="00994F36">
            <w:pPr>
              <w:rPr>
                <w:rFonts w:eastAsia="Calibri"/>
                <w:sz w:val="20"/>
              </w:rPr>
            </w:pPr>
            <w:r w:rsidRPr="00DF3D47">
              <w:rPr>
                <w:rFonts w:eastAsia="Calibri"/>
                <w:sz w:val="20"/>
              </w:rPr>
              <w:t>Эксплуатация здания склада</w:t>
            </w:r>
          </w:p>
        </w:tc>
        <w:tc>
          <w:tcPr>
            <w:tcW w:w="993" w:type="dxa"/>
            <w:tcBorders>
              <w:top w:val="nil"/>
              <w:left w:val="nil"/>
              <w:bottom w:val="nil"/>
              <w:right w:val="nil"/>
            </w:tcBorders>
            <w:shd w:val="clear" w:color="auto" w:fill="auto"/>
            <w:vAlign w:val="center"/>
          </w:tcPr>
          <w:p w:rsidR="00BC665F" w:rsidRPr="00DF3D47" w:rsidRDefault="00BC665F" w:rsidP="00BC665F">
            <w:pPr>
              <w:rPr>
                <w:rFonts w:eastAsia="Calibri"/>
                <w:sz w:val="20"/>
              </w:rPr>
            </w:pPr>
            <w:r w:rsidRPr="00DF3D47">
              <w:rPr>
                <w:rFonts w:eastAsia="Calibri"/>
                <w:sz w:val="20"/>
              </w:rPr>
              <w:t>343</w:t>
            </w:r>
          </w:p>
        </w:tc>
        <w:tc>
          <w:tcPr>
            <w:tcW w:w="1134" w:type="dxa"/>
            <w:tcBorders>
              <w:top w:val="nil"/>
              <w:left w:val="nil"/>
              <w:bottom w:val="nil"/>
              <w:right w:val="nil"/>
            </w:tcBorders>
            <w:shd w:val="clear" w:color="auto" w:fill="auto"/>
            <w:vAlign w:val="center"/>
          </w:tcPr>
          <w:p w:rsidR="00BC665F" w:rsidRPr="00DF3D47" w:rsidRDefault="00BC665F" w:rsidP="00BC665F">
            <w:pPr>
              <w:rPr>
                <w:rFonts w:eastAsia="Calibri"/>
                <w:sz w:val="20"/>
              </w:rPr>
            </w:pPr>
            <w:r w:rsidRPr="00DF3D47">
              <w:rPr>
                <w:rFonts w:eastAsia="Calibri"/>
                <w:sz w:val="20"/>
              </w:rPr>
              <w:t>0,8</w:t>
            </w:r>
          </w:p>
        </w:tc>
        <w:tc>
          <w:tcPr>
            <w:tcW w:w="850" w:type="dxa"/>
            <w:tcBorders>
              <w:top w:val="nil"/>
              <w:left w:val="nil"/>
              <w:bottom w:val="nil"/>
              <w:right w:val="nil"/>
            </w:tcBorders>
            <w:shd w:val="clear" w:color="auto" w:fill="auto"/>
            <w:vAlign w:val="center"/>
          </w:tcPr>
          <w:p w:rsidR="00BC665F" w:rsidRPr="00DF3D47" w:rsidRDefault="00BC665F" w:rsidP="00BC665F">
            <w:pPr>
              <w:rPr>
                <w:rFonts w:eastAsia="Calibri"/>
                <w:sz w:val="20"/>
              </w:rPr>
            </w:pPr>
            <w:r w:rsidRPr="00DF3D47">
              <w:rPr>
                <w:rFonts w:eastAsia="Calibri"/>
                <w:sz w:val="20"/>
              </w:rPr>
              <w:t>27</w:t>
            </w:r>
          </w:p>
        </w:tc>
        <w:tc>
          <w:tcPr>
            <w:tcW w:w="1134" w:type="dxa"/>
            <w:tcBorders>
              <w:top w:val="nil"/>
              <w:left w:val="nil"/>
              <w:bottom w:val="nil"/>
              <w:right w:val="nil"/>
            </w:tcBorders>
            <w:shd w:val="clear" w:color="auto" w:fill="auto"/>
            <w:vAlign w:val="center"/>
          </w:tcPr>
          <w:p w:rsidR="00BC665F" w:rsidRPr="00DF3D47" w:rsidRDefault="00BC665F" w:rsidP="00BC665F">
            <w:pPr>
              <w:rPr>
                <w:rFonts w:eastAsia="Calibri"/>
                <w:sz w:val="20"/>
              </w:rPr>
            </w:pPr>
            <w:r w:rsidRPr="00DF3D47">
              <w:rPr>
                <w:rFonts w:eastAsia="Calibri"/>
                <w:sz w:val="20"/>
              </w:rPr>
              <w:t>10-80</w:t>
            </w:r>
          </w:p>
        </w:tc>
        <w:tc>
          <w:tcPr>
            <w:tcW w:w="1559" w:type="dxa"/>
            <w:tcBorders>
              <w:top w:val="nil"/>
              <w:left w:val="nil"/>
              <w:bottom w:val="nil"/>
              <w:right w:val="nil"/>
            </w:tcBorders>
            <w:shd w:val="clear" w:color="auto" w:fill="auto"/>
            <w:vAlign w:val="center"/>
          </w:tcPr>
          <w:p w:rsidR="00BC665F" w:rsidRPr="00DF3D47" w:rsidRDefault="00BC665F" w:rsidP="00BC665F">
            <w:pPr>
              <w:rPr>
                <w:rFonts w:eastAsia="Calibri"/>
                <w:sz w:val="20"/>
              </w:rPr>
            </w:pPr>
            <w:r w:rsidRPr="00DF3D47">
              <w:rPr>
                <w:rFonts w:eastAsia="Calibri"/>
                <w:sz w:val="20"/>
              </w:rPr>
              <w:t>Склад</w:t>
            </w:r>
          </w:p>
        </w:tc>
        <w:tc>
          <w:tcPr>
            <w:tcW w:w="1418" w:type="dxa"/>
            <w:tcBorders>
              <w:top w:val="nil"/>
              <w:left w:val="nil"/>
              <w:bottom w:val="nil"/>
              <w:right w:val="nil"/>
            </w:tcBorders>
            <w:shd w:val="clear" w:color="auto" w:fill="auto"/>
            <w:vAlign w:val="center"/>
          </w:tcPr>
          <w:p w:rsidR="00BC665F" w:rsidRPr="00DF3D47" w:rsidRDefault="00BC665F" w:rsidP="00BC665F">
            <w:pPr>
              <w:rPr>
                <w:rFonts w:eastAsia="Calibri"/>
                <w:sz w:val="20"/>
              </w:rPr>
            </w:pPr>
            <w:r w:rsidRPr="00DF3D47">
              <w:rPr>
                <w:rFonts w:eastAsia="Calibri"/>
                <w:sz w:val="20"/>
              </w:rPr>
              <w:t>274,4</w:t>
            </w:r>
          </w:p>
        </w:tc>
        <w:tc>
          <w:tcPr>
            <w:tcW w:w="1134" w:type="dxa"/>
            <w:tcBorders>
              <w:top w:val="nil"/>
              <w:left w:val="nil"/>
              <w:bottom w:val="nil"/>
              <w:right w:val="nil"/>
            </w:tcBorders>
            <w:shd w:val="clear" w:color="auto" w:fill="auto"/>
            <w:vAlign w:val="center"/>
          </w:tcPr>
          <w:p w:rsidR="00BC665F" w:rsidRPr="00DF3D47" w:rsidRDefault="00BC665F" w:rsidP="00BC665F">
            <w:pPr>
              <w:rPr>
                <w:rFonts w:eastAsia="Calibri"/>
                <w:sz w:val="20"/>
              </w:rPr>
            </w:pPr>
            <w:r w:rsidRPr="00DF3D47">
              <w:rPr>
                <w:rFonts w:eastAsia="Calibri"/>
                <w:sz w:val="20"/>
              </w:rPr>
              <w:t>-</w:t>
            </w:r>
          </w:p>
        </w:tc>
        <w:tc>
          <w:tcPr>
            <w:tcW w:w="1417" w:type="dxa"/>
            <w:tcBorders>
              <w:top w:val="nil"/>
              <w:left w:val="nil"/>
              <w:bottom w:val="nil"/>
              <w:right w:val="nil"/>
            </w:tcBorders>
            <w:shd w:val="clear" w:color="auto" w:fill="auto"/>
            <w:vAlign w:val="center"/>
          </w:tcPr>
          <w:p w:rsidR="00BC665F" w:rsidRPr="00DF3D47" w:rsidRDefault="00BC665F" w:rsidP="00BC665F">
            <w:pPr>
              <w:rPr>
                <w:rFonts w:eastAsia="Calibri"/>
                <w:sz w:val="20"/>
              </w:rPr>
            </w:pPr>
            <w:r w:rsidRPr="00DF3D47">
              <w:rPr>
                <w:rFonts w:eastAsia="Calibri"/>
                <w:sz w:val="20"/>
              </w:rPr>
              <w:t>-</w:t>
            </w:r>
          </w:p>
        </w:tc>
        <w:tc>
          <w:tcPr>
            <w:tcW w:w="1074" w:type="dxa"/>
            <w:tcBorders>
              <w:top w:val="nil"/>
              <w:left w:val="nil"/>
              <w:bottom w:val="nil"/>
              <w:right w:val="nil"/>
            </w:tcBorders>
            <w:shd w:val="clear" w:color="auto" w:fill="auto"/>
            <w:vAlign w:val="center"/>
          </w:tcPr>
          <w:p w:rsidR="00BC665F" w:rsidRPr="00DF3D47" w:rsidRDefault="00BC665F" w:rsidP="00BC665F">
            <w:pPr>
              <w:rPr>
                <w:rFonts w:eastAsia="Calibri"/>
                <w:sz w:val="20"/>
              </w:rPr>
            </w:pPr>
            <w:r w:rsidRPr="00DF3D47">
              <w:rPr>
                <w:rFonts w:eastAsia="Calibri"/>
                <w:sz w:val="20"/>
              </w:rPr>
              <w:t>-</w:t>
            </w:r>
          </w:p>
        </w:tc>
      </w:tr>
      <w:tr w:rsidR="00BC665F" w:rsidRPr="00DF3D47" w:rsidTr="00994F36">
        <w:trPr>
          <w:jc w:val="center"/>
        </w:trPr>
        <w:tc>
          <w:tcPr>
            <w:tcW w:w="964" w:type="dxa"/>
            <w:tcBorders>
              <w:top w:val="nil"/>
              <w:left w:val="nil"/>
              <w:bottom w:val="nil"/>
              <w:right w:val="nil"/>
            </w:tcBorders>
            <w:shd w:val="clear" w:color="auto" w:fill="auto"/>
            <w:vAlign w:val="center"/>
          </w:tcPr>
          <w:p w:rsidR="00BC665F" w:rsidRPr="00DF3D47" w:rsidRDefault="00BC665F" w:rsidP="00BC665F">
            <w:pPr>
              <w:rPr>
                <w:rFonts w:eastAsia="Calibri"/>
                <w:sz w:val="20"/>
              </w:rPr>
            </w:pPr>
            <w:r w:rsidRPr="00DF3D47">
              <w:rPr>
                <w:rFonts w:eastAsia="Calibri"/>
                <w:sz w:val="20"/>
              </w:rPr>
              <w:t>:45</w:t>
            </w:r>
          </w:p>
        </w:tc>
        <w:tc>
          <w:tcPr>
            <w:tcW w:w="851" w:type="dxa"/>
            <w:tcBorders>
              <w:top w:val="nil"/>
              <w:left w:val="nil"/>
              <w:bottom w:val="nil"/>
              <w:right w:val="nil"/>
            </w:tcBorders>
            <w:shd w:val="clear" w:color="auto" w:fill="auto"/>
            <w:vAlign w:val="center"/>
          </w:tcPr>
          <w:p w:rsidR="00BC665F" w:rsidRPr="00DF3D47" w:rsidRDefault="00BC665F" w:rsidP="00BC665F">
            <w:pPr>
              <w:rPr>
                <w:rFonts w:eastAsia="Calibri"/>
                <w:sz w:val="20"/>
              </w:rPr>
            </w:pPr>
            <w:r w:rsidRPr="00DF3D47">
              <w:rPr>
                <w:rFonts w:eastAsia="Calibri"/>
                <w:sz w:val="20"/>
              </w:rPr>
              <w:t>19</w:t>
            </w:r>
          </w:p>
        </w:tc>
        <w:tc>
          <w:tcPr>
            <w:tcW w:w="2551" w:type="dxa"/>
            <w:tcBorders>
              <w:top w:val="nil"/>
              <w:left w:val="nil"/>
              <w:bottom w:val="nil"/>
              <w:right w:val="nil"/>
            </w:tcBorders>
            <w:shd w:val="clear" w:color="auto" w:fill="auto"/>
            <w:vAlign w:val="center"/>
          </w:tcPr>
          <w:p w:rsidR="00BC665F" w:rsidRPr="00DF3D47" w:rsidRDefault="00BC665F" w:rsidP="00994F36">
            <w:pPr>
              <w:rPr>
                <w:rFonts w:eastAsia="Calibri"/>
                <w:sz w:val="20"/>
              </w:rPr>
            </w:pPr>
            <w:r w:rsidRPr="00DF3D47">
              <w:rPr>
                <w:rFonts w:eastAsia="Calibri"/>
                <w:sz w:val="20"/>
              </w:rPr>
              <w:t>Для эксплуатации одноэтажного здания гаражей легковых автомобилей</w:t>
            </w:r>
          </w:p>
        </w:tc>
        <w:tc>
          <w:tcPr>
            <w:tcW w:w="993" w:type="dxa"/>
            <w:tcBorders>
              <w:top w:val="nil"/>
              <w:left w:val="nil"/>
              <w:bottom w:val="nil"/>
              <w:right w:val="nil"/>
            </w:tcBorders>
            <w:shd w:val="clear" w:color="auto" w:fill="auto"/>
            <w:vAlign w:val="center"/>
          </w:tcPr>
          <w:p w:rsidR="00BC665F" w:rsidRPr="00DF3D47" w:rsidRDefault="00BC665F" w:rsidP="00BC665F">
            <w:pPr>
              <w:rPr>
                <w:rFonts w:eastAsia="Calibri"/>
                <w:sz w:val="20"/>
              </w:rPr>
            </w:pPr>
            <w:r w:rsidRPr="00DF3D47">
              <w:rPr>
                <w:rFonts w:eastAsia="Calibri"/>
                <w:sz w:val="20"/>
              </w:rPr>
              <w:t>361</w:t>
            </w:r>
          </w:p>
        </w:tc>
        <w:tc>
          <w:tcPr>
            <w:tcW w:w="1134" w:type="dxa"/>
            <w:tcBorders>
              <w:top w:val="nil"/>
              <w:left w:val="nil"/>
              <w:bottom w:val="nil"/>
              <w:right w:val="nil"/>
            </w:tcBorders>
            <w:shd w:val="clear" w:color="auto" w:fill="auto"/>
            <w:vAlign w:val="center"/>
          </w:tcPr>
          <w:p w:rsidR="00BC665F" w:rsidRPr="00DF3D47" w:rsidRDefault="00BC665F" w:rsidP="00BC665F">
            <w:pPr>
              <w:rPr>
                <w:rFonts w:eastAsia="Calibri"/>
                <w:sz w:val="20"/>
              </w:rPr>
            </w:pPr>
            <w:r w:rsidRPr="00DF3D47">
              <w:rPr>
                <w:rFonts w:eastAsia="Calibri"/>
                <w:sz w:val="20"/>
              </w:rPr>
              <w:t>0,7</w:t>
            </w:r>
          </w:p>
        </w:tc>
        <w:tc>
          <w:tcPr>
            <w:tcW w:w="850" w:type="dxa"/>
            <w:tcBorders>
              <w:top w:val="nil"/>
              <w:left w:val="nil"/>
              <w:bottom w:val="nil"/>
              <w:right w:val="nil"/>
            </w:tcBorders>
            <w:shd w:val="clear" w:color="auto" w:fill="auto"/>
            <w:vAlign w:val="center"/>
          </w:tcPr>
          <w:p w:rsidR="00BC665F" w:rsidRPr="00DF3D47" w:rsidRDefault="00BC665F" w:rsidP="00BC665F">
            <w:pPr>
              <w:rPr>
                <w:rFonts w:eastAsia="Calibri"/>
                <w:sz w:val="20"/>
              </w:rPr>
            </w:pPr>
            <w:r w:rsidRPr="00DF3D47">
              <w:rPr>
                <w:rFonts w:eastAsia="Calibri"/>
                <w:sz w:val="20"/>
              </w:rPr>
              <w:t>40</w:t>
            </w:r>
          </w:p>
        </w:tc>
        <w:tc>
          <w:tcPr>
            <w:tcW w:w="1134" w:type="dxa"/>
            <w:tcBorders>
              <w:top w:val="nil"/>
              <w:left w:val="nil"/>
              <w:bottom w:val="nil"/>
              <w:right w:val="nil"/>
            </w:tcBorders>
            <w:shd w:val="clear" w:color="auto" w:fill="auto"/>
            <w:vAlign w:val="center"/>
          </w:tcPr>
          <w:p w:rsidR="00BC665F" w:rsidRPr="00DF3D47" w:rsidRDefault="00BC665F" w:rsidP="00BC665F">
            <w:pPr>
              <w:rPr>
                <w:rFonts w:eastAsia="Calibri"/>
                <w:sz w:val="20"/>
              </w:rPr>
            </w:pPr>
            <w:r w:rsidRPr="00DF3D47">
              <w:rPr>
                <w:rFonts w:eastAsia="Calibri"/>
                <w:sz w:val="20"/>
              </w:rPr>
              <w:t>10-60</w:t>
            </w:r>
          </w:p>
        </w:tc>
        <w:tc>
          <w:tcPr>
            <w:tcW w:w="1559" w:type="dxa"/>
            <w:tcBorders>
              <w:top w:val="nil"/>
              <w:left w:val="nil"/>
              <w:bottom w:val="nil"/>
              <w:right w:val="nil"/>
            </w:tcBorders>
            <w:shd w:val="clear" w:color="auto" w:fill="auto"/>
            <w:vAlign w:val="center"/>
          </w:tcPr>
          <w:p w:rsidR="00BC665F" w:rsidRPr="00DF3D47" w:rsidRDefault="00BC665F" w:rsidP="00BC665F">
            <w:pPr>
              <w:rPr>
                <w:rFonts w:eastAsia="Calibri"/>
                <w:sz w:val="20"/>
              </w:rPr>
            </w:pPr>
            <w:r w:rsidRPr="00DF3D47">
              <w:rPr>
                <w:rFonts w:eastAsia="Calibri"/>
                <w:sz w:val="20"/>
              </w:rPr>
              <w:t>Гараж</w:t>
            </w:r>
          </w:p>
        </w:tc>
        <w:tc>
          <w:tcPr>
            <w:tcW w:w="1418" w:type="dxa"/>
            <w:tcBorders>
              <w:top w:val="nil"/>
              <w:left w:val="nil"/>
              <w:bottom w:val="nil"/>
              <w:right w:val="nil"/>
            </w:tcBorders>
            <w:shd w:val="clear" w:color="auto" w:fill="auto"/>
            <w:vAlign w:val="center"/>
          </w:tcPr>
          <w:p w:rsidR="00BC665F" w:rsidRPr="00DF3D47" w:rsidRDefault="00BC665F" w:rsidP="00BC665F">
            <w:pPr>
              <w:rPr>
                <w:rFonts w:eastAsia="Calibri"/>
                <w:sz w:val="20"/>
              </w:rPr>
            </w:pPr>
            <w:r w:rsidRPr="00DF3D47">
              <w:rPr>
                <w:rFonts w:eastAsia="Calibri"/>
                <w:sz w:val="20"/>
              </w:rPr>
              <w:t>267,8</w:t>
            </w:r>
          </w:p>
        </w:tc>
        <w:tc>
          <w:tcPr>
            <w:tcW w:w="1134" w:type="dxa"/>
            <w:tcBorders>
              <w:top w:val="nil"/>
              <w:left w:val="nil"/>
              <w:bottom w:val="nil"/>
              <w:right w:val="nil"/>
            </w:tcBorders>
            <w:shd w:val="clear" w:color="auto" w:fill="auto"/>
            <w:vAlign w:val="center"/>
          </w:tcPr>
          <w:p w:rsidR="00BC665F" w:rsidRPr="00DF3D47" w:rsidRDefault="00BC665F" w:rsidP="00BC665F">
            <w:pPr>
              <w:rPr>
                <w:rFonts w:eastAsia="Calibri"/>
                <w:sz w:val="20"/>
              </w:rPr>
            </w:pPr>
            <w:r w:rsidRPr="00DF3D47">
              <w:rPr>
                <w:rFonts w:eastAsia="Calibri"/>
                <w:sz w:val="20"/>
              </w:rPr>
              <w:t>-</w:t>
            </w:r>
          </w:p>
        </w:tc>
        <w:tc>
          <w:tcPr>
            <w:tcW w:w="1417" w:type="dxa"/>
            <w:tcBorders>
              <w:top w:val="nil"/>
              <w:left w:val="nil"/>
              <w:bottom w:val="nil"/>
              <w:right w:val="nil"/>
            </w:tcBorders>
            <w:shd w:val="clear" w:color="auto" w:fill="auto"/>
            <w:vAlign w:val="center"/>
          </w:tcPr>
          <w:p w:rsidR="00BC665F" w:rsidRPr="00DF3D47" w:rsidRDefault="00BC665F" w:rsidP="00BC665F">
            <w:pPr>
              <w:rPr>
                <w:rFonts w:eastAsia="Calibri"/>
                <w:sz w:val="20"/>
              </w:rPr>
            </w:pPr>
            <w:r w:rsidRPr="00DF3D47">
              <w:rPr>
                <w:rFonts w:eastAsia="Calibri"/>
                <w:sz w:val="20"/>
              </w:rPr>
              <w:t>-</w:t>
            </w:r>
          </w:p>
        </w:tc>
        <w:tc>
          <w:tcPr>
            <w:tcW w:w="1074" w:type="dxa"/>
            <w:tcBorders>
              <w:top w:val="nil"/>
              <w:left w:val="nil"/>
              <w:bottom w:val="nil"/>
              <w:right w:val="nil"/>
            </w:tcBorders>
            <w:shd w:val="clear" w:color="auto" w:fill="auto"/>
            <w:vAlign w:val="center"/>
          </w:tcPr>
          <w:p w:rsidR="00BC665F" w:rsidRPr="00DF3D47" w:rsidRDefault="00BC665F" w:rsidP="00BC665F">
            <w:pPr>
              <w:rPr>
                <w:rFonts w:eastAsia="Calibri"/>
                <w:sz w:val="20"/>
              </w:rPr>
            </w:pPr>
            <w:r w:rsidRPr="00DF3D47">
              <w:rPr>
                <w:rFonts w:eastAsia="Calibri"/>
                <w:sz w:val="20"/>
              </w:rPr>
              <w:t>-</w:t>
            </w:r>
          </w:p>
        </w:tc>
      </w:tr>
      <w:tr w:rsidR="00BC665F" w:rsidRPr="00DF3D47" w:rsidTr="00994F36">
        <w:trPr>
          <w:jc w:val="center"/>
        </w:trPr>
        <w:tc>
          <w:tcPr>
            <w:tcW w:w="964" w:type="dxa"/>
            <w:tcBorders>
              <w:top w:val="nil"/>
              <w:left w:val="nil"/>
              <w:bottom w:val="nil"/>
              <w:right w:val="nil"/>
            </w:tcBorders>
            <w:shd w:val="clear" w:color="auto" w:fill="auto"/>
            <w:vAlign w:val="center"/>
          </w:tcPr>
          <w:p w:rsidR="00BC665F" w:rsidRPr="00DF3D47" w:rsidRDefault="00BC665F" w:rsidP="00BC665F">
            <w:pPr>
              <w:rPr>
                <w:rFonts w:eastAsia="Calibri"/>
                <w:sz w:val="20"/>
              </w:rPr>
            </w:pPr>
            <w:r w:rsidRPr="00DF3D47">
              <w:rPr>
                <w:rFonts w:eastAsia="Calibri"/>
                <w:sz w:val="20"/>
              </w:rPr>
              <w:t>:55</w:t>
            </w:r>
          </w:p>
        </w:tc>
        <w:tc>
          <w:tcPr>
            <w:tcW w:w="851" w:type="dxa"/>
            <w:tcBorders>
              <w:top w:val="nil"/>
              <w:left w:val="nil"/>
              <w:bottom w:val="nil"/>
              <w:right w:val="nil"/>
            </w:tcBorders>
            <w:shd w:val="clear" w:color="auto" w:fill="auto"/>
            <w:vAlign w:val="center"/>
          </w:tcPr>
          <w:p w:rsidR="00BC665F" w:rsidRPr="00DF3D47" w:rsidRDefault="00BC665F" w:rsidP="00BC665F">
            <w:pPr>
              <w:rPr>
                <w:rFonts w:eastAsia="Calibri"/>
                <w:sz w:val="20"/>
              </w:rPr>
            </w:pPr>
            <w:r w:rsidRPr="00DF3D47">
              <w:rPr>
                <w:rFonts w:eastAsia="Calibri"/>
                <w:sz w:val="20"/>
              </w:rPr>
              <w:t>20</w:t>
            </w:r>
          </w:p>
        </w:tc>
        <w:tc>
          <w:tcPr>
            <w:tcW w:w="2551" w:type="dxa"/>
            <w:tcBorders>
              <w:top w:val="nil"/>
              <w:left w:val="nil"/>
              <w:bottom w:val="nil"/>
              <w:right w:val="nil"/>
            </w:tcBorders>
            <w:shd w:val="clear" w:color="auto" w:fill="auto"/>
            <w:vAlign w:val="center"/>
          </w:tcPr>
          <w:p w:rsidR="00BC665F" w:rsidRPr="00DF3D47" w:rsidRDefault="00BC665F" w:rsidP="00994F36">
            <w:pPr>
              <w:rPr>
                <w:rFonts w:eastAsia="Calibri"/>
                <w:sz w:val="20"/>
              </w:rPr>
            </w:pPr>
            <w:r w:rsidRPr="00DF3D47">
              <w:rPr>
                <w:rFonts w:eastAsia="Calibri"/>
                <w:sz w:val="20"/>
              </w:rPr>
              <w:t>Для эксплуатации здания магазина</w:t>
            </w:r>
          </w:p>
        </w:tc>
        <w:tc>
          <w:tcPr>
            <w:tcW w:w="993" w:type="dxa"/>
            <w:tcBorders>
              <w:top w:val="nil"/>
              <w:left w:val="nil"/>
              <w:bottom w:val="nil"/>
              <w:right w:val="nil"/>
            </w:tcBorders>
            <w:shd w:val="clear" w:color="auto" w:fill="auto"/>
            <w:vAlign w:val="center"/>
          </w:tcPr>
          <w:p w:rsidR="00BC665F" w:rsidRPr="00DF3D47" w:rsidRDefault="00BC665F" w:rsidP="00BC665F">
            <w:pPr>
              <w:rPr>
                <w:rFonts w:eastAsia="Calibri"/>
                <w:sz w:val="20"/>
              </w:rPr>
            </w:pPr>
            <w:r w:rsidRPr="00DF3D47">
              <w:rPr>
                <w:rFonts w:eastAsia="Calibri"/>
                <w:sz w:val="20"/>
              </w:rPr>
              <w:t>4425</w:t>
            </w:r>
          </w:p>
        </w:tc>
        <w:tc>
          <w:tcPr>
            <w:tcW w:w="1134" w:type="dxa"/>
            <w:tcBorders>
              <w:top w:val="nil"/>
              <w:left w:val="nil"/>
              <w:bottom w:val="nil"/>
              <w:right w:val="nil"/>
            </w:tcBorders>
            <w:shd w:val="clear" w:color="auto" w:fill="auto"/>
            <w:vAlign w:val="center"/>
          </w:tcPr>
          <w:p w:rsidR="00BC665F" w:rsidRPr="00DF3D47" w:rsidRDefault="00BC665F" w:rsidP="00BC665F">
            <w:pPr>
              <w:rPr>
                <w:rFonts w:eastAsia="Calibri"/>
                <w:sz w:val="20"/>
              </w:rPr>
            </w:pPr>
            <w:r w:rsidRPr="00DF3D47">
              <w:rPr>
                <w:rFonts w:eastAsia="Calibri"/>
                <w:sz w:val="20"/>
              </w:rPr>
              <w:t>0,2</w:t>
            </w:r>
          </w:p>
        </w:tc>
        <w:tc>
          <w:tcPr>
            <w:tcW w:w="850" w:type="dxa"/>
            <w:tcBorders>
              <w:top w:val="nil"/>
              <w:left w:val="nil"/>
              <w:bottom w:val="nil"/>
              <w:right w:val="nil"/>
            </w:tcBorders>
            <w:shd w:val="clear" w:color="auto" w:fill="auto"/>
            <w:vAlign w:val="center"/>
          </w:tcPr>
          <w:p w:rsidR="00BC665F" w:rsidRPr="00DF3D47" w:rsidRDefault="00BC665F" w:rsidP="00BC665F">
            <w:pPr>
              <w:rPr>
                <w:rFonts w:eastAsia="Calibri"/>
                <w:sz w:val="20"/>
              </w:rPr>
            </w:pPr>
            <w:r w:rsidRPr="00DF3D47">
              <w:rPr>
                <w:rFonts w:eastAsia="Calibri"/>
                <w:sz w:val="20"/>
              </w:rPr>
              <w:t>40</w:t>
            </w:r>
          </w:p>
        </w:tc>
        <w:tc>
          <w:tcPr>
            <w:tcW w:w="1134" w:type="dxa"/>
            <w:tcBorders>
              <w:top w:val="nil"/>
              <w:left w:val="nil"/>
              <w:bottom w:val="nil"/>
              <w:right w:val="nil"/>
            </w:tcBorders>
            <w:shd w:val="clear" w:color="auto" w:fill="auto"/>
            <w:vAlign w:val="center"/>
          </w:tcPr>
          <w:p w:rsidR="00BC665F" w:rsidRPr="00DF3D47" w:rsidRDefault="00BC665F" w:rsidP="00BC665F">
            <w:pPr>
              <w:rPr>
                <w:rFonts w:eastAsia="Calibri"/>
                <w:sz w:val="20"/>
              </w:rPr>
            </w:pPr>
            <w:r w:rsidRPr="00DF3D47">
              <w:rPr>
                <w:rFonts w:eastAsia="Calibri"/>
                <w:sz w:val="20"/>
              </w:rPr>
              <w:t>10-50</w:t>
            </w:r>
          </w:p>
        </w:tc>
        <w:tc>
          <w:tcPr>
            <w:tcW w:w="1559" w:type="dxa"/>
            <w:tcBorders>
              <w:top w:val="nil"/>
              <w:left w:val="nil"/>
              <w:bottom w:val="nil"/>
              <w:right w:val="nil"/>
            </w:tcBorders>
            <w:shd w:val="clear" w:color="auto" w:fill="auto"/>
            <w:vAlign w:val="center"/>
          </w:tcPr>
          <w:p w:rsidR="00BC665F" w:rsidRPr="00DF3D47" w:rsidRDefault="00BC665F" w:rsidP="00BC665F">
            <w:pPr>
              <w:rPr>
                <w:rFonts w:eastAsia="Calibri"/>
                <w:sz w:val="20"/>
              </w:rPr>
            </w:pPr>
            <w:r w:rsidRPr="00DF3D47">
              <w:rPr>
                <w:rFonts w:eastAsia="Calibri"/>
                <w:sz w:val="20"/>
              </w:rPr>
              <w:t>Магазин</w:t>
            </w:r>
          </w:p>
        </w:tc>
        <w:tc>
          <w:tcPr>
            <w:tcW w:w="1418" w:type="dxa"/>
            <w:tcBorders>
              <w:top w:val="nil"/>
              <w:left w:val="nil"/>
              <w:bottom w:val="nil"/>
              <w:right w:val="nil"/>
            </w:tcBorders>
            <w:shd w:val="clear" w:color="auto" w:fill="auto"/>
            <w:vAlign w:val="center"/>
          </w:tcPr>
          <w:p w:rsidR="00BC665F" w:rsidRPr="00DF3D47" w:rsidRDefault="00BC665F" w:rsidP="00BC665F">
            <w:pPr>
              <w:rPr>
                <w:rFonts w:eastAsia="Calibri"/>
                <w:sz w:val="20"/>
              </w:rPr>
            </w:pPr>
            <w:r w:rsidRPr="00DF3D47">
              <w:rPr>
                <w:rFonts w:eastAsia="Calibri"/>
                <w:sz w:val="20"/>
              </w:rPr>
              <w:t>944,0</w:t>
            </w:r>
          </w:p>
        </w:tc>
        <w:tc>
          <w:tcPr>
            <w:tcW w:w="1134" w:type="dxa"/>
            <w:tcBorders>
              <w:top w:val="nil"/>
              <w:left w:val="nil"/>
              <w:bottom w:val="nil"/>
              <w:right w:val="nil"/>
            </w:tcBorders>
            <w:shd w:val="clear" w:color="auto" w:fill="auto"/>
            <w:vAlign w:val="center"/>
          </w:tcPr>
          <w:p w:rsidR="00BC665F" w:rsidRPr="00DF3D47" w:rsidRDefault="00BC665F" w:rsidP="00BC665F">
            <w:pPr>
              <w:rPr>
                <w:rFonts w:eastAsia="Calibri"/>
                <w:sz w:val="20"/>
              </w:rPr>
            </w:pPr>
            <w:r w:rsidRPr="00DF3D47">
              <w:rPr>
                <w:rFonts w:eastAsia="Calibri"/>
                <w:sz w:val="20"/>
              </w:rPr>
              <w:t>-</w:t>
            </w:r>
          </w:p>
        </w:tc>
        <w:tc>
          <w:tcPr>
            <w:tcW w:w="1417" w:type="dxa"/>
            <w:tcBorders>
              <w:top w:val="nil"/>
              <w:left w:val="nil"/>
              <w:bottom w:val="nil"/>
              <w:right w:val="nil"/>
            </w:tcBorders>
            <w:shd w:val="clear" w:color="auto" w:fill="auto"/>
            <w:vAlign w:val="center"/>
          </w:tcPr>
          <w:p w:rsidR="00BC665F" w:rsidRPr="00DF3D47" w:rsidRDefault="00BC665F" w:rsidP="00994F36">
            <w:pPr>
              <w:rPr>
                <w:rFonts w:eastAsia="Calibri"/>
                <w:sz w:val="20"/>
              </w:rPr>
            </w:pPr>
            <w:r w:rsidRPr="00DF3D47">
              <w:rPr>
                <w:rFonts w:eastAsia="Calibri"/>
                <w:sz w:val="20"/>
              </w:rPr>
              <w:t xml:space="preserve">21 </w:t>
            </w:r>
          </w:p>
        </w:tc>
        <w:tc>
          <w:tcPr>
            <w:tcW w:w="1074" w:type="dxa"/>
            <w:tcBorders>
              <w:top w:val="nil"/>
              <w:left w:val="nil"/>
              <w:bottom w:val="nil"/>
              <w:right w:val="nil"/>
            </w:tcBorders>
            <w:shd w:val="clear" w:color="auto" w:fill="auto"/>
            <w:vAlign w:val="center"/>
          </w:tcPr>
          <w:p w:rsidR="00BC665F" w:rsidRPr="00DF3D47" w:rsidRDefault="00BC665F" w:rsidP="00BC665F">
            <w:pPr>
              <w:rPr>
                <w:rFonts w:eastAsia="Calibri"/>
                <w:sz w:val="20"/>
              </w:rPr>
            </w:pPr>
            <w:r w:rsidRPr="00DF3D47">
              <w:rPr>
                <w:rFonts w:eastAsia="Calibri"/>
                <w:sz w:val="20"/>
              </w:rPr>
              <w:t>-</w:t>
            </w:r>
          </w:p>
        </w:tc>
      </w:tr>
      <w:tr w:rsidR="00BC665F" w:rsidRPr="00DF3D47" w:rsidTr="00994F36">
        <w:trPr>
          <w:jc w:val="center"/>
        </w:trPr>
        <w:tc>
          <w:tcPr>
            <w:tcW w:w="964" w:type="dxa"/>
            <w:tcBorders>
              <w:top w:val="nil"/>
              <w:left w:val="nil"/>
              <w:bottom w:val="nil"/>
              <w:right w:val="nil"/>
            </w:tcBorders>
            <w:shd w:val="clear" w:color="auto" w:fill="auto"/>
            <w:vAlign w:val="center"/>
          </w:tcPr>
          <w:p w:rsidR="00BC665F" w:rsidRPr="00DF3D47" w:rsidRDefault="00BC665F" w:rsidP="00BC665F">
            <w:pPr>
              <w:rPr>
                <w:rFonts w:eastAsia="Calibri"/>
                <w:sz w:val="20"/>
              </w:rPr>
            </w:pPr>
            <w:r w:rsidRPr="00DF3D47">
              <w:rPr>
                <w:rFonts w:eastAsia="Calibri"/>
                <w:sz w:val="20"/>
              </w:rPr>
              <w:t>:1231</w:t>
            </w:r>
          </w:p>
        </w:tc>
        <w:tc>
          <w:tcPr>
            <w:tcW w:w="851" w:type="dxa"/>
            <w:tcBorders>
              <w:top w:val="nil"/>
              <w:left w:val="nil"/>
              <w:bottom w:val="nil"/>
              <w:right w:val="nil"/>
            </w:tcBorders>
            <w:shd w:val="clear" w:color="auto" w:fill="auto"/>
            <w:vAlign w:val="center"/>
          </w:tcPr>
          <w:p w:rsidR="00BC665F" w:rsidRPr="00DF3D47" w:rsidRDefault="00BC665F" w:rsidP="00BC665F">
            <w:pPr>
              <w:rPr>
                <w:rFonts w:eastAsia="Calibri"/>
                <w:sz w:val="20"/>
              </w:rPr>
            </w:pPr>
            <w:r w:rsidRPr="00DF3D47">
              <w:rPr>
                <w:rFonts w:eastAsia="Calibri"/>
                <w:sz w:val="20"/>
              </w:rPr>
              <w:t>21</w:t>
            </w:r>
          </w:p>
        </w:tc>
        <w:tc>
          <w:tcPr>
            <w:tcW w:w="2551" w:type="dxa"/>
            <w:tcBorders>
              <w:top w:val="nil"/>
              <w:left w:val="nil"/>
              <w:bottom w:val="nil"/>
              <w:right w:val="nil"/>
            </w:tcBorders>
            <w:shd w:val="clear" w:color="auto" w:fill="auto"/>
            <w:vAlign w:val="center"/>
          </w:tcPr>
          <w:p w:rsidR="00BC665F" w:rsidRPr="00DF3D47" w:rsidRDefault="00BC665F" w:rsidP="00994F36">
            <w:pPr>
              <w:rPr>
                <w:rFonts w:eastAsia="Calibri"/>
                <w:sz w:val="20"/>
              </w:rPr>
            </w:pPr>
            <w:r w:rsidRPr="00DF3D47">
              <w:rPr>
                <w:rFonts w:eastAsia="Calibri"/>
                <w:sz w:val="20"/>
              </w:rPr>
              <w:t>Для эксплуатации многоквартирного жилого дома со встроенными нежилыми помещениями</w:t>
            </w:r>
          </w:p>
        </w:tc>
        <w:tc>
          <w:tcPr>
            <w:tcW w:w="993" w:type="dxa"/>
            <w:tcBorders>
              <w:top w:val="nil"/>
              <w:left w:val="nil"/>
              <w:bottom w:val="nil"/>
              <w:right w:val="nil"/>
            </w:tcBorders>
            <w:shd w:val="clear" w:color="auto" w:fill="auto"/>
            <w:vAlign w:val="center"/>
          </w:tcPr>
          <w:p w:rsidR="00BC665F" w:rsidRPr="00DF3D47" w:rsidRDefault="00BC665F" w:rsidP="00BC665F">
            <w:pPr>
              <w:rPr>
                <w:rFonts w:eastAsia="Calibri"/>
                <w:sz w:val="20"/>
              </w:rPr>
            </w:pPr>
            <w:r w:rsidRPr="00DF3D47">
              <w:rPr>
                <w:rFonts w:eastAsia="Calibri"/>
                <w:sz w:val="20"/>
              </w:rPr>
              <w:t>6161</w:t>
            </w:r>
          </w:p>
        </w:tc>
        <w:tc>
          <w:tcPr>
            <w:tcW w:w="1134" w:type="dxa"/>
            <w:tcBorders>
              <w:top w:val="nil"/>
              <w:left w:val="nil"/>
              <w:bottom w:val="nil"/>
              <w:right w:val="nil"/>
            </w:tcBorders>
            <w:shd w:val="clear" w:color="auto" w:fill="auto"/>
            <w:vAlign w:val="center"/>
          </w:tcPr>
          <w:p w:rsidR="00BC665F" w:rsidRPr="00DF3D47" w:rsidRDefault="00BC665F" w:rsidP="00BC665F">
            <w:pPr>
              <w:rPr>
                <w:rFonts w:eastAsia="Calibri"/>
                <w:sz w:val="20"/>
              </w:rPr>
            </w:pPr>
            <w:r w:rsidRPr="00DF3D47">
              <w:rPr>
                <w:rFonts w:eastAsia="Calibri"/>
                <w:sz w:val="20"/>
              </w:rPr>
              <w:t>0,2</w:t>
            </w:r>
          </w:p>
        </w:tc>
        <w:tc>
          <w:tcPr>
            <w:tcW w:w="850" w:type="dxa"/>
            <w:tcBorders>
              <w:top w:val="nil"/>
              <w:left w:val="nil"/>
              <w:bottom w:val="nil"/>
              <w:right w:val="nil"/>
            </w:tcBorders>
            <w:shd w:val="clear" w:color="auto" w:fill="auto"/>
            <w:vAlign w:val="center"/>
          </w:tcPr>
          <w:p w:rsidR="00BC665F" w:rsidRPr="00DF3D47" w:rsidRDefault="00BC665F" w:rsidP="00BC665F">
            <w:pPr>
              <w:rPr>
                <w:rFonts w:eastAsia="Calibri"/>
                <w:sz w:val="20"/>
              </w:rPr>
            </w:pPr>
            <w:r w:rsidRPr="00DF3D47">
              <w:rPr>
                <w:rFonts w:eastAsia="Calibri"/>
                <w:sz w:val="20"/>
              </w:rPr>
              <w:t>60</w:t>
            </w:r>
          </w:p>
        </w:tc>
        <w:tc>
          <w:tcPr>
            <w:tcW w:w="1134" w:type="dxa"/>
            <w:tcBorders>
              <w:top w:val="nil"/>
              <w:left w:val="nil"/>
              <w:bottom w:val="nil"/>
              <w:right w:val="nil"/>
            </w:tcBorders>
            <w:shd w:val="clear" w:color="auto" w:fill="auto"/>
            <w:vAlign w:val="center"/>
          </w:tcPr>
          <w:p w:rsidR="00BC665F" w:rsidRPr="00DF3D47" w:rsidRDefault="00BC665F" w:rsidP="00BC665F">
            <w:pPr>
              <w:rPr>
                <w:rFonts w:eastAsia="Calibri"/>
                <w:sz w:val="20"/>
              </w:rPr>
            </w:pPr>
            <w:r w:rsidRPr="00DF3D47">
              <w:rPr>
                <w:rFonts w:eastAsia="Calibri"/>
                <w:sz w:val="20"/>
              </w:rPr>
              <w:t>10-40</w:t>
            </w:r>
          </w:p>
        </w:tc>
        <w:tc>
          <w:tcPr>
            <w:tcW w:w="1559" w:type="dxa"/>
            <w:tcBorders>
              <w:top w:val="nil"/>
              <w:left w:val="nil"/>
              <w:bottom w:val="nil"/>
              <w:right w:val="nil"/>
            </w:tcBorders>
            <w:shd w:val="clear" w:color="auto" w:fill="auto"/>
            <w:vAlign w:val="center"/>
          </w:tcPr>
          <w:p w:rsidR="00BC665F" w:rsidRPr="00DF3D47" w:rsidRDefault="00BC665F" w:rsidP="00BC665F">
            <w:pPr>
              <w:rPr>
                <w:rFonts w:eastAsia="Calibri"/>
                <w:sz w:val="20"/>
              </w:rPr>
            </w:pPr>
            <w:r w:rsidRPr="00DF3D47">
              <w:rPr>
                <w:rFonts w:eastAsia="Calibri"/>
                <w:sz w:val="20"/>
              </w:rPr>
              <w:t>Мно-гоэтажный жилой дом</w:t>
            </w:r>
          </w:p>
        </w:tc>
        <w:tc>
          <w:tcPr>
            <w:tcW w:w="1418" w:type="dxa"/>
            <w:tcBorders>
              <w:top w:val="nil"/>
              <w:left w:val="nil"/>
              <w:bottom w:val="nil"/>
              <w:right w:val="nil"/>
            </w:tcBorders>
            <w:shd w:val="clear" w:color="auto" w:fill="auto"/>
            <w:vAlign w:val="center"/>
          </w:tcPr>
          <w:p w:rsidR="00BC665F" w:rsidRPr="00DF3D47" w:rsidRDefault="00BC665F" w:rsidP="00BC665F">
            <w:pPr>
              <w:rPr>
                <w:rFonts w:eastAsia="Calibri"/>
                <w:sz w:val="20"/>
              </w:rPr>
            </w:pPr>
            <w:r w:rsidRPr="00DF3D47">
              <w:rPr>
                <w:rFonts w:eastAsia="Calibri"/>
                <w:sz w:val="20"/>
              </w:rPr>
              <w:t>1477,4</w:t>
            </w:r>
          </w:p>
        </w:tc>
        <w:tc>
          <w:tcPr>
            <w:tcW w:w="1134" w:type="dxa"/>
            <w:tcBorders>
              <w:top w:val="nil"/>
              <w:left w:val="nil"/>
              <w:bottom w:val="nil"/>
              <w:right w:val="nil"/>
            </w:tcBorders>
            <w:shd w:val="clear" w:color="auto" w:fill="auto"/>
            <w:vAlign w:val="center"/>
          </w:tcPr>
          <w:p w:rsidR="00BC665F" w:rsidRPr="00DF3D47" w:rsidRDefault="00BC665F" w:rsidP="00BC665F">
            <w:pPr>
              <w:rPr>
                <w:rFonts w:eastAsia="Calibri"/>
                <w:sz w:val="20"/>
              </w:rPr>
            </w:pPr>
            <w:r w:rsidRPr="00DF3D47">
              <w:rPr>
                <w:rFonts w:eastAsia="Calibri"/>
                <w:sz w:val="20"/>
              </w:rPr>
              <w:t>-</w:t>
            </w:r>
          </w:p>
        </w:tc>
        <w:tc>
          <w:tcPr>
            <w:tcW w:w="1417" w:type="dxa"/>
            <w:tcBorders>
              <w:top w:val="nil"/>
              <w:left w:val="nil"/>
              <w:bottom w:val="nil"/>
              <w:right w:val="nil"/>
            </w:tcBorders>
            <w:shd w:val="clear" w:color="auto" w:fill="auto"/>
            <w:vAlign w:val="center"/>
          </w:tcPr>
          <w:p w:rsidR="00BC665F" w:rsidRPr="00DF3D47" w:rsidRDefault="00BC665F" w:rsidP="00994F36">
            <w:pPr>
              <w:rPr>
                <w:rFonts w:eastAsia="Calibri"/>
                <w:sz w:val="20"/>
              </w:rPr>
            </w:pPr>
            <w:r w:rsidRPr="00DF3D47">
              <w:rPr>
                <w:rFonts w:eastAsia="Calibri"/>
                <w:sz w:val="20"/>
              </w:rPr>
              <w:t xml:space="preserve">21 </w:t>
            </w:r>
          </w:p>
        </w:tc>
        <w:tc>
          <w:tcPr>
            <w:tcW w:w="1074" w:type="dxa"/>
            <w:tcBorders>
              <w:top w:val="nil"/>
              <w:left w:val="nil"/>
              <w:bottom w:val="nil"/>
              <w:right w:val="nil"/>
            </w:tcBorders>
            <w:shd w:val="clear" w:color="auto" w:fill="auto"/>
            <w:vAlign w:val="center"/>
          </w:tcPr>
          <w:p w:rsidR="00BC665F" w:rsidRPr="00DF3D47" w:rsidRDefault="00BC665F" w:rsidP="00BC665F">
            <w:pPr>
              <w:rPr>
                <w:rFonts w:eastAsia="Calibri"/>
                <w:sz w:val="20"/>
              </w:rPr>
            </w:pPr>
            <w:r w:rsidRPr="00DF3D47">
              <w:rPr>
                <w:rFonts w:eastAsia="Calibri"/>
                <w:sz w:val="20"/>
              </w:rPr>
              <w:t>-</w:t>
            </w:r>
          </w:p>
        </w:tc>
      </w:tr>
      <w:tr w:rsidR="00BC665F" w:rsidRPr="00DF3D47" w:rsidTr="00994F36">
        <w:trPr>
          <w:jc w:val="center"/>
        </w:trPr>
        <w:tc>
          <w:tcPr>
            <w:tcW w:w="964" w:type="dxa"/>
            <w:tcBorders>
              <w:top w:val="nil"/>
              <w:left w:val="nil"/>
              <w:bottom w:val="nil"/>
              <w:right w:val="nil"/>
            </w:tcBorders>
            <w:shd w:val="clear" w:color="auto" w:fill="auto"/>
            <w:vAlign w:val="center"/>
          </w:tcPr>
          <w:p w:rsidR="00BC665F" w:rsidRPr="00DF3D47" w:rsidRDefault="00BC665F" w:rsidP="00BC665F">
            <w:pPr>
              <w:rPr>
                <w:rFonts w:eastAsia="Calibri"/>
                <w:sz w:val="20"/>
              </w:rPr>
            </w:pPr>
            <w:r w:rsidRPr="00DF3D47">
              <w:rPr>
                <w:rFonts w:eastAsia="Calibri"/>
                <w:sz w:val="20"/>
              </w:rPr>
              <w:t>:5</w:t>
            </w:r>
          </w:p>
        </w:tc>
        <w:tc>
          <w:tcPr>
            <w:tcW w:w="851" w:type="dxa"/>
            <w:tcBorders>
              <w:top w:val="nil"/>
              <w:left w:val="nil"/>
              <w:bottom w:val="nil"/>
              <w:right w:val="nil"/>
            </w:tcBorders>
            <w:shd w:val="clear" w:color="auto" w:fill="auto"/>
            <w:vAlign w:val="center"/>
          </w:tcPr>
          <w:p w:rsidR="00BC665F" w:rsidRPr="00DF3D47" w:rsidRDefault="00BC665F" w:rsidP="00BC665F">
            <w:pPr>
              <w:rPr>
                <w:rFonts w:eastAsia="Calibri"/>
                <w:sz w:val="20"/>
              </w:rPr>
            </w:pPr>
            <w:r w:rsidRPr="00DF3D47">
              <w:rPr>
                <w:rFonts w:eastAsia="Calibri"/>
                <w:sz w:val="20"/>
              </w:rPr>
              <w:t>22</w:t>
            </w:r>
          </w:p>
        </w:tc>
        <w:tc>
          <w:tcPr>
            <w:tcW w:w="2551" w:type="dxa"/>
            <w:tcBorders>
              <w:top w:val="nil"/>
              <w:left w:val="nil"/>
              <w:bottom w:val="nil"/>
              <w:right w:val="nil"/>
            </w:tcBorders>
            <w:shd w:val="clear" w:color="auto" w:fill="auto"/>
            <w:vAlign w:val="center"/>
          </w:tcPr>
          <w:p w:rsidR="00BC665F" w:rsidRPr="00DF3D47" w:rsidRDefault="00BC665F" w:rsidP="00994F36">
            <w:pPr>
              <w:rPr>
                <w:rFonts w:eastAsia="Calibri"/>
                <w:sz w:val="20"/>
              </w:rPr>
            </w:pPr>
            <w:r w:rsidRPr="00DF3D47">
              <w:rPr>
                <w:rFonts w:eastAsia="Calibri"/>
                <w:sz w:val="20"/>
              </w:rPr>
              <w:t>Для эксплуатации двухэтажного многоквартирного жилого дома</w:t>
            </w:r>
          </w:p>
        </w:tc>
        <w:tc>
          <w:tcPr>
            <w:tcW w:w="993" w:type="dxa"/>
            <w:tcBorders>
              <w:top w:val="nil"/>
              <w:left w:val="nil"/>
              <w:bottom w:val="nil"/>
              <w:right w:val="nil"/>
            </w:tcBorders>
            <w:shd w:val="clear" w:color="auto" w:fill="auto"/>
            <w:vAlign w:val="center"/>
          </w:tcPr>
          <w:p w:rsidR="00BC665F" w:rsidRPr="00DF3D47" w:rsidRDefault="00BC665F" w:rsidP="00BC665F">
            <w:pPr>
              <w:rPr>
                <w:rFonts w:eastAsia="Calibri"/>
                <w:sz w:val="20"/>
              </w:rPr>
            </w:pPr>
            <w:r w:rsidRPr="00DF3D47">
              <w:rPr>
                <w:rFonts w:eastAsia="Calibri"/>
                <w:sz w:val="20"/>
              </w:rPr>
              <w:t>624</w:t>
            </w:r>
          </w:p>
        </w:tc>
        <w:tc>
          <w:tcPr>
            <w:tcW w:w="1134" w:type="dxa"/>
            <w:tcBorders>
              <w:top w:val="nil"/>
              <w:left w:val="nil"/>
              <w:bottom w:val="nil"/>
              <w:right w:val="nil"/>
            </w:tcBorders>
            <w:shd w:val="clear" w:color="auto" w:fill="auto"/>
            <w:vAlign w:val="center"/>
          </w:tcPr>
          <w:p w:rsidR="00BC665F" w:rsidRPr="00DF3D47" w:rsidRDefault="00BC665F" w:rsidP="00BC665F">
            <w:pPr>
              <w:rPr>
                <w:rFonts w:eastAsia="Calibri"/>
                <w:sz w:val="20"/>
              </w:rPr>
            </w:pPr>
            <w:r w:rsidRPr="00DF3D47">
              <w:rPr>
                <w:rFonts w:eastAsia="Calibri"/>
                <w:sz w:val="20"/>
              </w:rPr>
              <w:t>0,9</w:t>
            </w:r>
          </w:p>
        </w:tc>
        <w:tc>
          <w:tcPr>
            <w:tcW w:w="850" w:type="dxa"/>
            <w:tcBorders>
              <w:top w:val="nil"/>
              <w:left w:val="nil"/>
              <w:bottom w:val="nil"/>
              <w:right w:val="nil"/>
            </w:tcBorders>
            <w:shd w:val="clear" w:color="auto" w:fill="auto"/>
            <w:vAlign w:val="center"/>
          </w:tcPr>
          <w:p w:rsidR="00BC665F" w:rsidRPr="00DF3D47" w:rsidRDefault="00BC665F" w:rsidP="00BC665F">
            <w:pPr>
              <w:rPr>
                <w:rFonts w:eastAsia="Calibri"/>
                <w:sz w:val="20"/>
              </w:rPr>
            </w:pPr>
            <w:r w:rsidRPr="00DF3D47">
              <w:rPr>
                <w:rFonts w:eastAsia="Calibri"/>
                <w:sz w:val="20"/>
              </w:rPr>
              <w:t>20</w:t>
            </w:r>
          </w:p>
        </w:tc>
        <w:tc>
          <w:tcPr>
            <w:tcW w:w="1134" w:type="dxa"/>
            <w:tcBorders>
              <w:top w:val="nil"/>
              <w:left w:val="nil"/>
              <w:bottom w:val="nil"/>
              <w:right w:val="nil"/>
            </w:tcBorders>
            <w:shd w:val="clear" w:color="auto" w:fill="auto"/>
            <w:vAlign w:val="center"/>
          </w:tcPr>
          <w:p w:rsidR="00BC665F" w:rsidRPr="00DF3D47" w:rsidRDefault="00BC665F" w:rsidP="00BC665F">
            <w:pPr>
              <w:rPr>
                <w:rFonts w:eastAsia="Calibri"/>
                <w:sz w:val="20"/>
              </w:rPr>
            </w:pPr>
            <w:r w:rsidRPr="00DF3D47">
              <w:rPr>
                <w:rFonts w:eastAsia="Calibri"/>
                <w:sz w:val="20"/>
              </w:rPr>
              <w:t>10-40</w:t>
            </w:r>
          </w:p>
        </w:tc>
        <w:tc>
          <w:tcPr>
            <w:tcW w:w="1559" w:type="dxa"/>
            <w:tcBorders>
              <w:top w:val="nil"/>
              <w:left w:val="nil"/>
              <w:bottom w:val="nil"/>
              <w:right w:val="nil"/>
            </w:tcBorders>
            <w:shd w:val="clear" w:color="auto" w:fill="auto"/>
            <w:vAlign w:val="center"/>
          </w:tcPr>
          <w:p w:rsidR="00BC665F" w:rsidRPr="00DF3D47" w:rsidRDefault="00BC665F" w:rsidP="00BC665F">
            <w:pPr>
              <w:rPr>
                <w:rFonts w:eastAsia="Calibri"/>
                <w:sz w:val="20"/>
              </w:rPr>
            </w:pPr>
            <w:r w:rsidRPr="00DF3D47">
              <w:rPr>
                <w:rFonts w:eastAsia="Calibri"/>
                <w:sz w:val="20"/>
              </w:rPr>
              <w:t>Мало-этажный жилой дом</w:t>
            </w:r>
          </w:p>
        </w:tc>
        <w:tc>
          <w:tcPr>
            <w:tcW w:w="1418" w:type="dxa"/>
            <w:tcBorders>
              <w:top w:val="nil"/>
              <w:left w:val="nil"/>
              <w:bottom w:val="nil"/>
              <w:right w:val="nil"/>
            </w:tcBorders>
            <w:shd w:val="clear" w:color="auto" w:fill="auto"/>
            <w:vAlign w:val="center"/>
          </w:tcPr>
          <w:p w:rsidR="00BC665F" w:rsidRPr="00DF3D47" w:rsidRDefault="00BC665F" w:rsidP="00BC665F">
            <w:pPr>
              <w:rPr>
                <w:rFonts w:eastAsia="Calibri"/>
                <w:sz w:val="20"/>
              </w:rPr>
            </w:pPr>
            <w:r w:rsidRPr="00DF3D47">
              <w:rPr>
                <w:rFonts w:eastAsia="Calibri"/>
                <w:sz w:val="20"/>
              </w:rPr>
              <w:t>533,2</w:t>
            </w:r>
          </w:p>
        </w:tc>
        <w:tc>
          <w:tcPr>
            <w:tcW w:w="1134" w:type="dxa"/>
            <w:tcBorders>
              <w:top w:val="nil"/>
              <w:left w:val="nil"/>
              <w:bottom w:val="nil"/>
              <w:right w:val="nil"/>
            </w:tcBorders>
            <w:shd w:val="clear" w:color="auto" w:fill="auto"/>
            <w:vAlign w:val="center"/>
          </w:tcPr>
          <w:p w:rsidR="00BC665F" w:rsidRPr="00DF3D47" w:rsidRDefault="00BC665F" w:rsidP="00BC665F">
            <w:pPr>
              <w:rPr>
                <w:rFonts w:eastAsia="Calibri"/>
                <w:sz w:val="20"/>
              </w:rPr>
            </w:pPr>
            <w:r w:rsidRPr="00DF3D47">
              <w:rPr>
                <w:rFonts w:eastAsia="Calibri"/>
                <w:sz w:val="20"/>
              </w:rPr>
              <w:t>-</w:t>
            </w:r>
          </w:p>
        </w:tc>
        <w:tc>
          <w:tcPr>
            <w:tcW w:w="1417" w:type="dxa"/>
            <w:tcBorders>
              <w:top w:val="nil"/>
              <w:left w:val="nil"/>
              <w:bottom w:val="nil"/>
              <w:right w:val="nil"/>
            </w:tcBorders>
            <w:shd w:val="clear" w:color="auto" w:fill="auto"/>
            <w:vAlign w:val="center"/>
          </w:tcPr>
          <w:p w:rsidR="00BC665F" w:rsidRPr="00DF3D47" w:rsidRDefault="00BC665F" w:rsidP="00BC665F">
            <w:pPr>
              <w:rPr>
                <w:rFonts w:eastAsia="Calibri"/>
                <w:sz w:val="20"/>
              </w:rPr>
            </w:pPr>
            <w:r w:rsidRPr="00DF3D47">
              <w:rPr>
                <w:rFonts w:eastAsia="Calibri"/>
                <w:sz w:val="20"/>
              </w:rPr>
              <w:t>Автостоян-ки в границах каждого отдельного земельного участка</w:t>
            </w:r>
          </w:p>
        </w:tc>
        <w:tc>
          <w:tcPr>
            <w:tcW w:w="1074" w:type="dxa"/>
            <w:tcBorders>
              <w:top w:val="nil"/>
              <w:left w:val="nil"/>
              <w:bottom w:val="nil"/>
              <w:right w:val="nil"/>
            </w:tcBorders>
            <w:shd w:val="clear" w:color="auto" w:fill="auto"/>
            <w:vAlign w:val="center"/>
          </w:tcPr>
          <w:p w:rsidR="00BC665F" w:rsidRPr="00DF3D47" w:rsidRDefault="00BC665F" w:rsidP="00BC665F">
            <w:pPr>
              <w:rPr>
                <w:rFonts w:eastAsia="Calibri"/>
                <w:sz w:val="20"/>
              </w:rPr>
            </w:pPr>
            <w:r w:rsidRPr="00DF3D47">
              <w:rPr>
                <w:rFonts w:eastAsia="Calibri"/>
                <w:sz w:val="20"/>
              </w:rPr>
              <w:t>-</w:t>
            </w:r>
          </w:p>
        </w:tc>
      </w:tr>
      <w:tr w:rsidR="00BC665F" w:rsidRPr="00DF3D47" w:rsidTr="00994F36">
        <w:trPr>
          <w:jc w:val="center"/>
        </w:trPr>
        <w:tc>
          <w:tcPr>
            <w:tcW w:w="964" w:type="dxa"/>
            <w:tcBorders>
              <w:top w:val="nil"/>
              <w:left w:val="nil"/>
              <w:bottom w:val="nil"/>
              <w:right w:val="nil"/>
            </w:tcBorders>
            <w:shd w:val="clear" w:color="auto" w:fill="auto"/>
            <w:vAlign w:val="center"/>
          </w:tcPr>
          <w:p w:rsidR="00BC665F" w:rsidRPr="00DF3D47" w:rsidRDefault="00BC665F" w:rsidP="00BC665F">
            <w:pPr>
              <w:rPr>
                <w:rFonts w:eastAsia="Calibri"/>
                <w:sz w:val="20"/>
              </w:rPr>
            </w:pPr>
            <w:r w:rsidRPr="00DF3D47">
              <w:rPr>
                <w:rFonts w:eastAsia="Calibri"/>
                <w:sz w:val="20"/>
              </w:rPr>
              <w:t>:2</w:t>
            </w:r>
          </w:p>
        </w:tc>
        <w:tc>
          <w:tcPr>
            <w:tcW w:w="851" w:type="dxa"/>
            <w:tcBorders>
              <w:top w:val="nil"/>
              <w:left w:val="nil"/>
              <w:bottom w:val="nil"/>
              <w:right w:val="nil"/>
            </w:tcBorders>
            <w:shd w:val="clear" w:color="auto" w:fill="auto"/>
            <w:vAlign w:val="center"/>
          </w:tcPr>
          <w:p w:rsidR="00BC665F" w:rsidRPr="00DF3D47" w:rsidRDefault="00BC665F" w:rsidP="00BC665F">
            <w:pPr>
              <w:rPr>
                <w:rFonts w:eastAsia="Calibri"/>
                <w:sz w:val="20"/>
              </w:rPr>
            </w:pPr>
            <w:r w:rsidRPr="00DF3D47">
              <w:rPr>
                <w:rFonts w:eastAsia="Calibri"/>
                <w:sz w:val="20"/>
              </w:rPr>
              <w:t>23</w:t>
            </w:r>
          </w:p>
        </w:tc>
        <w:tc>
          <w:tcPr>
            <w:tcW w:w="2551" w:type="dxa"/>
            <w:tcBorders>
              <w:top w:val="nil"/>
              <w:left w:val="nil"/>
              <w:bottom w:val="nil"/>
              <w:right w:val="nil"/>
            </w:tcBorders>
            <w:shd w:val="clear" w:color="auto" w:fill="auto"/>
            <w:vAlign w:val="center"/>
          </w:tcPr>
          <w:p w:rsidR="00BC665F" w:rsidRPr="00DF3D47" w:rsidRDefault="00BC665F" w:rsidP="00994F36">
            <w:pPr>
              <w:rPr>
                <w:rFonts w:eastAsia="Calibri"/>
                <w:sz w:val="20"/>
              </w:rPr>
            </w:pPr>
            <w:r w:rsidRPr="00DF3D47">
              <w:rPr>
                <w:rFonts w:eastAsia="Calibri"/>
                <w:sz w:val="20"/>
              </w:rPr>
              <w:t>Эксплуатация помещений научно-исследовательского института</w:t>
            </w:r>
          </w:p>
        </w:tc>
        <w:tc>
          <w:tcPr>
            <w:tcW w:w="993" w:type="dxa"/>
            <w:tcBorders>
              <w:top w:val="nil"/>
              <w:left w:val="nil"/>
              <w:bottom w:val="nil"/>
              <w:right w:val="nil"/>
            </w:tcBorders>
            <w:shd w:val="clear" w:color="auto" w:fill="auto"/>
            <w:vAlign w:val="center"/>
          </w:tcPr>
          <w:p w:rsidR="00BC665F" w:rsidRPr="00DF3D47" w:rsidRDefault="00BC665F" w:rsidP="00BC665F">
            <w:pPr>
              <w:rPr>
                <w:rFonts w:eastAsia="Calibri"/>
                <w:sz w:val="20"/>
              </w:rPr>
            </w:pPr>
            <w:r w:rsidRPr="00DF3D47">
              <w:rPr>
                <w:rFonts w:eastAsia="Calibri"/>
                <w:sz w:val="20"/>
              </w:rPr>
              <w:t>6537</w:t>
            </w:r>
          </w:p>
        </w:tc>
        <w:tc>
          <w:tcPr>
            <w:tcW w:w="1134" w:type="dxa"/>
            <w:tcBorders>
              <w:top w:val="nil"/>
              <w:left w:val="nil"/>
              <w:bottom w:val="nil"/>
              <w:right w:val="nil"/>
            </w:tcBorders>
            <w:shd w:val="clear" w:color="auto" w:fill="auto"/>
            <w:vAlign w:val="center"/>
          </w:tcPr>
          <w:p w:rsidR="00BC665F" w:rsidRPr="00DF3D47" w:rsidRDefault="00BC665F" w:rsidP="00BC665F">
            <w:pPr>
              <w:rPr>
                <w:rFonts w:eastAsia="Calibri"/>
                <w:sz w:val="20"/>
              </w:rPr>
            </w:pPr>
            <w:r w:rsidRPr="00DF3D47">
              <w:rPr>
                <w:rFonts w:eastAsia="Calibri"/>
                <w:sz w:val="20"/>
              </w:rPr>
              <w:t>0,2</w:t>
            </w:r>
          </w:p>
        </w:tc>
        <w:tc>
          <w:tcPr>
            <w:tcW w:w="850" w:type="dxa"/>
            <w:tcBorders>
              <w:top w:val="nil"/>
              <w:left w:val="nil"/>
              <w:bottom w:val="nil"/>
              <w:right w:val="nil"/>
            </w:tcBorders>
            <w:shd w:val="clear" w:color="auto" w:fill="auto"/>
            <w:vAlign w:val="center"/>
          </w:tcPr>
          <w:p w:rsidR="00BC665F" w:rsidRPr="00DF3D47" w:rsidRDefault="00BC665F" w:rsidP="00BC665F">
            <w:pPr>
              <w:rPr>
                <w:rFonts w:eastAsia="Calibri"/>
                <w:sz w:val="20"/>
              </w:rPr>
            </w:pPr>
            <w:r w:rsidRPr="00DF3D47">
              <w:rPr>
                <w:rFonts w:eastAsia="Calibri"/>
                <w:sz w:val="20"/>
              </w:rPr>
              <w:t>40</w:t>
            </w:r>
          </w:p>
        </w:tc>
        <w:tc>
          <w:tcPr>
            <w:tcW w:w="1134" w:type="dxa"/>
            <w:tcBorders>
              <w:top w:val="nil"/>
              <w:left w:val="nil"/>
              <w:bottom w:val="nil"/>
              <w:right w:val="nil"/>
            </w:tcBorders>
            <w:shd w:val="clear" w:color="auto" w:fill="auto"/>
            <w:vAlign w:val="center"/>
          </w:tcPr>
          <w:p w:rsidR="00BC665F" w:rsidRPr="00DF3D47" w:rsidRDefault="00BC665F" w:rsidP="00BC665F">
            <w:pPr>
              <w:rPr>
                <w:rFonts w:eastAsia="Calibri"/>
                <w:sz w:val="20"/>
              </w:rPr>
            </w:pPr>
            <w:r w:rsidRPr="00DF3D47">
              <w:rPr>
                <w:rFonts w:eastAsia="Calibri"/>
                <w:sz w:val="20"/>
              </w:rPr>
              <w:t>10-40</w:t>
            </w:r>
          </w:p>
        </w:tc>
        <w:tc>
          <w:tcPr>
            <w:tcW w:w="1559" w:type="dxa"/>
            <w:tcBorders>
              <w:top w:val="nil"/>
              <w:left w:val="nil"/>
              <w:bottom w:val="nil"/>
              <w:right w:val="nil"/>
            </w:tcBorders>
            <w:shd w:val="clear" w:color="auto" w:fill="auto"/>
            <w:vAlign w:val="center"/>
          </w:tcPr>
          <w:p w:rsidR="00BC665F" w:rsidRPr="00DF3D47" w:rsidRDefault="00BC665F" w:rsidP="00BC665F">
            <w:pPr>
              <w:rPr>
                <w:rFonts w:eastAsia="Calibri"/>
                <w:sz w:val="20"/>
              </w:rPr>
            </w:pPr>
            <w:r w:rsidRPr="00DF3D47">
              <w:rPr>
                <w:rFonts w:eastAsia="Calibri"/>
                <w:sz w:val="20"/>
              </w:rPr>
              <w:t>Научно – исследова-тельский институт</w:t>
            </w:r>
          </w:p>
        </w:tc>
        <w:tc>
          <w:tcPr>
            <w:tcW w:w="1418" w:type="dxa"/>
            <w:tcBorders>
              <w:top w:val="nil"/>
              <w:left w:val="nil"/>
              <w:bottom w:val="nil"/>
              <w:right w:val="nil"/>
            </w:tcBorders>
            <w:shd w:val="clear" w:color="auto" w:fill="auto"/>
            <w:vAlign w:val="center"/>
          </w:tcPr>
          <w:p w:rsidR="00BC665F" w:rsidRPr="00DF3D47" w:rsidRDefault="00BC665F" w:rsidP="00BC665F">
            <w:pPr>
              <w:rPr>
                <w:rFonts w:eastAsia="Calibri"/>
                <w:sz w:val="20"/>
              </w:rPr>
            </w:pPr>
            <w:r w:rsidRPr="00DF3D47">
              <w:rPr>
                <w:rFonts w:eastAsia="Calibri"/>
                <w:sz w:val="20"/>
              </w:rPr>
              <w:t>1231,8</w:t>
            </w:r>
          </w:p>
        </w:tc>
        <w:tc>
          <w:tcPr>
            <w:tcW w:w="1134" w:type="dxa"/>
            <w:tcBorders>
              <w:top w:val="nil"/>
              <w:left w:val="nil"/>
              <w:bottom w:val="nil"/>
              <w:right w:val="nil"/>
            </w:tcBorders>
            <w:shd w:val="clear" w:color="auto" w:fill="auto"/>
            <w:vAlign w:val="center"/>
          </w:tcPr>
          <w:p w:rsidR="00BC665F" w:rsidRPr="00DF3D47" w:rsidRDefault="00BC665F" w:rsidP="00BC665F">
            <w:pPr>
              <w:rPr>
                <w:rFonts w:eastAsia="Calibri"/>
                <w:sz w:val="20"/>
              </w:rPr>
            </w:pPr>
            <w:r w:rsidRPr="00DF3D47">
              <w:rPr>
                <w:rFonts w:eastAsia="Calibri"/>
                <w:sz w:val="20"/>
              </w:rPr>
              <w:t>-</w:t>
            </w:r>
          </w:p>
        </w:tc>
        <w:tc>
          <w:tcPr>
            <w:tcW w:w="1417" w:type="dxa"/>
            <w:tcBorders>
              <w:top w:val="nil"/>
              <w:left w:val="nil"/>
              <w:bottom w:val="nil"/>
              <w:right w:val="nil"/>
            </w:tcBorders>
            <w:shd w:val="clear" w:color="auto" w:fill="auto"/>
            <w:vAlign w:val="center"/>
          </w:tcPr>
          <w:p w:rsidR="00BC665F" w:rsidRPr="00DF3D47" w:rsidRDefault="00BC665F" w:rsidP="00994F36">
            <w:pPr>
              <w:rPr>
                <w:rFonts w:eastAsia="Calibri"/>
                <w:sz w:val="20"/>
              </w:rPr>
            </w:pPr>
            <w:r w:rsidRPr="00DF3D47">
              <w:rPr>
                <w:rFonts w:eastAsia="Calibri"/>
                <w:sz w:val="20"/>
              </w:rPr>
              <w:t>60</w:t>
            </w:r>
          </w:p>
        </w:tc>
        <w:tc>
          <w:tcPr>
            <w:tcW w:w="1074" w:type="dxa"/>
            <w:tcBorders>
              <w:top w:val="nil"/>
              <w:left w:val="nil"/>
              <w:bottom w:val="nil"/>
              <w:right w:val="nil"/>
            </w:tcBorders>
            <w:shd w:val="clear" w:color="auto" w:fill="auto"/>
            <w:vAlign w:val="center"/>
          </w:tcPr>
          <w:p w:rsidR="00BC665F" w:rsidRPr="00DF3D47" w:rsidRDefault="00BC665F" w:rsidP="00BC665F">
            <w:pPr>
              <w:rPr>
                <w:rFonts w:eastAsia="Calibri"/>
                <w:sz w:val="20"/>
              </w:rPr>
            </w:pPr>
            <w:r w:rsidRPr="00DF3D47">
              <w:rPr>
                <w:rFonts w:eastAsia="Calibri"/>
                <w:sz w:val="20"/>
              </w:rPr>
              <w:t>-</w:t>
            </w:r>
          </w:p>
        </w:tc>
      </w:tr>
      <w:tr w:rsidR="00BC665F" w:rsidRPr="00DF3D47" w:rsidTr="00994F36">
        <w:trPr>
          <w:jc w:val="center"/>
        </w:trPr>
        <w:tc>
          <w:tcPr>
            <w:tcW w:w="964" w:type="dxa"/>
            <w:tcBorders>
              <w:top w:val="nil"/>
              <w:left w:val="nil"/>
              <w:bottom w:val="nil"/>
              <w:right w:val="nil"/>
            </w:tcBorders>
            <w:shd w:val="clear" w:color="auto" w:fill="auto"/>
            <w:vAlign w:val="center"/>
          </w:tcPr>
          <w:p w:rsidR="00BC665F" w:rsidRPr="00DF3D47" w:rsidRDefault="00BC665F" w:rsidP="00BC665F">
            <w:pPr>
              <w:rPr>
                <w:rFonts w:eastAsia="Calibri"/>
                <w:sz w:val="20"/>
              </w:rPr>
            </w:pPr>
            <w:r w:rsidRPr="00DF3D47">
              <w:rPr>
                <w:rFonts w:eastAsia="Calibri"/>
                <w:sz w:val="20"/>
              </w:rPr>
              <w:t>:58</w:t>
            </w:r>
          </w:p>
        </w:tc>
        <w:tc>
          <w:tcPr>
            <w:tcW w:w="851" w:type="dxa"/>
            <w:tcBorders>
              <w:top w:val="nil"/>
              <w:left w:val="nil"/>
              <w:bottom w:val="nil"/>
              <w:right w:val="nil"/>
            </w:tcBorders>
            <w:shd w:val="clear" w:color="auto" w:fill="auto"/>
            <w:vAlign w:val="center"/>
          </w:tcPr>
          <w:p w:rsidR="00BC665F" w:rsidRPr="00DF3D47" w:rsidRDefault="00BC665F" w:rsidP="00BC665F">
            <w:pPr>
              <w:rPr>
                <w:rFonts w:eastAsia="Calibri"/>
                <w:sz w:val="20"/>
              </w:rPr>
            </w:pPr>
            <w:r w:rsidRPr="00DF3D47">
              <w:rPr>
                <w:rFonts w:eastAsia="Calibri"/>
                <w:sz w:val="20"/>
              </w:rPr>
              <w:t>24</w:t>
            </w:r>
          </w:p>
        </w:tc>
        <w:tc>
          <w:tcPr>
            <w:tcW w:w="2551" w:type="dxa"/>
            <w:tcBorders>
              <w:top w:val="nil"/>
              <w:left w:val="nil"/>
              <w:bottom w:val="nil"/>
              <w:right w:val="nil"/>
            </w:tcBorders>
            <w:shd w:val="clear" w:color="auto" w:fill="auto"/>
            <w:vAlign w:val="center"/>
          </w:tcPr>
          <w:p w:rsidR="00BC665F" w:rsidRPr="00DF3D47" w:rsidRDefault="00BC665F" w:rsidP="00994F36">
            <w:pPr>
              <w:rPr>
                <w:rFonts w:eastAsia="Calibri"/>
                <w:sz w:val="20"/>
              </w:rPr>
            </w:pPr>
            <w:r w:rsidRPr="00DF3D47">
              <w:rPr>
                <w:rFonts w:eastAsia="Calibri"/>
                <w:sz w:val="20"/>
              </w:rPr>
              <w:t>Для эксплуатации многоквартирного жилого дома</w:t>
            </w:r>
          </w:p>
        </w:tc>
        <w:tc>
          <w:tcPr>
            <w:tcW w:w="993" w:type="dxa"/>
            <w:tcBorders>
              <w:top w:val="nil"/>
              <w:left w:val="nil"/>
              <w:bottom w:val="nil"/>
              <w:right w:val="nil"/>
            </w:tcBorders>
            <w:shd w:val="clear" w:color="auto" w:fill="auto"/>
            <w:vAlign w:val="center"/>
          </w:tcPr>
          <w:p w:rsidR="00BC665F" w:rsidRPr="00DF3D47" w:rsidRDefault="00BC665F" w:rsidP="00BC665F">
            <w:pPr>
              <w:rPr>
                <w:rFonts w:eastAsia="Calibri"/>
                <w:sz w:val="20"/>
              </w:rPr>
            </w:pPr>
            <w:r w:rsidRPr="00DF3D47">
              <w:rPr>
                <w:rFonts w:eastAsia="Calibri"/>
                <w:sz w:val="20"/>
              </w:rPr>
              <w:t>5315</w:t>
            </w:r>
          </w:p>
        </w:tc>
        <w:tc>
          <w:tcPr>
            <w:tcW w:w="1134" w:type="dxa"/>
            <w:tcBorders>
              <w:top w:val="nil"/>
              <w:left w:val="nil"/>
              <w:bottom w:val="nil"/>
              <w:right w:val="nil"/>
            </w:tcBorders>
            <w:shd w:val="clear" w:color="auto" w:fill="auto"/>
            <w:vAlign w:val="center"/>
          </w:tcPr>
          <w:p w:rsidR="00BC665F" w:rsidRPr="00DF3D47" w:rsidRDefault="00BC665F" w:rsidP="00BC665F">
            <w:pPr>
              <w:rPr>
                <w:rFonts w:eastAsia="Calibri"/>
                <w:sz w:val="20"/>
              </w:rPr>
            </w:pPr>
            <w:r w:rsidRPr="00DF3D47">
              <w:rPr>
                <w:rFonts w:eastAsia="Calibri"/>
                <w:sz w:val="20"/>
              </w:rPr>
              <w:t>0,2</w:t>
            </w:r>
          </w:p>
        </w:tc>
        <w:tc>
          <w:tcPr>
            <w:tcW w:w="850" w:type="dxa"/>
            <w:tcBorders>
              <w:top w:val="nil"/>
              <w:left w:val="nil"/>
              <w:bottom w:val="nil"/>
              <w:right w:val="nil"/>
            </w:tcBorders>
            <w:shd w:val="clear" w:color="auto" w:fill="auto"/>
            <w:vAlign w:val="center"/>
          </w:tcPr>
          <w:p w:rsidR="00BC665F" w:rsidRPr="00DF3D47" w:rsidRDefault="00BC665F" w:rsidP="00BC665F">
            <w:pPr>
              <w:rPr>
                <w:rFonts w:eastAsia="Calibri"/>
                <w:sz w:val="20"/>
              </w:rPr>
            </w:pPr>
            <w:r w:rsidRPr="00DF3D47">
              <w:rPr>
                <w:rFonts w:eastAsia="Calibri"/>
                <w:sz w:val="20"/>
              </w:rPr>
              <w:t>40</w:t>
            </w:r>
          </w:p>
        </w:tc>
        <w:tc>
          <w:tcPr>
            <w:tcW w:w="1134" w:type="dxa"/>
            <w:tcBorders>
              <w:top w:val="nil"/>
              <w:left w:val="nil"/>
              <w:bottom w:val="nil"/>
              <w:right w:val="nil"/>
            </w:tcBorders>
            <w:shd w:val="clear" w:color="auto" w:fill="auto"/>
            <w:vAlign w:val="center"/>
          </w:tcPr>
          <w:p w:rsidR="00BC665F" w:rsidRPr="00DF3D47" w:rsidRDefault="00BC665F" w:rsidP="00BC665F">
            <w:pPr>
              <w:rPr>
                <w:rFonts w:eastAsia="Calibri"/>
                <w:sz w:val="20"/>
              </w:rPr>
            </w:pPr>
            <w:r w:rsidRPr="00DF3D47">
              <w:rPr>
                <w:rFonts w:eastAsia="Calibri"/>
                <w:sz w:val="20"/>
              </w:rPr>
              <w:t>10-40</w:t>
            </w:r>
          </w:p>
        </w:tc>
        <w:tc>
          <w:tcPr>
            <w:tcW w:w="1559" w:type="dxa"/>
            <w:tcBorders>
              <w:top w:val="nil"/>
              <w:left w:val="nil"/>
              <w:bottom w:val="nil"/>
              <w:right w:val="nil"/>
            </w:tcBorders>
            <w:shd w:val="clear" w:color="auto" w:fill="auto"/>
            <w:vAlign w:val="center"/>
          </w:tcPr>
          <w:p w:rsidR="00BC665F" w:rsidRPr="00DF3D47" w:rsidRDefault="00BC665F" w:rsidP="00BC665F">
            <w:pPr>
              <w:rPr>
                <w:rFonts w:eastAsia="Calibri"/>
                <w:sz w:val="20"/>
              </w:rPr>
            </w:pPr>
            <w:r w:rsidRPr="00DF3D47">
              <w:rPr>
                <w:rFonts w:eastAsia="Calibri"/>
                <w:sz w:val="20"/>
              </w:rPr>
              <w:t>Средне-этажный жилой дом</w:t>
            </w:r>
          </w:p>
        </w:tc>
        <w:tc>
          <w:tcPr>
            <w:tcW w:w="1418" w:type="dxa"/>
            <w:tcBorders>
              <w:top w:val="nil"/>
              <w:left w:val="nil"/>
              <w:bottom w:val="nil"/>
              <w:right w:val="nil"/>
            </w:tcBorders>
            <w:shd w:val="clear" w:color="auto" w:fill="auto"/>
            <w:vAlign w:val="center"/>
          </w:tcPr>
          <w:p w:rsidR="00BC665F" w:rsidRPr="00DF3D47" w:rsidRDefault="00BC665F" w:rsidP="00BC665F">
            <w:pPr>
              <w:rPr>
                <w:rFonts w:eastAsia="Calibri"/>
                <w:sz w:val="20"/>
              </w:rPr>
            </w:pPr>
            <w:r w:rsidRPr="00DF3D47">
              <w:rPr>
                <w:rFonts w:eastAsia="Calibri"/>
                <w:sz w:val="20"/>
              </w:rPr>
              <w:t>1044,3</w:t>
            </w:r>
          </w:p>
        </w:tc>
        <w:tc>
          <w:tcPr>
            <w:tcW w:w="1134" w:type="dxa"/>
            <w:tcBorders>
              <w:top w:val="nil"/>
              <w:left w:val="nil"/>
              <w:bottom w:val="nil"/>
              <w:right w:val="nil"/>
            </w:tcBorders>
            <w:shd w:val="clear" w:color="auto" w:fill="auto"/>
            <w:vAlign w:val="center"/>
          </w:tcPr>
          <w:p w:rsidR="00BC665F" w:rsidRPr="00DF3D47" w:rsidRDefault="00BC665F" w:rsidP="00BC665F">
            <w:pPr>
              <w:rPr>
                <w:rFonts w:eastAsia="Calibri"/>
                <w:sz w:val="20"/>
              </w:rPr>
            </w:pPr>
            <w:r w:rsidRPr="00DF3D47">
              <w:rPr>
                <w:rFonts w:eastAsia="Calibri"/>
                <w:sz w:val="20"/>
              </w:rPr>
              <w:t>-</w:t>
            </w:r>
          </w:p>
        </w:tc>
        <w:tc>
          <w:tcPr>
            <w:tcW w:w="1417" w:type="dxa"/>
            <w:tcBorders>
              <w:top w:val="nil"/>
              <w:left w:val="nil"/>
              <w:bottom w:val="nil"/>
              <w:right w:val="nil"/>
            </w:tcBorders>
            <w:shd w:val="clear" w:color="auto" w:fill="auto"/>
            <w:vAlign w:val="center"/>
          </w:tcPr>
          <w:p w:rsidR="00BC665F" w:rsidRPr="00DF3D47" w:rsidRDefault="00BC665F" w:rsidP="00994F36">
            <w:pPr>
              <w:rPr>
                <w:rFonts w:eastAsia="Calibri"/>
                <w:sz w:val="20"/>
              </w:rPr>
            </w:pPr>
            <w:r w:rsidRPr="00DF3D47">
              <w:rPr>
                <w:rFonts w:eastAsia="Calibri"/>
                <w:sz w:val="20"/>
              </w:rPr>
              <w:t>11</w:t>
            </w:r>
          </w:p>
        </w:tc>
        <w:tc>
          <w:tcPr>
            <w:tcW w:w="1074" w:type="dxa"/>
            <w:tcBorders>
              <w:top w:val="nil"/>
              <w:left w:val="nil"/>
              <w:bottom w:val="nil"/>
              <w:right w:val="nil"/>
            </w:tcBorders>
            <w:shd w:val="clear" w:color="auto" w:fill="auto"/>
            <w:vAlign w:val="center"/>
          </w:tcPr>
          <w:p w:rsidR="00BC665F" w:rsidRPr="00DF3D47" w:rsidRDefault="00BC665F" w:rsidP="00BC665F">
            <w:pPr>
              <w:rPr>
                <w:rFonts w:eastAsia="Calibri"/>
                <w:sz w:val="20"/>
              </w:rPr>
            </w:pPr>
            <w:r w:rsidRPr="00DF3D47">
              <w:rPr>
                <w:rFonts w:eastAsia="Calibri"/>
                <w:sz w:val="20"/>
              </w:rPr>
              <w:t>-</w:t>
            </w:r>
          </w:p>
        </w:tc>
      </w:tr>
      <w:tr w:rsidR="00BC665F" w:rsidRPr="00DF3D47" w:rsidTr="00994F36">
        <w:trPr>
          <w:jc w:val="center"/>
        </w:trPr>
        <w:tc>
          <w:tcPr>
            <w:tcW w:w="964" w:type="dxa"/>
            <w:tcBorders>
              <w:top w:val="nil"/>
              <w:left w:val="nil"/>
              <w:bottom w:val="nil"/>
              <w:right w:val="nil"/>
            </w:tcBorders>
            <w:shd w:val="clear" w:color="auto" w:fill="auto"/>
            <w:vAlign w:val="center"/>
          </w:tcPr>
          <w:p w:rsidR="00BC665F" w:rsidRPr="00DF3D47" w:rsidRDefault="00BC665F" w:rsidP="00BC665F">
            <w:pPr>
              <w:rPr>
                <w:rFonts w:eastAsia="Calibri"/>
                <w:sz w:val="20"/>
              </w:rPr>
            </w:pPr>
            <w:r w:rsidRPr="00DF3D47">
              <w:rPr>
                <w:rFonts w:eastAsia="Calibri"/>
                <w:sz w:val="20"/>
              </w:rPr>
              <w:t>:59</w:t>
            </w:r>
          </w:p>
        </w:tc>
        <w:tc>
          <w:tcPr>
            <w:tcW w:w="851" w:type="dxa"/>
            <w:tcBorders>
              <w:top w:val="nil"/>
              <w:left w:val="nil"/>
              <w:bottom w:val="nil"/>
              <w:right w:val="nil"/>
            </w:tcBorders>
            <w:shd w:val="clear" w:color="auto" w:fill="auto"/>
            <w:vAlign w:val="center"/>
          </w:tcPr>
          <w:p w:rsidR="00BC665F" w:rsidRPr="00DF3D47" w:rsidRDefault="00BC665F" w:rsidP="00BC665F">
            <w:pPr>
              <w:rPr>
                <w:rFonts w:eastAsia="Calibri"/>
                <w:sz w:val="20"/>
              </w:rPr>
            </w:pPr>
            <w:r w:rsidRPr="00DF3D47">
              <w:rPr>
                <w:rFonts w:eastAsia="Calibri"/>
                <w:sz w:val="20"/>
              </w:rPr>
              <w:t>25</w:t>
            </w:r>
          </w:p>
        </w:tc>
        <w:tc>
          <w:tcPr>
            <w:tcW w:w="2551" w:type="dxa"/>
            <w:tcBorders>
              <w:top w:val="nil"/>
              <w:left w:val="nil"/>
              <w:bottom w:val="nil"/>
              <w:right w:val="nil"/>
            </w:tcBorders>
            <w:shd w:val="clear" w:color="auto" w:fill="auto"/>
            <w:vAlign w:val="center"/>
          </w:tcPr>
          <w:p w:rsidR="00BC665F" w:rsidRPr="00DF3D47" w:rsidRDefault="00BC665F" w:rsidP="00994F36">
            <w:pPr>
              <w:rPr>
                <w:rFonts w:eastAsia="Calibri"/>
                <w:sz w:val="20"/>
              </w:rPr>
            </w:pPr>
            <w:r w:rsidRPr="00DF3D47">
              <w:rPr>
                <w:rFonts w:eastAsia="Calibri"/>
                <w:sz w:val="20"/>
              </w:rPr>
              <w:t xml:space="preserve">Для эксплуатации </w:t>
            </w:r>
            <w:r w:rsidRPr="00DF3D47">
              <w:rPr>
                <w:rFonts w:eastAsia="Calibri"/>
                <w:sz w:val="20"/>
              </w:rPr>
              <w:lastRenderedPageBreak/>
              <w:t>многоквартирного жилого дома</w:t>
            </w:r>
          </w:p>
        </w:tc>
        <w:tc>
          <w:tcPr>
            <w:tcW w:w="993" w:type="dxa"/>
            <w:tcBorders>
              <w:top w:val="nil"/>
              <w:left w:val="nil"/>
              <w:bottom w:val="nil"/>
              <w:right w:val="nil"/>
            </w:tcBorders>
            <w:shd w:val="clear" w:color="auto" w:fill="auto"/>
            <w:vAlign w:val="center"/>
          </w:tcPr>
          <w:p w:rsidR="00BC665F" w:rsidRPr="00DF3D47" w:rsidRDefault="00BC665F" w:rsidP="00BC665F">
            <w:pPr>
              <w:rPr>
                <w:rFonts w:eastAsia="Calibri"/>
                <w:sz w:val="20"/>
              </w:rPr>
            </w:pPr>
            <w:r w:rsidRPr="00DF3D47">
              <w:rPr>
                <w:rFonts w:eastAsia="Calibri"/>
                <w:sz w:val="20"/>
              </w:rPr>
              <w:lastRenderedPageBreak/>
              <w:t>6363</w:t>
            </w:r>
          </w:p>
        </w:tc>
        <w:tc>
          <w:tcPr>
            <w:tcW w:w="1134" w:type="dxa"/>
            <w:tcBorders>
              <w:top w:val="nil"/>
              <w:left w:val="nil"/>
              <w:bottom w:val="nil"/>
              <w:right w:val="nil"/>
            </w:tcBorders>
            <w:shd w:val="clear" w:color="auto" w:fill="auto"/>
            <w:vAlign w:val="center"/>
          </w:tcPr>
          <w:p w:rsidR="00BC665F" w:rsidRPr="00DF3D47" w:rsidRDefault="00BC665F" w:rsidP="00BC665F">
            <w:pPr>
              <w:rPr>
                <w:rFonts w:eastAsia="Calibri"/>
                <w:sz w:val="20"/>
              </w:rPr>
            </w:pPr>
            <w:r w:rsidRPr="00DF3D47">
              <w:rPr>
                <w:rFonts w:eastAsia="Calibri"/>
                <w:sz w:val="20"/>
              </w:rPr>
              <w:t>0,2</w:t>
            </w:r>
          </w:p>
        </w:tc>
        <w:tc>
          <w:tcPr>
            <w:tcW w:w="850" w:type="dxa"/>
            <w:tcBorders>
              <w:top w:val="nil"/>
              <w:left w:val="nil"/>
              <w:bottom w:val="nil"/>
              <w:right w:val="nil"/>
            </w:tcBorders>
            <w:shd w:val="clear" w:color="auto" w:fill="auto"/>
            <w:vAlign w:val="center"/>
          </w:tcPr>
          <w:p w:rsidR="00BC665F" w:rsidRPr="00DF3D47" w:rsidRDefault="00BC665F" w:rsidP="00BC665F">
            <w:pPr>
              <w:rPr>
                <w:rFonts w:eastAsia="Calibri"/>
                <w:sz w:val="20"/>
              </w:rPr>
            </w:pPr>
            <w:r w:rsidRPr="00DF3D47">
              <w:rPr>
                <w:rFonts w:eastAsia="Calibri"/>
                <w:sz w:val="20"/>
              </w:rPr>
              <w:t>40</w:t>
            </w:r>
          </w:p>
        </w:tc>
        <w:tc>
          <w:tcPr>
            <w:tcW w:w="1134" w:type="dxa"/>
            <w:tcBorders>
              <w:top w:val="nil"/>
              <w:left w:val="nil"/>
              <w:bottom w:val="nil"/>
              <w:right w:val="nil"/>
            </w:tcBorders>
            <w:shd w:val="clear" w:color="auto" w:fill="auto"/>
            <w:vAlign w:val="center"/>
          </w:tcPr>
          <w:p w:rsidR="00BC665F" w:rsidRPr="00DF3D47" w:rsidRDefault="00BC665F" w:rsidP="00BC665F">
            <w:pPr>
              <w:rPr>
                <w:rFonts w:eastAsia="Calibri"/>
                <w:sz w:val="20"/>
              </w:rPr>
            </w:pPr>
            <w:r w:rsidRPr="00DF3D47">
              <w:rPr>
                <w:rFonts w:eastAsia="Calibri"/>
                <w:sz w:val="20"/>
              </w:rPr>
              <w:t>10-40</w:t>
            </w:r>
          </w:p>
        </w:tc>
        <w:tc>
          <w:tcPr>
            <w:tcW w:w="1559" w:type="dxa"/>
            <w:tcBorders>
              <w:top w:val="nil"/>
              <w:left w:val="nil"/>
              <w:bottom w:val="nil"/>
              <w:right w:val="nil"/>
            </w:tcBorders>
            <w:shd w:val="clear" w:color="auto" w:fill="auto"/>
            <w:vAlign w:val="center"/>
          </w:tcPr>
          <w:p w:rsidR="00BC665F" w:rsidRPr="00DF3D47" w:rsidRDefault="00BC665F" w:rsidP="00BC665F">
            <w:pPr>
              <w:rPr>
                <w:rFonts w:eastAsia="Calibri"/>
                <w:sz w:val="20"/>
              </w:rPr>
            </w:pPr>
            <w:r w:rsidRPr="00DF3D47">
              <w:rPr>
                <w:rFonts w:eastAsia="Calibri"/>
                <w:sz w:val="20"/>
              </w:rPr>
              <w:t>Средне-</w:t>
            </w:r>
            <w:r w:rsidRPr="00DF3D47">
              <w:rPr>
                <w:rFonts w:eastAsia="Calibri"/>
                <w:sz w:val="20"/>
              </w:rPr>
              <w:lastRenderedPageBreak/>
              <w:t>этажный жилой дом</w:t>
            </w:r>
          </w:p>
        </w:tc>
        <w:tc>
          <w:tcPr>
            <w:tcW w:w="1418" w:type="dxa"/>
            <w:tcBorders>
              <w:top w:val="nil"/>
              <w:left w:val="nil"/>
              <w:bottom w:val="nil"/>
              <w:right w:val="nil"/>
            </w:tcBorders>
            <w:shd w:val="clear" w:color="auto" w:fill="auto"/>
            <w:vAlign w:val="center"/>
          </w:tcPr>
          <w:p w:rsidR="00BC665F" w:rsidRPr="00DF3D47" w:rsidRDefault="00BC665F" w:rsidP="00BC665F">
            <w:pPr>
              <w:rPr>
                <w:rFonts w:eastAsia="Calibri"/>
                <w:sz w:val="20"/>
              </w:rPr>
            </w:pPr>
            <w:r w:rsidRPr="00DF3D47">
              <w:rPr>
                <w:rFonts w:eastAsia="Calibri"/>
                <w:sz w:val="20"/>
              </w:rPr>
              <w:lastRenderedPageBreak/>
              <w:t>1147,5</w:t>
            </w:r>
          </w:p>
        </w:tc>
        <w:tc>
          <w:tcPr>
            <w:tcW w:w="1134" w:type="dxa"/>
            <w:tcBorders>
              <w:top w:val="nil"/>
              <w:left w:val="nil"/>
              <w:bottom w:val="nil"/>
              <w:right w:val="nil"/>
            </w:tcBorders>
            <w:shd w:val="clear" w:color="auto" w:fill="auto"/>
            <w:vAlign w:val="center"/>
          </w:tcPr>
          <w:p w:rsidR="00BC665F" w:rsidRPr="00DF3D47" w:rsidRDefault="00BC665F" w:rsidP="00BC665F">
            <w:pPr>
              <w:rPr>
                <w:rFonts w:eastAsia="Calibri"/>
                <w:sz w:val="20"/>
              </w:rPr>
            </w:pPr>
            <w:r w:rsidRPr="00DF3D47">
              <w:rPr>
                <w:rFonts w:eastAsia="Calibri"/>
                <w:sz w:val="20"/>
              </w:rPr>
              <w:t>-</w:t>
            </w:r>
          </w:p>
        </w:tc>
        <w:tc>
          <w:tcPr>
            <w:tcW w:w="1417" w:type="dxa"/>
            <w:tcBorders>
              <w:top w:val="nil"/>
              <w:left w:val="nil"/>
              <w:bottom w:val="nil"/>
              <w:right w:val="nil"/>
            </w:tcBorders>
            <w:shd w:val="clear" w:color="auto" w:fill="auto"/>
            <w:vAlign w:val="center"/>
          </w:tcPr>
          <w:p w:rsidR="00BC665F" w:rsidRPr="00DF3D47" w:rsidRDefault="00BC665F" w:rsidP="00994F36">
            <w:pPr>
              <w:rPr>
                <w:rFonts w:eastAsia="Calibri"/>
                <w:sz w:val="20"/>
              </w:rPr>
            </w:pPr>
            <w:r w:rsidRPr="00DF3D47">
              <w:rPr>
                <w:rFonts w:eastAsia="Calibri"/>
                <w:sz w:val="20"/>
              </w:rPr>
              <w:t>39</w:t>
            </w:r>
          </w:p>
        </w:tc>
        <w:tc>
          <w:tcPr>
            <w:tcW w:w="1074" w:type="dxa"/>
            <w:tcBorders>
              <w:top w:val="nil"/>
              <w:left w:val="nil"/>
              <w:bottom w:val="nil"/>
              <w:right w:val="nil"/>
            </w:tcBorders>
            <w:shd w:val="clear" w:color="auto" w:fill="auto"/>
            <w:vAlign w:val="center"/>
          </w:tcPr>
          <w:p w:rsidR="00BC665F" w:rsidRPr="00DF3D47" w:rsidRDefault="00BC665F" w:rsidP="00BC665F">
            <w:pPr>
              <w:rPr>
                <w:rFonts w:eastAsia="Calibri"/>
                <w:sz w:val="20"/>
              </w:rPr>
            </w:pPr>
            <w:r w:rsidRPr="00DF3D47">
              <w:rPr>
                <w:rFonts w:eastAsia="Calibri"/>
                <w:sz w:val="20"/>
              </w:rPr>
              <w:t>-</w:t>
            </w:r>
          </w:p>
        </w:tc>
      </w:tr>
      <w:tr w:rsidR="00BC665F" w:rsidRPr="00DF3D47" w:rsidTr="00994F36">
        <w:trPr>
          <w:jc w:val="center"/>
        </w:trPr>
        <w:tc>
          <w:tcPr>
            <w:tcW w:w="964" w:type="dxa"/>
            <w:tcBorders>
              <w:top w:val="nil"/>
              <w:left w:val="nil"/>
              <w:bottom w:val="nil"/>
              <w:right w:val="nil"/>
            </w:tcBorders>
            <w:shd w:val="clear" w:color="auto" w:fill="auto"/>
            <w:vAlign w:val="center"/>
          </w:tcPr>
          <w:p w:rsidR="00BC665F" w:rsidRPr="00DF3D47" w:rsidRDefault="00BC665F" w:rsidP="00BC665F">
            <w:pPr>
              <w:rPr>
                <w:rFonts w:eastAsia="Calibri"/>
                <w:sz w:val="20"/>
              </w:rPr>
            </w:pPr>
            <w:r w:rsidRPr="00DF3D47">
              <w:rPr>
                <w:rFonts w:eastAsia="Calibri"/>
                <w:sz w:val="20"/>
              </w:rPr>
              <w:lastRenderedPageBreak/>
              <w:t>:1276</w:t>
            </w:r>
          </w:p>
        </w:tc>
        <w:tc>
          <w:tcPr>
            <w:tcW w:w="851" w:type="dxa"/>
            <w:tcBorders>
              <w:top w:val="nil"/>
              <w:left w:val="nil"/>
              <w:bottom w:val="nil"/>
              <w:right w:val="nil"/>
            </w:tcBorders>
            <w:shd w:val="clear" w:color="auto" w:fill="auto"/>
            <w:vAlign w:val="center"/>
          </w:tcPr>
          <w:p w:rsidR="00BC665F" w:rsidRPr="00DF3D47" w:rsidRDefault="00BC665F" w:rsidP="00BC665F">
            <w:pPr>
              <w:rPr>
                <w:rFonts w:eastAsia="Calibri"/>
                <w:sz w:val="20"/>
              </w:rPr>
            </w:pPr>
            <w:r w:rsidRPr="00DF3D47">
              <w:rPr>
                <w:rFonts w:eastAsia="Calibri"/>
                <w:sz w:val="20"/>
              </w:rPr>
              <w:t>26</w:t>
            </w:r>
          </w:p>
        </w:tc>
        <w:tc>
          <w:tcPr>
            <w:tcW w:w="2551" w:type="dxa"/>
            <w:tcBorders>
              <w:top w:val="nil"/>
              <w:left w:val="nil"/>
              <w:bottom w:val="nil"/>
              <w:right w:val="nil"/>
            </w:tcBorders>
            <w:shd w:val="clear" w:color="auto" w:fill="auto"/>
            <w:vAlign w:val="center"/>
          </w:tcPr>
          <w:p w:rsidR="00BC665F" w:rsidRPr="00DF3D47" w:rsidRDefault="00BC665F" w:rsidP="00994F36">
            <w:pPr>
              <w:rPr>
                <w:rFonts w:eastAsia="Calibri"/>
                <w:sz w:val="20"/>
              </w:rPr>
            </w:pPr>
            <w:r w:rsidRPr="00DF3D47">
              <w:rPr>
                <w:rFonts w:eastAsia="Calibri"/>
                <w:sz w:val="20"/>
              </w:rPr>
              <w:t>Для эксплуатации многоквартирного жилого дома</w:t>
            </w:r>
          </w:p>
        </w:tc>
        <w:tc>
          <w:tcPr>
            <w:tcW w:w="993" w:type="dxa"/>
            <w:tcBorders>
              <w:top w:val="nil"/>
              <w:left w:val="nil"/>
              <w:bottom w:val="nil"/>
              <w:right w:val="nil"/>
            </w:tcBorders>
            <w:shd w:val="clear" w:color="auto" w:fill="auto"/>
            <w:vAlign w:val="center"/>
          </w:tcPr>
          <w:p w:rsidR="00BC665F" w:rsidRPr="00DF3D47" w:rsidRDefault="00BC665F" w:rsidP="00BC665F">
            <w:pPr>
              <w:rPr>
                <w:rFonts w:eastAsia="Calibri"/>
                <w:sz w:val="20"/>
              </w:rPr>
            </w:pPr>
            <w:r w:rsidRPr="00DF3D47">
              <w:rPr>
                <w:rFonts w:eastAsia="Calibri"/>
                <w:sz w:val="20"/>
              </w:rPr>
              <w:t>5363</w:t>
            </w:r>
          </w:p>
        </w:tc>
        <w:tc>
          <w:tcPr>
            <w:tcW w:w="1134" w:type="dxa"/>
            <w:tcBorders>
              <w:top w:val="nil"/>
              <w:left w:val="nil"/>
              <w:bottom w:val="nil"/>
              <w:right w:val="nil"/>
            </w:tcBorders>
            <w:shd w:val="clear" w:color="auto" w:fill="auto"/>
            <w:vAlign w:val="center"/>
          </w:tcPr>
          <w:p w:rsidR="00BC665F" w:rsidRPr="00DF3D47" w:rsidRDefault="00BC665F" w:rsidP="00BC665F">
            <w:pPr>
              <w:rPr>
                <w:rFonts w:eastAsia="Calibri"/>
                <w:sz w:val="20"/>
              </w:rPr>
            </w:pPr>
            <w:r w:rsidRPr="00DF3D47">
              <w:rPr>
                <w:rFonts w:eastAsia="Calibri"/>
                <w:sz w:val="20"/>
              </w:rPr>
              <w:t>0,2</w:t>
            </w:r>
          </w:p>
        </w:tc>
        <w:tc>
          <w:tcPr>
            <w:tcW w:w="850" w:type="dxa"/>
            <w:tcBorders>
              <w:top w:val="nil"/>
              <w:left w:val="nil"/>
              <w:bottom w:val="nil"/>
              <w:right w:val="nil"/>
            </w:tcBorders>
            <w:shd w:val="clear" w:color="auto" w:fill="auto"/>
            <w:vAlign w:val="center"/>
          </w:tcPr>
          <w:p w:rsidR="00BC665F" w:rsidRPr="00DF3D47" w:rsidRDefault="00BC665F" w:rsidP="00BC665F">
            <w:pPr>
              <w:rPr>
                <w:rFonts w:eastAsia="Calibri"/>
                <w:sz w:val="20"/>
              </w:rPr>
            </w:pPr>
            <w:r w:rsidRPr="00DF3D47">
              <w:rPr>
                <w:rFonts w:eastAsia="Calibri"/>
                <w:sz w:val="20"/>
              </w:rPr>
              <w:t>40</w:t>
            </w:r>
          </w:p>
        </w:tc>
        <w:tc>
          <w:tcPr>
            <w:tcW w:w="1134" w:type="dxa"/>
            <w:tcBorders>
              <w:top w:val="nil"/>
              <w:left w:val="nil"/>
              <w:bottom w:val="nil"/>
              <w:right w:val="nil"/>
            </w:tcBorders>
            <w:shd w:val="clear" w:color="auto" w:fill="auto"/>
            <w:vAlign w:val="center"/>
          </w:tcPr>
          <w:p w:rsidR="00BC665F" w:rsidRPr="00DF3D47" w:rsidRDefault="00BC665F" w:rsidP="00BC665F">
            <w:pPr>
              <w:rPr>
                <w:rFonts w:eastAsia="Calibri"/>
                <w:sz w:val="20"/>
              </w:rPr>
            </w:pPr>
            <w:r w:rsidRPr="00DF3D47">
              <w:rPr>
                <w:rFonts w:eastAsia="Calibri"/>
                <w:sz w:val="20"/>
              </w:rPr>
              <w:t>10-40</w:t>
            </w:r>
          </w:p>
        </w:tc>
        <w:tc>
          <w:tcPr>
            <w:tcW w:w="1559" w:type="dxa"/>
            <w:tcBorders>
              <w:top w:val="nil"/>
              <w:left w:val="nil"/>
              <w:bottom w:val="nil"/>
              <w:right w:val="nil"/>
            </w:tcBorders>
            <w:shd w:val="clear" w:color="auto" w:fill="auto"/>
            <w:vAlign w:val="center"/>
          </w:tcPr>
          <w:p w:rsidR="00BC665F" w:rsidRPr="00DF3D47" w:rsidRDefault="00BC665F" w:rsidP="00BC665F">
            <w:pPr>
              <w:rPr>
                <w:rFonts w:eastAsia="Calibri"/>
                <w:sz w:val="20"/>
              </w:rPr>
            </w:pPr>
            <w:r w:rsidRPr="00DF3D47">
              <w:rPr>
                <w:rFonts w:eastAsia="Calibri"/>
                <w:sz w:val="20"/>
              </w:rPr>
              <w:t>Средне-этажный жилой дом</w:t>
            </w:r>
          </w:p>
        </w:tc>
        <w:tc>
          <w:tcPr>
            <w:tcW w:w="1418" w:type="dxa"/>
            <w:tcBorders>
              <w:top w:val="nil"/>
              <w:left w:val="nil"/>
              <w:bottom w:val="nil"/>
              <w:right w:val="nil"/>
            </w:tcBorders>
            <w:shd w:val="clear" w:color="auto" w:fill="auto"/>
            <w:vAlign w:val="center"/>
          </w:tcPr>
          <w:p w:rsidR="00BC665F" w:rsidRPr="00DF3D47" w:rsidRDefault="00BC665F" w:rsidP="00BC665F">
            <w:pPr>
              <w:rPr>
                <w:rFonts w:eastAsia="Calibri"/>
                <w:sz w:val="20"/>
              </w:rPr>
            </w:pPr>
            <w:r w:rsidRPr="00DF3D47">
              <w:rPr>
                <w:rFonts w:eastAsia="Calibri"/>
                <w:sz w:val="20"/>
              </w:rPr>
              <w:t>1212,5</w:t>
            </w:r>
          </w:p>
        </w:tc>
        <w:tc>
          <w:tcPr>
            <w:tcW w:w="1134" w:type="dxa"/>
            <w:tcBorders>
              <w:top w:val="nil"/>
              <w:left w:val="nil"/>
              <w:bottom w:val="nil"/>
              <w:right w:val="nil"/>
            </w:tcBorders>
            <w:shd w:val="clear" w:color="auto" w:fill="auto"/>
            <w:vAlign w:val="center"/>
          </w:tcPr>
          <w:p w:rsidR="00BC665F" w:rsidRPr="00DF3D47" w:rsidRDefault="00BC665F" w:rsidP="00BC665F">
            <w:pPr>
              <w:rPr>
                <w:rFonts w:eastAsia="Calibri"/>
                <w:sz w:val="20"/>
              </w:rPr>
            </w:pPr>
            <w:r w:rsidRPr="00DF3D47">
              <w:rPr>
                <w:rFonts w:eastAsia="Calibri"/>
                <w:sz w:val="20"/>
              </w:rPr>
              <w:t>-</w:t>
            </w:r>
          </w:p>
        </w:tc>
        <w:tc>
          <w:tcPr>
            <w:tcW w:w="1417" w:type="dxa"/>
            <w:tcBorders>
              <w:top w:val="nil"/>
              <w:left w:val="nil"/>
              <w:bottom w:val="nil"/>
              <w:right w:val="nil"/>
            </w:tcBorders>
            <w:shd w:val="clear" w:color="auto" w:fill="auto"/>
            <w:vAlign w:val="center"/>
          </w:tcPr>
          <w:p w:rsidR="00BC665F" w:rsidRPr="00DF3D47" w:rsidRDefault="00BC665F" w:rsidP="00994F36">
            <w:pPr>
              <w:rPr>
                <w:rFonts w:eastAsia="Calibri"/>
                <w:sz w:val="20"/>
              </w:rPr>
            </w:pPr>
            <w:r w:rsidRPr="00DF3D47">
              <w:rPr>
                <w:rFonts w:eastAsia="Calibri"/>
                <w:sz w:val="20"/>
              </w:rPr>
              <w:t>20</w:t>
            </w:r>
          </w:p>
        </w:tc>
        <w:tc>
          <w:tcPr>
            <w:tcW w:w="1074" w:type="dxa"/>
            <w:tcBorders>
              <w:top w:val="nil"/>
              <w:left w:val="nil"/>
              <w:bottom w:val="nil"/>
              <w:right w:val="nil"/>
            </w:tcBorders>
            <w:shd w:val="clear" w:color="auto" w:fill="auto"/>
            <w:vAlign w:val="center"/>
          </w:tcPr>
          <w:p w:rsidR="00BC665F" w:rsidRPr="00DF3D47" w:rsidRDefault="00BC665F" w:rsidP="00BC665F">
            <w:pPr>
              <w:rPr>
                <w:rFonts w:eastAsia="Calibri"/>
                <w:sz w:val="20"/>
              </w:rPr>
            </w:pPr>
            <w:r w:rsidRPr="00DF3D47">
              <w:rPr>
                <w:rFonts w:eastAsia="Calibri"/>
                <w:sz w:val="20"/>
              </w:rPr>
              <w:t>-</w:t>
            </w:r>
          </w:p>
        </w:tc>
      </w:tr>
      <w:tr w:rsidR="00BC665F" w:rsidRPr="00DF3D47" w:rsidTr="00994F36">
        <w:trPr>
          <w:jc w:val="center"/>
        </w:trPr>
        <w:tc>
          <w:tcPr>
            <w:tcW w:w="964" w:type="dxa"/>
            <w:tcBorders>
              <w:top w:val="nil"/>
              <w:left w:val="nil"/>
              <w:bottom w:val="nil"/>
              <w:right w:val="nil"/>
            </w:tcBorders>
            <w:shd w:val="clear" w:color="auto" w:fill="auto"/>
            <w:vAlign w:val="center"/>
          </w:tcPr>
          <w:p w:rsidR="00BC665F" w:rsidRPr="00DF3D47" w:rsidRDefault="00BC665F" w:rsidP="00BC665F">
            <w:pPr>
              <w:rPr>
                <w:rFonts w:eastAsia="Calibri"/>
                <w:sz w:val="20"/>
              </w:rPr>
            </w:pPr>
            <w:r w:rsidRPr="00DF3D47">
              <w:rPr>
                <w:rFonts w:eastAsia="Calibri"/>
                <w:sz w:val="20"/>
              </w:rPr>
              <w:t>:43</w:t>
            </w:r>
          </w:p>
        </w:tc>
        <w:tc>
          <w:tcPr>
            <w:tcW w:w="851" w:type="dxa"/>
            <w:tcBorders>
              <w:top w:val="nil"/>
              <w:left w:val="nil"/>
              <w:bottom w:val="nil"/>
              <w:right w:val="nil"/>
            </w:tcBorders>
            <w:shd w:val="clear" w:color="auto" w:fill="auto"/>
            <w:vAlign w:val="center"/>
          </w:tcPr>
          <w:p w:rsidR="00BC665F" w:rsidRPr="00DF3D47" w:rsidRDefault="00BC665F" w:rsidP="00BC665F">
            <w:pPr>
              <w:rPr>
                <w:rFonts w:eastAsia="Calibri"/>
                <w:sz w:val="20"/>
              </w:rPr>
            </w:pPr>
            <w:r w:rsidRPr="00DF3D47">
              <w:rPr>
                <w:rFonts w:eastAsia="Calibri"/>
                <w:sz w:val="20"/>
              </w:rPr>
              <w:t>27</w:t>
            </w:r>
          </w:p>
        </w:tc>
        <w:tc>
          <w:tcPr>
            <w:tcW w:w="2551" w:type="dxa"/>
            <w:tcBorders>
              <w:top w:val="nil"/>
              <w:left w:val="nil"/>
              <w:bottom w:val="nil"/>
              <w:right w:val="nil"/>
            </w:tcBorders>
            <w:shd w:val="clear" w:color="auto" w:fill="auto"/>
            <w:vAlign w:val="center"/>
          </w:tcPr>
          <w:p w:rsidR="00BC665F" w:rsidRPr="00DF3D47" w:rsidRDefault="00BC665F" w:rsidP="00994F36">
            <w:pPr>
              <w:rPr>
                <w:rFonts w:eastAsia="Calibri"/>
                <w:sz w:val="20"/>
              </w:rPr>
            </w:pPr>
            <w:r w:rsidRPr="00DF3D47">
              <w:rPr>
                <w:rFonts w:eastAsia="Calibri"/>
                <w:sz w:val="20"/>
              </w:rPr>
              <w:t>Для эксплуатации одноэтажного здания магазина</w:t>
            </w:r>
          </w:p>
        </w:tc>
        <w:tc>
          <w:tcPr>
            <w:tcW w:w="993" w:type="dxa"/>
            <w:tcBorders>
              <w:top w:val="nil"/>
              <w:left w:val="nil"/>
              <w:bottom w:val="nil"/>
              <w:right w:val="nil"/>
            </w:tcBorders>
            <w:shd w:val="clear" w:color="auto" w:fill="auto"/>
            <w:vAlign w:val="center"/>
          </w:tcPr>
          <w:p w:rsidR="00BC665F" w:rsidRPr="00DF3D47" w:rsidRDefault="00BC665F" w:rsidP="00BC665F">
            <w:pPr>
              <w:rPr>
                <w:rFonts w:eastAsia="Calibri"/>
                <w:sz w:val="20"/>
              </w:rPr>
            </w:pPr>
            <w:r w:rsidRPr="00DF3D47">
              <w:rPr>
                <w:rFonts w:eastAsia="Calibri"/>
                <w:sz w:val="20"/>
              </w:rPr>
              <w:t>405</w:t>
            </w:r>
          </w:p>
        </w:tc>
        <w:tc>
          <w:tcPr>
            <w:tcW w:w="1134" w:type="dxa"/>
            <w:tcBorders>
              <w:top w:val="nil"/>
              <w:left w:val="nil"/>
              <w:bottom w:val="nil"/>
              <w:right w:val="nil"/>
            </w:tcBorders>
            <w:shd w:val="clear" w:color="auto" w:fill="auto"/>
            <w:vAlign w:val="center"/>
          </w:tcPr>
          <w:p w:rsidR="00BC665F" w:rsidRPr="00DF3D47" w:rsidRDefault="00BC665F" w:rsidP="00BC665F">
            <w:pPr>
              <w:rPr>
                <w:rFonts w:eastAsia="Calibri"/>
                <w:sz w:val="20"/>
              </w:rPr>
            </w:pPr>
            <w:r w:rsidRPr="00DF3D47">
              <w:rPr>
                <w:rFonts w:eastAsia="Calibri"/>
                <w:sz w:val="20"/>
              </w:rPr>
              <w:t>0,5</w:t>
            </w:r>
          </w:p>
        </w:tc>
        <w:tc>
          <w:tcPr>
            <w:tcW w:w="850" w:type="dxa"/>
            <w:tcBorders>
              <w:top w:val="nil"/>
              <w:left w:val="nil"/>
              <w:bottom w:val="nil"/>
              <w:right w:val="nil"/>
            </w:tcBorders>
            <w:shd w:val="clear" w:color="auto" w:fill="auto"/>
            <w:vAlign w:val="center"/>
          </w:tcPr>
          <w:p w:rsidR="00BC665F" w:rsidRPr="00DF3D47" w:rsidRDefault="00BC665F" w:rsidP="00BC665F">
            <w:pPr>
              <w:rPr>
                <w:rFonts w:eastAsia="Calibri"/>
                <w:sz w:val="20"/>
              </w:rPr>
            </w:pPr>
            <w:r w:rsidRPr="00DF3D47">
              <w:rPr>
                <w:rFonts w:eastAsia="Calibri"/>
                <w:sz w:val="20"/>
              </w:rPr>
              <w:t>40</w:t>
            </w:r>
          </w:p>
        </w:tc>
        <w:tc>
          <w:tcPr>
            <w:tcW w:w="1134" w:type="dxa"/>
            <w:tcBorders>
              <w:top w:val="nil"/>
              <w:left w:val="nil"/>
              <w:bottom w:val="nil"/>
              <w:right w:val="nil"/>
            </w:tcBorders>
            <w:shd w:val="clear" w:color="auto" w:fill="auto"/>
            <w:vAlign w:val="center"/>
          </w:tcPr>
          <w:p w:rsidR="00BC665F" w:rsidRPr="00DF3D47" w:rsidRDefault="00BC665F" w:rsidP="00BC665F">
            <w:pPr>
              <w:rPr>
                <w:rFonts w:eastAsia="Calibri"/>
                <w:sz w:val="20"/>
              </w:rPr>
            </w:pPr>
            <w:r w:rsidRPr="00DF3D47">
              <w:rPr>
                <w:rFonts w:eastAsia="Calibri"/>
                <w:sz w:val="20"/>
              </w:rPr>
              <w:t>10-50</w:t>
            </w:r>
          </w:p>
        </w:tc>
        <w:tc>
          <w:tcPr>
            <w:tcW w:w="1559" w:type="dxa"/>
            <w:tcBorders>
              <w:top w:val="nil"/>
              <w:left w:val="nil"/>
              <w:bottom w:val="nil"/>
              <w:right w:val="nil"/>
            </w:tcBorders>
            <w:shd w:val="clear" w:color="auto" w:fill="auto"/>
            <w:vAlign w:val="center"/>
          </w:tcPr>
          <w:p w:rsidR="00BC665F" w:rsidRPr="00DF3D47" w:rsidRDefault="00BC665F" w:rsidP="00BC665F">
            <w:pPr>
              <w:rPr>
                <w:rFonts w:eastAsia="Calibri"/>
                <w:sz w:val="20"/>
              </w:rPr>
            </w:pPr>
            <w:r w:rsidRPr="00DF3D47">
              <w:rPr>
                <w:rFonts w:eastAsia="Calibri"/>
                <w:sz w:val="20"/>
              </w:rPr>
              <w:t>Магазин</w:t>
            </w:r>
          </w:p>
        </w:tc>
        <w:tc>
          <w:tcPr>
            <w:tcW w:w="1418" w:type="dxa"/>
            <w:tcBorders>
              <w:top w:val="nil"/>
              <w:left w:val="nil"/>
              <w:bottom w:val="nil"/>
              <w:right w:val="nil"/>
            </w:tcBorders>
            <w:shd w:val="clear" w:color="auto" w:fill="auto"/>
            <w:vAlign w:val="center"/>
          </w:tcPr>
          <w:p w:rsidR="00BC665F" w:rsidRPr="00DF3D47" w:rsidRDefault="00BC665F" w:rsidP="00BC665F">
            <w:pPr>
              <w:rPr>
                <w:rFonts w:eastAsia="Calibri"/>
                <w:sz w:val="20"/>
              </w:rPr>
            </w:pPr>
            <w:r w:rsidRPr="00DF3D47">
              <w:rPr>
                <w:rFonts w:eastAsia="Calibri"/>
                <w:sz w:val="20"/>
              </w:rPr>
              <w:t>216,8</w:t>
            </w:r>
          </w:p>
        </w:tc>
        <w:tc>
          <w:tcPr>
            <w:tcW w:w="1134" w:type="dxa"/>
            <w:tcBorders>
              <w:top w:val="nil"/>
              <w:left w:val="nil"/>
              <w:bottom w:val="nil"/>
              <w:right w:val="nil"/>
            </w:tcBorders>
            <w:shd w:val="clear" w:color="auto" w:fill="auto"/>
            <w:vAlign w:val="center"/>
          </w:tcPr>
          <w:p w:rsidR="00BC665F" w:rsidRPr="00DF3D47" w:rsidRDefault="00BC665F" w:rsidP="00BC665F">
            <w:pPr>
              <w:rPr>
                <w:rFonts w:eastAsia="Calibri"/>
                <w:sz w:val="20"/>
              </w:rPr>
            </w:pPr>
            <w:r w:rsidRPr="00DF3D47">
              <w:rPr>
                <w:rFonts w:eastAsia="Calibri"/>
                <w:sz w:val="20"/>
              </w:rPr>
              <w:t>-</w:t>
            </w:r>
          </w:p>
        </w:tc>
        <w:tc>
          <w:tcPr>
            <w:tcW w:w="1417" w:type="dxa"/>
            <w:tcBorders>
              <w:top w:val="nil"/>
              <w:left w:val="nil"/>
              <w:bottom w:val="nil"/>
              <w:right w:val="nil"/>
            </w:tcBorders>
            <w:shd w:val="clear" w:color="auto" w:fill="auto"/>
            <w:vAlign w:val="center"/>
          </w:tcPr>
          <w:p w:rsidR="00BC665F" w:rsidRPr="00DF3D47" w:rsidRDefault="00BC665F" w:rsidP="00994F36">
            <w:pPr>
              <w:rPr>
                <w:rFonts w:eastAsia="Calibri"/>
                <w:sz w:val="20"/>
              </w:rPr>
            </w:pPr>
            <w:r w:rsidRPr="00DF3D47">
              <w:rPr>
                <w:rFonts w:eastAsia="Calibri"/>
                <w:sz w:val="20"/>
              </w:rPr>
              <w:t>3</w:t>
            </w:r>
          </w:p>
        </w:tc>
        <w:tc>
          <w:tcPr>
            <w:tcW w:w="1074" w:type="dxa"/>
            <w:tcBorders>
              <w:top w:val="nil"/>
              <w:left w:val="nil"/>
              <w:bottom w:val="nil"/>
              <w:right w:val="nil"/>
            </w:tcBorders>
            <w:shd w:val="clear" w:color="auto" w:fill="auto"/>
            <w:vAlign w:val="center"/>
          </w:tcPr>
          <w:p w:rsidR="00BC665F" w:rsidRPr="00DF3D47" w:rsidRDefault="00BC665F" w:rsidP="00BC665F">
            <w:pPr>
              <w:rPr>
                <w:rFonts w:eastAsia="Calibri"/>
                <w:sz w:val="20"/>
              </w:rPr>
            </w:pPr>
            <w:r w:rsidRPr="00DF3D47">
              <w:rPr>
                <w:rFonts w:eastAsia="Calibri"/>
                <w:sz w:val="20"/>
              </w:rPr>
              <w:t>-</w:t>
            </w:r>
          </w:p>
        </w:tc>
      </w:tr>
      <w:tr w:rsidR="00BC665F" w:rsidRPr="00DF3D47" w:rsidTr="00994F36">
        <w:trPr>
          <w:jc w:val="center"/>
        </w:trPr>
        <w:tc>
          <w:tcPr>
            <w:tcW w:w="964" w:type="dxa"/>
            <w:tcBorders>
              <w:top w:val="nil"/>
              <w:left w:val="nil"/>
              <w:bottom w:val="nil"/>
              <w:right w:val="nil"/>
            </w:tcBorders>
            <w:shd w:val="clear" w:color="auto" w:fill="auto"/>
            <w:vAlign w:val="center"/>
          </w:tcPr>
          <w:p w:rsidR="00BC665F" w:rsidRPr="00DF3D47" w:rsidRDefault="00BC665F" w:rsidP="00BC665F">
            <w:pPr>
              <w:rPr>
                <w:rFonts w:eastAsia="Calibri"/>
                <w:sz w:val="20"/>
              </w:rPr>
            </w:pPr>
            <w:r w:rsidRPr="00DF3D47">
              <w:rPr>
                <w:rFonts w:eastAsia="Calibri"/>
                <w:sz w:val="20"/>
              </w:rPr>
              <w:t>:26</w:t>
            </w:r>
          </w:p>
        </w:tc>
        <w:tc>
          <w:tcPr>
            <w:tcW w:w="851" w:type="dxa"/>
            <w:tcBorders>
              <w:top w:val="nil"/>
              <w:left w:val="nil"/>
              <w:bottom w:val="nil"/>
              <w:right w:val="nil"/>
            </w:tcBorders>
            <w:shd w:val="clear" w:color="auto" w:fill="auto"/>
            <w:vAlign w:val="center"/>
          </w:tcPr>
          <w:p w:rsidR="00BC665F" w:rsidRPr="00DF3D47" w:rsidRDefault="00BC665F" w:rsidP="00BC665F">
            <w:pPr>
              <w:rPr>
                <w:rFonts w:eastAsia="Calibri"/>
                <w:sz w:val="20"/>
              </w:rPr>
            </w:pPr>
            <w:r w:rsidRPr="00DF3D47">
              <w:rPr>
                <w:rFonts w:eastAsia="Calibri"/>
                <w:sz w:val="20"/>
              </w:rPr>
              <w:t>28</w:t>
            </w:r>
          </w:p>
        </w:tc>
        <w:tc>
          <w:tcPr>
            <w:tcW w:w="2551" w:type="dxa"/>
            <w:tcBorders>
              <w:top w:val="nil"/>
              <w:left w:val="nil"/>
              <w:bottom w:val="nil"/>
              <w:right w:val="nil"/>
            </w:tcBorders>
            <w:shd w:val="clear" w:color="auto" w:fill="auto"/>
            <w:vAlign w:val="center"/>
          </w:tcPr>
          <w:p w:rsidR="00BC665F" w:rsidRPr="00DF3D47" w:rsidRDefault="00BC665F" w:rsidP="00994F36">
            <w:pPr>
              <w:rPr>
                <w:rFonts w:eastAsia="Calibri"/>
                <w:sz w:val="20"/>
              </w:rPr>
            </w:pPr>
            <w:r w:rsidRPr="00DF3D47">
              <w:rPr>
                <w:rFonts w:eastAsia="Calibri"/>
                <w:sz w:val="20"/>
              </w:rPr>
              <w:t>Для эксплуатации одноэтажного здания магазина</w:t>
            </w:r>
          </w:p>
        </w:tc>
        <w:tc>
          <w:tcPr>
            <w:tcW w:w="993" w:type="dxa"/>
            <w:tcBorders>
              <w:top w:val="nil"/>
              <w:left w:val="nil"/>
              <w:bottom w:val="nil"/>
              <w:right w:val="nil"/>
            </w:tcBorders>
            <w:shd w:val="clear" w:color="auto" w:fill="auto"/>
            <w:vAlign w:val="center"/>
          </w:tcPr>
          <w:p w:rsidR="00BC665F" w:rsidRPr="00DF3D47" w:rsidRDefault="00BC665F" w:rsidP="00BC665F">
            <w:pPr>
              <w:rPr>
                <w:rFonts w:eastAsia="Calibri"/>
                <w:sz w:val="20"/>
              </w:rPr>
            </w:pPr>
            <w:r w:rsidRPr="00DF3D47">
              <w:rPr>
                <w:rFonts w:eastAsia="Calibri"/>
                <w:sz w:val="20"/>
              </w:rPr>
              <w:t>220</w:t>
            </w:r>
          </w:p>
        </w:tc>
        <w:tc>
          <w:tcPr>
            <w:tcW w:w="1134" w:type="dxa"/>
            <w:tcBorders>
              <w:top w:val="nil"/>
              <w:left w:val="nil"/>
              <w:bottom w:val="nil"/>
              <w:right w:val="nil"/>
            </w:tcBorders>
            <w:shd w:val="clear" w:color="auto" w:fill="auto"/>
            <w:vAlign w:val="center"/>
          </w:tcPr>
          <w:p w:rsidR="00BC665F" w:rsidRPr="00DF3D47" w:rsidRDefault="00BC665F" w:rsidP="00BC665F">
            <w:pPr>
              <w:rPr>
                <w:rFonts w:eastAsia="Calibri"/>
                <w:sz w:val="20"/>
              </w:rPr>
            </w:pPr>
            <w:r w:rsidRPr="00DF3D47">
              <w:rPr>
                <w:rFonts w:eastAsia="Calibri"/>
                <w:sz w:val="20"/>
              </w:rPr>
              <w:t>0,7</w:t>
            </w:r>
          </w:p>
        </w:tc>
        <w:tc>
          <w:tcPr>
            <w:tcW w:w="850" w:type="dxa"/>
            <w:tcBorders>
              <w:top w:val="nil"/>
              <w:left w:val="nil"/>
              <w:bottom w:val="nil"/>
              <w:right w:val="nil"/>
            </w:tcBorders>
            <w:shd w:val="clear" w:color="auto" w:fill="auto"/>
            <w:vAlign w:val="center"/>
          </w:tcPr>
          <w:p w:rsidR="00BC665F" w:rsidRPr="00DF3D47" w:rsidRDefault="00BC665F" w:rsidP="00BC665F">
            <w:pPr>
              <w:rPr>
                <w:rFonts w:eastAsia="Calibri"/>
                <w:sz w:val="20"/>
              </w:rPr>
            </w:pPr>
            <w:r w:rsidRPr="00DF3D47">
              <w:rPr>
                <w:rFonts w:eastAsia="Calibri"/>
                <w:sz w:val="20"/>
              </w:rPr>
              <w:t>40</w:t>
            </w:r>
          </w:p>
        </w:tc>
        <w:tc>
          <w:tcPr>
            <w:tcW w:w="1134" w:type="dxa"/>
            <w:tcBorders>
              <w:top w:val="nil"/>
              <w:left w:val="nil"/>
              <w:bottom w:val="nil"/>
              <w:right w:val="nil"/>
            </w:tcBorders>
            <w:shd w:val="clear" w:color="auto" w:fill="auto"/>
            <w:vAlign w:val="center"/>
          </w:tcPr>
          <w:p w:rsidR="00BC665F" w:rsidRPr="00DF3D47" w:rsidRDefault="00BC665F" w:rsidP="00BC665F">
            <w:pPr>
              <w:rPr>
                <w:rFonts w:eastAsia="Calibri"/>
                <w:sz w:val="20"/>
              </w:rPr>
            </w:pPr>
            <w:r w:rsidRPr="00DF3D47">
              <w:rPr>
                <w:rFonts w:eastAsia="Calibri"/>
                <w:sz w:val="20"/>
              </w:rPr>
              <w:t>10-50</w:t>
            </w:r>
          </w:p>
        </w:tc>
        <w:tc>
          <w:tcPr>
            <w:tcW w:w="1559" w:type="dxa"/>
            <w:tcBorders>
              <w:top w:val="nil"/>
              <w:left w:val="nil"/>
              <w:bottom w:val="nil"/>
              <w:right w:val="nil"/>
            </w:tcBorders>
            <w:shd w:val="clear" w:color="auto" w:fill="auto"/>
            <w:vAlign w:val="center"/>
          </w:tcPr>
          <w:p w:rsidR="00BC665F" w:rsidRPr="00DF3D47" w:rsidRDefault="00BC665F" w:rsidP="00BC665F">
            <w:pPr>
              <w:rPr>
                <w:rFonts w:eastAsia="Calibri"/>
                <w:sz w:val="20"/>
              </w:rPr>
            </w:pPr>
            <w:r w:rsidRPr="00DF3D47">
              <w:rPr>
                <w:rFonts w:eastAsia="Calibri"/>
                <w:sz w:val="20"/>
              </w:rPr>
              <w:t>Магазин</w:t>
            </w:r>
          </w:p>
        </w:tc>
        <w:tc>
          <w:tcPr>
            <w:tcW w:w="1418" w:type="dxa"/>
            <w:tcBorders>
              <w:top w:val="nil"/>
              <w:left w:val="nil"/>
              <w:bottom w:val="nil"/>
              <w:right w:val="nil"/>
            </w:tcBorders>
            <w:shd w:val="clear" w:color="auto" w:fill="auto"/>
            <w:vAlign w:val="center"/>
          </w:tcPr>
          <w:p w:rsidR="00BC665F" w:rsidRPr="00DF3D47" w:rsidRDefault="00BC665F" w:rsidP="00BC665F">
            <w:pPr>
              <w:rPr>
                <w:rFonts w:eastAsia="Calibri"/>
                <w:sz w:val="20"/>
              </w:rPr>
            </w:pPr>
            <w:r w:rsidRPr="00DF3D47">
              <w:rPr>
                <w:rFonts w:eastAsia="Calibri"/>
                <w:sz w:val="20"/>
              </w:rPr>
              <w:t>164,3</w:t>
            </w:r>
          </w:p>
        </w:tc>
        <w:tc>
          <w:tcPr>
            <w:tcW w:w="1134" w:type="dxa"/>
            <w:tcBorders>
              <w:top w:val="nil"/>
              <w:left w:val="nil"/>
              <w:bottom w:val="nil"/>
              <w:right w:val="nil"/>
            </w:tcBorders>
            <w:shd w:val="clear" w:color="auto" w:fill="auto"/>
            <w:vAlign w:val="center"/>
          </w:tcPr>
          <w:p w:rsidR="00BC665F" w:rsidRPr="00DF3D47" w:rsidRDefault="00BC665F" w:rsidP="00BC665F">
            <w:pPr>
              <w:rPr>
                <w:rFonts w:eastAsia="Calibri"/>
                <w:sz w:val="20"/>
              </w:rPr>
            </w:pPr>
            <w:r w:rsidRPr="00DF3D47">
              <w:rPr>
                <w:rFonts w:eastAsia="Calibri"/>
                <w:sz w:val="20"/>
              </w:rPr>
              <w:t>-</w:t>
            </w:r>
          </w:p>
        </w:tc>
        <w:tc>
          <w:tcPr>
            <w:tcW w:w="1417" w:type="dxa"/>
            <w:tcBorders>
              <w:top w:val="nil"/>
              <w:left w:val="nil"/>
              <w:bottom w:val="nil"/>
              <w:right w:val="nil"/>
            </w:tcBorders>
            <w:shd w:val="clear" w:color="auto" w:fill="auto"/>
            <w:vAlign w:val="center"/>
          </w:tcPr>
          <w:p w:rsidR="00BC665F" w:rsidRPr="00DF3D47" w:rsidRDefault="00BC665F" w:rsidP="00BC665F">
            <w:pPr>
              <w:rPr>
                <w:rFonts w:eastAsia="Calibri"/>
                <w:sz w:val="20"/>
              </w:rPr>
            </w:pPr>
            <w:r w:rsidRPr="00DF3D47">
              <w:rPr>
                <w:rFonts w:eastAsia="Calibri"/>
                <w:sz w:val="20"/>
              </w:rPr>
              <w:t>-</w:t>
            </w:r>
          </w:p>
        </w:tc>
        <w:tc>
          <w:tcPr>
            <w:tcW w:w="1074" w:type="dxa"/>
            <w:tcBorders>
              <w:top w:val="nil"/>
              <w:left w:val="nil"/>
              <w:bottom w:val="nil"/>
              <w:right w:val="nil"/>
            </w:tcBorders>
            <w:shd w:val="clear" w:color="auto" w:fill="auto"/>
            <w:vAlign w:val="center"/>
          </w:tcPr>
          <w:p w:rsidR="00BC665F" w:rsidRPr="00DF3D47" w:rsidRDefault="00BC665F" w:rsidP="00BC665F">
            <w:pPr>
              <w:rPr>
                <w:rFonts w:eastAsia="Calibri"/>
                <w:sz w:val="20"/>
              </w:rPr>
            </w:pPr>
            <w:r w:rsidRPr="00DF3D47">
              <w:rPr>
                <w:rFonts w:eastAsia="Calibri"/>
                <w:sz w:val="20"/>
              </w:rPr>
              <w:t>-</w:t>
            </w:r>
          </w:p>
        </w:tc>
      </w:tr>
      <w:tr w:rsidR="00BC665F" w:rsidRPr="00DF3D47" w:rsidTr="00994F36">
        <w:trPr>
          <w:jc w:val="center"/>
        </w:trPr>
        <w:tc>
          <w:tcPr>
            <w:tcW w:w="964" w:type="dxa"/>
            <w:tcBorders>
              <w:top w:val="nil"/>
              <w:left w:val="nil"/>
              <w:bottom w:val="nil"/>
              <w:right w:val="nil"/>
            </w:tcBorders>
            <w:shd w:val="clear" w:color="auto" w:fill="auto"/>
            <w:vAlign w:val="center"/>
          </w:tcPr>
          <w:p w:rsidR="00BC665F" w:rsidRPr="00DF3D47" w:rsidRDefault="00BC665F" w:rsidP="00BC665F">
            <w:pPr>
              <w:rPr>
                <w:rFonts w:eastAsia="Calibri"/>
                <w:sz w:val="20"/>
              </w:rPr>
            </w:pPr>
            <w:r w:rsidRPr="00DF3D47">
              <w:rPr>
                <w:rFonts w:eastAsia="Calibri"/>
                <w:sz w:val="20"/>
              </w:rPr>
              <w:t>:6</w:t>
            </w:r>
          </w:p>
        </w:tc>
        <w:tc>
          <w:tcPr>
            <w:tcW w:w="851" w:type="dxa"/>
            <w:tcBorders>
              <w:top w:val="nil"/>
              <w:left w:val="nil"/>
              <w:bottom w:val="nil"/>
              <w:right w:val="nil"/>
            </w:tcBorders>
            <w:shd w:val="clear" w:color="auto" w:fill="auto"/>
            <w:vAlign w:val="center"/>
          </w:tcPr>
          <w:p w:rsidR="00BC665F" w:rsidRPr="00DF3D47" w:rsidRDefault="00BC665F" w:rsidP="00BC665F">
            <w:pPr>
              <w:rPr>
                <w:rFonts w:eastAsia="Calibri"/>
                <w:sz w:val="20"/>
              </w:rPr>
            </w:pPr>
            <w:r w:rsidRPr="00DF3D47">
              <w:rPr>
                <w:rFonts w:eastAsia="Calibri"/>
                <w:sz w:val="20"/>
              </w:rPr>
              <w:t>29</w:t>
            </w:r>
          </w:p>
        </w:tc>
        <w:tc>
          <w:tcPr>
            <w:tcW w:w="2551" w:type="dxa"/>
            <w:tcBorders>
              <w:top w:val="nil"/>
              <w:left w:val="nil"/>
              <w:bottom w:val="nil"/>
              <w:right w:val="nil"/>
            </w:tcBorders>
            <w:shd w:val="clear" w:color="auto" w:fill="auto"/>
            <w:vAlign w:val="center"/>
          </w:tcPr>
          <w:p w:rsidR="00BC665F" w:rsidRPr="00DF3D47" w:rsidRDefault="00BC665F" w:rsidP="00994F36">
            <w:pPr>
              <w:rPr>
                <w:rFonts w:eastAsia="Calibri"/>
                <w:sz w:val="20"/>
              </w:rPr>
            </w:pPr>
            <w:r w:rsidRPr="00DF3D47">
              <w:rPr>
                <w:rFonts w:eastAsia="Calibri"/>
                <w:sz w:val="20"/>
              </w:rPr>
              <w:t>Эксплуатация здания детского сада</w:t>
            </w:r>
          </w:p>
        </w:tc>
        <w:tc>
          <w:tcPr>
            <w:tcW w:w="993" w:type="dxa"/>
            <w:tcBorders>
              <w:top w:val="nil"/>
              <w:left w:val="nil"/>
              <w:bottom w:val="nil"/>
              <w:right w:val="nil"/>
            </w:tcBorders>
            <w:shd w:val="clear" w:color="auto" w:fill="auto"/>
            <w:vAlign w:val="center"/>
          </w:tcPr>
          <w:p w:rsidR="00BC665F" w:rsidRPr="00DF3D47" w:rsidRDefault="00BC665F" w:rsidP="00BC665F">
            <w:pPr>
              <w:rPr>
                <w:rFonts w:eastAsia="Calibri"/>
                <w:sz w:val="20"/>
              </w:rPr>
            </w:pPr>
            <w:r w:rsidRPr="00DF3D47">
              <w:rPr>
                <w:rFonts w:eastAsia="Calibri"/>
                <w:sz w:val="20"/>
              </w:rPr>
              <w:t>5345</w:t>
            </w:r>
          </w:p>
        </w:tc>
        <w:tc>
          <w:tcPr>
            <w:tcW w:w="1134" w:type="dxa"/>
            <w:tcBorders>
              <w:top w:val="nil"/>
              <w:left w:val="nil"/>
              <w:bottom w:val="nil"/>
              <w:right w:val="nil"/>
            </w:tcBorders>
            <w:shd w:val="clear" w:color="auto" w:fill="auto"/>
            <w:vAlign w:val="center"/>
          </w:tcPr>
          <w:p w:rsidR="00BC665F" w:rsidRPr="00DF3D47" w:rsidRDefault="00BC665F" w:rsidP="00BC665F">
            <w:pPr>
              <w:rPr>
                <w:rFonts w:eastAsia="Calibri"/>
                <w:sz w:val="20"/>
              </w:rPr>
            </w:pPr>
            <w:r w:rsidRPr="00DF3D47">
              <w:rPr>
                <w:rFonts w:eastAsia="Calibri"/>
                <w:sz w:val="20"/>
              </w:rPr>
              <w:t>0,1</w:t>
            </w:r>
          </w:p>
        </w:tc>
        <w:tc>
          <w:tcPr>
            <w:tcW w:w="850" w:type="dxa"/>
            <w:tcBorders>
              <w:top w:val="nil"/>
              <w:left w:val="nil"/>
              <w:bottom w:val="nil"/>
              <w:right w:val="nil"/>
            </w:tcBorders>
            <w:shd w:val="clear" w:color="auto" w:fill="auto"/>
            <w:vAlign w:val="center"/>
          </w:tcPr>
          <w:p w:rsidR="00BC665F" w:rsidRPr="00DF3D47" w:rsidRDefault="00BC665F" w:rsidP="00BC665F">
            <w:pPr>
              <w:rPr>
                <w:rFonts w:eastAsia="Calibri"/>
                <w:sz w:val="20"/>
              </w:rPr>
            </w:pPr>
            <w:r w:rsidRPr="00DF3D47">
              <w:rPr>
                <w:rFonts w:eastAsia="Calibri"/>
                <w:sz w:val="20"/>
              </w:rPr>
              <w:t>40</w:t>
            </w:r>
          </w:p>
        </w:tc>
        <w:tc>
          <w:tcPr>
            <w:tcW w:w="1134" w:type="dxa"/>
            <w:tcBorders>
              <w:top w:val="nil"/>
              <w:left w:val="nil"/>
              <w:bottom w:val="nil"/>
              <w:right w:val="nil"/>
            </w:tcBorders>
            <w:shd w:val="clear" w:color="auto" w:fill="auto"/>
            <w:vAlign w:val="center"/>
          </w:tcPr>
          <w:p w:rsidR="00BC665F" w:rsidRPr="00DF3D47" w:rsidRDefault="00BC665F" w:rsidP="00BC665F">
            <w:pPr>
              <w:rPr>
                <w:rFonts w:eastAsia="Calibri"/>
                <w:sz w:val="20"/>
              </w:rPr>
            </w:pPr>
            <w:r w:rsidRPr="00DF3D47">
              <w:rPr>
                <w:rFonts w:eastAsia="Calibri"/>
                <w:sz w:val="20"/>
              </w:rPr>
              <w:t>10-40</w:t>
            </w:r>
          </w:p>
        </w:tc>
        <w:tc>
          <w:tcPr>
            <w:tcW w:w="1559" w:type="dxa"/>
            <w:tcBorders>
              <w:top w:val="nil"/>
              <w:left w:val="nil"/>
              <w:bottom w:val="nil"/>
              <w:right w:val="nil"/>
            </w:tcBorders>
            <w:shd w:val="clear" w:color="auto" w:fill="auto"/>
            <w:vAlign w:val="center"/>
          </w:tcPr>
          <w:p w:rsidR="00BC665F" w:rsidRPr="00DF3D47" w:rsidRDefault="00BC665F" w:rsidP="00BC665F">
            <w:pPr>
              <w:rPr>
                <w:rFonts w:eastAsia="Calibri"/>
                <w:sz w:val="20"/>
              </w:rPr>
            </w:pPr>
            <w:r w:rsidRPr="00DF3D47">
              <w:rPr>
                <w:rFonts w:eastAsia="Calibri"/>
                <w:sz w:val="20"/>
              </w:rPr>
              <w:t>Детский сад</w:t>
            </w:r>
          </w:p>
        </w:tc>
        <w:tc>
          <w:tcPr>
            <w:tcW w:w="1418" w:type="dxa"/>
            <w:tcBorders>
              <w:top w:val="nil"/>
              <w:left w:val="nil"/>
              <w:bottom w:val="nil"/>
              <w:right w:val="nil"/>
            </w:tcBorders>
            <w:shd w:val="clear" w:color="auto" w:fill="auto"/>
            <w:vAlign w:val="center"/>
          </w:tcPr>
          <w:p w:rsidR="00BC665F" w:rsidRPr="00DF3D47" w:rsidRDefault="00BC665F" w:rsidP="00BC665F">
            <w:pPr>
              <w:rPr>
                <w:rFonts w:eastAsia="Calibri"/>
                <w:sz w:val="20"/>
              </w:rPr>
            </w:pPr>
            <w:r w:rsidRPr="00DF3D47">
              <w:rPr>
                <w:rFonts w:eastAsia="Calibri"/>
                <w:sz w:val="20"/>
              </w:rPr>
              <w:t>606,3</w:t>
            </w:r>
          </w:p>
        </w:tc>
        <w:tc>
          <w:tcPr>
            <w:tcW w:w="1134" w:type="dxa"/>
            <w:tcBorders>
              <w:top w:val="nil"/>
              <w:left w:val="nil"/>
              <w:bottom w:val="nil"/>
              <w:right w:val="nil"/>
            </w:tcBorders>
            <w:shd w:val="clear" w:color="auto" w:fill="auto"/>
            <w:vAlign w:val="center"/>
          </w:tcPr>
          <w:p w:rsidR="00BC665F" w:rsidRPr="00DF3D47" w:rsidRDefault="00BC665F" w:rsidP="00BC665F">
            <w:pPr>
              <w:rPr>
                <w:rFonts w:eastAsia="Calibri"/>
                <w:sz w:val="20"/>
              </w:rPr>
            </w:pPr>
            <w:r w:rsidRPr="00DF3D47">
              <w:rPr>
                <w:rFonts w:eastAsia="Calibri"/>
                <w:sz w:val="20"/>
              </w:rPr>
              <w:t>-</w:t>
            </w:r>
          </w:p>
        </w:tc>
        <w:tc>
          <w:tcPr>
            <w:tcW w:w="1417" w:type="dxa"/>
            <w:tcBorders>
              <w:top w:val="nil"/>
              <w:left w:val="nil"/>
              <w:bottom w:val="nil"/>
              <w:right w:val="nil"/>
            </w:tcBorders>
            <w:shd w:val="clear" w:color="auto" w:fill="auto"/>
            <w:vAlign w:val="center"/>
          </w:tcPr>
          <w:p w:rsidR="00BC665F" w:rsidRPr="00DF3D47" w:rsidRDefault="00BC665F" w:rsidP="00BC665F">
            <w:pPr>
              <w:rPr>
                <w:rFonts w:eastAsia="Calibri"/>
                <w:sz w:val="20"/>
              </w:rPr>
            </w:pPr>
            <w:r w:rsidRPr="00DF3D47">
              <w:rPr>
                <w:rFonts w:eastAsia="Calibri"/>
                <w:sz w:val="20"/>
              </w:rPr>
              <w:t>-</w:t>
            </w:r>
          </w:p>
        </w:tc>
        <w:tc>
          <w:tcPr>
            <w:tcW w:w="1074" w:type="dxa"/>
            <w:tcBorders>
              <w:top w:val="nil"/>
              <w:left w:val="nil"/>
              <w:bottom w:val="nil"/>
              <w:right w:val="nil"/>
            </w:tcBorders>
            <w:shd w:val="clear" w:color="auto" w:fill="auto"/>
            <w:vAlign w:val="center"/>
          </w:tcPr>
          <w:p w:rsidR="00BC665F" w:rsidRPr="00DF3D47" w:rsidRDefault="00BC665F" w:rsidP="00BC665F">
            <w:pPr>
              <w:rPr>
                <w:rFonts w:eastAsia="Calibri"/>
                <w:sz w:val="20"/>
              </w:rPr>
            </w:pPr>
            <w:r w:rsidRPr="00DF3D47">
              <w:rPr>
                <w:rFonts w:eastAsia="Calibri"/>
                <w:sz w:val="20"/>
              </w:rPr>
              <w:t>-</w:t>
            </w:r>
          </w:p>
        </w:tc>
      </w:tr>
      <w:tr w:rsidR="00BC665F" w:rsidRPr="00DF3D47" w:rsidTr="00994F36">
        <w:trPr>
          <w:jc w:val="center"/>
        </w:trPr>
        <w:tc>
          <w:tcPr>
            <w:tcW w:w="964" w:type="dxa"/>
            <w:tcBorders>
              <w:top w:val="nil"/>
              <w:left w:val="nil"/>
              <w:bottom w:val="nil"/>
              <w:right w:val="nil"/>
            </w:tcBorders>
            <w:shd w:val="clear" w:color="auto" w:fill="auto"/>
            <w:vAlign w:val="center"/>
          </w:tcPr>
          <w:p w:rsidR="00BC665F" w:rsidRPr="00DF3D47" w:rsidRDefault="00BC665F" w:rsidP="00BC665F">
            <w:pPr>
              <w:rPr>
                <w:rFonts w:eastAsia="Calibri"/>
                <w:sz w:val="20"/>
              </w:rPr>
            </w:pPr>
            <w:r w:rsidRPr="00DF3D47">
              <w:rPr>
                <w:rFonts w:eastAsia="Calibri"/>
                <w:sz w:val="20"/>
              </w:rPr>
              <w:t>:25</w:t>
            </w:r>
          </w:p>
        </w:tc>
        <w:tc>
          <w:tcPr>
            <w:tcW w:w="851" w:type="dxa"/>
            <w:tcBorders>
              <w:top w:val="nil"/>
              <w:left w:val="nil"/>
              <w:bottom w:val="nil"/>
              <w:right w:val="nil"/>
            </w:tcBorders>
            <w:shd w:val="clear" w:color="auto" w:fill="auto"/>
            <w:vAlign w:val="center"/>
          </w:tcPr>
          <w:p w:rsidR="00BC665F" w:rsidRPr="00DF3D47" w:rsidRDefault="00BC665F" w:rsidP="00BC665F">
            <w:pPr>
              <w:rPr>
                <w:rFonts w:eastAsia="Calibri"/>
                <w:sz w:val="20"/>
              </w:rPr>
            </w:pPr>
            <w:r w:rsidRPr="00DF3D47">
              <w:rPr>
                <w:rFonts w:eastAsia="Calibri"/>
                <w:sz w:val="20"/>
              </w:rPr>
              <w:t>30</w:t>
            </w:r>
          </w:p>
        </w:tc>
        <w:tc>
          <w:tcPr>
            <w:tcW w:w="2551" w:type="dxa"/>
            <w:tcBorders>
              <w:top w:val="nil"/>
              <w:left w:val="nil"/>
              <w:bottom w:val="nil"/>
              <w:right w:val="nil"/>
            </w:tcBorders>
            <w:shd w:val="clear" w:color="auto" w:fill="auto"/>
            <w:vAlign w:val="center"/>
          </w:tcPr>
          <w:p w:rsidR="00BC665F" w:rsidRPr="00DF3D47" w:rsidRDefault="00BC665F" w:rsidP="00994F36">
            <w:pPr>
              <w:rPr>
                <w:rFonts w:eastAsia="Calibri"/>
                <w:sz w:val="20"/>
              </w:rPr>
            </w:pPr>
            <w:r w:rsidRPr="00DF3D47">
              <w:rPr>
                <w:rFonts w:eastAsia="Calibri"/>
                <w:sz w:val="20"/>
              </w:rPr>
              <w:t>Эксплуатация трансформаторной подстанции (ТП - 328)</w:t>
            </w:r>
          </w:p>
        </w:tc>
        <w:tc>
          <w:tcPr>
            <w:tcW w:w="993" w:type="dxa"/>
            <w:tcBorders>
              <w:top w:val="nil"/>
              <w:left w:val="nil"/>
              <w:bottom w:val="nil"/>
              <w:right w:val="nil"/>
            </w:tcBorders>
            <w:shd w:val="clear" w:color="auto" w:fill="auto"/>
            <w:vAlign w:val="center"/>
          </w:tcPr>
          <w:p w:rsidR="00BC665F" w:rsidRPr="00DF3D47" w:rsidRDefault="00BC665F" w:rsidP="00BC665F">
            <w:pPr>
              <w:rPr>
                <w:rFonts w:eastAsia="Calibri"/>
                <w:sz w:val="20"/>
              </w:rPr>
            </w:pPr>
            <w:r w:rsidRPr="00DF3D47">
              <w:rPr>
                <w:rFonts w:eastAsia="Calibri"/>
                <w:sz w:val="20"/>
              </w:rPr>
              <w:t>111</w:t>
            </w:r>
          </w:p>
        </w:tc>
        <w:tc>
          <w:tcPr>
            <w:tcW w:w="1134" w:type="dxa"/>
            <w:tcBorders>
              <w:top w:val="nil"/>
              <w:left w:val="nil"/>
              <w:bottom w:val="nil"/>
              <w:right w:val="nil"/>
            </w:tcBorders>
            <w:shd w:val="clear" w:color="auto" w:fill="auto"/>
            <w:vAlign w:val="center"/>
          </w:tcPr>
          <w:p w:rsidR="00BC665F" w:rsidRPr="00DF3D47" w:rsidRDefault="00BC665F" w:rsidP="00BC665F">
            <w:pPr>
              <w:rPr>
                <w:rFonts w:eastAsia="Calibri"/>
                <w:sz w:val="20"/>
              </w:rPr>
            </w:pPr>
            <w:r w:rsidRPr="00DF3D47">
              <w:rPr>
                <w:rFonts w:eastAsia="Calibri"/>
                <w:sz w:val="20"/>
              </w:rPr>
              <w:t>0,7</w:t>
            </w:r>
          </w:p>
        </w:tc>
        <w:tc>
          <w:tcPr>
            <w:tcW w:w="850" w:type="dxa"/>
            <w:tcBorders>
              <w:top w:val="nil"/>
              <w:left w:val="nil"/>
              <w:bottom w:val="nil"/>
              <w:right w:val="nil"/>
            </w:tcBorders>
            <w:shd w:val="clear" w:color="auto" w:fill="auto"/>
            <w:vAlign w:val="center"/>
          </w:tcPr>
          <w:p w:rsidR="00BC665F" w:rsidRPr="00DF3D47" w:rsidRDefault="00BC665F" w:rsidP="00BC665F">
            <w:pPr>
              <w:rPr>
                <w:rFonts w:eastAsia="Calibri"/>
                <w:sz w:val="20"/>
              </w:rPr>
            </w:pPr>
            <w:r w:rsidRPr="00DF3D47">
              <w:rPr>
                <w:rFonts w:eastAsia="Calibri"/>
                <w:sz w:val="20"/>
              </w:rPr>
              <w:t>40</w:t>
            </w:r>
          </w:p>
        </w:tc>
        <w:tc>
          <w:tcPr>
            <w:tcW w:w="1134" w:type="dxa"/>
            <w:tcBorders>
              <w:top w:val="nil"/>
              <w:left w:val="nil"/>
              <w:bottom w:val="nil"/>
              <w:right w:val="nil"/>
            </w:tcBorders>
            <w:shd w:val="clear" w:color="auto" w:fill="auto"/>
            <w:vAlign w:val="center"/>
          </w:tcPr>
          <w:p w:rsidR="00BC665F" w:rsidRPr="00DF3D47" w:rsidRDefault="00BC665F" w:rsidP="00BC665F">
            <w:pPr>
              <w:rPr>
                <w:rFonts w:eastAsia="Calibri"/>
                <w:sz w:val="20"/>
              </w:rPr>
            </w:pPr>
            <w:r w:rsidRPr="00DF3D47">
              <w:rPr>
                <w:rFonts w:eastAsia="Calibri"/>
                <w:sz w:val="20"/>
              </w:rPr>
              <w:t>10-50</w:t>
            </w:r>
          </w:p>
        </w:tc>
        <w:tc>
          <w:tcPr>
            <w:tcW w:w="1559" w:type="dxa"/>
            <w:tcBorders>
              <w:top w:val="nil"/>
              <w:left w:val="nil"/>
              <w:bottom w:val="nil"/>
              <w:right w:val="nil"/>
            </w:tcBorders>
            <w:shd w:val="clear" w:color="auto" w:fill="auto"/>
            <w:vAlign w:val="center"/>
          </w:tcPr>
          <w:p w:rsidR="00BC665F" w:rsidRPr="00DF3D47" w:rsidRDefault="00BC665F" w:rsidP="00BC665F">
            <w:pPr>
              <w:rPr>
                <w:rFonts w:eastAsia="Calibri"/>
                <w:sz w:val="20"/>
              </w:rPr>
            </w:pPr>
            <w:r w:rsidRPr="00DF3D47">
              <w:rPr>
                <w:rFonts w:eastAsia="Calibri"/>
                <w:sz w:val="20"/>
              </w:rPr>
              <w:t>Трансформа-торная подстанция</w:t>
            </w:r>
          </w:p>
        </w:tc>
        <w:tc>
          <w:tcPr>
            <w:tcW w:w="1418" w:type="dxa"/>
            <w:tcBorders>
              <w:top w:val="nil"/>
              <w:left w:val="nil"/>
              <w:bottom w:val="nil"/>
              <w:right w:val="nil"/>
            </w:tcBorders>
            <w:shd w:val="clear" w:color="auto" w:fill="auto"/>
            <w:vAlign w:val="center"/>
          </w:tcPr>
          <w:p w:rsidR="00BC665F" w:rsidRPr="00DF3D47" w:rsidRDefault="00BC665F" w:rsidP="00BC665F">
            <w:pPr>
              <w:rPr>
                <w:rFonts w:eastAsia="Calibri"/>
                <w:sz w:val="20"/>
              </w:rPr>
            </w:pPr>
            <w:r w:rsidRPr="00DF3D47">
              <w:rPr>
                <w:rFonts w:eastAsia="Calibri"/>
                <w:sz w:val="20"/>
              </w:rPr>
              <w:t>73,4</w:t>
            </w:r>
          </w:p>
        </w:tc>
        <w:tc>
          <w:tcPr>
            <w:tcW w:w="1134" w:type="dxa"/>
            <w:tcBorders>
              <w:top w:val="nil"/>
              <w:left w:val="nil"/>
              <w:bottom w:val="nil"/>
              <w:right w:val="nil"/>
            </w:tcBorders>
            <w:shd w:val="clear" w:color="auto" w:fill="auto"/>
            <w:vAlign w:val="center"/>
          </w:tcPr>
          <w:p w:rsidR="00BC665F" w:rsidRPr="00DF3D47" w:rsidRDefault="00BC665F" w:rsidP="00BC665F">
            <w:pPr>
              <w:rPr>
                <w:rFonts w:eastAsia="Calibri"/>
                <w:sz w:val="20"/>
              </w:rPr>
            </w:pPr>
            <w:r w:rsidRPr="00DF3D47">
              <w:rPr>
                <w:rFonts w:eastAsia="Calibri"/>
                <w:sz w:val="20"/>
              </w:rPr>
              <w:t>-</w:t>
            </w:r>
          </w:p>
        </w:tc>
        <w:tc>
          <w:tcPr>
            <w:tcW w:w="1417" w:type="dxa"/>
            <w:tcBorders>
              <w:top w:val="nil"/>
              <w:left w:val="nil"/>
              <w:bottom w:val="nil"/>
              <w:right w:val="nil"/>
            </w:tcBorders>
            <w:shd w:val="clear" w:color="auto" w:fill="auto"/>
            <w:vAlign w:val="center"/>
          </w:tcPr>
          <w:p w:rsidR="00BC665F" w:rsidRPr="00DF3D47" w:rsidRDefault="00BC665F" w:rsidP="00BC665F">
            <w:pPr>
              <w:rPr>
                <w:rFonts w:eastAsia="Calibri"/>
                <w:sz w:val="20"/>
              </w:rPr>
            </w:pPr>
            <w:r w:rsidRPr="00DF3D47">
              <w:rPr>
                <w:rFonts w:eastAsia="Calibri"/>
                <w:sz w:val="20"/>
              </w:rPr>
              <w:t>-</w:t>
            </w:r>
          </w:p>
        </w:tc>
        <w:tc>
          <w:tcPr>
            <w:tcW w:w="1074" w:type="dxa"/>
            <w:tcBorders>
              <w:top w:val="nil"/>
              <w:left w:val="nil"/>
              <w:bottom w:val="nil"/>
              <w:right w:val="nil"/>
            </w:tcBorders>
            <w:shd w:val="clear" w:color="auto" w:fill="auto"/>
            <w:vAlign w:val="center"/>
          </w:tcPr>
          <w:p w:rsidR="00BC665F" w:rsidRPr="00DF3D47" w:rsidRDefault="00BC665F" w:rsidP="00BC665F">
            <w:pPr>
              <w:rPr>
                <w:rFonts w:eastAsia="Calibri"/>
                <w:sz w:val="20"/>
              </w:rPr>
            </w:pPr>
            <w:r w:rsidRPr="00DF3D47">
              <w:rPr>
                <w:rFonts w:eastAsia="Calibri"/>
                <w:sz w:val="20"/>
              </w:rPr>
              <w:t>-</w:t>
            </w:r>
          </w:p>
        </w:tc>
      </w:tr>
      <w:tr w:rsidR="00BC665F" w:rsidRPr="00DF3D47" w:rsidTr="00994F36">
        <w:trPr>
          <w:jc w:val="center"/>
        </w:trPr>
        <w:tc>
          <w:tcPr>
            <w:tcW w:w="964" w:type="dxa"/>
            <w:tcBorders>
              <w:top w:val="nil"/>
              <w:left w:val="nil"/>
              <w:bottom w:val="nil"/>
              <w:right w:val="nil"/>
            </w:tcBorders>
            <w:shd w:val="clear" w:color="auto" w:fill="auto"/>
            <w:vAlign w:val="center"/>
          </w:tcPr>
          <w:p w:rsidR="00BC665F" w:rsidRPr="00DF3D47" w:rsidRDefault="00BC665F" w:rsidP="00BC665F">
            <w:pPr>
              <w:rPr>
                <w:rFonts w:eastAsia="Calibri"/>
                <w:sz w:val="20"/>
              </w:rPr>
            </w:pPr>
            <w:r w:rsidRPr="00DF3D47">
              <w:rPr>
                <w:rFonts w:eastAsia="Calibri"/>
                <w:sz w:val="20"/>
              </w:rPr>
              <w:t>:57</w:t>
            </w:r>
          </w:p>
        </w:tc>
        <w:tc>
          <w:tcPr>
            <w:tcW w:w="851" w:type="dxa"/>
            <w:tcBorders>
              <w:top w:val="nil"/>
              <w:left w:val="nil"/>
              <w:bottom w:val="nil"/>
              <w:right w:val="nil"/>
            </w:tcBorders>
            <w:shd w:val="clear" w:color="auto" w:fill="auto"/>
            <w:vAlign w:val="center"/>
          </w:tcPr>
          <w:p w:rsidR="00BC665F" w:rsidRPr="00DF3D47" w:rsidRDefault="00BC665F" w:rsidP="00BC665F">
            <w:pPr>
              <w:rPr>
                <w:rFonts w:eastAsia="Calibri"/>
                <w:sz w:val="20"/>
              </w:rPr>
            </w:pPr>
            <w:r w:rsidRPr="00DF3D47">
              <w:rPr>
                <w:rFonts w:eastAsia="Calibri"/>
                <w:sz w:val="20"/>
              </w:rPr>
              <w:t>31</w:t>
            </w:r>
          </w:p>
        </w:tc>
        <w:tc>
          <w:tcPr>
            <w:tcW w:w="2551" w:type="dxa"/>
            <w:tcBorders>
              <w:top w:val="nil"/>
              <w:left w:val="nil"/>
              <w:bottom w:val="nil"/>
              <w:right w:val="nil"/>
            </w:tcBorders>
            <w:shd w:val="clear" w:color="auto" w:fill="auto"/>
            <w:vAlign w:val="center"/>
          </w:tcPr>
          <w:p w:rsidR="00BC665F" w:rsidRPr="00DF3D47" w:rsidRDefault="00BC665F" w:rsidP="00994F36">
            <w:pPr>
              <w:rPr>
                <w:rFonts w:eastAsia="Calibri"/>
                <w:sz w:val="20"/>
              </w:rPr>
            </w:pPr>
            <w:r w:rsidRPr="00DF3D47">
              <w:rPr>
                <w:rFonts w:eastAsia="Calibri"/>
                <w:sz w:val="20"/>
              </w:rPr>
              <w:t>Для эксплуатации многоквартирного жилого дома</w:t>
            </w:r>
          </w:p>
        </w:tc>
        <w:tc>
          <w:tcPr>
            <w:tcW w:w="993" w:type="dxa"/>
            <w:tcBorders>
              <w:top w:val="nil"/>
              <w:left w:val="nil"/>
              <w:bottom w:val="nil"/>
              <w:right w:val="nil"/>
            </w:tcBorders>
            <w:shd w:val="clear" w:color="auto" w:fill="auto"/>
            <w:vAlign w:val="center"/>
          </w:tcPr>
          <w:p w:rsidR="00BC665F" w:rsidRPr="00DF3D47" w:rsidRDefault="00BC665F" w:rsidP="00BC665F">
            <w:pPr>
              <w:rPr>
                <w:rFonts w:eastAsia="Calibri"/>
                <w:sz w:val="20"/>
              </w:rPr>
            </w:pPr>
            <w:r w:rsidRPr="00DF3D47">
              <w:rPr>
                <w:rFonts w:eastAsia="Calibri"/>
                <w:sz w:val="20"/>
              </w:rPr>
              <w:t>5522</w:t>
            </w:r>
          </w:p>
        </w:tc>
        <w:tc>
          <w:tcPr>
            <w:tcW w:w="1134" w:type="dxa"/>
            <w:tcBorders>
              <w:top w:val="nil"/>
              <w:left w:val="nil"/>
              <w:bottom w:val="nil"/>
              <w:right w:val="nil"/>
            </w:tcBorders>
            <w:shd w:val="clear" w:color="auto" w:fill="auto"/>
            <w:vAlign w:val="center"/>
          </w:tcPr>
          <w:p w:rsidR="00BC665F" w:rsidRPr="00DF3D47" w:rsidRDefault="00BC665F" w:rsidP="00BC665F">
            <w:pPr>
              <w:rPr>
                <w:rFonts w:eastAsia="Calibri"/>
                <w:sz w:val="20"/>
              </w:rPr>
            </w:pPr>
            <w:r w:rsidRPr="00DF3D47">
              <w:rPr>
                <w:rFonts w:eastAsia="Calibri"/>
                <w:sz w:val="20"/>
              </w:rPr>
              <w:t>0,3</w:t>
            </w:r>
          </w:p>
        </w:tc>
        <w:tc>
          <w:tcPr>
            <w:tcW w:w="850" w:type="dxa"/>
            <w:tcBorders>
              <w:top w:val="nil"/>
              <w:left w:val="nil"/>
              <w:bottom w:val="nil"/>
              <w:right w:val="nil"/>
            </w:tcBorders>
            <w:shd w:val="clear" w:color="auto" w:fill="auto"/>
            <w:vAlign w:val="center"/>
          </w:tcPr>
          <w:p w:rsidR="00BC665F" w:rsidRPr="00DF3D47" w:rsidRDefault="00BC665F" w:rsidP="00BC665F">
            <w:pPr>
              <w:rPr>
                <w:rFonts w:eastAsia="Calibri"/>
                <w:sz w:val="20"/>
              </w:rPr>
            </w:pPr>
            <w:r w:rsidRPr="00DF3D47">
              <w:rPr>
                <w:rFonts w:eastAsia="Calibri"/>
                <w:sz w:val="20"/>
              </w:rPr>
              <w:t>60</w:t>
            </w:r>
          </w:p>
        </w:tc>
        <w:tc>
          <w:tcPr>
            <w:tcW w:w="1134" w:type="dxa"/>
            <w:tcBorders>
              <w:top w:val="nil"/>
              <w:left w:val="nil"/>
              <w:bottom w:val="nil"/>
              <w:right w:val="nil"/>
            </w:tcBorders>
            <w:shd w:val="clear" w:color="auto" w:fill="auto"/>
            <w:vAlign w:val="center"/>
          </w:tcPr>
          <w:p w:rsidR="00BC665F" w:rsidRPr="00DF3D47" w:rsidRDefault="00BC665F" w:rsidP="00BC665F">
            <w:pPr>
              <w:rPr>
                <w:rFonts w:eastAsia="Calibri"/>
                <w:sz w:val="20"/>
              </w:rPr>
            </w:pPr>
            <w:r w:rsidRPr="00DF3D47">
              <w:rPr>
                <w:rFonts w:eastAsia="Calibri"/>
                <w:sz w:val="20"/>
              </w:rPr>
              <w:t>10-40</w:t>
            </w:r>
          </w:p>
        </w:tc>
        <w:tc>
          <w:tcPr>
            <w:tcW w:w="1559" w:type="dxa"/>
            <w:tcBorders>
              <w:top w:val="nil"/>
              <w:left w:val="nil"/>
              <w:bottom w:val="nil"/>
              <w:right w:val="nil"/>
            </w:tcBorders>
            <w:shd w:val="clear" w:color="auto" w:fill="auto"/>
            <w:vAlign w:val="center"/>
          </w:tcPr>
          <w:p w:rsidR="00BC665F" w:rsidRPr="00DF3D47" w:rsidRDefault="00BC665F" w:rsidP="00BC665F">
            <w:pPr>
              <w:rPr>
                <w:rFonts w:eastAsia="Calibri"/>
                <w:sz w:val="20"/>
              </w:rPr>
            </w:pPr>
            <w:r w:rsidRPr="00DF3D47">
              <w:rPr>
                <w:rFonts w:eastAsia="Calibri"/>
                <w:sz w:val="20"/>
              </w:rPr>
              <w:t>Мно-</w:t>
            </w:r>
          </w:p>
          <w:p w:rsidR="00BC665F" w:rsidRPr="00DF3D47" w:rsidRDefault="00BC665F" w:rsidP="00BC665F">
            <w:pPr>
              <w:rPr>
                <w:rFonts w:eastAsia="Calibri"/>
                <w:sz w:val="20"/>
              </w:rPr>
            </w:pPr>
            <w:r w:rsidRPr="00DF3D47">
              <w:rPr>
                <w:rFonts w:eastAsia="Calibri"/>
                <w:sz w:val="20"/>
              </w:rPr>
              <w:t>гоэтажный жилой дом</w:t>
            </w:r>
          </w:p>
        </w:tc>
        <w:tc>
          <w:tcPr>
            <w:tcW w:w="1418" w:type="dxa"/>
            <w:tcBorders>
              <w:top w:val="nil"/>
              <w:left w:val="nil"/>
              <w:bottom w:val="nil"/>
              <w:right w:val="nil"/>
            </w:tcBorders>
            <w:shd w:val="clear" w:color="auto" w:fill="auto"/>
            <w:vAlign w:val="center"/>
          </w:tcPr>
          <w:p w:rsidR="00BC665F" w:rsidRPr="00DF3D47" w:rsidRDefault="00BC665F" w:rsidP="00BC665F">
            <w:pPr>
              <w:rPr>
                <w:rFonts w:eastAsia="Calibri"/>
                <w:sz w:val="20"/>
              </w:rPr>
            </w:pPr>
            <w:r w:rsidRPr="00DF3D47">
              <w:rPr>
                <w:rFonts w:eastAsia="Calibri"/>
                <w:sz w:val="20"/>
              </w:rPr>
              <w:t>1654,6</w:t>
            </w:r>
          </w:p>
        </w:tc>
        <w:tc>
          <w:tcPr>
            <w:tcW w:w="1134" w:type="dxa"/>
            <w:tcBorders>
              <w:top w:val="nil"/>
              <w:left w:val="nil"/>
              <w:bottom w:val="nil"/>
              <w:right w:val="nil"/>
            </w:tcBorders>
            <w:shd w:val="clear" w:color="auto" w:fill="auto"/>
            <w:vAlign w:val="center"/>
          </w:tcPr>
          <w:p w:rsidR="00BC665F" w:rsidRPr="00DF3D47" w:rsidRDefault="00BC665F" w:rsidP="00BC665F">
            <w:pPr>
              <w:rPr>
                <w:rFonts w:eastAsia="Calibri"/>
                <w:sz w:val="20"/>
              </w:rPr>
            </w:pPr>
            <w:r w:rsidRPr="00DF3D47">
              <w:rPr>
                <w:rFonts w:eastAsia="Calibri"/>
                <w:sz w:val="20"/>
              </w:rPr>
              <w:t>-</w:t>
            </w:r>
          </w:p>
        </w:tc>
        <w:tc>
          <w:tcPr>
            <w:tcW w:w="1417" w:type="dxa"/>
            <w:tcBorders>
              <w:top w:val="nil"/>
              <w:left w:val="nil"/>
              <w:bottom w:val="nil"/>
              <w:right w:val="nil"/>
            </w:tcBorders>
            <w:shd w:val="clear" w:color="auto" w:fill="auto"/>
            <w:vAlign w:val="center"/>
          </w:tcPr>
          <w:p w:rsidR="00BC665F" w:rsidRPr="00DF3D47" w:rsidRDefault="00BC665F" w:rsidP="00994F36">
            <w:pPr>
              <w:rPr>
                <w:rFonts w:eastAsia="Calibri"/>
                <w:sz w:val="20"/>
              </w:rPr>
            </w:pPr>
            <w:r w:rsidRPr="00DF3D47">
              <w:rPr>
                <w:rFonts w:eastAsia="Calibri"/>
                <w:sz w:val="20"/>
              </w:rPr>
              <w:t>8</w:t>
            </w:r>
          </w:p>
        </w:tc>
        <w:tc>
          <w:tcPr>
            <w:tcW w:w="1074" w:type="dxa"/>
            <w:tcBorders>
              <w:top w:val="nil"/>
              <w:left w:val="nil"/>
              <w:bottom w:val="nil"/>
              <w:right w:val="nil"/>
            </w:tcBorders>
            <w:shd w:val="clear" w:color="auto" w:fill="auto"/>
            <w:vAlign w:val="center"/>
          </w:tcPr>
          <w:p w:rsidR="00BC665F" w:rsidRPr="00DF3D47" w:rsidRDefault="00BC665F" w:rsidP="00BC665F">
            <w:pPr>
              <w:rPr>
                <w:rFonts w:eastAsia="Calibri"/>
                <w:sz w:val="20"/>
              </w:rPr>
            </w:pPr>
            <w:r w:rsidRPr="00DF3D47">
              <w:rPr>
                <w:rFonts w:eastAsia="Calibri"/>
                <w:sz w:val="20"/>
              </w:rPr>
              <w:t>-</w:t>
            </w:r>
          </w:p>
        </w:tc>
      </w:tr>
      <w:tr w:rsidR="00BC665F" w:rsidRPr="00DF3D47" w:rsidTr="00994F36">
        <w:trPr>
          <w:jc w:val="center"/>
        </w:trPr>
        <w:tc>
          <w:tcPr>
            <w:tcW w:w="964" w:type="dxa"/>
            <w:tcBorders>
              <w:top w:val="nil"/>
              <w:left w:val="nil"/>
              <w:bottom w:val="nil"/>
              <w:right w:val="nil"/>
            </w:tcBorders>
            <w:shd w:val="clear" w:color="auto" w:fill="auto"/>
            <w:vAlign w:val="center"/>
          </w:tcPr>
          <w:p w:rsidR="00BC665F" w:rsidRPr="00DF3D47" w:rsidRDefault="00BC665F" w:rsidP="00BC665F">
            <w:pPr>
              <w:rPr>
                <w:rFonts w:eastAsia="Calibri"/>
                <w:sz w:val="20"/>
              </w:rPr>
            </w:pPr>
            <w:r w:rsidRPr="00DF3D47">
              <w:rPr>
                <w:rFonts w:eastAsia="Calibri"/>
                <w:sz w:val="20"/>
              </w:rPr>
              <w:t>:60</w:t>
            </w:r>
          </w:p>
        </w:tc>
        <w:tc>
          <w:tcPr>
            <w:tcW w:w="851" w:type="dxa"/>
            <w:tcBorders>
              <w:top w:val="nil"/>
              <w:left w:val="nil"/>
              <w:bottom w:val="nil"/>
              <w:right w:val="nil"/>
            </w:tcBorders>
            <w:shd w:val="clear" w:color="auto" w:fill="auto"/>
            <w:vAlign w:val="center"/>
          </w:tcPr>
          <w:p w:rsidR="00BC665F" w:rsidRPr="00DF3D47" w:rsidRDefault="00BC665F" w:rsidP="00BC665F">
            <w:pPr>
              <w:rPr>
                <w:rFonts w:eastAsia="Calibri"/>
                <w:sz w:val="20"/>
              </w:rPr>
            </w:pPr>
            <w:r w:rsidRPr="00DF3D47">
              <w:rPr>
                <w:rFonts w:eastAsia="Calibri"/>
                <w:sz w:val="20"/>
              </w:rPr>
              <w:t>32</w:t>
            </w:r>
          </w:p>
        </w:tc>
        <w:tc>
          <w:tcPr>
            <w:tcW w:w="2551" w:type="dxa"/>
            <w:tcBorders>
              <w:top w:val="nil"/>
              <w:left w:val="nil"/>
              <w:bottom w:val="nil"/>
              <w:right w:val="nil"/>
            </w:tcBorders>
            <w:shd w:val="clear" w:color="auto" w:fill="auto"/>
            <w:vAlign w:val="center"/>
          </w:tcPr>
          <w:p w:rsidR="00BC665F" w:rsidRPr="00DF3D47" w:rsidRDefault="00BC665F" w:rsidP="00994F36">
            <w:pPr>
              <w:rPr>
                <w:rFonts w:eastAsia="Calibri"/>
                <w:sz w:val="20"/>
              </w:rPr>
            </w:pPr>
            <w:r w:rsidRPr="00DF3D47">
              <w:rPr>
                <w:rFonts w:eastAsia="Calibri"/>
                <w:sz w:val="20"/>
              </w:rPr>
              <w:t>Для эксплуатации многоквартирного жилого дома</w:t>
            </w:r>
          </w:p>
        </w:tc>
        <w:tc>
          <w:tcPr>
            <w:tcW w:w="993" w:type="dxa"/>
            <w:tcBorders>
              <w:top w:val="nil"/>
              <w:left w:val="nil"/>
              <w:bottom w:val="nil"/>
              <w:right w:val="nil"/>
            </w:tcBorders>
            <w:shd w:val="clear" w:color="auto" w:fill="auto"/>
            <w:vAlign w:val="center"/>
          </w:tcPr>
          <w:p w:rsidR="00BC665F" w:rsidRPr="00DF3D47" w:rsidRDefault="00BC665F" w:rsidP="00BC665F">
            <w:pPr>
              <w:rPr>
                <w:rFonts w:eastAsia="Calibri"/>
                <w:sz w:val="20"/>
              </w:rPr>
            </w:pPr>
            <w:r w:rsidRPr="00DF3D47">
              <w:rPr>
                <w:rFonts w:eastAsia="Calibri"/>
                <w:sz w:val="20"/>
              </w:rPr>
              <w:t>5381</w:t>
            </w:r>
          </w:p>
        </w:tc>
        <w:tc>
          <w:tcPr>
            <w:tcW w:w="1134" w:type="dxa"/>
            <w:tcBorders>
              <w:top w:val="nil"/>
              <w:left w:val="nil"/>
              <w:bottom w:val="nil"/>
              <w:right w:val="nil"/>
            </w:tcBorders>
            <w:shd w:val="clear" w:color="auto" w:fill="auto"/>
            <w:vAlign w:val="center"/>
          </w:tcPr>
          <w:p w:rsidR="00BC665F" w:rsidRPr="00DF3D47" w:rsidRDefault="00BC665F" w:rsidP="00BC665F">
            <w:pPr>
              <w:rPr>
                <w:rFonts w:eastAsia="Calibri"/>
                <w:sz w:val="20"/>
              </w:rPr>
            </w:pPr>
            <w:r w:rsidRPr="00DF3D47">
              <w:rPr>
                <w:rFonts w:eastAsia="Calibri"/>
                <w:sz w:val="20"/>
              </w:rPr>
              <w:t>0,3</w:t>
            </w:r>
          </w:p>
        </w:tc>
        <w:tc>
          <w:tcPr>
            <w:tcW w:w="850" w:type="dxa"/>
            <w:tcBorders>
              <w:top w:val="nil"/>
              <w:left w:val="nil"/>
              <w:bottom w:val="nil"/>
              <w:right w:val="nil"/>
            </w:tcBorders>
            <w:shd w:val="clear" w:color="auto" w:fill="auto"/>
            <w:vAlign w:val="center"/>
          </w:tcPr>
          <w:p w:rsidR="00BC665F" w:rsidRPr="00DF3D47" w:rsidRDefault="00BC665F" w:rsidP="00BC665F">
            <w:pPr>
              <w:rPr>
                <w:rFonts w:eastAsia="Calibri"/>
                <w:sz w:val="20"/>
              </w:rPr>
            </w:pPr>
            <w:r w:rsidRPr="00DF3D47">
              <w:rPr>
                <w:rFonts w:eastAsia="Calibri"/>
                <w:sz w:val="20"/>
              </w:rPr>
              <w:t>60</w:t>
            </w:r>
          </w:p>
        </w:tc>
        <w:tc>
          <w:tcPr>
            <w:tcW w:w="1134" w:type="dxa"/>
            <w:tcBorders>
              <w:top w:val="nil"/>
              <w:left w:val="nil"/>
              <w:bottom w:val="nil"/>
              <w:right w:val="nil"/>
            </w:tcBorders>
            <w:shd w:val="clear" w:color="auto" w:fill="auto"/>
            <w:vAlign w:val="center"/>
          </w:tcPr>
          <w:p w:rsidR="00BC665F" w:rsidRPr="00DF3D47" w:rsidRDefault="00BC665F" w:rsidP="00BC665F">
            <w:pPr>
              <w:rPr>
                <w:rFonts w:eastAsia="Calibri"/>
                <w:sz w:val="20"/>
              </w:rPr>
            </w:pPr>
            <w:r w:rsidRPr="00DF3D47">
              <w:rPr>
                <w:rFonts w:eastAsia="Calibri"/>
                <w:sz w:val="20"/>
              </w:rPr>
              <w:t>10-40</w:t>
            </w:r>
          </w:p>
        </w:tc>
        <w:tc>
          <w:tcPr>
            <w:tcW w:w="1559" w:type="dxa"/>
            <w:tcBorders>
              <w:top w:val="nil"/>
              <w:left w:val="nil"/>
              <w:bottom w:val="nil"/>
              <w:right w:val="nil"/>
            </w:tcBorders>
            <w:shd w:val="clear" w:color="auto" w:fill="auto"/>
            <w:vAlign w:val="center"/>
          </w:tcPr>
          <w:p w:rsidR="00BC665F" w:rsidRPr="00DF3D47" w:rsidRDefault="00BC665F" w:rsidP="00BC665F">
            <w:pPr>
              <w:rPr>
                <w:rFonts w:eastAsia="Calibri"/>
                <w:sz w:val="20"/>
              </w:rPr>
            </w:pPr>
            <w:r w:rsidRPr="00DF3D47">
              <w:rPr>
                <w:rFonts w:eastAsia="Calibri"/>
                <w:sz w:val="20"/>
              </w:rPr>
              <w:t>Много-этажный жилой дом</w:t>
            </w:r>
          </w:p>
        </w:tc>
        <w:tc>
          <w:tcPr>
            <w:tcW w:w="1418" w:type="dxa"/>
            <w:tcBorders>
              <w:top w:val="nil"/>
              <w:left w:val="nil"/>
              <w:bottom w:val="nil"/>
              <w:right w:val="nil"/>
            </w:tcBorders>
            <w:shd w:val="clear" w:color="auto" w:fill="auto"/>
            <w:vAlign w:val="center"/>
          </w:tcPr>
          <w:p w:rsidR="00BC665F" w:rsidRPr="00DF3D47" w:rsidRDefault="00BC665F" w:rsidP="00BC665F">
            <w:pPr>
              <w:rPr>
                <w:rFonts w:eastAsia="Calibri"/>
                <w:sz w:val="20"/>
              </w:rPr>
            </w:pPr>
            <w:r w:rsidRPr="00DF3D47">
              <w:rPr>
                <w:rFonts w:eastAsia="Calibri"/>
                <w:sz w:val="20"/>
              </w:rPr>
              <w:t>1617,8</w:t>
            </w:r>
          </w:p>
        </w:tc>
        <w:tc>
          <w:tcPr>
            <w:tcW w:w="1134" w:type="dxa"/>
            <w:tcBorders>
              <w:top w:val="nil"/>
              <w:left w:val="nil"/>
              <w:bottom w:val="nil"/>
              <w:right w:val="nil"/>
            </w:tcBorders>
            <w:shd w:val="clear" w:color="auto" w:fill="auto"/>
            <w:vAlign w:val="center"/>
          </w:tcPr>
          <w:p w:rsidR="00BC665F" w:rsidRPr="00DF3D47" w:rsidRDefault="00BC665F" w:rsidP="00BC665F">
            <w:pPr>
              <w:rPr>
                <w:rFonts w:eastAsia="Calibri"/>
                <w:sz w:val="20"/>
              </w:rPr>
            </w:pPr>
            <w:r w:rsidRPr="00DF3D47">
              <w:rPr>
                <w:rFonts w:eastAsia="Calibri"/>
                <w:sz w:val="20"/>
              </w:rPr>
              <w:t>-</w:t>
            </w:r>
          </w:p>
        </w:tc>
        <w:tc>
          <w:tcPr>
            <w:tcW w:w="1417" w:type="dxa"/>
            <w:tcBorders>
              <w:top w:val="nil"/>
              <w:left w:val="nil"/>
              <w:bottom w:val="nil"/>
              <w:right w:val="nil"/>
            </w:tcBorders>
            <w:shd w:val="clear" w:color="auto" w:fill="auto"/>
            <w:vAlign w:val="center"/>
          </w:tcPr>
          <w:p w:rsidR="00BC665F" w:rsidRPr="00DF3D47" w:rsidRDefault="00BC665F" w:rsidP="00994F36">
            <w:pPr>
              <w:rPr>
                <w:rFonts w:eastAsia="Calibri"/>
                <w:sz w:val="20"/>
              </w:rPr>
            </w:pPr>
            <w:r w:rsidRPr="00DF3D47">
              <w:rPr>
                <w:rFonts w:eastAsia="Calibri"/>
                <w:sz w:val="20"/>
              </w:rPr>
              <w:t>4</w:t>
            </w:r>
          </w:p>
        </w:tc>
        <w:tc>
          <w:tcPr>
            <w:tcW w:w="1074" w:type="dxa"/>
            <w:tcBorders>
              <w:top w:val="nil"/>
              <w:left w:val="nil"/>
              <w:bottom w:val="nil"/>
              <w:right w:val="nil"/>
            </w:tcBorders>
            <w:shd w:val="clear" w:color="auto" w:fill="auto"/>
            <w:vAlign w:val="center"/>
          </w:tcPr>
          <w:p w:rsidR="00BC665F" w:rsidRPr="00DF3D47" w:rsidRDefault="00BC665F" w:rsidP="00BC665F">
            <w:pPr>
              <w:rPr>
                <w:rFonts w:eastAsia="Calibri"/>
                <w:sz w:val="20"/>
              </w:rPr>
            </w:pPr>
            <w:r w:rsidRPr="00DF3D47">
              <w:rPr>
                <w:rFonts w:eastAsia="Calibri"/>
                <w:sz w:val="20"/>
              </w:rPr>
              <w:t>-</w:t>
            </w:r>
          </w:p>
        </w:tc>
      </w:tr>
      <w:tr w:rsidR="00BC665F" w:rsidRPr="00DF3D47" w:rsidTr="00994F36">
        <w:trPr>
          <w:jc w:val="center"/>
        </w:trPr>
        <w:tc>
          <w:tcPr>
            <w:tcW w:w="964" w:type="dxa"/>
            <w:tcBorders>
              <w:top w:val="nil"/>
              <w:left w:val="nil"/>
              <w:bottom w:val="nil"/>
              <w:right w:val="nil"/>
            </w:tcBorders>
            <w:shd w:val="clear" w:color="auto" w:fill="auto"/>
            <w:vAlign w:val="center"/>
          </w:tcPr>
          <w:p w:rsidR="00BC665F" w:rsidRPr="00DF3D47" w:rsidRDefault="00BC665F" w:rsidP="00BC665F">
            <w:pPr>
              <w:rPr>
                <w:rFonts w:eastAsia="Calibri"/>
                <w:sz w:val="20"/>
              </w:rPr>
            </w:pPr>
            <w:r w:rsidRPr="00DF3D47">
              <w:rPr>
                <w:rFonts w:eastAsia="Calibri"/>
                <w:sz w:val="20"/>
              </w:rPr>
              <w:t>:61</w:t>
            </w:r>
          </w:p>
        </w:tc>
        <w:tc>
          <w:tcPr>
            <w:tcW w:w="851" w:type="dxa"/>
            <w:tcBorders>
              <w:top w:val="nil"/>
              <w:left w:val="nil"/>
              <w:bottom w:val="nil"/>
              <w:right w:val="nil"/>
            </w:tcBorders>
            <w:shd w:val="clear" w:color="auto" w:fill="auto"/>
            <w:vAlign w:val="center"/>
          </w:tcPr>
          <w:p w:rsidR="00BC665F" w:rsidRPr="00DF3D47" w:rsidRDefault="00BC665F" w:rsidP="00BC665F">
            <w:pPr>
              <w:rPr>
                <w:rFonts w:eastAsia="Calibri"/>
                <w:sz w:val="20"/>
              </w:rPr>
            </w:pPr>
            <w:r w:rsidRPr="00DF3D47">
              <w:rPr>
                <w:rFonts w:eastAsia="Calibri"/>
                <w:sz w:val="20"/>
              </w:rPr>
              <w:t>33</w:t>
            </w:r>
          </w:p>
        </w:tc>
        <w:tc>
          <w:tcPr>
            <w:tcW w:w="2551" w:type="dxa"/>
            <w:tcBorders>
              <w:top w:val="nil"/>
              <w:left w:val="nil"/>
              <w:bottom w:val="nil"/>
              <w:right w:val="nil"/>
            </w:tcBorders>
            <w:shd w:val="clear" w:color="auto" w:fill="auto"/>
            <w:vAlign w:val="center"/>
          </w:tcPr>
          <w:p w:rsidR="00BC665F" w:rsidRPr="00DF3D47" w:rsidRDefault="00BC665F" w:rsidP="00994F36">
            <w:pPr>
              <w:rPr>
                <w:rFonts w:eastAsia="Calibri"/>
                <w:sz w:val="20"/>
              </w:rPr>
            </w:pPr>
            <w:r w:rsidRPr="00DF3D47">
              <w:rPr>
                <w:rFonts w:eastAsia="Calibri"/>
                <w:sz w:val="20"/>
              </w:rPr>
              <w:t>Для эксплуатации многоквартирного жилого дома со встроенными нежилыми помещениями</w:t>
            </w:r>
          </w:p>
        </w:tc>
        <w:tc>
          <w:tcPr>
            <w:tcW w:w="993" w:type="dxa"/>
            <w:tcBorders>
              <w:top w:val="nil"/>
              <w:left w:val="nil"/>
              <w:bottom w:val="nil"/>
              <w:right w:val="nil"/>
            </w:tcBorders>
            <w:shd w:val="clear" w:color="auto" w:fill="auto"/>
            <w:vAlign w:val="center"/>
          </w:tcPr>
          <w:p w:rsidR="00BC665F" w:rsidRPr="00DF3D47" w:rsidRDefault="00BC665F" w:rsidP="00BC665F">
            <w:pPr>
              <w:rPr>
                <w:rFonts w:eastAsia="Calibri"/>
                <w:sz w:val="20"/>
              </w:rPr>
            </w:pPr>
            <w:r w:rsidRPr="00DF3D47">
              <w:rPr>
                <w:rFonts w:eastAsia="Calibri"/>
                <w:sz w:val="20"/>
              </w:rPr>
              <w:t>2911</w:t>
            </w:r>
          </w:p>
        </w:tc>
        <w:tc>
          <w:tcPr>
            <w:tcW w:w="1134" w:type="dxa"/>
            <w:tcBorders>
              <w:top w:val="nil"/>
              <w:left w:val="nil"/>
              <w:bottom w:val="nil"/>
              <w:right w:val="nil"/>
            </w:tcBorders>
            <w:shd w:val="clear" w:color="auto" w:fill="auto"/>
            <w:vAlign w:val="center"/>
          </w:tcPr>
          <w:p w:rsidR="00BC665F" w:rsidRPr="00DF3D47" w:rsidRDefault="00BC665F" w:rsidP="00BC665F">
            <w:pPr>
              <w:rPr>
                <w:rFonts w:eastAsia="Calibri"/>
                <w:sz w:val="20"/>
              </w:rPr>
            </w:pPr>
            <w:r w:rsidRPr="00DF3D47">
              <w:rPr>
                <w:rFonts w:eastAsia="Calibri"/>
                <w:sz w:val="20"/>
              </w:rPr>
              <w:t>0,3</w:t>
            </w:r>
          </w:p>
        </w:tc>
        <w:tc>
          <w:tcPr>
            <w:tcW w:w="850" w:type="dxa"/>
            <w:tcBorders>
              <w:top w:val="nil"/>
              <w:left w:val="nil"/>
              <w:bottom w:val="nil"/>
              <w:right w:val="nil"/>
            </w:tcBorders>
            <w:shd w:val="clear" w:color="auto" w:fill="auto"/>
            <w:vAlign w:val="center"/>
          </w:tcPr>
          <w:p w:rsidR="00BC665F" w:rsidRPr="00DF3D47" w:rsidRDefault="00BC665F" w:rsidP="00BC665F">
            <w:pPr>
              <w:rPr>
                <w:rFonts w:eastAsia="Calibri"/>
                <w:sz w:val="20"/>
              </w:rPr>
            </w:pPr>
            <w:r w:rsidRPr="00DF3D47">
              <w:rPr>
                <w:rFonts w:eastAsia="Calibri"/>
                <w:sz w:val="20"/>
              </w:rPr>
              <w:t>40</w:t>
            </w:r>
          </w:p>
        </w:tc>
        <w:tc>
          <w:tcPr>
            <w:tcW w:w="1134" w:type="dxa"/>
            <w:tcBorders>
              <w:top w:val="nil"/>
              <w:left w:val="nil"/>
              <w:bottom w:val="nil"/>
              <w:right w:val="nil"/>
            </w:tcBorders>
            <w:shd w:val="clear" w:color="auto" w:fill="auto"/>
            <w:vAlign w:val="center"/>
          </w:tcPr>
          <w:p w:rsidR="00BC665F" w:rsidRPr="00DF3D47" w:rsidRDefault="00BC665F" w:rsidP="00BC665F">
            <w:pPr>
              <w:rPr>
                <w:rFonts w:eastAsia="Calibri"/>
                <w:sz w:val="20"/>
              </w:rPr>
            </w:pPr>
            <w:r w:rsidRPr="00DF3D47">
              <w:rPr>
                <w:rFonts w:eastAsia="Calibri"/>
                <w:sz w:val="20"/>
              </w:rPr>
              <w:t>10-40</w:t>
            </w:r>
          </w:p>
        </w:tc>
        <w:tc>
          <w:tcPr>
            <w:tcW w:w="1559" w:type="dxa"/>
            <w:tcBorders>
              <w:top w:val="nil"/>
              <w:left w:val="nil"/>
              <w:bottom w:val="nil"/>
              <w:right w:val="nil"/>
            </w:tcBorders>
            <w:shd w:val="clear" w:color="auto" w:fill="auto"/>
            <w:vAlign w:val="center"/>
          </w:tcPr>
          <w:p w:rsidR="00BC665F" w:rsidRPr="00DF3D47" w:rsidRDefault="00BC665F" w:rsidP="00BC665F">
            <w:pPr>
              <w:rPr>
                <w:rFonts w:eastAsia="Calibri"/>
                <w:sz w:val="20"/>
              </w:rPr>
            </w:pPr>
            <w:r w:rsidRPr="00DF3D47">
              <w:rPr>
                <w:rFonts w:eastAsia="Calibri"/>
                <w:sz w:val="20"/>
              </w:rPr>
              <w:t>Средне-этажный жилой дом</w:t>
            </w:r>
          </w:p>
        </w:tc>
        <w:tc>
          <w:tcPr>
            <w:tcW w:w="1418" w:type="dxa"/>
            <w:tcBorders>
              <w:top w:val="nil"/>
              <w:left w:val="nil"/>
              <w:bottom w:val="nil"/>
              <w:right w:val="nil"/>
            </w:tcBorders>
            <w:shd w:val="clear" w:color="auto" w:fill="auto"/>
            <w:vAlign w:val="center"/>
          </w:tcPr>
          <w:p w:rsidR="00BC665F" w:rsidRPr="00DF3D47" w:rsidRDefault="00BC665F" w:rsidP="00BC665F">
            <w:pPr>
              <w:rPr>
                <w:rFonts w:eastAsia="Calibri"/>
                <w:sz w:val="20"/>
              </w:rPr>
            </w:pPr>
            <w:r w:rsidRPr="00DF3D47">
              <w:rPr>
                <w:rFonts w:eastAsia="Calibri"/>
                <w:sz w:val="20"/>
              </w:rPr>
              <w:t>894,6</w:t>
            </w:r>
          </w:p>
        </w:tc>
        <w:tc>
          <w:tcPr>
            <w:tcW w:w="1134" w:type="dxa"/>
            <w:tcBorders>
              <w:top w:val="nil"/>
              <w:left w:val="nil"/>
              <w:bottom w:val="nil"/>
              <w:right w:val="nil"/>
            </w:tcBorders>
            <w:shd w:val="clear" w:color="auto" w:fill="auto"/>
            <w:vAlign w:val="center"/>
          </w:tcPr>
          <w:p w:rsidR="00BC665F" w:rsidRPr="00DF3D47" w:rsidRDefault="00BC665F" w:rsidP="00BC665F">
            <w:pPr>
              <w:rPr>
                <w:rFonts w:eastAsia="Calibri"/>
                <w:sz w:val="20"/>
              </w:rPr>
            </w:pPr>
            <w:r w:rsidRPr="00DF3D47">
              <w:rPr>
                <w:rFonts w:eastAsia="Calibri"/>
                <w:sz w:val="20"/>
              </w:rPr>
              <w:t>-</w:t>
            </w:r>
          </w:p>
        </w:tc>
        <w:tc>
          <w:tcPr>
            <w:tcW w:w="1417" w:type="dxa"/>
            <w:tcBorders>
              <w:top w:val="nil"/>
              <w:left w:val="nil"/>
              <w:bottom w:val="nil"/>
              <w:right w:val="nil"/>
            </w:tcBorders>
            <w:shd w:val="clear" w:color="auto" w:fill="auto"/>
            <w:vAlign w:val="center"/>
          </w:tcPr>
          <w:p w:rsidR="00BC665F" w:rsidRPr="00DF3D47" w:rsidRDefault="00BC665F" w:rsidP="00BC665F">
            <w:pPr>
              <w:rPr>
                <w:rFonts w:eastAsia="Calibri"/>
                <w:sz w:val="20"/>
              </w:rPr>
            </w:pPr>
            <w:r w:rsidRPr="00DF3D47">
              <w:rPr>
                <w:rFonts w:eastAsia="Calibri"/>
                <w:sz w:val="20"/>
              </w:rPr>
              <w:t>-</w:t>
            </w:r>
          </w:p>
        </w:tc>
        <w:tc>
          <w:tcPr>
            <w:tcW w:w="1074" w:type="dxa"/>
            <w:tcBorders>
              <w:top w:val="nil"/>
              <w:left w:val="nil"/>
              <w:bottom w:val="nil"/>
              <w:right w:val="nil"/>
            </w:tcBorders>
            <w:shd w:val="clear" w:color="auto" w:fill="auto"/>
            <w:vAlign w:val="center"/>
          </w:tcPr>
          <w:p w:rsidR="00BC665F" w:rsidRPr="00DF3D47" w:rsidRDefault="00BC665F" w:rsidP="00BC665F">
            <w:pPr>
              <w:rPr>
                <w:rFonts w:eastAsia="Calibri"/>
                <w:sz w:val="20"/>
              </w:rPr>
            </w:pPr>
            <w:r w:rsidRPr="00DF3D47">
              <w:rPr>
                <w:rFonts w:eastAsia="Calibri"/>
                <w:sz w:val="20"/>
              </w:rPr>
              <w:t>-</w:t>
            </w:r>
          </w:p>
        </w:tc>
      </w:tr>
      <w:tr w:rsidR="00BC665F" w:rsidRPr="00DF3D47" w:rsidTr="00994F36">
        <w:trPr>
          <w:jc w:val="center"/>
        </w:trPr>
        <w:tc>
          <w:tcPr>
            <w:tcW w:w="964" w:type="dxa"/>
            <w:tcBorders>
              <w:top w:val="nil"/>
              <w:left w:val="nil"/>
              <w:bottom w:val="nil"/>
              <w:right w:val="nil"/>
            </w:tcBorders>
            <w:shd w:val="clear" w:color="auto" w:fill="auto"/>
            <w:vAlign w:val="center"/>
          </w:tcPr>
          <w:p w:rsidR="00BC665F" w:rsidRPr="00DF3D47" w:rsidRDefault="00BC665F" w:rsidP="00BC665F">
            <w:pPr>
              <w:rPr>
                <w:rFonts w:eastAsia="Calibri"/>
                <w:sz w:val="20"/>
              </w:rPr>
            </w:pPr>
            <w:r w:rsidRPr="00DF3D47">
              <w:rPr>
                <w:rFonts w:eastAsia="Calibri"/>
                <w:sz w:val="20"/>
              </w:rPr>
              <w:t>:49</w:t>
            </w:r>
          </w:p>
        </w:tc>
        <w:tc>
          <w:tcPr>
            <w:tcW w:w="851" w:type="dxa"/>
            <w:tcBorders>
              <w:top w:val="nil"/>
              <w:left w:val="nil"/>
              <w:bottom w:val="nil"/>
              <w:right w:val="nil"/>
            </w:tcBorders>
            <w:shd w:val="clear" w:color="auto" w:fill="auto"/>
            <w:vAlign w:val="center"/>
          </w:tcPr>
          <w:p w:rsidR="00BC665F" w:rsidRPr="00DF3D47" w:rsidRDefault="00BC665F" w:rsidP="00BC665F">
            <w:pPr>
              <w:rPr>
                <w:rFonts w:eastAsia="Calibri"/>
                <w:sz w:val="20"/>
              </w:rPr>
            </w:pPr>
            <w:r w:rsidRPr="00DF3D47">
              <w:rPr>
                <w:rFonts w:eastAsia="Calibri"/>
                <w:sz w:val="20"/>
              </w:rPr>
              <w:t>34</w:t>
            </w:r>
          </w:p>
        </w:tc>
        <w:tc>
          <w:tcPr>
            <w:tcW w:w="2551" w:type="dxa"/>
            <w:tcBorders>
              <w:top w:val="nil"/>
              <w:left w:val="nil"/>
              <w:bottom w:val="nil"/>
              <w:right w:val="nil"/>
            </w:tcBorders>
            <w:shd w:val="clear" w:color="auto" w:fill="auto"/>
            <w:vAlign w:val="center"/>
          </w:tcPr>
          <w:p w:rsidR="00BC665F" w:rsidRPr="00DF3D47" w:rsidRDefault="00BC665F" w:rsidP="00994F36">
            <w:pPr>
              <w:rPr>
                <w:rFonts w:eastAsia="Calibri"/>
                <w:sz w:val="20"/>
              </w:rPr>
            </w:pPr>
            <w:r w:rsidRPr="00DF3D47">
              <w:rPr>
                <w:rFonts w:eastAsia="Calibri"/>
                <w:sz w:val="20"/>
              </w:rPr>
              <w:t xml:space="preserve">Планируемое размещение спортивного объекта </w:t>
            </w:r>
          </w:p>
        </w:tc>
        <w:tc>
          <w:tcPr>
            <w:tcW w:w="993" w:type="dxa"/>
            <w:tcBorders>
              <w:top w:val="nil"/>
              <w:left w:val="nil"/>
              <w:bottom w:val="nil"/>
              <w:right w:val="nil"/>
            </w:tcBorders>
            <w:shd w:val="clear" w:color="auto" w:fill="auto"/>
            <w:vAlign w:val="center"/>
          </w:tcPr>
          <w:p w:rsidR="00BC665F" w:rsidRPr="00DF3D47" w:rsidRDefault="00BC665F" w:rsidP="00BC665F">
            <w:pPr>
              <w:rPr>
                <w:rFonts w:eastAsia="Calibri"/>
                <w:sz w:val="20"/>
              </w:rPr>
            </w:pPr>
            <w:r w:rsidRPr="00DF3D47">
              <w:rPr>
                <w:rFonts w:eastAsia="Calibri"/>
                <w:sz w:val="20"/>
              </w:rPr>
              <w:t>12 185</w:t>
            </w:r>
          </w:p>
        </w:tc>
        <w:tc>
          <w:tcPr>
            <w:tcW w:w="1134" w:type="dxa"/>
            <w:tcBorders>
              <w:top w:val="nil"/>
              <w:left w:val="nil"/>
              <w:bottom w:val="nil"/>
              <w:right w:val="nil"/>
            </w:tcBorders>
            <w:shd w:val="clear" w:color="auto" w:fill="auto"/>
            <w:vAlign w:val="center"/>
          </w:tcPr>
          <w:p w:rsidR="00BC665F" w:rsidRPr="00DF3D47" w:rsidRDefault="00BC665F" w:rsidP="00BC665F">
            <w:pPr>
              <w:rPr>
                <w:rFonts w:eastAsia="Calibri"/>
                <w:sz w:val="20"/>
              </w:rPr>
            </w:pPr>
            <w:r w:rsidRPr="00DF3D47">
              <w:rPr>
                <w:rFonts w:eastAsia="Calibri"/>
                <w:sz w:val="20"/>
              </w:rPr>
              <w:t>0,1</w:t>
            </w:r>
          </w:p>
        </w:tc>
        <w:tc>
          <w:tcPr>
            <w:tcW w:w="850" w:type="dxa"/>
            <w:tcBorders>
              <w:top w:val="nil"/>
              <w:left w:val="nil"/>
              <w:bottom w:val="nil"/>
              <w:right w:val="nil"/>
            </w:tcBorders>
            <w:shd w:val="clear" w:color="auto" w:fill="auto"/>
            <w:vAlign w:val="center"/>
          </w:tcPr>
          <w:p w:rsidR="00BC665F" w:rsidRPr="00DF3D47" w:rsidRDefault="00BC665F" w:rsidP="00BC665F">
            <w:pPr>
              <w:rPr>
                <w:rFonts w:eastAsia="Calibri"/>
                <w:sz w:val="20"/>
              </w:rPr>
            </w:pPr>
            <w:r w:rsidRPr="00DF3D47">
              <w:rPr>
                <w:rFonts w:eastAsia="Calibri"/>
                <w:sz w:val="20"/>
              </w:rPr>
              <w:t>40</w:t>
            </w:r>
          </w:p>
        </w:tc>
        <w:tc>
          <w:tcPr>
            <w:tcW w:w="1134" w:type="dxa"/>
            <w:tcBorders>
              <w:top w:val="nil"/>
              <w:left w:val="nil"/>
              <w:bottom w:val="nil"/>
              <w:right w:val="nil"/>
            </w:tcBorders>
            <w:shd w:val="clear" w:color="auto" w:fill="auto"/>
            <w:vAlign w:val="center"/>
          </w:tcPr>
          <w:p w:rsidR="00BC665F" w:rsidRPr="00DF3D47" w:rsidRDefault="00BC665F" w:rsidP="00BC665F">
            <w:pPr>
              <w:rPr>
                <w:rFonts w:eastAsia="Calibri"/>
                <w:sz w:val="20"/>
              </w:rPr>
            </w:pPr>
            <w:r w:rsidRPr="00DF3D47">
              <w:rPr>
                <w:rFonts w:eastAsia="Calibri"/>
                <w:sz w:val="20"/>
              </w:rPr>
              <w:t>10-50</w:t>
            </w:r>
          </w:p>
        </w:tc>
        <w:tc>
          <w:tcPr>
            <w:tcW w:w="1559" w:type="dxa"/>
            <w:tcBorders>
              <w:top w:val="nil"/>
              <w:left w:val="nil"/>
              <w:bottom w:val="nil"/>
              <w:right w:val="nil"/>
            </w:tcBorders>
            <w:shd w:val="clear" w:color="auto" w:fill="auto"/>
            <w:vAlign w:val="center"/>
          </w:tcPr>
          <w:p w:rsidR="00BC665F" w:rsidRPr="00DF3D47" w:rsidRDefault="00BC665F" w:rsidP="00BC665F">
            <w:pPr>
              <w:rPr>
                <w:rFonts w:eastAsia="Calibri"/>
                <w:sz w:val="20"/>
              </w:rPr>
            </w:pPr>
            <w:r w:rsidRPr="00DF3D47">
              <w:rPr>
                <w:rFonts w:eastAsia="Calibri"/>
                <w:sz w:val="20"/>
              </w:rPr>
              <w:t>Оздорови-тельный комплекс</w:t>
            </w:r>
          </w:p>
        </w:tc>
        <w:tc>
          <w:tcPr>
            <w:tcW w:w="1418" w:type="dxa"/>
            <w:tcBorders>
              <w:top w:val="nil"/>
              <w:left w:val="nil"/>
              <w:bottom w:val="nil"/>
              <w:right w:val="nil"/>
            </w:tcBorders>
            <w:shd w:val="clear" w:color="auto" w:fill="auto"/>
            <w:vAlign w:val="center"/>
          </w:tcPr>
          <w:p w:rsidR="00BC665F" w:rsidRPr="00DF3D47" w:rsidRDefault="00BC665F" w:rsidP="00BC665F">
            <w:pPr>
              <w:rPr>
                <w:rFonts w:eastAsia="Calibri"/>
                <w:sz w:val="20"/>
              </w:rPr>
            </w:pPr>
            <w:r w:rsidRPr="00DF3D47">
              <w:rPr>
                <w:rFonts w:eastAsia="Calibri"/>
                <w:sz w:val="20"/>
              </w:rPr>
              <w:t>1500,0</w:t>
            </w:r>
          </w:p>
        </w:tc>
        <w:tc>
          <w:tcPr>
            <w:tcW w:w="1134" w:type="dxa"/>
            <w:tcBorders>
              <w:top w:val="nil"/>
              <w:left w:val="nil"/>
              <w:bottom w:val="nil"/>
              <w:right w:val="nil"/>
            </w:tcBorders>
            <w:shd w:val="clear" w:color="auto" w:fill="auto"/>
            <w:vAlign w:val="center"/>
          </w:tcPr>
          <w:p w:rsidR="00BC665F" w:rsidRPr="00DF3D47" w:rsidRDefault="00BC665F" w:rsidP="00BC665F">
            <w:pPr>
              <w:rPr>
                <w:rFonts w:eastAsia="Calibri"/>
                <w:sz w:val="20"/>
              </w:rPr>
            </w:pPr>
            <w:r w:rsidRPr="00DF3D47">
              <w:rPr>
                <w:rFonts w:eastAsia="Calibri"/>
                <w:sz w:val="20"/>
              </w:rPr>
              <w:t>-</w:t>
            </w:r>
          </w:p>
        </w:tc>
        <w:tc>
          <w:tcPr>
            <w:tcW w:w="1417" w:type="dxa"/>
            <w:tcBorders>
              <w:top w:val="nil"/>
              <w:left w:val="nil"/>
              <w:bottom w:val="nil"/>
              <w:right w:val="nil"/>
            </w:tcBorders>
            <w:shd w:val="clear" w:color="auto" w:fill="auto"/>
            <w:vAlign w:val="center"/>
          </w:tcPr>
          <w:p w:rsidR="00BC665F" w:rsidRPr="00DF3D47" w:rsidRDefault="00BC665F" w:rsidP="00994F36">
            <w:pPr>
              <w:rPr>
                <w:rFonts w:eastAsia="Calibri"/>
                <w:sz w:val="20"/>
              </w:rPr>
            </w:pPr>
            <w:r w:rsidRPr="00DF3D47">
              <w:rPr>
                <w:rFonts w:eastAsia="Calibri"/>
                <w:sz w:val="20"/>
              </w:rPr>
              <w:t xml:space="preserve">27 </w:t>
            </w:r>
          </w:p>
        </w:tc>
        <w:tc>
          <w:tcPr>
            <w:tcW w:w="1074" w:type="dxa"/>
            <w:tcBorders>
              <w:top w:val="nil"/>
              <w:left w:val="nil"/>
              <w:bottom w:val="nil"/>
              <w:right w:val="nil"/>
            </w:tcBorders>
            <w:shd w:val="clear" w:color="auto" w:fill="auto"/>
            <w:vAlign w:val="center"/>
          </w:tcPr>
          <w:p w:rsidR="00BC665F" w:rsidRPr="00DF3D47" w:rsidRDefault="00BC665F" w:rsidP="00BC665F">
            <w:pPr>
              <w:rPr>
                <w:rFonts w:eastAsia="Calibri"/>
                <w:sz w:val="20"/>
              </w:rPr>
            </w:pPr>
            <w:r w:rsidRPr="00DF3D47">
              <w:rPr>
                <w:rFonts w:eastAsia="Calibri"/>
                <w:sz w:val="20"/>
              </w:rPr>
              <w:t>-</w:t>
            </w:r>
          </w:p>
        </w:tc>
      </w:tr>
    </w:tbl>
    <w:p w:rsidR="00BC665F" w:rsidRPr="0078445B" w:rsidRDefault="00BC665F" w:rsidP="00BC665F">
      <w:pPr>
        <w:rPr>
          <w:bCs/>
          <w:sz w:val="28"/>
          <w:szCs w:val="28"/>
        </w:rPr>
        <w:sectPr w:rsidR="00BC665F" w:rsidRPr="0078445B" w:rsidSect="00425106">
          <w:pgSz w:w="16838" w:h="11906" w:orient="landscape"/>
          <w:pgMar w:top="1418" w:right="851" w:bottom="851" w:left="567" w:header="709" w:footer="709" w:gutter="0"/>
          <w:cols w:space="708"/>
          <w:titlePg/>
          <w:docGrid w:linePitch="360"/>
        </w:sectPr>
      </w:pPr>
      <w:r w:rsidRPr="0078445B">
        <w:rPr>
          <w:bCs/>
          <w:sz w:val="28"/>
          <w:szCs w:val="28"/>
        </w:rPr>
        <w:br w:type="page"/>
      </w:r>
    </w:p>
    <w:p w:rsidR="00425106" w:rsidRDefault="00425106" w:rsidP="00487D3A">
      <w:pPr>
        <w:pStyle w:val="afffff0"/>
        <w:spacing w:line="240" w:lineRule="auto"/>
        <w:ind w:firstLine="0"/>
        <w:jc w:val="center"/>
        <w:rPr>
          <w:rFonts w:ascii="Times New Roman" w:hAnsi="Times New Roman"/>
          <w:sz w:val="28"/>
          <w:szCs w:val="28"/>
          <w:lang w:eastAsia="en-US"/>
        </w:rPr>
      </w:pPr>
      <w:r>
        <w:rPr>
          <w:rFonts w:ascii="Times New Roman" w:hAnsi="Times New Roman"/>
          <w:sz w:val="28"/>
          <w:szCs w:val="28"/>
          <w:lang w:eastAsia="en-US"/>
        </w:rPr>
        <w:lastRenderedPageBreak/>
        <w:t>26</w:t>
      </w:r>
    </w:p>
    <w:p w:rsidR="00425106" w:rsidRDefault="00425106" w:rsidP="00487D3A">
      <w:pPr>
        <w:pStyle w:val="afffff0"/>
        <w:spacing w:line="240" w:lineRule="auto"/>
        <w:ind w:firstLine="0"/>
        <w:jc w:val="center"/>
        <w:rPr>
          <w:rFonts w:ascii="Times New Roman" w:hAnsi="Times New Roman"/>
          <w:sz w:val="28"/>
          <w:szCs w:val="28"/>
          <w:lang w:eastAsia="en-US"/>
        </w:rPr>
      </w:pPr>
    </w:p>
    <w:p w:rsidR="00487D3A" w:rsidRPr="00351B57" w:rsidRDefault="00487D3A" w:rsidP="00487D3A">
      <w:pPr>
        <w:pStyle w:val="afffff0"/>
        <w:spacing w:line="240" w:lineRule="auto"/>
        <w:ind w:firstLine="0"/>
        <w:jc w:val="center"/>
        <w:rPr>
          <w:rFonts w:ascii="Times New Roman" w:hAnsi="Times New Roman"/>
          <w:b/>
          <w:sz w:val="28"/>
          <w:szCs w:val="28"/>
          <w:lang w:eastAsia="en-US"/>
        </w:rPr>
      </w:pPr>
      <w:r w:rsidRPr="00351B57">
        <w:rPr>
          <w:rFonts w:ascii="Times New Roman" w:hAnsi="Times New Roman"/>
          <w:b/>
          <w:sz w:val="28"/>
          <w:szCs w:val="28"/>
          <w:lang w:val="en-US" w:eastAsia="en-US"/>
        </w:rPr>
        <w:t>II</w:t>
      </w:r>
      <w:r w:rsidRPr="00351B57">
        <w:rPr>
          <w:rFonts w:ascii="Times New Roman" w:hAnsi="Times New Roman"/>
          <w:b/>
          <w:sz w:val="28"/>
          <w:szCs w:val="28"/>
          <w:lang w:eastAsia="en-US"/>
        </w:rPr>
        <w:t xml:space="preserve">. </w:t>
      </w:r>
      <w:r w:rsidRPr="00351B57">
        <w:rPr>
          <w:rFonts w:ascii="Times New Roman" w:eastAsia="TimesNewRoman" w:hAnsi="Times New Roman"/>
          <w:b/>
          <w:sz w:val="28"/>
          <w:szCs w:val="28"/>
        </w:rPr>
        <w:t>Положения</w:t>
      </w:r>
      <w:r w:rsidRPr="00351B57">
        <w:rPr>
          <w:rFonts w:ascii="Times New Roman" w:hAnsi="Times New Roman"/>
          <w:b/>
          <w:sz w:val="28"/>
          <w:szCs w:val="28"/>
          <w:lang w:eastAsia="en-US"/>
        </w:rPr>
        <w:t xml:space="preserve"> об очередности планируемого развития территории, содержащие этапы проектирования, строительства объектов капитального строительства жилого назначения и этапы строительства, необходимые для функционирования таких объектов и обеспечения жизнедеятельности граждан объектов коммунальной, транспо</w:t>
      </w:r>
      <w:r w:rsidR="00351B57" w:rsidRPr="00351B57">
        <w:rPr>
          <w:rFonts w:ascii="Times New Roman" w:hAnsi="Times New Roman"/>
          <w:b/>
          <w:sz w:val="28"/>
          <w:szCs w:val="28"/>
          <w:lang w:eastAsia="en-US"/>
        </w:rPr>
        <w:t>ртной, социальной инфраструктур</w:t>
      </w:r>
    </w:p>
    <w:p w:rsidR="00487D3A" w:rsidRDefault="00487D3A" w:rsidP="00BC665F">
      <w:pPr>
        <w:ind w:firstLine="708"/>
        <w:jc w:val="both"/>
        <w:rPr>
          <w:rFonts w:eastAsia="Calibri"/>
          <w:sz w:val="28"/>
          <w:szCs w:val="28"/>
          <w:shd w:val="clear" w:color="auto" w:fill="FFFFFF"/>
        </w:rPr>
      </w:pPr>
    </w:p>
    <w:p w:rsidR="00487D3A" w:rsidRDefault="00BC665F" w:rsidP="00487D3A">
      <w:pPr>
        <w:ind w:firstLine="708"/>
        <w:jc w:val="both"/>
        <w:rPr>
          <w:rFonts w:eastAsia="Calibri"/>
          <w:sz w:val="28"/>
          <w:szCs w:val="28"/>
          <w:shd w:val="clear" w:color="auto" w:fill="FFFFFF"/>
        </w:rPr>
      </w:pPr>
      <w:r w:rsidRPr="0078445B">
        <w:rPr>
          <w:rFonts w:eastAsia="Calibri"/>
          <w:sz w:val="28"/>
          <w:szCs w:val="28"/>
          <w:shd w:val="clear" w:color="auto" w:fill="FFFFFF"/>
        </w:rPr>
        <w:t xml:space="preserve">В настоящем проекте предлагается развитие территории проектирования в части многофункциональной общественно – деловой зоны </w:t>
      </w:r>
      <w:r w:rsidR="00425106">
        <w:rPr>
          <w:rFonts w:eastAsia="Calibri"/>
          <w:sz w:val="28"/>
          <w:szCs w:val="28"/>
          <w:shd w:val="clear" w:color="auto" w:fill="FFFFFF"/>
        </w:rPr>
        <w:br/>
      </w:r>
      <w:r w:rsidRPr="0078445B">
        <w:rPr>
          <w:rFonts w:eastAsia="Calibri"/>
          <w:sz w:val="28"/>
          <w:szCs w:val="28"/>
          <w:shd w:val="clear" w:color="auto" w:fill="FFFFFF"/>
        </w:rPr>
        <w:t xml:space="preserve">(зона планируемого размещения объектов капитального строительства </w:t>
      </w:r>
      <w:r w:rsidR="00425106">
        <w:rPr>
          <w:rFonts w:eastAsia="Calibri"/>
          <w:sz w:val="28"/>
          <w:szCs w:val="28"/>
          <w:shd w:val="clear" w:color="auto" w:fill="FFFFFF"/>
        </w:rPr>
        <w:br/>
      </w:r>
      <w:r w:rsidRPr="0078445B">
        <w:rPr>
          <w:rFonts w:eastAsia="Calibri"/>
          <w:sz w:val="28"/>
          <w:szCs w:val="28"/>
          <w:shd w:val="clear" w:color="auto" w:fill="FFFFFF"/>
        </w:rPr>
        <w:t>на перспективу).</w:t>
      </w:r>
    </w:p>
    <w:p w:rsidR="00BC665F" w:rsidRPr="0078445B" w:rsidRDefault="00BC665F" w:rsidP="00487D3A">
      <w:pPr>
        <w:ind w:firstLine="708"/>
        <w:jc w:val="both"/>
        <w:rPr>
          <w:rFonts w:eastAsia="Calibri"/>
          <w:sz w:val="28"/>
          <w:szCs w:val="28"/>
          <w:shd w:val="clear" w:color="auto" w:fill="FFFFFF"/>
        </w:rPr>
      </w:pPr>
      <w:r w:rsidRPr="0078445B">
        <w:rPr>
          <w:rFonts w:eastAsia="Calibri"/>
          <w:sz w:val="28"/>
          <w:szCs w:val="28"/>
          <w:shd w:val="clear" w:color="auto" w:fill="FFFFFF"/>
        </w:rPr>
        <w:t xml:space="preserve">Очередность планируемого развития территории представлена </w:t>
      </w:r>
      <w:r w:rsidR="00425106">
        <w:rPr>
          <w:rFonts w:eastAsia="Calibri"/>
          <w:sz w:val="28"/>
          <w:szCs w:val="28"/>
          <w:shd w:val="clear" w:color="auto" w:fill="FFFFFF"/>
        </w:rPr>
        <w:br/>
      </w:r>
      <w:r w:rsidRPr="0078445B">
        <w:rPr>
          <w:rFonts w:eastAsia="Calibri"/>
          <w:sz w:val="28"/>
          <w:szCs w:val="28"/>
          <w:shd w:val="clear" w:color="auto" w:fill="FFFFFF"/>
        </w:rPr>
        <w:t>в таблице 7.</w:t>
      </w:r>
    </w:p>
    <w:p w:rsidR="00BC665F" w:rsidRPr="0078445B" w:rsidRDefault="00BC665F" w:rsidP="00351B57">
      <w:pPr>
        <w:spacing w:before="240"/>
        <w:jc w:val="both"/>
        <w:rPr>
          <w:bCs/>
          <w:sz w:val="28"/>
          <w:szCs w:val="28"/>
        </w:rPr>
      </w:pPr>
      <w:r w:rsidRPr="0078445B">
        <w:rPr>
          <w:rFonts w:eastAsia="Calibri"/>
          <w:sz w:val="28"/>
          <w:szCs w:val="28"/>
          <w:shd w:val="clear" w:color="auto" w:fill="FFFFFF"/>
        </w:rPr>
        <w:t xml:space="preserve">Таблица 7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8"/>
        <w:gridCol w:w="3406"/>
        <w:gridCol w:w="3367"/>
      </w:tblGrid>
      <w:tr w:rsidR="00BC665F" w:rsidRPr="00487D3A" w:rsidTr="00487D3A">
        <w:trPr>
          <w:trHeight w:val="914"/>
          <w:jc w:val="center"/>
        </w:trPr>
        <w:tc>
          <w:tcPr>
            <w:tcW w:w="2798" w:type="dxa"/>
            <w:tcBorders>
              <w:top w:val="single" w:sz="4" w:space="0" w:color="auto"/>
              <w:left w:val="nil"/>
              <w:bottom w:val="single" w:sz="4" w:space="0" w:color="auto"/>
              <w:right w:val="single" w:sz="4" w:space="0" w:color="auto"/>
            </w:tcBorders>
            <w:vAlign w:val="center"/>
            <w:hideMark/>
          </w:tcPr>
          <w:p w:rsidR="00BC665F" w:rsidRPr="00487D3A" w:rsidRDefault="00BC665F" w:rsidP="00425106">
            <w:pPr>
              <w:jc w:val="center"/>
              <w:rPr>
                <w:sz w:val="24"/>
                <w:szCs w:val="24"/>
              </w:rPr>
            </w:pPr>
            <w:r w:rsidRPr="00487D3A">
              <w:rPr>
                <w:sz w:val="24"/>
                <w:szCs w:val="24"/>
              </w:rPr>
              <w:t>Этапы проектирования, строительства, реконструкции</w:t>
            </w:r>
          </w:p>
        </w:tc>
        <w:tc>
          <w:tcPr>
            <w:tcW w:w="3406" w:type="dxa"/>
            <w:tcBorders>
              <w:top w:val="single" w:sz="4" w:space="0" w:color="auto"/>
              <w:left w:val="single" w:sz="4" w:space="0" w:color="auto"/>
              <w:bottom w:val="single" w:sz="4" w:space="0" w:color="auto"/>
              <w:right w:val="single" w:sz="4" w:space="0" w:color="auto"/>
            </w:tcBorders>
            <w:vAlign w:val="center"/>
            <w:hideMark/>
          </w:tcPr>
          <w:p w:rsidR="00BC665F" w:rsidRPr="00487D3A" w:rsidRDefault="00BC665F" w:rsidP="00425106">
            <w:pPr>
              <w:jc w:val="center"/>
              <w:rPr>
                <w:sz w:val="24"/>
                <w:szCs w:val="24"/>
              </w:rPr>
            </w:pPr>
            <w:r w:rsidRPr="00487D3A">
              <w:rPr>
                <w:sz w:val="24"/>
                <w:szCs w:val="24"/>
              </w:rPr>
              <w:t>Описание развития территории</w:t>
            </w:r>
          </w:p>
        </w:tc>
        <w:tc>
          <w:tcPr>
            <w:tcW w:w="3367" w:type="dxa"/>
            <w:tcBorders>
              <w:top w:val="single" w:sz="4" w:space="0" w:color="auto"/>
              <w:left w:val="single" w:sz="4" w:space="0" w:color="auto"/>
              <w:bottom w:val="single" w:sz="4" w:space="0" w:color="auto"/>
              <w:right w:val="nil"/>
            </w:tcBorders>
            <w:vAlign w:val="center"/>
            <w:hideMark/>
          </w:tcPr>
          <w:p w:rsidR="00BC665F" w:rsidRPr="00487D3A" w:rsidRDefault="00BC665F" w:rsidP="00425106">
            <w:pPr>
              <w:jc w:val="center"/>
              <w:rPr>
                <w:sz w:val="24"/>
                <w:szCs w:val="24"/>
              </w:rPr>
            </w:pPr>
            <w:r w:rsidRPr="00487D3A">
              <w:rPr>
                <w:sz w:val="24"/>
                <w:szCs w:val="24"/>
              </w:rPr>
              <w:t>Расчетный срок</w:t>
            </w:r>
          </w:p>
        </w:tc>
      </w:tr>
      <w:tr w:rsidR="00BC665F" w:rsidRPr="00487D3A" w:rsidTr="00487D3A">
        <w:trPr>
          <w:trHeight w:val="449"/>
          <w:jc w:val="center"/>
        </w:trPr>
        <w:tc>
          <w:tcPr>
            <w:tcW w:w="2798" w:type="dxa"/>
            <w:tcBorders>
              <w:top w:val="single" w:sz="4" w:space="0" w:color="auto"/>
              <w:left w:val="nil"/>
              <w:bottom w:val="nil"/>
              <w:right w:val="nil"/>
            </w:tcBorders>
            <w:vAlign w:val="center"/>
            <w:hideMark/>
          </w:tcPr>
          <w:p w:rsidR="00BC665F" w:rsidRPr="00487D3A" w:rsidRDefault="00BC665F" w:rsidP="00BC665F">
            <w:pPr>
              <w:rPr>
                <w:sz w:val="24"/>
                <w:szCs w:val="24"/>
              </w:rPr>
            </w:pPr>
            <w:r w:rsidRPr="00487D3A">
              <w:rPr>
                <w:sz w:val="24"/>
                <w:szCs w:val="24"/>
              </w:rPr>
              <w:t>1 этап</w:t>
            </w:r>
          </w:p>
        </w:tc>
        <w:tc>
          <w:tcPr>
            <w:tcW w:w="3406" w:type="dxa"/>
            <w:tcBorders>
              <w:top w:val="single" w:sz="4" w:space="0" w:color="auto"/>
              <w:left w:val="nil"/>
              <w:bottom w:val="nil"/>
              <w:right w:val="nil"/>
            </w:tcBorders>
            <w:vAlign w:val="center"/>
            <w:hideMark/>
          </w:tcPr>
          <w:p w:rsidR="00BC665F" w:rsidRPr="00487D3A" w:rsidRDefault="00BC665F" w:rsidP="00487D3A">
            <w:pPr>
              <w:rPr>
                <w:sz w:val="24"/>
                <w:szCs w:val="24"/>
              </w:rPr>
            </w:pPr>
            <w:r w:rsidRPr="00487D3A">
              <w:rPr>
                <w:sz w:val="24"/>
                <w:szCs w:val="24"/>
              </w:rPr>
              <w:t>Расчистка территории</w:t>
            </w:r>
          </w:p>
        </w:tc>
        <w:tc>
          <w:tcPr>
            <w:tcW w:w="3367" w:type="dxa"/>
            <w:tcBorders>
              <w:top w:val="single" w:sz="4" w:space="0" w:color="auto"/>
              <w:left w:val="nil"/>
              <w:bottom w:val="nil"/>
              <w:right w:val="nil"/>
            </w:tcBorders>
            <w:vAlign w:val="center"/>
            <w:hideMark/>
          </w:tcPr>
          <w:p w:rsidR="00BC665F" w:rsidRPr="00487D3A" w:rsidRDefault="00BC665F" w:rsidP="00BC665F">
            <w:pPr>
              <w:rPr>
                <w:sz w:val="24"/>
                <w:szCs w:val="24"/>
              </w:rPr>
            </w:pPr>
            <w:r w:rsidRPr="00487D3A">
              <w:rPr>
                <w:sz w:val="24"/>
                <w:szCs w:val="24"/>
              </w:rPr>
              <w:t>2024</w:t>
            </w:r>
            <w:r w:rsidR="00487D3A">
              <w:rPr>
                <w:sz w:val="24"/>
                <w:szCs w:val="24"/>
              </w:rPr>
              <w:t xml:space="preserve"> год</w:t>
            </w:r>
          </w:p>
        </w:tc>
      </w:tr>
      <w:tr w:rsidR="00BC665F" w:rsidRPr="00487D3A" w:rsidTr="00487D3A">
        <w:trPr>
          <w:trHeight w:val="449"/>
          <w:jc w:val="center"/>
        </w:trPr>
        <w:tc>
          <w:tcPr>
            <w:tcW w:w="2798" w:type="dxa"/>
            <w:tcBorders>
              <w:top w:val="nil"/>
              <w:left w:val="nil"/>
              <w:bottom w:val="nil"/>
              <w:right w:val="nil"/>
            </w:tcBorders>
            <w:vAlign w:val="center"/>
          </w:tcPr>
          <w:p w:rsidR="00BC665F" w:rsidRPr="00487D3A" w:rsidRDefault="00BC665F" w:rsidP="00BC665F">
            <w:pPr>
              <w:rPr>
                <w:sz w:val="24"/>
                <w:szCs w:val="24"/>
              </w:rPr>
            </w:pPr>
            <w:r w:rsidRPr="00487D3A">
              <w:rPr>
                <w:sz w:val="24"/>
                <w:szCs w:val="24"/>
              </w:rPr>
              <w:t>2 этап</w:t>
            </w:r>
          </w:p>
        </w:tc>
        <w:tc>
          <w:tcPr>
            <w:tcW w:w="3406" w:type="dxa"/>
            <w:tcBorders>
              <w:top w:val="nil"/>
              <w:left w:val="nil"/>
              <w:bottom w:val="nil"/>
              <w:right w:val="nil"/>
            </w:tcBorders>
            <w:vAlign w:val="center"/>
          </w:tcPr>
          <w:p w:rsidR="00BC665F" w:rsidRPr="00487D3A" w:rsidRDefault="00BC665F" w:rsidP="00487D3A">
            <w:pPr>
              <w:rPr>
                <w:sz w:val="24"/>
                <w:szCs w:val="24"/>
              </w:rPr>
            </w:pPr>
            <w:r w:rsidRPr="00487D3A">
              <w:rPr>
                <w:sz w:val="24"/>
                <w:szCs w:val="24"/>
              </w:rPr>
              <w:t xml:space="preserve">Строительство многоквартирного дома </w:t>
            </w:r>
          </w:p>
        </w:tc>
        <w:tc>
          <w:tcPr>
            <w:tcW w:w="3367" w:type="dxa"/>
            <w:tcBorders>
              <w:top w:val="nil"/>
              <w:left w:val="nil"/>
              <w:bottom w:val="nil"/>
              <w:right w:val="nil"/>
            </w:tcBorders>
            <w:vAlign w:val="center"/>
          </w:tcPr>
          <w:p w:rsidR="00BC665F" w:rsidRPr="00487D3A" w:rsidRDefault="00BC665F" w:rsidP="00BC665F">
            <w:pPr>
              <w:rPr>
                <w:sz w:val="24"/>
                <w:szCs w:val="24"/>
              </w:rPr>
            </w:pPr>
            <w:r w:rsidRPr="00487D3A">
              <w:rPr>
                <w:sz w:val="24"/>
                <w:szCs w:val="24"/>
              </w:rPr>
              <w:t>2024</w:t>
            </w:r>
            <w:r w:rsidR="00351B57">
              <w:rPr>
                <w:sz w:val="24"/>
                <w:szCs w:val="24"/>
              </w:rPr>
              <w:t xml:space="preserve"> </w:t>
            </w:r>
            <w:r w:rsidRPr="00487D3A">
              <w:rPr>
                <w:sz w:val="24"/>
                <w:szCs w:val="24"/>
              </w:rPr>
              <w:t>-</w:t>
            </w:r>
            <w:r w:rsidR="00351B57">
              <w:rPr>
                <w:sz w:val="24"/>
                <w:szCs w:val="24"/>
              </w:rPr>
              <w:t xml:space="preserve"> </w:t>
            </w:r>
            <w:r w:rsidRPr="00487D3A">
              <w:rPr>
                <w:sz w:val="24"/>
                <w:szCs w:val="24"/>
              </w:rPr>
              <w:t>2028</w:t>
            </w:r>
            <w:r w:rsidR="00487D3A">
              <w:rPr>
                <w:sz w:val="24"/>
                <w:szCs w:val="24"/>
              </w:rPr>
              <w:t xml:space="preserve"> годы</w:t>
            </w:r>
          </w:p>
        </w:tc>
      </w:tr>
      <w:tr w:rsidR="00BC665F" w:rsidRPr="00487D3A" w:rsidTr="00487D3A">
        <w:trPr>
          <w:trHeight w:val="449"/>
          <w:jc w:val="center"/>
        </w:trPr>
        <w:tc>
          <w:tcPr>
            <w:tcW w:w="2798" w:type="dxa"/>
            <w:tcBorders>
              <w:top w:val="nil"/>
              <w:left w:val="nil"/>
              <w:bottom w:val="nil"/>
              <w:right w:val="nil"/>
            </w:tcBorders>
            <w:vAlign w:val="center"/>
          </w:tcPr>
          <w:p w:rsidR="00BC665F" w:rsidRPr="00487D3A" w:rsidRDefault="00BC665F" w:rsidP="00BC665F">
            <w:pPr>
              <w:rPr>
                <w:sz w:val="24"/>
                <w:szCs w:val="24"/>
              </w:rPr>
            </w:pPr>
            <w:r w:rsidRPr="00487D3A">
              <w:rPr>
                <w:sz w:val="24"/>
                <w:szCs w:val="24"/>
              </w:rPr>
              <w:t>3 этап</w:t>
            </w:r>
          </w:p>
        </w:tc>
        <w:tc>
          <w:tcPr>
            <w:tcW w:w="3406" w:type="dxa"/>
            <w:tcBorders>
              <w:top w:val="nil"/>
              <w:left w:val="nil"/>
              <w:bottom w:val="nil"/>
              <w:right w:val="nil"/>
            </w:tcBorders>
            <w:vAlign w:val="center"/>
          </w:tcPr>
          <w:p w:rsidR="00BC665F" w:rsidRPr="00487D3A" w:rsidRDefault="00BC665F" w:rsidP="00487D3A">
            <w:pPr>
              <w:rPr>
                <w:sz w:val="24"/>
                <w:szCs w:val="24"/>
              </w:rPr>
            </w:pPr>
            <w:r w:rsidRPr="00487D3A">
              <w:rPr>
                <w:sz w:val="24"/>
                <w:szCs w:val="24"/>
              </w:rPr>
              <w:t>Устройство контейнерных площадок ТБО и КГО</w:t>
            </w:r>
          </w:p>
        </w:tc>
        <w:tc>
          <w:tcPr>
            <w:tcW w:w="3367" w:type="dxa"/>
            <w:tcBorders>
              <w:top w:val="nil"/>
              <w:left w:val="nil"/>
              <w:bottom w:val="nil"/>
              <w:right w:val="nil"/>
            </w:tcBorders>
            <w:vAlign w:val="center"/>
          </w:tcPr>
          <w:p w:rsidR="00BC665F" w:rsidRPr="00487D3A" w:rsidRDefault="00BC665F" w:rsidP="00BC665F">
            <w:pPr>
              <w:rPr>
                <w:sz w:val="24"/>
                <w:szCs w:val="24"/>
              </w:rPr>
            </w:pPr>
            <w:r w:rsidRPr="00487D3A">
              <w:rPr>
                <w:sz w:val="24"/>
                <w:szCs w:val="24"/>
              </w:rPr>
              <w:t>2028</w:t>
            </w:r>
            <w:r w:rsidR="00487D3A">
              <w:rPr>
                <w:sz w:val="24"/>
                <w:szCs w:val="24"/>
              </w:rPr>
              <w:t xml:space="preserve"> год</w:t>
            </w:r>
          </w:p>
        </w:tc>
      </w:tr>
      <w:tr w:rsidR="00BC665F" w:rsidRPr="00487D3A" w:rsidTr="00487D3A">
        <w:trPr>
          <w:trHeight w:val="449"/>
          <w:jc w:val="center"/>
        </w:trPr>
        <w:tc>
          <w:tcPr>
            <w:tcW w:w="2798" w:type="dxa"/>
            <w:tcBorders>
              <w:top w:val="nil"/>
              <w:left w:val="nil"/>
              <w:bottom w:val="nil"/>
              <w:right w:val="nil"/>
            </w:tcBorders>
            <w:vAlign w:val="center"/>
          </w:tcPr>
          <w:p w:rsidR="00BC665F" w:rsidRPr="00487D3A" w:rsidRDefault="00BC665F" w:rsidP="00BC665F">
            <w:pPr>
              <w:rPr>
                <w:sz w:val="24"/>
                <w:szCs w:val="24"/>
              </w:rPr>
            </w:pPr>
            <w:r w:rsidRPr="00487D3A">
              <w:rPr>
                <w:sz w:val="24"/>
                <w:szCs w:val="24"/>
              </w:rPr>
              <w:t>4 этап</w:t>
            </w:r>
          </w:p>
        </w:tc>
        <w:tc>
          <w:tcPr>
            <w:tcW w:w="3406" w:type="dxa"/>
            <w:tcBorders>
              <w:top w:val="nil"/>
              <w:left w:val="nil"/>
              <w:bottom w:val="nil"/>
              <w:right w:val="nil"/>
            </w:tcBorders>
            <w:vAlign w:val="center"/>
          </w:tcPr>
          <w:p w:rsidR="00BC665F" w:rsidRPr="00487D3A" w:rsidRDefault="00BC665F" w:rsidP="00487D3A">
            <w:pPr>
              <w:rPr>
                <w:sz w:val="24"/>
                <w:szCs w:val="24"/>
              </w:rPr>
            </w:pPr>
            <w:r w:rsidRPr="00487D3A">
              <w:rPr>
                <w:sz w:val="24"/>
                <w:szCs w:val="24"/>
              </w:rPr>
              <w:t>Обустройство детской и спортивной площадки</w:t>
            </w:r>
          </w:p>
        </w:tc>
        <w:tc>
          <w:tcPr>
            <w:tcW w:w="3367" w:type="dxa"/>
            <w:tcBorders>
              <w:top w:val="nil"/>
              <w:left w:val="nil"/>
              <w:bottom w:val="nil"/>
              <w:right w:val="nil"/>
            </w:tcBorders>
            <w:vAlign w:val="center"/>
          </w:tcPr>
          <w:p w:rsidR="00BC665F" w:rsidRPr="00487D3A" w:rsidRDefault="00BC665F" w:rsidP="00BC665F">
            <w:pPr>
              <w:rPr>
                <w:sz w:val="24"/>
                <w:szCs w:val="24"/>
              </w:rPr>
            </w:pPr>
            <w:r w:rsidRPr="00487D3A">
              <w:rPr>
                <w:sz w:val="24"/>
                <w:szCs w:val="24"/>
              </w:rPr>
              <w:t>2028</w:t>
            </w:r>
            <w:r w:rsidR="00487D3A">
              <w:rPr>
                <w:sz w:val="24"/>
                <w:szCs w:val="24"/>
              </w:rPr>
              <w:t xml:space="preserve"> год</w:t>
            </w:r>
          </w:p>
        </w:tc>
      </w:tr>
      <w:tr w:rsidR="00BC665F" w:rsidRPr="00487D3A" w:rsidTr="00487D3A">
        <w:trPr>
          <w:trHeight w:val="449"/>
          <w:jc w:val="center"/>
        </w:trPr>
        <w:tc>
          <w:tcPr>
            <w:tcW w:w="2798" w:type="dxa"/>
            <w:tcBorders>
              <w:top w:val="nil"/>
              <w:left w:val="nil"/>
              <w:bottom w:val="nil"/>
              <w:right w:val="nil"/>
            </w:tcBorders>
            <w:vAlign w:val="center"/>
            <w:hideMark/>
          </w:tcPr>
          <w:p w:rsidR="00BC665F" w:rsidRPr="00487D3A" w:rsidRDefault="00BC665F" w:rsidP="00BC665F">
            <w:pPr>
              <w:rPr>
                <w:sz w:val="24"/>
                <w:szCs w:val="24"/>
              </w:rPr>
            </w:pPr>
            <w:r w:rsidRPr="00487D3A">
              <w:rPr>
                <w:sz w:val="24"/>
                <w:szCs w:val="24"/>
              </w:rPr>
              <w:t>5 этап</w:t>
            </w:r>
          </w:p>
        </w:tc>
        <w:tc>
          <w:tcPr>
            <w:tcW w:w="3406" w:type="dxa"/>
            <w:tcBorders>
              <w:top w:val="nil"/>
              <w:left w:val="nil"/>
              <w:bottom w:val="nil"/>
              <w:right w:val="nil"/>
            </w:tcBorders>
            <w:vAlign w:val="center"/>
            <w:hideMark/>
          </w:tcPr>
          <w:p w:rsidR="00BC665F" w:rsidRPr="00487D3A" w:rsidRDefault="00BC665F" w:rsidP="00487D3A">
            <w:pPr>
              <w:rPr>
                <w:sz w:val="24"/>
                <w:szCs w:val="24"/>
              </w:rPr>
            </w:pPr>
            <w:r w:rsidRPr="00487D3A">
              <w:rPr>
                <w:sz w:val="24"/>
                <w:szCs w:val="24"/>
              </w:rPr>
              <w:t>Организация внутренних пешеходных связей</w:t>
            </w:r>
          </w:p>
        </w:tc>
        <w:tc>
          <w:tcPr>
            <w:tcW w:w="3367" w:type="dxa"/>
            <w:tcBorders>
              <w:top w:val="nil"/>
              <w:left w:val="nil"/>
              <w:bottom w:val="nil"/>
              <w:right w:val="nil"/>
            </w:tcBorders>
            <w:vAlign w:val="center"/>
            <w:hideMark/>
          </w:tcPr>
          <w:p w:rsidR="00BC665F" w:rsidRPr="00487D3A" w:rsidRDefault="00BC665F" w:rsidP="00BC665F">
            <w:pPr>
              <w:rPr>
                <w:sz w:val="24"/>
                <w:szCs w:val="24"/>
              </w:rPr>
            </w:pPr>
            <w:r w:rsidRPr="00487D3A">
              <w:rPr>
                <w:sz w:val="24"/>
                <w:szCs w:val="24"/>
              </w:rPr>
              <w:t>2028</w:t>
            </w:r>
            <w:r w:rsidR="00487D3A">
              <w:rPr>
                <w:sz w:val="24"/>
                <w:szCs w:val="24"/>
              </w:rPr>
              <w:t xml:space="preserve"> год</w:t>
            </w:r>
          </w:p>
        </w:tc>
      </w:tr>
      <w:bookmarkEnd w:id="1"/>
    </w:tbl>
    <w:p w:rsidR="00425106" w:rsidRDefault="00425106" w:rsidP="00FB476A">
      <w:pPr>
        <w:widowControl w:val="0"/>
        <w:ind w:firstLine="709"/>
        <w:jc w:val="center"/>
        <w:rPr>
          <w:szCs w:val="26"/>
        </w:rPr>
      </w:pPr>
    </w:p>
    <w:p w:rsidR="009E522F" w:rsidRPr="002C4612" w:rsidRDefault="00C65222" w:rsidP="00351B57">
      <w:pPr>
        <w:widowControl w:val="0"/>
        <w:jc w:val="center"/>
        <w:rPr>
          <w:szCs w:val="26"/>
        </w:rPr>
      </w:pPr>
      <w:r w:rsidRPr="002C4612">
        <w:rPr>
          <w:szCs w:val="26"/>
        </w:rPr>
        <w:t>_________</w:t>
      </w:r>
    </w:p>
    <w:p w:rsidR="00647D7B" w:rsidRPr="002C4612" w:rsidRDefault="00647D7B" w:rsidP="000A610A">
      <w:pPr>
        <w:widowControl w:val="0"/>
        <w:ind w:firstLine="709"/>
        <w:jc w:val="both"/>
        <w:rPr>
          <w:szCs w:val="26"/>
        </w:rPr>
        <w:sectPr w:rsidR="00647D7B" w:rsidRPr="002C4612" w:rsidSect="00425106">
          <w:headerReference w:type="even" r:id="rId12"/>
          <w:headerReference w:type="default" r:id="rId13"/>
          <w:footerReference w:type="first" r:id="rId14"/>
          <w:footnotePr>
            <w:numRestart w:val="eachPage"/>
          </w:footnotePr>
          <w:type w:val="continuous"/>
          <w:pgSz w:w="11907" w:h="16839" w:code="9"/>
          <w:pgMar w:top="709" w:right="567" w:bottom="1134" w:left="1701" w:header="709" w:footer="709" w:gutter="0"/>
          <w:pgNumType w:start="1"/>
          <w:cols w:space="708"/>
          <w:titlePg/>
          <w:docGrid w:linePitch="381"/>
        </w:sectPr>
      </w:pPr>
    </w:p>
    <w:tbl>
      <w:tblPr>
        <w:tblpPr w:leftFromText="180" w:rightFromText="180" w:vertAnchor="text" w:tblpXSpec="right" w:tblpY="1"/>
        <w:tblOverlap w:val="never"/>
        <w:tblW w:w="4962" w:type="dxa"/>
        <w:tblLayout w:type="fixed"/>
        <w:tblLook w:val="04A0" w:firstRow="1" w:lastRow="0" w:firstColumn="1" w:lastColumn="0" w:noHBand="0" w:noVBand="1"/>
      </w:tblPr>
      <w:tblGrid>
        <w:gridCol w:w="4962"/>
      </w:tblGrid>
      <w:tr w:rsidR="00585074" w:rsidRPr="002C4612" w:rsidTr="000C6C96">
        <w:trPr>
          <w:trHeight w:val="351"/>
        </w:trPr>
        <w:tc>
          <w:tcPr>
            <w:tcW w:w="4962" w:type="dxa"/>
          </w:tcPr>
          <w:p w:rsidR="00585074" w:rsidRPr="00147C7D" w:rsidRDefault="00585074" w:rsidP="00425106">
            <w:pPr>
              <w:pStyle w:val="1"/>
              <w:spacing w:before="0"/>
              <w:jc w:val="center"/>
              <w:rPr>
                <w:rFonts w:ascii="Times New Roman" w:hAnsi="Times New Roman" w:cs="Times New Roman"/>
                <w:b w:val="0"/>
                <w:color w:val="000000"/>
                <w:sz w:val="24"/>
                <w:szCs w:val="24"/>
              </w:rPr>
            </w:pPr>
            <w:r w:rsidRPr="00147C7D">
              <w:rPr>
                <w:rFonts w:ascii="Times New Roman" w:hAnsi="Times New Roman" w:cs="Times New Roman"/>
                <w:b w:val="0"/>
                <w:sz w:val="24"/>
                <w:szCs w:val="24"/>
              </w:rPr>
              <w:lastRenderedPageBreak/>
              <w:br w:type="page"/>
            </w:r>
            <w:r w:rsidRPr="00147C7D">
              <w:rPr>
                <w:rFonts w:ascii="Times New Roman" w:hAnsi="Times New Roman" w:cs="Times New Roman"/>
                <w:b w:val="0"/>
                <w:color w:val="000000"/>
                <w:sz w:val="24"/>
                <w:szCs w:val="24"/>
              </w:rPr>
              <w:t>ПРИЛОЖЕНИЕ</w:t>
            </w:r>
          </w:p>
        </w:tc>
      </w:tr>
      <w:tr w:rsidR="00585074" w:rsidRPr="002C4612" w:rsidTr="000C6C96">
        <w:trPr>
          <w:trHeight w:val="1235"/>
        </w:trPr>
        <w:tc>
          <w:tcPr>
            <w:tcW w:w="4962" w:type="dxa"/>
          </w:tcPr>
          <w:p w:rsidR="00487D3A" w:rsidRPr="00487D3A" w:rsidRDefault="005F2E1C" w:rsidP="00425106">
            <w:pPr>
              <w:jc w:val="center"/>
              <w:rPr>
                <w:sz w:val="24"/>
                <w:szCs w:val="24"/>
              </w:rPr>
            </w:pPr>
            <w:r w:rsidRPr="00147C7D">
              <w:rPr>
                <w:sz w:val="24"/>
                <w:szCs w:val="24"/>
              </w:rPr>
              <w:t>к проекту внесения изменений</w:t>
            </w:r>
            <w:r w:rsidR="00C343DC" w:rsidRPr="00147C7D">
              <w:rPr>
                <w:sz w:val="24"/>
                <w:szCs w:val="24"/>
              </w:rPr>
              <w:t xml:space="preserve"> </w:t>
            </w:r>
            <w:r w:rsidR="00487D3A" w:rsidRPr="00487D3A">
              <w:rPr>
                <w:sz w:val="24"/>
                <w:szCs w:val="24"/>
              </w:rPr>
              <w:t>в пр</w:t>
            </w:r>
            <w:r w:rsidR="00351B57">
              <w:rPr>
                <w:sz w:val="24"/>
                <w:szCs w:val="24"/>
              </w:rPr>
              <w:t>оект планировки района Варавино-</w:t>
            </w:r>
            <w:r w:rsidR="00487D3A" w:rsidRPr="00487D3A">
              <w:rPr>
                <w:sz w:val="24"/>
                <w:szCs w:val="24"/>
              </w:rPr>
              <w:t>Фактория муниципального образования "Город Архангельск" в границах элемента планировочной структуры: ул. Никитова,</w:t>
            </w:r>
          </w:p>
          <w:p w:rsidR="000B657D" w:rsidRPr="00147C7D" w:rsidRDefault="00487D3A" w:rsidP="00425106">
            <w:pPr>
              <w:jc w:val="center"/>
              <w:rPr>
                <w:sz w:val="24"/>
                <w:szCs w:val="24"/>
              </w:rPr>
            </w:pPr>
            <w:r w:rsidRPr="00487D3A">
              <w:rPr>
                <w:sz w:val="24"/>
                <w:szCs w:val="24"/>
              </w:rPr>
              <w:t xml:space="preserve">просп. Ленинградский, ул. Папанина, </w:t>
            </w:r>
            <w:r>
              <w:rPr>
                <w:sz w:val="24"/>
                <w:szCs w:val="24"/>
              </w:rPr>
              <w:br/>
            </w:r>
            <w:r w:rsidRPr="00487D3A">
              <w:rPr>
                <w:sz w:val="24"/>
                <w:szCs w:val="24"/>
              </w:rPr>
              <w:t>ул. Воронина В.И.</w:t>
            </w:r>
            <w:r>
              <w:rPr>
                <w:sz w:val="24"/>
                <w:szCs w:val="24"/>
              </w:rPr>
              <w:t xml:space="preserve"> </w:t>
            </w:r>
            <w:r w:rsidRPr="00487D3A">
              <w:rPr>
                <w:sz w:val="24"/>
                <w:szCs w:val="24"/>
              </w:rPr>
              <w:t>площадью 20,5262 га</w:t>
            </w:r>
          </w:p>
        </w:tc>
      </w:tr>
    </w:tbl>
    <w:p w:rsidR="008130F9" w:rsidRPr="002C4612" w:rsidRDefault="008130F9" w:rsidP="000A610A">
      <w:pPr>
        <w:pStyle w:val="26"/>
        <w:rPr>
          <w:szCs w:val="26"/>
        </w:rPr>
      </w:pPr>
    </w:p>
    <w:p w:rsidR="008130F9" w:rsidRPr="002C4612" w:rsidRDefault="008130F9" w:rsidP="000A610A">
      <w:pPr>
        <w:pStyle w:val="26"/>
        <w:rPr>
          <w:szCs w:val="26"/>
        </w:rPr>
      </w:pPr>
    </w:p>
    <w:p w:rsidR="000B657D" w:rsidRPr="002C4612" w:rsidRDefault="000B657D" w:rsidP="000A610A">
      <w:pPr>
        <w:pStyle w:val="26"/>
        <w:rPr>
          <w:szCs w:val="26"/>
        </w:rPr>
      </w:pPr>
    </w:p>
    <w:p w:rsidR="000B657D" w:rsidRPr="002C4612" w:rsidRDefault="000B657D" w:rsidP="000A610A">
      <w:pPr>
        <w:pStyle w:val="26"/>
        <w:rPr>
          <w:szCs w:val="26"/>
        </w:rPr>
      </w:pPr>
    </w:p>
    <w:p w:rsidR="00647D7B" w:rsidRDefault="00647D7B" w:rsidP="000A610A">
      <w:pPr>
        <w:pStyle w:val="26"/>
        <w:rPr>
          <w:szCs w:val="26"/>
        </w:rPr>
      </w:pPr>
    </w:p>
    <w:p w:rsidR="00487D3A" w:rsidRDefault="00487D3A" w:rsidP="000A610A">
      <w:pPr>
        <w:pStyle w:val="26"/>
        <w:rPr>
          <w:szCs w:val="26"/>
        </w:rPr>
      </w:pPr>
    </w:p>
    <w:p w:rsidR="00487D3A" w:rsidRPr="002C4612" w:rsidRDefault="00487D3A" w:rsidP="000A610A">
      <w:pPr>
        <w:pStyle w:val="26"/>
        <w:rPr>
          <w:szCs w:val="26"/>
        </w:rPr>
      </w:pPr>
    </w:p>
    <w:p w:rsidR="00647D7B" w:rsidRDefault="00647D7B" w:rsidP="000A610A">
      <w:pPr>
        <w:pStyle w:val="26"/>
        <w:rPr>
          <w:szCs w:val="26"/>
        </w:rPr>
      </w:pPr>
    </w:p>
    <w:p w:rsidR="00487D3A" w:rsidRDefault="00487D3A" w:rsidP="00487D3A">
      <w:pPr>
        <w:pStyle w:val="26"/>
        <w:ind w:firstLine="0"/>
        <w:jc w:val="center"/>
        <w:rPr>
          <w:szCs w:val="26"/>
        </w:rPr>
      </w:pPr>
      <w:r>
        <w:rPr>
          <w:noProof/>
          <w:szCs w:val="26"/>
        </w:rPr>
        <w:drawing>
          <wp:inline distT="0" distB="0" distL="0" distR="0">
            <wp:extent cx="5112689" cy="7475916"/>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5115482" cy="7480000"/>
                    </a:xfrm>
                    <a:prstGeom prst="rect">
                      <a:avLst/>
                    </a:prstGeom>
                    <a:noFill/>
                    <a:ln w="9525">
                      <a:noFill/>
                      <a:miter lim="800000"/>
                      <a:headEnd/>
                      <a:tailEnd/>
                    </a:ln>
                  </pic:spPr>
                </pic:pic>
              </a:graphicData>
            </a:graphic>
          </wp:inline>
        </w:drawing>
      </w:r>
    </w:p>
    <w:p w:rsidR="00647D7B" w:rsidRPr="002C4612" w:rsidRDefault="00647D7B" w:rsidP="00487D3A">
      <w:pPr>
        <w:pStyle w:val="26"/>
        <w:ind w:firstLine="0"/>
        <w:jc w:val="center"/>
        <w:rPr>
          <w:szCs w:val="26"/>
        </w:rPr>
      </w:pPr>
      <w:r w:rsidRPr="002C4612">
        <w:rPr>
          <w:szCs w:val="26"/>
        </w:rPr>
        <w:t>___</w:t>
      </w:r>
      <w:r w:rsidR="00351B57">
        <w:rPr>
          <w:szCs w:val="26"/>
        </w:rPr>
        <w:t>__</w:t>
      </w:r>
      <w:r w:rsidRPr="002C4612">
        <w:rPr>
          <w:szCs w:val="26"/>
        </w:rPr>
        <w:t>___</w:t>
      </w:r>
    </w:p>
    <w:sectPr w:rsidR="00647D7B" w:rsidRPr="002C4612" w:rsidSect="00487D3A">
      <w:headerReference w:type="even" r:id="rId16"/>
      <w:headerReference w:type="default" r:id="rId17"/>
      <w:footnotePr>
        <w:numRestart w:val="eachPage"/>
      </w:footnotePr>
      <w:pgSz w:w="11906" w:h="16838"/>
      <w:pgMar w:top="1134" w:right="567" w:bottom="1134" w:left="70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59D7" w:rsidRDefault="006B59D7" w:rsidP="00203AE9">
      <w:r>
        <w:separator/>
      </w:r>
    </w:p>
  </w:endnote>
  <w:endnote w:type="continuationSeparator" w:id="0">
    <w:p w:rsidR="006B59D7" w:rsidRDefault="006B59D7" w:rsidP="00203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Arial Black">
    <w:panose1 w:val="020B0A04020102020204"/>
    <w:charset w:val="CC"/>
    <w:family w:val="swiss"/>
    <w:pitch w:val="variable"/>
    <w:sig w:usb0="00000287" w:usb1="00000000" w:usb2="00000000" w:usb3="00000000" w:csb0="0000009F" w:csb1="00000000"/>
  </w:font>
  <w:font w:name="ISOCPEUR">
    <w:charset w:val="CC"/>
    <w:family w:val="swiss"/>
    <w:pitch w:val="variable"/>
    <w:sig w:usb0="00000287" w:usb1="00000000" w:usb2="00000000" w:usb3="00000000" w:csb0="0000009F" w:csb1="00000000"/>
  </w:font>
  <w:font w:name="SEVMASH.TT">
    <w:altName w:val="Wingdings 2"/>
    <w:charset w:val="02"/>
    <w:family w:val="roman"/>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TimesNewRoman">
    <w:altName w:val="MS Gothic"/>
    <w:panose1 w:val="00000000000000000000"/>
    <w:charset w:val="81"/>
    <w:family w:val="auto"/>
    <w:notTrueType/>
    <w:pitch w:val="default"/>
    <w:sig w:usb0="00000201" w:usb1="09070000" w:usb2="00000010" w:usb3="00000000" w:csb0="000A0004" w:csb1="00000000"/>
  </w:font>
  <w:font w:name="Calibri Light">
    <w:panose1 w:val="020F0302020204030204"/>
    <w:charset w:val="CC"/>
    <w:family w:val="swiss"/>
    <w:pitch w:val="variable"/>
    <w:sig w:usb0="A00002EF" w:usb1="4000207B"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Franklin Gothic Book">
    <w:panose1 w:val="020B05030201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59D7" w:rsidRDefault="006B59D7" w:rsidP="00514AA5">
    <w:pPr>
      <w:pStyle w:val="af5"/>
      <w:tabs>
        <w:tab w:val="clear" w:pos="4677"/>
        <w:tab w:val="clear" w:pos="9355"/>
        <w:tab w:val="left" w:pos="3694"/>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59D7" w:rsidRDefault="006B59D7" w:rsidP="00203AE9">
      <w:r>
        <w:separator/>
      </w:r>
    </w:p>
  </w:footnote>
  <w:footnote w:type="continuationSeparator" w:id="0">
    <w:p w:rsidR="006B59D7" w:rsidRDefault="006B59D7" w:rsidP="00203A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59D7" w:rsidRDefault="006B59D7">
    <w:pPr>
      <w:pStyle w:val="af3"/>
      <w:jc w:val="center"/>
    </w:pPr>
    <w:r>
      <w:fldChar w:fldCharType="begin"/>
    </w:r>
    <w:r>
      <w:instrText>PAGE   \* MERGEFORMAT</w:instrText>
    </w:r>
    <w:r>
      <w:fldChar w:fldCharType="separate"/>
    </w:r>
    <w:r w:rsidR="00063FCB">
      <w:rPr>
        <w:noProof/>
      </w:rPr>
      <w:t>23</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59D7" w:rsidRDefault="006B59D7" w:rsidP="002D6192">
    <w:pPr>
      <w:pStyle w:val="af3"/>
      <w:framePr w:wrap="around" w:vAnchor="text" w:hAnchor="margin" w:xAlign="center" w:y="1"/>
      <w:rPr>
        <w:rStyle w:val="afe"/>
      </w:rPr>
    </w:pPr>
    <w:r>
      <w:rPr>
        <w:rStyle w:val="afe"/>
      </w:rPr>
      <w:fldChar w:fldCharType="begin"/>
    </w:r>
    <w:r>
      <w:rPr>
        <w:rStyle w:val="afe"/>
      </w:rPr>
      <w:instrText xml:space="preserve">PAGE  </w:instrText>
    </w:r>
    <w:r>
      <w:rPr>
        <w:rStyle w:val="afe"/>
      </w:rPr>
      <w:fldChar w:fldCharType="end"/>
    </w:r>
  </w:p>
  <w:p w:rsidR="006B59D7" w:rsidRDefault="006B59D7">
    <w:pPr>
      <w:pStyle w:val="af3"/>
    </w:pPr>
  </w:p>
  <w:p w:rsidR="006B59D7" w:rsidRDefault="006B59D7"/>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59D7" w:rsidRPr="0039506C" w:rsidRDefault="006B59D7" w:rsidP="002D6192">
    <w:pPr>
      <w:pStyle w:val="af3"/>
      <w:framePr w:wrap="around" w:vAnchor="text" w:hAnchor="margin" w:xAlign="center" w:y="1"/>
      <w:rPr>
        <w:rStyle w:val="afe"/>
        <w:sz w:val="24"/>
        <w:szCs w:val="24"/>
      </w:rPr>
    </w:pPr>
    <w:r w:rsidRPr="0039506C">
      <w:rPr>
        <w:rStyle w:val="afe"/>
        <w:sz w:val="24"/>
        <w:szCs w:val="24"/>
      </w:rPr>
      <w:fldChar w:fldCharType="begin"/>
    </w:r>
    <w:r w:rsidRPr="0039506C">
      <w:rPr>
        <w:rStyle w:val="afe"/>
        <w:sz w:val="24"/>
        <w:szCs w:val="24"/>
      </w:rPr>
      <w:instrText xml:space="preserve">PAGE  </w:instrText>
    </w:r>
    <w:r w:rsidRPr="0039506C">
      <w:rPr>
        <w:rStyle w:val="afe"/>
        <w:sz w:val="24"/>
        <w:szCs w:val="24"/>
      </w:rPr>
      <w:fldChar w:fldCharType="separate"/>
    </w:r>
    <w:r>
      <w:rPr>
        <w:rStyle w:val="afe"/>
        <w:noProof/>
        <w:sz w:val="24"/>
        <w:szCs w:val="24"/>
      </w:rPr>
      <w:t>4</w:t>
    </w:r>
    <w:r w:rsidRPr="0039506C">
      <w:rPr>
        <w:rStyle w:val="afe"/>
        <w:sz w:val="24"/>
        <w:szCs w:val="24"/>
      </w:rPr>
      <w:fldChar w:fldCharType="end"/>
    </w:r>
  </w:p>
  <w:p w:rsidR="006B59D7" w:rsidRPr="005119EA" w:rsidRDefault="006B59D7" w:rsidP="002D6192">
    <w:pPr>
      <w:pStyle w:val="af3"/>
      <w:jc w:val="center"/>
      <w:rPr>
        <w:sz w:val="24"/>
        <w:szCs w:val="24"/>
      </w:rPr>
    </w:pPr>
  </w:p>
  <w:p w:rsidR="006B59D7" w:rsidRPr="007E5166" w:rsidRDefault="006B59D7" w:rsidP="002D6192">
    <w:pPr>
      <w:pStyle w:val="af3"/>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59D7" w:rsidRDefault="006B59D7" w:rsidP="002D6192">
    <w:pPr>
      <w:pStyle w:val="af3"/>
      <w:framePr w:wrap="around" w:vAnchor="text" w:hAnchor="margin" w:xAlign="center" w:y="1"/>
      <w:rPr>
        <w:rStyle w:val="afe"/>
      </w:rPr>
    </w:pPr>
    <w:r>
      <w:rPr>
        <w:rStyle w:val="afe"/>
      </w:rPr>
      <w:fldChar w:fldCharType="begin"/>
    </w:r>
    <w:r>
      <w:rPr>
        <w:rStyle w:val="afe"/>
      </w:rPr>
      <w:instrText xml:space="preserve">PAGE  </w:instrText>
    </w:r>
    <w:r>
      <w:rPr>
        <w:rStyle w:val="afe"/>
      </w:rPr>
      <w:fldChar w:fldCharType="end"/>
    </w:r>
  </w:p>
  <w:p w:rsidR="006B59D7" w:rsidRDefault="006B59D7">
    <w:pPr>
      <w:pStyle w:val="af3"/>
    </w:pPr>
  </w:p>
  <w:p w:rsidR="006B59D7" w:rsidRDefault="006B59D7"/>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59D7" w:rsidRPr="0039506C" w:rsidRDefault="006B59D7" w:rsidP="002D6192">
    <w:pPr>
      <w:pStyle w:val="af3"/>
      <w:framePr w:wrap="around" w:vAnchor="text" w:hAnchor="margin" w:xAlign="center" w:y="1"/>
      <w:rPr>
        <w:rStyle w:val="afe"/>
        <w:sz w:val="24"/>
        <w:szCs w:val="24"/>
      </w:rPr>
    </w:pPr>
    <w:r w:rsidRPr="0039506C">
      <w:rPr>
        <w:rStyle w:val="afe"/>
        <w:sz w:val="24"/>
        <w:szCs w:val="24"/>
      </w:rPr>
      <w:fldChar w:fldCharType="begin"/>
    </w:r>
    <w:r w:rsidRPr="0039506C">
      <w:rPr>
        <w:rStyle w:val="afe"/>
        <w:sz w:val="24"/>
        <w:szCs w:val="24"/>
      </w:rPr>
      <w:instrText xml:space="preserve">PAGE  </w:instrText>
    </w:r>
    <w:r w:rsidRPr="0039506C">
      <w:rPr>
        <w:rStyle w:val="afe"/>
        <w:sz w:val="24"/>
        <w:szCs w:val="24"/>
      </w:rPr>
      <w:fldChar w:fldCharType="separate"/>
    </w:r>
    <w:r>
      <w:rPr>
        <w:rStyle w:val="afe"/>
        <w:noProof/>
        <w:sz w:val="24"/>
        <w:szCs w:val="24"/>
      </w:rPr>
      <w:t>3</w:t>
    </w:r>
    <w:r w:rsidRPr="0039506C">
      <w:rPr>
        <w:rStyle w:val="afe"/>
        <w:sz w:val="24"/>
        <w:szCs w:val="24"/>
      </w:rPr>
      <w:fldChar w:fldCharType="end"/>
    </w:r>
  </w:p>
  <w:p w:rsidR="006B59D7" w:rsidRPr="005119EA" w:rsidRDefault="006B59D7" w:rsidP="002D6192">
    <w:pPr>
      <w:pStyle w:val="af3"/>
      <w:jc w:val="center"/>
      <w:rPr>
        <w:sz w:val="24"/>
        <w:szCs w:val="24"/>
      </w:rPr>
    </w:pPr>
  </w:p>
  <w:p w:rsidR="006B59D7" w:rsidRPr="007E5166" w:rsidRDefault="006B59D7" w:rsidP="002D6192">
    <w:pPr>
      <w:pStyle w:val="af3"/>
      <w:jc w:val="center"/>
    </w:pPr>
  </w:p>
  <w:p w:rsidR="006B59D7" w:rsidRDefault="006B59D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C4940928"/>
    <w:lvl w:ilvl="0">
      <w:start w:val="1"/>
      <w:numFmt w:val="decimal"/>
      <w:pStyle w:val="2"/>
      <w:lvlText w:val="%1."/>
      <w:lvlJc w:val="left"/>
      <w:pPr>
        <w:tabs>
          <w:tab w:val="num" w:pos="643"/>
        </w:tabs>
        <w:ind w:left="643" w:hanging="360"/>
      </w:pPr>
    </w:lvl>
  </w:abstractNum>
  <w:abstractNum w:abstractNumId="1">
    <w:nsid w:val="FFFFFF82"/>
    <w:multiLevelType w:val="singleLevel"/>
    <w:tmpl w:val="7612F8DE"/>
    <w:lvl w:ilvl="0">
      <w:start w:val="1"/>
      <w:numFmt w:val="bullet"/>
      <w:pStyle w:val="3"/>
      <w:lvlText w:val=""/>
      <w:lvlJc w:val="left"/>
      <w:pPr>
        <w:tabs>
          <w:tab w:val="num" w:pos="926"/>
        </w:tabs>
        <w:ind w:left="926" w:hanging="360"/>
      </w:pPr>
      <w:rPr>
        <w:rFonts w:ascii="Symbol" w:hAnsi="Symbol" w:hint="default"/>
      </w:rPr>
    </w:lvl>
  </w:abstractNum>
  <w:abstractNum w:abstractNumId="2">
    <w:nsid w:val="FFFFFF83"/>
    <w:multiLevelType w:val="singleLevel"/>
    <w:tmpl w:val="0FCC477C"/>
    <w:lvl w:ilvl="0">
      <w:start w:val="1"/>
      <w:numFmt w:val="bullet"/>
      <w:pStyle w:val="20"/>
      <w:lvlText w:val=""/>
      <w:lvlJc w:val="left"/>
      <w:pPr>
        <w:tabs>
          <w:tab w:val="num" w:pos="643"/>
        </w:tabs>
        <w:ind w:left="643" w:hanging="360"/>
      </w:pPr>
      <w:rPr>
        <w:rFonts w:ascii="Symbol" w:hAnsi="Symbol" w:hint="default"/>
      </w:rPr>
    </w:lvl>
  </w:abstractNum>
  <w:abstractNum w:abstractNumId="3">
    <w:nsid w:val="FFFFFF88"/>
    <w:multiLevelType w:val="singleLevel"/>
    <w:tmpl w:val="CD22072C"/>
    <w:lvl w:ilvl="0">
      <w:start w:val="1"/>
      <w:numFmt w:val="decimal"/>
      <w:pStyle w:val="a"/>
      <w:lvlText w:val="%1."/>
      <w:lvlJc w:val="left"/>
      <w:pPr>
        <w:tabs>
          <w:tab w:val="num" w:pos="1353"/>
        </w:tabs>
        <w:ind w:left="1353" w:hanging="360"/>
      </w:pPr>
    </w:lvl>
  </w:abstractNum>
  <w:abstractNum w:abstractNumId="4">
    <w:nsid w:val="00000001"/>
    <w:multiLevelType w:val="multilevel"/>
    <w:tmpl w:val="00000001"/>
    <w:name w:val="WW8Num2"/>
    <w:lvl w:ilvl="0">
      <w:start w:val="1"/>
      <w:numFmt w:val="decimal"/>
      <w:lvlText w:val="%1."/>
      <w:lvlJc w:val="left"/>
      <w:pPr>
        <w:tabs>
          <w:tab w:val="num" w:pos="1643"/>
        </w:tabs>
        <w:ind w:left="1643" w:hanging="360"/>
      </w:pPr>
      <w:rPr>
        <w:rFonts w:ascii="Verdana" w:hAnsi="Verdana" w:cs="Verdana"/>
        <w:color w:val="auto"/>
        <w:spacing w:val="2"/>
        <w:sz w:val="22"/>
        <w:szCs w:val="22"/>
        <w:lang w:val="ru-RU"/>
      </w:rPr>
    </w:lvl>
    <w:lvl w:ilvl="1">
      <w:start w:val="1"/>
      <w:numFmt w:val="decimal"/>
      <w:lvlText w:val="%2."/>
      <w:lvlJc w:val="left"/>
      <w:pPr>
        <w:tabs>
          <w:tab w:val="num" w:pos="2003"/>
        </w:tabs>
        <w:ind w:left="2003" w:hanging="360"/>
      </w:pPr>
    </w:lvl>
    <w:lvl w:ilvl="2">
      <w:start w:val="1"/>
      <w:numFmt w:val="decimal"/>
      <w:lvlText w:val="%3."/>
      <w:lvlJc w:val="left"/>
      <w:pPr>
        <w:tabs>
          <w:tab w:val="num" w:pos="2363"/>
        </w:tabs>
        <w:ind w:left="2363" w:hanging="360"/>
      </w:pPr>
    </w:lvl>
    <w:lvl w:ilvl="3">
      <w:start w:val="1"/>
      <w:numFmt w:val="decimal"/>
      <w:lvlText w:val="%4."/>
      <w:lvlJc w:val="left"/>
      <w:pPr>
        <w:tabs>
          <w:tab w:val="num" w:pos="2723"/>
        </w:tabs>
        <w:ind w:left="2723" w:hanging="360"/>
      </w:pPr>
    </w:lvl>
    <w:lvl w:ilvl="4">
      <w:start w:val="1"/>
      <w:numFmt w:val="decimal"/>
      <w:lvlText w:val="%5."/>
      <w:lvlJc w:val="left"/>
      <w:pPr>
        <w:tabs>
          <w:tab w:val="num" w:pos="3083"/>
        </w:tabs>
        <w:ind w:left="3083" w:hanging="360"/>
      </w:pPr>
    </w:lvl>
    <w:lvl w:ilvl="5">
      <w:start w:val="1"/>
      <w:numFmt w:val="decimal"/>
      <w:lvlText w:val="%6."/>
      <w:lvlJc w:val="left"/>
      <w:pPr>
        <w:tabs>
          <w:tab w:val="num" w:pos="3443"/>
        </w:tabs>
        <w:ind w:left="3443" w:hanging="360"/>
      </w:pPr>
    </w:lvl>
    <w:lvl w:ilvl="6">
      <w:start w:val="1"/>
      <w:numFmt w:val="decimal"/>
      <w:lvlText w:val="%7."/>
      <w:lvlJc w:val="left"/>
      <w:pPr>
        <w:tabs>
          <w:tab w:val="num" w:pos="3803"/>
        </w:tabs>
        <w:ind w:left="3803" w:hanging="360"/>
      </w:pPr>
    </w:lvl>
    <w:lvl w:ilvl="7">
      <w:start w:val="1"/>
      <w:numFmt w:val="decimal"/>
      <w:lvlText w:val="%8."/>
      <w:lvlJc w:val="left"/>
      <w:pPr>
        <w:tabs>
          <w:tab w:val="num" w:pos="4163"/>
        </w:tabs>
        <w:ind w:left="4163" w:hanging="360"/>
      </w:pPr>
    </w:lvl>
    <w:lvl w:ilvl="8">
      <w:start w:val="1"/>
      <w:numFmt w:val="decimal"/>
      <w:lvlText w:val="%9."/>
      <w:lvlJc w:val="left"/>
      <w:pPr>
        <w:tabs>
          <w:tab w:val="num" w:pos="4523"/>
        </w:tabs>
        <w:ind w:left="4523" w:hanging="360"/>
      </w:pPr>
    </w:lvl>
  </w:abstractNum>
  <w:abstractNum w:abstractNumId="5">
    <w:nsid w:val="00000002"/>
    <w:multiLevelType w:val="multilevel"/>
    <w:tmpl w:val="00000002"/>
    <w:name w:val="WW8Num3"/>
    <w:lvl w:ilvl="0">
      <w:start w:val="10"/>
      <w:numFmt w:val="decimal"/>
      <w:lvlText w:val="%1."/>
      <w:lvlJc w:val="left"/>
      <w:pPr>
        <w:tabs>
          <w:tab w:val="num" w:pos="720"/>
        </w:tabs>
        <w:ind w:left="720" w:hanging="360"/>
      </w:pPr>
      <w:rPr>
        <w:rFonts w:ascii="Verdana" w:hAnsi="Verdana" w:cs="Verdana"/>
        <w:color w:val="auto"/>
        <w:sz w:val="22"/>
        <w:szCs w:val="22"/>
        <w:lang w:val="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5A2BAD"/>
    <w:multiLevelType w:val="multilevel"/>
    <w:tmpl w:val="9EC8E4C0"/>
    <w:lvl w:ilvl="0">
      <w:start w:val="1"/>
      <w:numFmt w:val="decimal"/>
      <w:lvlText w:val="%1)"/>
      <w:lvlJc w:val="left"/>
      <w:pPr>
        <w:tabs>
          <w:tab w:val="num" w:pos="1418"/>
        </w:tabs>
        <w:ind w:left="0" w:firstLine="851"/>
      </w:pPr>
      <w:rPr>
        <w:rFonts w:hint="default"/>
      </w:rPr>
    </w:lvl>
    <w:lvl w:ilvl="1">
      <w:start w:val="1"/>
      <w:numFmt w:val="decimal"/>
      <w:lvlText w:val="%1.%2"/>
      <w:lvlJc w:val="left"/>
      <w:pPr>
        <w:tabs>
          <w:tab w:val="num" w:pos="1211"/>
        </w:tabs>
        <w:ind w:left="0" w:firstLine="851"/>
      </w:pPr>
      <w:rPr>
        <w:rFonts w:ascii="Times New Roman" w:hAnsi="Times New Roman" w:hint="default"/>
        <w:b w:val="0"/>
        <w:i w:val="0"/>
        <w:sz w:val="28"/>
      </w:rPr>
    </w:lvl>
    <w:lvl w:ilvl="2">
      <w:start w:val="1"/>
      <w:numFmt w:val="decimal"/>
      <w:pStyle w:val="30"/>
      <w:lvlText w:val="%1.%2.%3"/>
      <w:lvlJc w:val="left"/>
      <w:pPr>
        <w:tabs>
          <w:tab w:val="num" w:pos="1571"/>
        </w:tabs>
        <w:ind w:left="0" w:firstLine="851"/>
      </w:pPr>
      <w:rPr>
        <w:rFonts w:hint="default"/>
      </w:rPr>
    </w:lvl>
    <w:lvl w:ilvl="3">
      <w:start w:val="1"/>
      <w:numFmt w:val="decimal"/>
      <w:lvlText w:val="%1.%2.%3.%4"/>
      <w:lvlJc w:val="left"/>
      <w:pPr>
        <w:tabs>
          <w:tab w:val="num" w:pos="5674"/>
        </w:tabs>
        <w:ind w:left="5674" w:hanging="1080"/>
      </w:pPr>
      <w:rPr>
        <w:rFonts w:hint="default"/>
      </w:rPr>
    </w:lvl>
    <w:lvl w:ilvl="4">
      <w:start w:val="1"/>
      <w:numFmt w:val="decimal"/>
      <w:lvlText w:val="%1.%2.%3.%4.%5"/>
      <w:lvlJc w:val="left"/>
      <w:pPr>
        <w:tabs>
          <w:tab w:val="num" w:pos="6638"/>
        </w:tabs>
        <w:ind w:left="6638" w:hanging="1080"/>
      </w:pPr>
      <w:rPr>
        <w:rFonts w:hint="default"/>
      </w:rPr>
    </w:lvl>
    <w:lvl w:ilvl="5">
      <w:start w:val="1"/>
      <w:numFmt w:val="decimal"/>
      <w:lvlText w:val="%1.%2.%3.%4.%5.%6"/>
      <w:lvlJc w:val="left"/>
      <w:pPr>
        <w:tabs>
          <w:tab w:val="num" w:pos="7962"/>
        </w:tabs>
        <w:ind w:left="7962" w:hanging="1440"/>
      </w:pPr>
      <w:rPr>
        <w:rFonts w:hint="default"/>
      </w:rPr>
    </w:lvl>
    <w:lvl w:ilvl="6">
      <w:start w:val="1"/>
      <w:numFmt w:val="decimal"/>
      <w:lvlText w:val="%1.%2.%3.%4.%5.%6.%7"/>
      <w:lvlJc w:val="left"/>
      <w:pPr>
        <w:tabs>
          <w:tab w:val="num" w:pos="8926"/>
        </w:tabs>
        <w:ind w:left="8926" w:hanging="1440"/>
      </w:pPr>
      <w:rPr>
        <w:rFonts w:hint="default"/>
      </w:rPr>
    </w:lvl>
    <w:lvl w:ilvl="7">
      <w:start w:val="1"/>
      <w:numFmt w:val="decimal"/>
      <w:lvlText w:val="%1.%2.%3.%4.%5.%6.%7.%8"/>
      <w:lvlJc w:val="left"/>
      <w:pPr>
        <w:tabs>
          <w:tab w:val="num" w:pos="10250"/>
        </w:tabs>
        <w:ind w:left="10250" w:hanging="1800"/>
      </w:pPr>
      <w:rPr>
        <w:rFonts w:hint="default"/>
      </w:rPr>
    </w:lvl>
    <w:lvl w:ilvl="8">
      <w:start w:val="1"/>
      <w:numFmt w:val="decimal"/>
      <w:lvlText w:val="%1.%2.%3.%4.%5.%6.%7.%8.%9"/>
      <w:lvlJc w:val="left"/>
      <w:pPr>
        <w:tabs>
          <w:tab w:val="num" w:pos="11574"/>
        </w:tabs>
        <w:ind w:left="11574" w:hanging="2160"/>
      </w:pPr>
      <w:rPr>
        <w:rFonts w:hint="default"/>
      </w:rPr>
    </w:lvl>
  </w:abstractNum>
  <w:abstractNum w:abstractNumId="7">
    <w:nsid w:val="03BB5AC8"/>
    <w:multiLevelType w:val="hybridMultilevel"/>
    <w:tmpl w:val="5726BD6E"/>
    <w:lvl w:ilvl="0" w:tplc="E716F4E4">
      <w:start w:val="1"/>
      <w:numFmt w:val="russianLower"/>
      <w:pStyle w:val="a0"/>
      <w:lvlText w:val="%1)"/>
      <w:lvlJc w:val="left"/>
      <w:pPr>
        <w:tabs>
          <w:tab w:val="num" w:pos="1247"/>
        </w:tabs>
        <w:ind w:left="0" w:firstLine="851"/>
      </w:pPr>
      <w:rPr>
        <w:rFonts w:ascii="Arial" w:hAnsi="Arial" w:hint="default"/>
        <w:b w:val="0"/>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043E64F2"/>
    <w:multiLevelType w:val="hybridMultilevel"/>
    <w:tmpl w:val="3140D8E2"/>
    <w:lvl w:ilvl="0" w:tplc="E2406946">
      <w:start w:val="1"/>
      <w:numFmt w:val="decimal"/>
      <w:lvlRestart w:val="0"/>
      <w:pStyle w:val="a1"/>
      <w:lvlText w:val="%1)"/>
      <w:lvlJc w:val="left"/>
      <w:pPr>
        <w:tabs>
          <w:tab w:val="num" w:pos="1247"/>
        </w:tabs>
        <w:ind w:left="851"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66F24DF"/>
    <w:multiLevelType w:val="hybridMultilevel"/>
    <w:tmpl w:val="E6E6985A"/>
    <w:lvl w:ilvl="0" w:tplc="A8F8E41A">
      <w:start w:val="1"/>
      <w:numFmt w:val="decimal"/>
      <w:lvlRestart w:val="0"/>
      <w:pStyle w:val="a2"/>
      <w:lvlText w:val="%1"/>
      <w:lvlJc w:val="left"/>
      <w:pPr>
        <w:tabs>
          <w:tab w:val="num" w:pos="680"/>
        </w:tabs>
        <w:ind w:left="113" w:firstLine="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0">
    <w:nsid w:val="2956795F"/>
    <w:multiLevelType w:val="hybridMultilevel"/>
    <w:tmpl w:val="1BDAF13C"/>
    <w:lvl w:ilvl="0" w:tplc="D8A4A344">
      <w:start w:val="1"/>
      <w:numFmt w:val="decimal"/>
      <w:lvlText w:val="%1."/>
      <w:lvlJc w:val="left"/>
      <w:pPr>
        <w:ind w:left="1353" w:hanging="360"/>
      </w:pPr>
    </w:lvl>
    <w:lvl w:ilvl="1" w:tplc="04190019">
      <w:start w:val="1"/>
      <w:numFmt w:val="lowerLetter"/>
      <w:lvlText w:val="%2."/>
      <w:lvlJc w:val="left"/>
      <w:pPr>
        <w:ind w:left="2073" w:hanging="360"/>
      </w:pPr>
    </w:lvl>
    <w:lvl w:ilvl="2" w:tplc="0419001B">
      <w:start w:val="1"/>
      <w:numFmt w:val="lowerRoman"/>
      <w:lvlText w:val="%3."/>
      <w:lvlJc w:val="right"/>
      <w:pPr>
        <w:ind w:left="2793" w:hanging="180"/>
      </w:pPr>
    </w:lvl>
    <w:lvl w:ilvl="3" w:tplc="0419000F">
      <w:start w:val="1"/>
      <w:numFmt w:val="decimal"/>
      <w:lvlText w:val="%4."/>
      <w:lvlJc w:val="left"/>
      <w:pPr>
        <w:ind w:left="3513" w:hanging="360"/>
      </w:pPr>
    </w:lvl>
    <w:lvl w:ilvl="4" w:tplc="04190019">
      <w:start w:val="1"/>
      <w:numFmt w:val="lowerLetter"/>
      <w:lvlText w:val="%5."/>
      <w:lvlJc w:val="left"/>
      <w:pPr>
        <w:ind w:left="4233" w:hanging="360"/>
      </w:pPr>
    </w:lvl>
    <w:lvl w:ilvl="5" w:tplc="0419001B">
      <w:start w:val="1"/>
      <w:numFmt w:val="lowerRoman"/>
      <w:lvlText w:val="%6."/>
      <w:lvlJc w:val="right"/>
      <w:pPr>
        <w:ind w:left="4953" w:hanging="180"/>
      </w:pPr>
    </w:lvl>
    <w:lvl w:ilvl="6" w:tplc="0419000F">
      <w:start w:val="1"/>
      <w:numFmt w:val="decimal"/>
      <w:lvlText w:val="%7."/>
      <w:lvlJc w:val="left"/>
      <w:pPr>
        <w:ind w:left="5673" w:hanging="360"/>
      </w:pPr>
    </w:lvl>
    <w:lvl w:ilvl="7" w:tplc="04190019">
      <w:start w:val="1"/>
      <w:numFmt w:val="lowerLetter"/>
      <w:lvlText w:val="%8."/>
      <w:lvlJc w:val="left"/>
      <w:pPr>
        <w:ind w:left="6393" w:hanging="360"/>
      </w:pPr>
    </w:lvl>
    <w:lvl w:ilvl="8" w:tplc="0419001B">
      <w:start w:val="1"/>
      <w:numFmt w:val="lowerRoman"/>
      <w:lvlText w:val="%9."/>
      <w:lvlJc w:val="right"/>
      <w:pPr>
        <w:ind w:left="7113" w:hanging="180"/>
      </w:pPr>
    </w:lvl>
  </w:abstractNum>
  <w:abstractNum w:abstractNumId="11">
    <w:nsid w:val="2BC559E6"/>
    <w:multiLevelType w:val="multilevel"/>
    <w:tmpl w:val="803C1596"/>
    <w:lvl w:ilvl="0">
      <w:start w:val="1"/>
      <w:numFmt w:val="decimal"/>
      <w:lvlText w:val="%1"/>
      <w:lvlJc w:val="left"/>
      <w:pPr>
        <w:tabs>
          <w:tab w:val="num" w:pos="1134"/>
        </w:tabs>
        <w:ind w:left="0" w:firstLine="851"/>
      </w:pPr>
      <w:rPr>
        <w:rFonts w:hint="default"/>
      </w:rPr>
    </w:lvl>
    <w:lvl w:ilvl="1">
      <w:start w:val="1"/>
      <w:numFmt w:val="decimal"/>
      <w:lvlText w:val="%1.%2"/>
      <w:lvlJc w:val="left"/>
      <w:pPr>
        <w:tabs>
          <w:tab w:val="num" w:pos="1418"/>
        </w:tabs>
        <w:ind w:left="0" w:firstLine="851"/>
      </w:pPr>
      <w:rPr>
        <w:rFonts w:hint="default"/>
      </w:rPr>
    </w:lvl>
    <w:lvl w:ilvl="2">
      <w:start w:val="1"/>
      <w:numFmt w:val="decimal"/>
      <w:lvlText w:val="%1.%2.%3"/>
      <w:lvlJc w:val="left"/>
      <w:pPr>
        <w:tabs>
          <w:tab w:val="num" w:pos="1559"/>
        </w:tabs>
        <w:ind w:left="0" w:firstLine="851"/>
      </w:pPr>
      <w:rPr>
        <w:rFonts w:hint="default"/>
      </w:rPr>
    </w:lvl>
    <w:lvl w:ilvl="3">
      <w:start w:val="1"/>
      <w:numFmt w:val="decimal"/>
      <w:lvlText w:val="%1.%2.%3.%4"/>
      <w:lvlJc w:val="left"/>
      <w:pPr>
        <w:tabs>
          <w:tab w:val="num" w:pos="1715"/>
        </w:tabs>
        <w:ind w:left="1715" w:hanging="864"/>
      </w:pPr>
      <w:rPr>
        <w:rFonts w:hint="default"/>
      </w:rPr>
    </w:lvl>
    <w:lvl w:ilvl="4">
      <w:start w:val="1"/>
      <w:numFmt w:val="decimal"/>
      <w:pStyle w:val="4"/>
      <w:lvlText w:val="%1.%2.%3.%4.%5"/>
      <w:lvlJc w:val="left"/>
      <w:pPr>
        <w:tabs>
          <w:tab w:val="num" w:pos="1871"/>
        </w:tabs>
        <w:ind w:left="0" w:firstLine="851"/>
      </w:pPr>
      <w:rPr>
        <w:rFonts w:hint="default"/>
      </w:rPr>
    </w:lvl>
    <w:lvl w:ilvl="5">
      <w:start w:val="1"/>
      <w:numFmt w:val="decimal"/>
      <w:lvlText w:val="%1.%2.%3.%4.%5.%6"/>
      <w:lvlJc w:val="left"/>
      <w:pPr>
        <w:tabs>
          <w:tab w:val="num" w:pos="2003"/>
        </w:tabs>
        <w:ind w:left="2003" w:hanging="1152"/>
      </w:pPr>
      <w:rPr>
        <w:rFonts w:hint="default"/>
      </w:rPr>
    </w:lvl>
    <w:lvl w:ilvl="6">
      <w:start w:val="1"/>
      <w:numFmt w:val="decimal"/>
      <w:lvlText w:val="%1.%2.%3.%4.%5.%6.%7"/>
      <w:lvlJc w:val="left"/>
      <w:pPr>
        <w:tabs>
          <w:tab w:val="num" w:pos="2147"/>
        </w:tabs>
        <w:ind w:left="2147" w:hanging="1296"/>
      </w:pPr>
      <w:rPr>
        <w:rFonts w:hint="default"/>
      </w:rPr>
    </w:lvl>
    <w:lvl w:ilvl="7">
      <w:start w:val="1"/>
      <w:numFmt w:val="decimal"/>
      <w:lvlText w:val="%1.%2.%3.%4.%5.%6.%7.%8"/>
      <w:lvlJc w:val="left"/>
      <w:pPr>
        <w:tabs>
          <w:tab w:val="num" w:pos="2291"/>
        </w:tabs>
        <w:ind w:left="2291" w:hanging="1440"/>
      </w:pPr>
      <w:rPr>
        <w:rFonts w:hint="default"/>
      </w:rPr>
    </w:lvl>
    <w:lvl w:ilvl="8">
      <w:start w:val="1"/>
      <w:numFmt w:val="decimal"/>
      <w:lvlText w:val="%1.%2.%3.%4.%5.%6.%7.%8.%9"/>
      <w:lvlJc w:val="left"/>
      <w:pPr>
        <w:tabs>
          <w:tab w:val="num" w:pos="2435"/>
        </w:tabs>
        <w:ind w:left="2435" w:hanging="1584"/>
      </w:pPr>
      <w:rPr>
        <w:rFonts w:hint="default"/>
      </w:rPr>
    </w:lvl>
  </w:abstractNum>
  <w:abstractNum w:abstractNumId="12">
    <w:nsid w:val="2F5E7830"/>
    <w:multiLevelType w:val="hybridMultilevel"/>
    <w:tmpl w:val="E284A12C"/>
    <w:lvl w:ilvl="0" w:tplc="A8F8E41A">
      <w:start w:val="1"/>
      <w:numFmt w:val="decimal"/>
      <w:lvlRestart w:val="0"/>
      <w:pStyle w:val="a3"/>
      <w:lvlText w:val="%1"/>
      <w:lvlJc w:val="left"/>
      <w:pPr>
        <w:tabs>
          <w:tab w:val="num" w:pos="2098"/>
        </w:tabs>
        <w:ind w:left="851" w:firstLine="567"/>
      </w:pPr>
      <w:rPr>
        <w:rFonts w:ascii="Arial" w:hAnsi="Arial" w:hint="default"/>
        <w:b w:val="0"/>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3">
    <w:nsid w:val="31041FA4"/>
    <w:multiLevelType w:val="hybridMultilevel"/>
    <w:tmpl w:val="36442B7C"/>
    <w:lvl w:ilvl="0" w:tplc="A8F8E41A">
      <w:start w:val="1"/>
      <w:numFmt w:val="bullet"/>
      <w:pStyle w:val="150"/>
      <w:lvlText w:val="–"/>
      <w:lvlJc w:val="left"/>
      <w:pPr>
        <w:tabs>
          <w:tab w:val="num" w:pos="1134"/>
        </w:tabs>
        <w:ind w:left="0" w:firstLine="851"/>
      </w:pPr>
      <w:rPr>
        <w:rFonts w:ascii="Times New Roman" w:hAnsi="Times New Roman" w:cs="Times New Roman" w:hint="default"/>
        <w:color w:val="auto"/>
        <w:sz w:val="28"/>
        <w:szCs w:val="28"/>
        <w:u w:val="none"/>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62A3387"/>
    <w:multiLevelType w:val="multilevel"/>
    <w:tmpl w:val="E670E9F2"/>
    <w:lvl w:ilvl="0">
      <w:start w:val="1"/>
      <w:numFmt w:val="decimal"/>
      <w:pStyle w:val="111"/>
      <w:lvlText w:val="%1"/>
      <w:lvlJc w:val="left"/>
      <w:pPr>
        <w:tabs>
          <w:tab w:val="num" w:pos="2134"/>
        </w:tabs>
        <w:ind w:left="2134" w:hanging="432"/>
      </w:pPr>
      <w:rPr>
        <w:rFonts w:hint="default"/>
      </w:rPr>
    </w:lvl>
    <w:lvl w:ilvl="1">
      <w:start w:val="1"/>
      <w:numFmt w:val="decimal"/>
      <w:lvlText w:val="%1.%2"/>
      <w:lvlJc w:val="left"/>
      <w:pPr>
        <w:tabs>
          <w:tab w:val="num" w:pos="2278"/>
        </w:tabs>
        <w:ind w:left="2278" w:hanging="576"/>
      </w:pPr>
      <w:rPr>
        <w:rFonts w:hint="default"/>
      </w:rPr>
    </w:lvl>
    <w:lvl w:ilvl="2">
      <w:start w:val="1"/>
      <w:numFmt w:val="decimal"/>
      <w:lvlRestart w:val="0"/>
      <w:lvlText w:val="%2.%1.%3"/>
      <w:lvlJc w:val="left"/>
      <w:pPr>
        <w:tabs>
          <w:tab w:val="num" w:pos="2127"/>
        </w:tabs>
        <w:ind w:left="851" w:firstLine="851"/>
      </w:pPr>
      <w:rPr>
        <w:rFonts w:hint="default"/>
      </w:rPr>
    </w:lvl>
    <w:lvl w:ilvl="3">
      <w:start w:val="1"/>
      <w:numFmt w:val="decimal"/>
      <w:lvlText w:val="%1.%2.%3.%4"/>
      <w:lvlJc w:val="left"/>
      <w:pPr>
        <w:tabs>
          <w:tab w:val="num" w:pos="2566"/>
        </w:tabs>
        <w:ind w:left="2566" w:hanging="864"/>
      </w:pPr>
      <w:rPr>
        <w:rFonts w:hint="default"/>
      </w:rPr>
    </w:lvl>
    <w:lvl w:ilvl="4">
      <w:start w:val="1"/>
      <w:numFmt w:val="decimal"/>
      <w:lvlText w:val="%1.%2.%3.%4.%5"/>
      <w:lvlJc w:val="left"/>
      <w:pPr>
        <w:tabs>
          <w:tab w:val="num" w:pos="2710"/>
        </w:tabs>
        <w:ind w:left="2710" w:hanging="1008"/>
      </w:pPr>
      <w:rPr>
        <w:rFonts w:hint="default"/>
      </w:rPr>
    </w:lvl>
    <w:lvl w:ilvl="5">
      <w:start w:val="1"/>
      <w:numFmt w:val="decimal"/>
      <w:lvlText w:val="%1.%2.%3.%4.%5.%6"/>
      <w:lvlJc w:val="left"/>
      <w:pPr>
        <w:tabs>
          <w:tab w:val="num" w:pos="2854"/>
        </w:tabs>
        <w:ind w:left="2854" w:hanging="1152"/>
      </w:pPr>
      <w:rPr>
        <w:rFonts w:hint="default"/>
      </w:rPr>
    </w:lvl>
    <w:lvl w:ilvl="6">
      <w:start w:val="1"/>
      <w:numFmt w:val="decimal"/>
      <w:lvlText w:val="%1.%2.%3.%4.%5.%6.%7"/>
      <w:lvlJc w:val="left"/>
      <w:pPr>
        <w:tabs>
          <w:tab w:val="num" w:pos="2998"/>
        </w:tabs>
        <w:ind w:left="2998" w:hanging="1296"/>
      </w:pPr>
      <w:rPr>
        <w:rFonts w:hint="default"/>
      </w:rPr>
    </w:lvl>
    <w:lvl w:ilvl="7">
      <w:start w:val="1"/>
      <w:numFmt w:val="decimal"/>
      <w:lvlText w:val="%1.%2.%3.%4.%5.%6.%7.%8"/>
      <w:lvlJc w:val="left"/>
      <w:pPr>
        <w:tabs>
          <w:tab w:val="num" w:pos="3142"/>
        </w:tabs>
        <w:ind w:left="3142" w:hanging="1440"/>
      </w:pPr>
      <w:rPr>
        <w:rFonts w:hint="default"/>
      </w:rPr>
    </w:lvl>
    <w:lvl w:ilvl="8">
      <w:start w:val="1"/>
      <w:numFmt w:val="decimal"/>
      <w:lvlText w:val="%1.%2.%3.%4.%5.%6.%7.%8.%9"/>
      <w:lvlJc w:val="left"/>
      <w:pPr>
        <w:tabs>
          <w:tab w:val="num" w:pos="3286"/>
        </w:tabs>
        <w:ind w:left="3286" w:hanging="1584"/>
      </w:pPr>
      <w:rPr>
        <w:rFonts w:hint="default"/>
      </w:rPr>
    </w:lvl>
  </w:abstractNum>
  <w:abstractNum w:abstractNumId="15">
    <w:nsid w:val="3E0F7735"/>
    <w:multiLevelType w:val="multilevel"/>
    <w:tmpl w:val="D8DC0C48"/>
    <w:lvl w:ilvl="0">
      <w:start w:val="3"/>
      <w:numFmt w:val="decimal"/>
      <w:lvlText w:val="%1."/>
      <w:lvlJc w:val="left"/>
      <w:pPr>
        <w:tabs>
          <w:tab w:val="num" w:pos="1211"/>
        </w:tabs>
        <w:ind w:left="0" w:firstLine="851"/>
      </w:pPr>
      <w:rPr>
        <w:rFonts w:hint="default"/>
      </w:rPr>
    </w:lvl>
    <w:lvl w:ilvl="1">
      <w:start w:val="1"/>
      <w:numFmt w:val="decimal"/>
      <w:lvlRestart w:val="0"/>
      <w:pStyle w:val="8"/>
      <w:lvlText w:val="%1.%2"/>
      <w:lvlJc w:val="left"/>
      <w:pPr>
        <w:tabs>
          <w:tab w:val="num" w:pos="1211"/>
        </w:tabs>
        <w:ind w:left="0" w:firstLine="851"/>
      </w:pPr>
      <w:rPr>
        <w:rFonts w:hint="default"/>
      </w:rPr>
    </w:lvl>
    <w:lvl w:ilvl="2">
      <w:start w:val="1"/>
      <w:numFmt w:val="decimal"/>
      <w:lvlText w:val="%1.%2.%3."/>
      <w:lvlJc w:val="left"/>
      <w:pPr>
        <w:tabs>
          <w:tab w:val="num" w:pos="2996"/>
        </w:tabs>
        <w:ind w:left="2996" w:hanging="1065"/>
      </w:pPr>
      <w:rPr>
        <w:rFonts w:hint="default"/>
      </w:rPr>
    </w:lvl>
    <w:lvl w:ilvl="3">
      <w:start w:val="1"/>
      <w:numFmt w:val="decimal"/>
      <w:lvlText w:val="%1.%2.%3.%4."/>
      <w:lvlJc w:val="left"/>
      <w:pPr>
        <w:tabs>
          <w:tab w:val="num" w:pos="3536"/>
        </w:tabs>
        <w:ind w:left="3536" w:hanging="1065"/>
      </w:pPr>
      <w:rPr>
        <w:rFonts w:hint="default"/>
      </w:rPr>
    </w:lvl>
    <w:lvl w:ilvl="4">
      <w:start w:val="1"/>
      <w:numFmt w:val="decimal"/>
      <w:lvlText w:val="%1.%2.%3.%4.%5."/>
      <w:lvlJc w:val="left"/>
      <w:pPr>
        <w:tabs>
          <w:tab w:val="num" w:pos="4091"/>
        </w:tabs>
        <w:ind w:left="4091" w:hanging="1080"/>
      </w:pPr>
      <w:rPr>
        <w:rFonts w:hint="default"/>
      </w:rPr>
    </w:lvl>
    <w:lvl w:ilvl="5">
      <w:start w:val="1"/>
      <w:numFmt w:val="decimal"/>
      <w:lvlText w:val="%1.%2.%3.%4.%5.%6."/>
      <w:lvlJc w:val="left"/>
      <w:pPr>
        <w:tabs>
          <w:tab w:val="num" w:pos="4631"/>
        </w:tabs>
        <w:ind w:left="4631" w:hanging="1080"/>
      </w:pPr>
      <w:rPr>
        <w:rFonts w:hint="default"/>
      </w:rPr>
    </w:lvl>
    <w:lvl w:ilvl="6">
      <w:start w:val="1"/>
      <w:numFmt w:val="decimal"/>
      <w:lvlText w:val="%1.%2.%3.%4.%5.%6.%7."/>
      <w:lvlJc w:val="left"/>
      <w:pPr>
        <w:tabs>
          <w:tab w:val="num" w:pos="5531"/>
        </w:tabs>
        <w:ind w:left="5531" w:hanging="1440"/>
      </w:pPr>
      <w:rPr>
        <w:rFonts w:hint="default"/>
      </w:rPr>
    </w:lvl>
    <w:lvl w:ilvl="7">
      <w:start w:val="1"/>
      <w:numFmt w:val="decimal"/>
      <w:lvlText w:val="%1.%2.%3.%4.%5.%6.%7.%8."/>
      <w:lvlJc w:val="left"/>
      <w:pPr>
        <w:tabs>
          <w:tab w:val="num" w:pos="6071"/>
        </w:tabs>
        <w:ind w:left="6071" w:hanging="1440"/>
      </w:pPr>
      <w:rPr>
        <w:rFonts w:hint="default"/>
      </w:rPr>
    </w:lvl>
    <w:lvl w:ilvl="8">
      <w:start w:val="1"/>
      <w:numFmt w:val="decimal"/>
      <w:lvlText w:val="%1.%2.%3.%4.%5.%6.%7.%8.%9."/>
      <w:lvlJc w:val="left"/>
      <w:pPr>
        <w:tabs>
          <w:tab w:val="num" w:pos="6971"/>
        </w:tabs>
        <w:ind w:left="6971" w:hanging="1800"/>
      </w:pPr>
      <w:rPr>
        <w:rFonts w:hint="default"/>
      </w:rPr>
    </w:lvl>
  </w:abstractNum>
  <w:abstractNum w:abstractNumId="16">
    <w:nsid w:val="3EBE32EE"/>
    <w:multiLevelType w:val="hybridMultilevel"/>
    <w:tmpl w:val="3DB6F3A6"/>
    <w:lvl w:ilvl="0" w:tplc="729AD9A6">
      <w:start w:val="1"/>
      <w:numFmt w:val="decimal"/>
      <w:pStyle w:val="13"/>
      <w:lvlText w:val="%1)"/>
      <w:lvlJc w:val="left"/>
      <w:pPr>
        <w:tabs>
          <w:tab w:val="num" w:pos="1134"/>
        </w:tabs>
        <w:ind w:left="0" w:firstLine="851"/>
      </w:pPr>
      <w:rPr>
        <w:rFonts w:ascii="Times New Roman" w:hAnsi="Times New Roman" w:hint="default"/>
        <w:b w:val="0"/>
        <w:i w:val="0"/>
        <w:sz w:val="28"/>
        <w:szCs w:val="28"/>
      </w:rPr>
    </w:lvl>
    <w:lvl w:ilvl="1" w:tplc="6F9E8BB2" w:tentative="1">
      <w:start w:val="1"/>
      <w:numFmt w:val="lowerLetter"/>
      <w:lvlText w:val="%2."/>
      <w:lvlJc w:val="left"/>
      <w:pPr>
        <w:tabs>
          <w:tab w:val="num" w:pos="1440"/>
        </w:tabs>
        <w:ind w:left="1440" w:hanging="360"/>
      </w:pPr>
    </w:lvl>
    <w:lvl w:ilvl="2" w:tplc="9F60BBB6" w:tentative="1">
      <w:start w:val="1"/>
      <w:numFmt w:val="lowerRoman"/>
      <w:lvlText w:val="%3."/>
      <w:lvlJc w:val="right"/>
      <w:pPr>
        <w:tabs>
          <w:tab w:val="num" w:pos="2160"/>
        </w:tabs>
        <w:ind w:left="2160" w:hanging="180"/>
      </w:pPr>
    </w:lvl>
    <w:lvl w:ilvl="3" w:tplc="AF1EBA36" w:tentative="1">
      <w:start w:val="1"/>
      <w:numFmt w:val="decimal"/>
      <w:lvlText w:val="%4."/>
      <w:lvlJc w:val="left"/>
      <w:pPr>
        <w:tabs>
          <w:tab w:val="num" w:pos="2880"/>
        </w:tabs>
        <w:ind w:left="2880" w:hanging="360"/>
      </w:pPr>
    </w:lvl>
    <w:lvl w:ilvl="4" w:tplc="1C94AFF2" w:tentative="1">
      <w:start w:val="1"/>
      <w:numFmt w:val="lowerLetter"/>
      <w:lvlText w:val="%5."/>
      <w:lvlJc w:val="left"/>
      <w:pPr>
        <w:tabs>
          <w:tab w:val="num" w:pos="3600"/>
        </w:tabs>
        <w:ind w:left="3600" w:hanging="360"/>
      </w:pPr>
    </w:lvl>
    <w:lvl w:ilvl="5" w:tplc="810E911E" w:tentative="1">
      <w:start w:val="1"/>
      <w:numFmt w:val="lowerRoman"/>
      <w:lvlText w:val="%6."/>
      <w:lvlJc w:val="right"/>
      <w:pPr>
        <w:tabs>
          <w:tab w:val="num" w:pos="4320"/>
        </w:tabs>
        <w:ind w:left="4320" w:hanging="180"/>
      </w:pPr>
    </w:lvl>
    <w:lvl w:ilvl="6" w:tplc="AF664ACA" w:tentative="1">
      <w:start w:val="1"/>
      <w:numFmt w:val="decimal"/>
      <w:lvlText w:val="%7."/>
      <w:lvlJc w:val="left"/>
      <w:pPr>
        <w:tabs>
          <w:tab w:val="num" w:pos="5040"/>
        </w:tabs>
        <w:ind w:left="5040" w:hanging="360"/>
      </w:pPr>
    </w:lvl>
    <w:lvl w:ilvl="7" w:tplc="86026762" w:tentative="1">
      <w:start w:val="1"/>
      <w:numFmt w:val="lowerLetter"/>
      <w:lvlText w:val="%8."/>
      <w:lvlJc w:val="left"/>
      <w:pPr>
        <w:tabs>
          <w:tab w:val="num" w:pos="5760"/>
        </w:tabs>
        <w:ind w:left="5760" w:hanging="360"/>
      </w:pPr>
    </w:lvl>
    <w:lvl w:ilvl="8" w:tplc="9F2CC87E" w:tentative="1">
      <w:start w:val="1"/>
      <w:numFmt w:val="lowerRoman"/>
      <w:lvlText w:val="%9."/>
      <w:lvlJc w:val="right"/>
      <w:pPr>
        <w:tabs>
          <w:tab w:val="num" w:pos="6480"/>
        </w:tabs>
        <w:ind w:left="6480" w:hanging="180"/>
      </w:pPr>
    </w:lvl>
  </w:abstractNum>
  <w:abstractNum w:abstractNumId="17">
    <w:nsid w:val="45F914E5"/>
    <w:multiLevelType w:val="multilevel"/>
    <w:tmpl w:val="88E652F2"/>
    <w:lvl w:ilvl="0">
      <w:start w:val="1"/>
      <w:numFmt w:val="decimal"/>
      <w:lvlText w:val="%1"/>
      <w:lvlJc w:val="left"/>
      <w:pPr>
        <w:tabs>
          <w:tab w:val="num" w:pos="2062"/>
        </w:tabs>
        <w:ind w:left="1872" w:hanging="170"/>
      </w:pPr>
      <w:rPr>
        <w:rFonts w:hint="default"/>
      </w:rPr>
    </w:lvl>
    <w:lvl w:ilvl="1">
      <w:start w:val="1"/>
      <w:numFmt w:val="decimal"/>
      <w:pStyle w:val="6"/>
      <w:lvlText w:val="%1.%2"/>
      <w:lvlJc w:val="left"/>
      <w:pPr>
        <w:tabs>
          <w:tab w:val="num" w:pos="1211"/>
        </w:tabs>
        <w:ind w:left="0" w:firstLine="851"/>
      </w:pPr>
      <w:rPr>
        <w:rFonts w:ascii="Times New Roman" w:hAnsi="Times New Roman" w:hint="default"/>
        <w:b w:val="0"/>
        <w:i w:val="0"/>
        <w:sz w:val="28"/>
      </w:rPr>
    </w:lvl>
    <w:lvl w:ilvl="2">
      <w:start w:val="1"/>
      <w:numFmt w:val="decimal"/>
      <w:lvlText w:val="%1.%2.%3"/>
      <w:lvlJc w:val="left"/>
      <w:pPr>
        <w:tabs>
          <w:tab w:val="num" w:pos="1571"/>
        </w:tabs>
        <w:ind w:left="0" w:firstLine="851"/>
      </w:pPr>
      <w:rPr>
        <w:rFonts w:hint="default"/>
      </w:rPr>
    </w:lvl>
    <w:lvl w:ilvl="3">
      <w:start w:val="1"/>
      <w:numFmt w:val="decimal"/>
      <w:lvlText w:val="%1.%2.%3.%4"/>
      <w:lvlJc w:val="left"/>
      <w:pPr>
        <w:tabs>
          <w:tab w:val="num" w:pos="5674"/>
        </w:tabs>
        <w:ind w:left="5674" w:hanging="1080"/>
      </w:pPr>
      <w:rPr>
        <w:rFonts w:hint="default"/>
      </w:rPr>
    </w:lvl>
    <w:lvl w:ilvl="4">
      <w:start w:val="1"/>
      <w:numFmt w:val="decimal"/>
      <w:lvlText w:val="%1.%2.%3.%4.%5"/>
      <w:lvlJc w:val="left"/>
      <w:pPr>
        <w:tabs>
          <w:tab w:val="num" w:pos="6638"/>
        </w:tabs>
        <w:ind w:left="6638" w:hanging="1080"/>
      </w:pPr>
      <w:rPr>
        <w:rFonts w:hint="default"/>
      </w:rPr>
    </w:lvl>
    <w:lvl w:ilvl="5">
      <w:start w:val="1"/>
      <w:numFmt w:val="decimal"/>
      <w:lvlText w:val="%1.%2.%3.%4.%5.%6"/>
      <w:lvlJc w:val="left"/>
      <w:pPr>
        <w:tabs>
          <w:tab w:val="num" w:pos="7962"/>
        </w:tabs>
        <w:ind w:left="7962" w:hanging="1440"/>
      </w:pPr>
      <w:rPr>
        <w:rFonts w:hint="default"/>
      </w:rPr>
    </w:lvl>
    <w:lvl w:ilvl="6">
      <w:start w:val="1"/>
      <w:numFmt w:val="decimal"/>
      <w:lvlText w:val="%1.%2.%3.%4.%5.%6.%7"/>
      <w:lvlJc w:val="left"/>
      <w:pPr>
        <w:tabs>
          <w:tab w:val="num" w:pos="8926"/>
        </w:tabs>
        <w:ind w:left="8926" w:hanging="1440"/>
      </w:pPr>
      <w:rPr>
        <w:rFonts w:hint="default"/>
      </w:rPr>
    </w:lvl>
    <w:lvl w:ilvl="7">
      <w:start w:val="1"/>
      <w:numFmt w:val="decimal"/>
      <w:lvlText w:val="%1.%2.%3.%4.%5.%6.%7.%8"/>
      <w:lvlJc w:val="left"/>
      <w:pPr>
        <w:tabs>
          <w:tab w:val="num" w:pos="10250"/>
        </w:tabs>
        <w:ind w:left="10250" w:hanging="1800"/>
      </w:pPr>
      <w:rPr>
        <w:rFonts w:hint="default"/>
      </w:rPr>
    </w:lvl>
    <w:lvl w:ilvl="8">
      <w:start w:val="1"/>
      <w:numFmt w:val="decimal"/>
      <w:lvlText w:val="%1.%2.%3.%4.%5.%6.%7.%8.%9"/>
      <w:lvlJc w:val="left"/>
      <w:pPr>
        <w:tabs>
          <w:tab w:val="num" w:pos="11574"/>
        </w:tabs>
        <w:ind w:left="11574" w:hanging="2160"/>
      </w:pPr>
      <w:rPr>
        <w:rFonts w:hint="default"/>
      </w:rPr>
    </w:lvl>
  </w:abstractNum>
  <w:abstractNum w:abstractNumId="18">
    <w:nsid w:val="52750BE6"/>
    <w:multiLevelType w:val="multilevel"/>
    <w:tmpl w:val="160E6842"/>
    <w:lvl w:ilvl="0">
      <w:start w:val="1"/>
      <w:numFmt w:val="decimal"/>
      <w:pStyle w:val="21"/>
      <w:lvlText w:val="%1."/>
      <w:lvlJc w:val="left"/>
      <w:rPr>
        <w:rFonts w:ascii="Calibri" w:hAnsi="Calibri" w:hint="default"/>
        <w:b w:val="0"/>
        <w:bCs w:val="0"/>
        <w:i w:val="0"/>
        <w:iCs w:val="0"/>
        <w:caps w:val="0"/>
        <w:smallCaps w:val="0"/>
        <w:strike w:val="0"/>
        <w:dstrike w:val="0"/>
        <w:vanish w:val="0"/>
        <w:color w:val="000000"/>
        <w:spacing w:val="0"/>
        <w:kern w:val="0"/>
        <w:position w:val="0"/>
        <w:u w:val="none"/>
        <w:effect w:val="none"/>
        <w:vertAlign w:val="baseline"/>
        <w:em w:val="none"/>
      </w:rPr>
    </w:lvl>
    <w:lvl w:ilvl="1">
      <w:start w:val="3"/>
      <w:numFmt w:val="decimal"/>
      <w:isLgl/>
      <w:lvlText w:val="%1.%2"/>
      <w:lvlJc w:val="left"/>
      <w:rPr>
        <w:rFonts w:hint="default"/>
        <w:b/>
        <w:bCs/>
        <w:i w:val="0"/>
        <w:iCs w:val="0"/>
        <w:caps w:val="0"/>
        <w:smallCaps w:val="0"/>
        <w:strike w:val="0"/>
        <w:dstrike w:val="0"/>
        <w:vanish w:val="0"/>
        <w:color w:val="000000"/>
        <w:spacing w:val="0"/>
        <w:kern w:val="0"/>
        <w:position w:val="0"/>
        <w:u w:val="none"/>
        <w:effect w:val="none"/>
        <w:vertAlign w:val="baseline"/>
        <w:em w:val="none"/>
      </w:rPr>
    </w:lvl>
    <w:lvl w:ilvl="2">
      <w:start w:val="1"/>
      <w:numFmt w:val="decimal"/>
      <w:isLgl/>
      <w:lvlText w:val="%1.%2.%3"/>
      <w:lvlJc w:val="left"/>
      <w:pPr>
        <w:ind w:left="1647" w:hanging="720"/>
      </w:pPr>
      <w:rPr>
        <w:rFonts w:hint="default"/>
      </w:rPr>
    </w:lvl>
    <w:lvl w:ilvl="3">
      <w:start w:val="1"/>
      <w:numFmt w:val="decimal"/>
      <w:isLgl/>
      <w:lvlText w:val="%1.%2.%3.%4"/>
      <w:lvlJc w:val="left"/>
      <w:pPr>
        <w:ind w:left="2367" w:hanging="1080"/>
      </w:pPr>
      <w:rPr>
        <w:rFonts w:hint="default"/>
      </w:rPr>
    </w:lvl>
    <w:lvl w:ilvl="4">
      <w:start w:val="1"/>
      <w:numFmt w:val="decimal"/>
      <w:isLgl/>
      <w:lvlText w:val="%1.%2.%3.%4.%5"/>
      <w:lvlJc w:val="left"/>
      <w:pPr>
        <w:ind w:left="3087" w:hanging="1440"/>
      </w:pPr>
      <w:rPr>
        <w:rFonts w:hint="default"/>
      </w:rPr>
    </w:lvl>
    <w:lvl w:ilvl="5">
      <w:start w:val="1"/>
      <w:numFmt w:val="decimal"/>
      <w:isLgl/>
      <w:lvlText w:val="%1.%2.%3.%4.%5.%6"/>
      <w:lvlJc w:val="left"/>
      <w:pPr>
        <w:ind w:left="3447" w:hanging="1440"/>
      </w:pPr>
      <w:rPr>
        <w:rFonts w:hint="default"/>
      </w:rPr>
    </w:lvl>
    <w:lvl w:ilvl="6">
      <w:start w:val="1"/>
      <w:numFmt w:val="decimal"/>
      <w:isLgl/>
      <w:lvlText w:val="%1.%2.%3.%4.%5.%6.%7"/>
      <w:lvlJc w:val="left"/>
      <w:pPr>
        <w:ind w:left="4167" w:hanging="1800"/>
      </w:pPr>
      <w:rPr>
        <w:rFonts w:hint="default"/>
      </w:rPr>
    </w:lvl>
    <w:lvl w:ilvl="7">
      <w:start w:val="1"/>
      <w:numFmt w:val="decimal"/>
      <w:isLgl/>
      <w:lvlText w:val="%1.%2.%3.%4.%5.%6.%7.%8"/>
      <w:lvlJc w:val="left"/>
      <w:pPr>
        <w:ind w:left="4887" w:hanging="2160"/>
      </w:pPr>
      <w:rPr>
        <w:rFonts w:hint="default"/>
      </w:rPr>
    </w:lvl>
    <w:lvl w:ilvl="8">
      <w:start w:val="1"/>
      <w:numFmt w:val="decimal"/>
      <w:isLgl/>
      <w:lvlText w:val="%1.%2.%3.%4.%5.%6.%7.%8.%9"/>
      <w:lvlJc w:val="left"/>
      <w:pPr>
        <w:ind w:left="5247" w:hanging="2160"/>
      </w:pPr>
      <w:rPr>
        <w:rFonts w:hint="default"/>
      </w:rPr>
    </w:lvl>
  </w:abstractNum>
  <w:abstractNum w:abstractNumId="19">
    <w:nsid w:val="58822FED"/>
    <w:multiLevelType w:val="hybridMultilevel"/>
    <w:tmpl w:val="C3065F7A"/>
    <w:lvl w:ilvl="0" w:tplc="520C053A">
      <w:start w:val="1"/>
      <w:numFmt w:val="bullet"/>
      <w:pStyle w:val="22"/>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0">
    <w:nsid w:val="5C6C6D30"/>
    <w:multiLevelType w:val="multilevel"/>
    <w:tmpl w:val="321482BA"/>
    <w:lvl w:ilvl="0">
      <w:start w:val="1"/>
      <w:numFmt w:val="decimal"/>
      <w:pStyle w:val="23"/>
      <w:lvlText w:val="%1."/>
      <w:lvlJc w:val="left"/>
      <w:pPr>
        <w:tabs>
          <w:tab w:val="num" w:pos="1065"/>
        </w:tabs>
        <w:ind w:left="1065" w:hanging="1065"/>
      </w:pPr>
      <w:rPr>
        <w:rFonts w:hint="default"/>
      </w:rPr>
    </w:lvl>
    <w:lvl w:ilvl="1">
      <w:start w:val="1"/>
      <w:numFmt w:val="decimal"/>
      <w:lvlText w:val="%1.%2"/>
      <w:lvlJc w:val="left"/>
      <w:pPr>
        <w:tabs>
          <w:tab w:val="num" w:pos="1211"/>
        </w:tabs>
        <w:ind w:left="0" w:firstLine="851"/>
      </w:pPr>
      <w:rPr>
        <w:rFonts w:hint="default"/>
      </w:rPr>
    </w:lvl>
    <w:lvl w:ilvl="2">
      <w:start w:val="1"/>
      <w:numFmt w:val="decimal"/>
      <w:lvlText w:val="%1.%2.%3."/>
      <w:lvlJc w:val="left"/>
      <w:pPr>
        <w:tabs>
          <w:tab w:val="num" w:pos="2145"/>
        </w:tabs>
        <w:ind w:left="2145" w:hanging="1065"/>
      </w:pPr>
      <w:rPr>
        <w:rFonts w:hint="default"/>
      </w:rPr>
    </w:lvl>
    <w:lvl w:ilvl="3">
      <w:start w:val="1"/>
      <w:numFmt w:val="decimal"/>
      <w:lvlText w:val="%1.%2.%3.%4."/>
      <w:lvlJc w:val="left"/>
      <w:pPr>
        <w:tabs>
          <w:tab w:val="num" w:pos="2685"/>
        </w:tabs>
        <w:ind w:left="2685" w:hanging="1065"/>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21">
    <w:nsid w:val="639D3CEA"/>
    <w:multiLevelType w:val="multilevel"/>
    <w:tmpl w:val="7972AE8C"/>
    <w:styleLink w:val="a4"/>
    <w:lvl w:ilvl="0">
      <w:start w:val="1"/>
      <w:numFmt w:val="decimal"/>
      <w:suff w:val="space"/>
      <w:lvlText w:val="%1"/>
      <w:lvlJc w:val="left"/>
      <w:pPr>
        <w:ind w:left="0" w:firstLine="851"/>
      </w:pPr>
      <w:rPr>
        <w:rFonts w:ascii="Arial" w:hAnsi="Arial" w:hint="default"/>
        <w:dstrike w:val="0"/>
        <w:sz w:val="24"/>
        <w:szCs w:val="28"/>
        <w:vertAlign w:val="baseline"/>
      </w:rPr>
    </w:lvl>
    <w:lvl w:ilvl="1">
      <w:start w:val="1"/>
      <w:numFmt w:val="decimal"/>
      <w:suff w:val="space"/>
      <w:lvlText w:val="%1.%2"/>
      <w:lvlJc w:val="left"/>
      <w:pPr>
        <w:ind w:left="0" w:firstLine="851"/>
      </w:pPr>
      <w:rPr>
        <w:rFonts w:hint="default"/>
      </w:rPr>
    </w:lvl>
    <w:lvl w:ilvl="2">
      <w:start w:val="1"/>
      <w:numFmt w:val="decimal"/>
      <w:suff w:val="space"/>
      <w:lvlText w:val="%1.%2.%3"/>
      <w:lvlJc w:val="left"/>
      <w:pPr>
        <w:ind w:left="0" w:firstLine="851"/>
      </w:pPr>
      <w:rPr>
        <w:rFonts w:hint="default"/>
      </w:rPr>
    </w:lvl>
    <w:lvl w:ilvl="3">
      <w:start w:val="1"/>
      <w:numFmt w:val="decimal"/>
      <w:suff w:val="space"/>
      <w:lvlText w:val="%1.%2.%3.%4"/>
      <w:lvlJc w:val="left"/>
      <w:pPr>
        <w:ind w:left="0" w:firstLine="851"/>
      </w:pPr>
      <w:rPr>
        <w:rFonts w:hint="default"/>
      </w:rPr>
    </w:lvl>
    <w:lvl w:ilvl="4">
      <w:start w:val="1"/>
      <w:numFmt w:val="decimal"/>
      <w:suff w:val="space"/>
      <w:lvlText w:val="%1.%2.%3.%4.%5."/>
      <w:lvlJc w:val="left"/>
      <w:pPr>
        <w:ind w:left="0" w:firstLine="851"/>
      </w:pPr>
      <w:rPr>
        <w:rFonts w:hint="default"/>
      </w:rPr>
    </w:lvl>
    <w:lvl w:ilvl="5">
      <w:start w:val="1"/>
      <w:numFmt w:val="decimal"/>
      <w:lvlText w:val="%1.%2.%3.%4.%5.%6."/>
      <w:lvlJc w:val="left"/>
      <w:pPr>
        <w:tabs>
          <w:tab w:val="num" w:pos="1247"/>
        </w:tabs>
        <w:ind w:left="0" w:firstLine="851"/>
      </w:pPr>
      <w:rPr>
        <w:rFonts w:hint="default"/>
      </w:rPr>
    </w:lvl>
    <w:lvl w:ilvl="6">
      <w:start w:val="1"/>
      <w:numFmt w:val="decimal"/>
      <w:suff w:val="space"/>
      <w:lvlText w:val="%1.%2.%3.%4.%5.%6.%7."/>
      <w:lvlJc w:val="left"/>
      <w:pPr>
        <w:ind w:left="0" w:firstLine="851"/>
      </w:pPr>
      <w:rPr>
        <w:rFonts w:hint="default"/>
      </w:rPr>
    </w:lvl>
    <w:lvl w:ilvl="7">
      <w:start w:val="1"/>
      <w:numFmt w:val="decimal"/>
      <w:suff w:val="space"/>
      <w:lvlText w:val="%1.%2.%3.%4.%5.%6.%7.%8."/>
      <w:lvlJc w:val="left"/>
      <w:pPr>
        <w:ind w:left="0" w:firstLine="851"/>
      </w:pPr>
      <w:rPr>
        <w:rFonts w:hint="default"/>
      </w:rPr>
    </w:lvl>
    <w:lvl w:ilvl="8">
      <w:start w:val="1"/>
      <w:numFmt w:val="decimal"/>
      <w:suff w:val="space"/>
      <w:lvlText w:val="%1.%2.%3.%4.%5.%6.%7.%8.%9."/>
      <w:lvlJc w:val="left"/>
      <w:pPr>
        <w:ind w:left="0" w:firstLine="851"/>
      </w:pPr>
      <w:rPr>
        <w:rFonts w:hint="default"/>
      </w:rPr>
    </w:lvl>
  </w:abstractNum>
  <w:abstractNum w:abstractNumId="22">
    <w:nsid w:val="679B7326"/>
    <w:multiLevelType w:val="hybridMultilevel"/>
    <w:tmpl w:val="76089A3A"/>
    <w:lvl w:ilvl="0" w:tplc="5DB6A492">
      <w:start w:val="1"/>
      <w:numFmt w:val="decimal"/>
      <w:pStyle w:val="a5"/>
      <w:lvlText w:val="%1"/>
      <w:lvlJc w:val="left"/>
      <w:pPr>
        <w:tabs>
          <w:tab w:val="num" w:pos="644"/>
        </w:tabs>
        <w:ind w:left="0" w:firstLine="284"/>
      </w:pPr>
      <w:rPr>
        <w:rFonts w:hint="default"/>
      </w:rPr>
    </w:lvl>
    <w:lvl w:ilvl="1" w:tplc="0ED088C2" w:tentative="1">
      <w:start w:val="1"/>
      <w:numFmt w:val="lowerLetter"/>
      <w:lvlText w:val="%2."/>
      <w:lvlJc w:val="left"/>
      <w:pPr>
        <w:tabs>
          <w:tab w:val="num" w:pos="1440"/>
        </w:tabs>
        <w:ind w:left="1440" w:hanging="360"/>
      </w:pPr>
    </w:lvl>
    <w:lvl w:ilvl="2" w:tplc="E8940BC8" w:tentative="1">
      <w:start w:val="1"/>
      <w:numFmt w:val="lowerRoman"/>
      <w:lvlText w:val="%3."/>
      <w:lvlJc w:val="right"/>
      <w:pPr>
        <w:tabs>
          <w:tab w:val="num" w:pos="2160"/>
        </w:tabs>
        <w:ind w:left="2160" w:hanging="180"/>
      </w:pPr>
    </w:lvl>
    <w:lvl w:ilvl="3" w:tplc="7C10EF70" w:tentative="1">
      <w:start w:val="1"/>
      <w:numFmt w:val="decimal"/>
      <w:lvlText w:val="%4."/>
      <w:lvlJc w:val="left"/>
      <w:pPr>
        <w:tabs>
          <w:tab w:val="num" w:pos="2880"/>
        </w:tabs>
        <w:ind w:left="2880" w:hanging="360"/>
      </w:pPr>
    </w:lvl>
    <w:lvl w:ilvl="4" w:tplc="3992EC0E" w:tentative="1">
      <w:start w:val="1"/>
      <w:numFmt w:val="lowerLetter"/>
      <w:lvlText w:val="%5."/>
      <w:lvlJc w:val="left"/>
      <w:pPr>
        <w:tabs>
          <w:tab w:val="num" w:pos="3600"/>
        </w:tabs>
        <w:ind w:left="3600" w:hanging="360"/>
      </w:pPr>
    </w:lvl>
    <w:lvl w:ilvl="5" w:tplc="800EF8D6" w:tentative="1">
      <w:start w:val="1"/>
      <w:numFmt w:val="lowerRoman"/>
      <w:lvlText w:val="%6."/>
      <w:lvlJc w:val="right"/>
      <w:pPr>
        <w:tabs>
          <w:tab w:val="num" w:pos="4320"/>
        </w:tabs>
        <w:ind w:left="4320" w:hanging="180"/>
      </w:pPr>
    </w:lvl>
    <w:lvl w:ilvl="6" w:tplc="CA3E2A9C" w:tentative="1">
      <w:start w:val="1"/>
      <w:numFmt w:val="decimal"/>
      <w:lvlText w:val="%7."/>
      <w:lvlJc w:val="left"/>
      <w:pPr>
        <w:tabs>
          <w:tab w:val="num" w:pos="5040"/>
        </w:tabs>
        <w:ind w:left="5040" w:hanging="360"/>
      </w:pPr>
    </w:lvl>
    <w:lvl w:ilvl="7" w:tplc="EEEEB9CA" w:tentative="1">
      <w:start w:val="1"/>
      <w:numFmt w:val="lowerLetter"/>
      <w:lvlText w:val="%8."/>
      <w:lvlJc w:val="left"/>
      <w:pPr>
        <w:tabs>
          <w:tab w:val="num" w:pos="5760"/>
        </w:tabs>
        <w:ind w:left="5760" w:hanging="360"/>
      </w:pPr>
    </w:lvl>
    <w:lvl w:ilvl="8" w:tplc="29EC8D26" w:tentative="1">
      <w:start w:val="1"/>
      <w:numFmt w:val="lowerRoman"/>
      <w:lvlText w:val="%9."/>
      <w:lvlJc w:val="right"/>
      <w:pPr>
        <w:tabs>
          <w:tab w:val="num" w:pos="6480"/>
        </w:tabs>
        <w:ind w:left="6480" w:hanging="180"/>
      </w:pPr>
    </w:lvl>
  </w:abstractNum>
  <w:abstractNum w:abstractNumId="23">
    <w:nsid w:val="6BE32C24"/>
    <w:multiLevelType w:val="hybridMultilevel"/>
    <w:tmpl w:val="2C02AAD6"/>
    <w:lvl w:ilvl="0" w:tplc="0419000D">
      <w:start w:val="1"/>
      <w:numFmt w:val="bullet"/>
      <w:pStyle w:val="31"/>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72D6412A"/>
    <w:multiLevelType w:val="multilevel"/>
    <w:tmpl w:val="9B242210"/>
    <w:styleLink w:val="a6"/>
    <w:lvl w:ilvl="0">
      <w:start w:val="1"/>
      <w:numFmt w:val="decimal"/>
      <w:lvlText w:val="%1"/>
      <w:lvlJc w:val="left"/>
      <w:pPr>
        <w:tabs>
          <w:tab w:val="num" w:pos="567"/>
        </w:tabs>
        <w:ind w:left="-851" w:firstLine="851"/>
      </w:pPr>
      <w:rPr>
        <w:rFonts w:hint="default"/>
        <w:sz w:val="28"/>
      </w:rPr>
    </w:lvl>
    <w:lvl w:ilvl="1">
      <w:start w:val="1"/>
      <w:numFmt w:val="decimal"/>
      <w:lvlText w:val="%1.%2"/>
      <w:lvlJc w:val="left"/>
      <w:pPr>
        <w:tabs>
          <w:tab w:val="num" w:pos="567"/>
        </w:tabs>
        <w:ind w:left="-851" w:firstLine="851"/>
      </w:pPr>
      <w:rPr>
        <w:rFonts w:hint="default"/>
      </w:rPr>
    </w:lvl>
    <w:lvl w:ilvl="2">
      <w:start w:val="1"/>
      <w:numFmt w:val="decimal"/>
      <w:lvlText w:val="%1.%2.%3"/>
      <w:lvlJc w:val="left"/>
      <w:pPr>
        <w:tabs>
          <w:tab w:val="num" w:pos="850"/>
        </w:tabs>
        <w:ind w:left="-851" w:firstLine="851"/>
      </w:pPr>
      <w:rPr>
        <w:rFonts w:hint="default"/>
      </w:rPr>
    </w:lvl>
    <w:lvl w:ilvl="3">
      <w:start w:val="1"/>
      <w:numFmt w:val="decimal"/>
      <w:lvlText w:val="%1.%2.%3.%4"/>
      <w:lvlJc w:val="left"/>
      <w:pPr>
        <w:tabs>
          <w:tab w:val="num" w:pos="850"/>
        </w:tabs>
        <w:ind w:left="-851" w:firstLine="851"/>
      </w:pPr>
      <w:rPr>
        <w:rFonts w:hint="default"/>
      </w:rPr>
    </w:lvl>
    <w:lvl w:ilvl="4">
      <w:start w:val="1"/>
      <w:numFmt w:val="decimal"/>
      <w:lvlText w:val="%1.%2.%3.%4.%5."/>
      <w:lvlJc w:val="left"/>
      <w:pPr>
        <w:tabs>
          <w:tab w:val="num" w:pos="850"/>
        </w:tabs>
        <w:ind w:left="-851" w:firstLine="851"/>
      </w:pPr>
      <w:rPr>
        <w:rFonts w:hint="default"/>
      </w:rPr>
    </w:lvl>
    <w:lvl w:ilvl="5">
      <w:start w:val="1"/>
      <w:numFmt w:val="decimal"/>
      <w:lvlText w:val="%1.%2.%3.%4.%5.%6."/>
      <w:lvlJc w:val="left"/>
      <w:pPr>
        <w:tabs>
          <w:tab w:val="num" w:pos="1134"/>
        </w:tabs>
        <w:ind w:left="-851" w:firstLine="851"/>
      </w:pPr>
      <w:rPr>
        <w:rFonts w:hint="default"/>
      </w:rPr>
    </w:lvl>
    <w:lvl w:ilvl="6">
      <w:start w:val="1"/>
      <w:numFmt w:val="decimal"/>
      <w:lvlText w:val="%1.%2.%3.%4.%5.%6.%7."/>
      <w:lvlJc w:val="left"/>
      <w:pPr>
        <w:tabs>
          <w:tab w:val="num" w:pos="1134"/>
        </w:tabs>
        <w:ind w:left="-851" w:firstLine="851"/>
      </w:pPr>
      <w:rPr>
        <w:rFonts w:hint="default"/>
      </w:rPr>
    </w:lvl>
    <w:lvl w:ilvl="7">
      <w:start w:val="1"/>
      <w:numFmt w:val="decimal"/>
      <w:lvlText w:val="%1.%2.%3.%4.%5.%6.%7.%8."/>
      <w:lvlJc w:val="left"/>
      <w:pPr>
        <w:tabs>
          <w:tab w:val="num" w:pos="3469"/>
        </w:tabs>
        <w:ind w:left="2893" w:hanging="1224"/>
      </w:pPr>
      <w:rPr>
        <w:rFonts w:hint="default"/>
      </w:rPr>
    </w:lvl>
    <w:lvl w:ilvl="8">
      <w:start w:val="1"/>
      <w:numFmt w:val="decimal"/>
      <w:lvlText w:val="%1.%2.%3.%4.%5.%6.%7.%8.%9."/>
      <w:lvlJc w:val="left"/>
      <w:pPr>
        <w:tabs>
          <w:tab w:val="num" w:pos="4189"/>
        </w:tabs>
        <w:ind w:left="3469" w:hanging="1440"/>
      </w:pPr>
      <w:rPr>
        <w:rFonts w:hint="default"/>
      </w:rPr>
    </w:lvl>
  </w:abstractNum>
  <w:abstractNum w:abstractNumId="25">
    <w:nsid w:val="747738C8"/>
    <w:multiLevelType w:val="multilevel"/>
    <w:tmpl w:val="7006EF2C"/>
    <w:lvl w:ilvl="0">
      <w:start w:val="1"/>
      <w:numFmt w:val="decimal"/>
      <w:pStyle w:val="1113"/>
      <w:lvlText w:val="%1."/>
      <w:lvlJc w:val="left"/>
      <w:pPr>
        <w:tabs>
          <w:tab w:val="num" w:pos="1211"/>
        </w:tabs>
        <w:ind w:left="1211" w:hanging="360"/>
      </w:pPr>
      <w:rPr>
        <w:rFonts w:hint="default"/>
      </w:rPr>
    </w:lvl>
    <w:lvl w:ilvl="1">
      <w:start w:val="4"/>
      <w:numFmt w:val="decimal"/>
      <w:lvlText w:val="%1.%2"/>
      <w:lvlJc w:val="left"/>
      <w:pPr>
        <w:tabs>
          <w:tab w:val="num" w:pos="1643"/>
        </w:tabs>
        <w:ind w:left="1643" w:hanging="432"/>
      </w:pPr>
      <w:rPr>
        <w:rFonts w:hint="default"/>
      </w:rPr>
    </w:lvl>
    <w:lvl w:ilvl="2">
      <w:start w:val="1"/>
      <w:numFmt w:val="decimal"/>
      <w:lvlText w:val="%1.%2.%3"/>
      <w:lvlJc w:val="left"/>
      <w:pPr>
        <w:tabs>
          <w:tab w:val="num" w:pos="1701"/>
        </w:tabs>
        <w:ind w:left="0" w:firstLine="851"/>
      </w:pPr>
      <w:rPr>
        <w:rFonts w:hint="default"/>
      </w:rPr>
    </w:lvl>
    <w:lvl w:ilvl="3">
      <w:start w:val="1"/>
      <w:numFmt w:val="decimal"/>
      <w:lvlText w:val="%1.%2.%3.%4."/>
      <w:lvlJc w:val="left"/>
      <w:pPr>
        <w:tabs>
          <w:tab w:val="num" w:pos="3011"/>
        </w:tabs>
        <w:ind w:left="2579" w:hanging="648"/>
      </w:pPr>
      <w:rPr>
        <w:rFonts w:hint="default"/>
      </w:rPr>
    </w:lvl>
    <w:lvl w:ilvl="4">
      <w:start w:val="1"/>
      <w:numFmt w:val="decimal"/>
      <w:lvlText w:val="%1.%2.%3.%4.%5."/>
      <w:lvlJc w:val="left"/>
      <w:pPr>
        <w:tabs>
          <w:tab w:val="num" w:pos="3371"/>
        </w:tabs>
        <w:ind w:left="3083" w:hanging="792"/>
      </w:pPr>
      <w:rPr>
        <w:rFonts w:hint="default"/>
      </w:rPr>
    </w:lvl>
    <w:lvl w:ilvl="5">
      <w:start w:val="1"/>
      <w:numFmt w:val="decimal"/>
      <w:lvlText w:val="%1.%2.%3.%4.%5.%6."/>
      <w:lvlJc w:val="left"/>
      <w:pPr>
        <w:tabs>
          <w:tab w:val="num" w:pos="4091"/>
        </w:tabs>
        <w:ind w:left="3587" w:hanging="936"/>
      </w:pPr>
      <w:rPr>
        <w:rFonts w:hint="default"/>
      </w:rPr>
    </w:lvl>
    <w:lvl w:ilvl="6">
      <w:start w:val="1"/>
      <w:numFmt w:val="decimal"/>
      <w:lvlText w:val="%1.%2.%3.%4.%5.%6.%7."/>
      <w:lvlJc w:val="left"/>
      <w:pPr>
        <w:tabs>
          <w:tab w:val="num" w:pos="4811"/>
        </w:tabs>
        <w:ind w:left="4091" w:hanging="1080"/>
      </w:pPr>
      <w:rPr>
        <w:rFonts w:hint="default"/>
      </w:rPr>
    </w:lvl>
    <w:lvl w:ilvl="7">
      <w:start w:val="1"/>
      <w:numFmt w:val="decimal"/>
      <w:lvlText w:val="%1.%2.%3.%4.%5.%6.%7.%8."/>
      <w:lvlJc w:val="left"/>
      <w:pPr>
        <w:tabs>
          <w:tab w:val="num" w:pos="5171"/>
        </w:tabs>
        <w:ind w:left="4595" w:hanging="1224"/>
      </w:pPr>
      <w:rPr>
        <w:rFonts w:hint="default"/>
      </w:rPr>
    </w:lvl>
    <w:lvl w:ilvl="8">
      <w:start w:val="1"/>
      <w:numFmt w:val="decimal"/>
      <w:lvlText w:val="%1.%2.%3.%4.%5.%6.%7.%8.%9."/>
      <w:lvlJc w:val="left"/>
      <w:pPr>
        <w:tabs>
          <w:tab w:val="num" w:pos="5891"/>
        </w:tabs>
        <w:ind w:left="5171" w:hanging="1440"/>
      </w:pPr>
      <w:rPr>
        <w:rFonts w:hint="default"/>
      </w:rPr>
    </w:lvl>
  </w:abstractNum>
  <w:abstractNum w:abstractNumId="26">
    <w:nsid w:val="778A44C1"/>
    <w:multiLevelType w:val="multilevel"/>
    <w:tmpl w:val="99EA50F4"/>
    <w:lvl w:ilvl="0">
      <w:start w:val="1"/>
      <w:numFmt w:val="decimal"/>
      <w:lvlText w:val="%1"/>
      <w:lvlJc w:val="left"/>
      <w:pPr>
        <w:tabs>
          <w:tab w:val="num" w:pos="1134"/>
        </w:tabs>
        <w:ind w:left="0" w:firstLine="851"/>
      </w:pPr>
      <w:rPr>
        <w:rFonts w:hint="default"/>
      </w:rPr>
    </w:lvl>
    <w:lvl w:ilvl="1">
      <w:start w:val="1"/>
      <w:numFmt w:val="decimal"/>
      <w:lvlText w:val="%1.%2"/>
      <w:lvlJc w:val="left"/>
      <w:pPr>
        <w:tabs>
          <w:tab w:val="num" w:pos="1418"/>
        </w:tabs>
        <w:ind w:left="0" w:firstLine="851"/>
      </w:pPr>
      <w:rPr>
        <w:rFonts w:hint="default"/>
      </w:rPr>
    </w:lvl>
    <w:lvl w:ilvl="2">
      <w:start w:val="1"/>
      <w:numFmt w:val="decimal"/>
      <w:pStyle w:val="32"/>
      <w:lvlText w:val="%1.%2.%3"/>
      <w:lvlJc w:val="left"/>
      <w:pPr>
        <w:tabs>
          <w:tab w:val="num" w:pos="1559"/>
        </w:tabs>
        <w:ind w:left="0" w:firstLine="851"/>
      </w:pPr>
      <w:rPr>
        <w:rFonts w:hint="default"/>
      </w:rPr>
    </w:lvl>
    <w:lvl w:ilvl="3">
      <w:start w:val="1"/>
      <w:numFmt w:val="decimal"/>
      <w:lvlText w:val="%1.%2.%3.%4"/>
      <w:lvlJc w:val="left"/>
      <w:pPr>
        <w:tabs>
          <w:tab w:val="num" w:pos="1701"/>
        </w:tabs>
        <w:ind w:left="0" w:firstLine="851"/>
      </w:pPr>
      <w:rPr>
        <w:rFonts w:hint="default"/>
      </w:rPr>
    </w:lvl>
    <w:lvl w:ilvl="4">
      <w:start w:val="1"/>
      <w:numFmt w:val="decimal"/>
      <w:pStyle w:val="111114"/>
      <w:lvlText w:val="%1.%2.%3.%4.%5"/>
      <w:lvlJc w:val="left"/>
      <w:pPr>
        <w:tabs>
          <w:tab w:val="num" w:pos="1985"/>
        </w:tabs>
        <w:ind w:left="0" w:firstLine="851"/>
      </w:pPr>
      <w:rPr>
        <w:rFonts w:hint="default"/>
      </w:rPr>
    </w:lvl>
    <w:lvl w:ilvl="5">
      <w:start w:val="1"/>
      <w:numFmt w:val="decimal"/>
      <w:pStyle w:val="60"/>
      <w:lvlText w:val="%1.%2.%3.%4.%5.%6"/>
      <w:lvlJc w:val="left"/>
      <w:pPr>
        <w:tabs>
          <w:tab w:val="num" w:pos="2003"/>
        </w:tabs>
        <w:ind w:left="2003" w:hanging="1152"/>
      </w:pPr>
      <w:rPr>
        <w:rFonts w:hint="default"/>
      </w:rPr>
    </w:lvl>
    <w:lvl w:ilvl="6">
      <w:start w:val="1"/>
      <w:numFmt w:val="decimal"/>
      <w:pStyle w:val="7"/>
      <w:lvlText w:val="%1.%2.%3.%4.%5.%6.%7"/>
      <w:lvlJc w:val="left"/>
      <w:pPr>
        <w:tabs>
          <w:tab w:val="num" w:pos="2147"/>
        </w:tabs>
        <w:ind w:left="2147" w:hanging="1296"/>
      </w:pPr>
      <w:rPr>
        <w:rFonts w:hint="default"/>
      </w:rPr>
    </w:lvl>
    <w:lvl w:ilvl="7">
      <w:start w:val="1"/>
      <w:numFmt w:val="decimal"/>
      <w:lvlText w:val="%1.%2.%3.%4.%5.%6.%7.%8"/>
      <w:lvlJc w:val="left"/>
      <w:pPr>
        <w:tabs>
          <w:tab w:val="num" w:pos="2291"/>
        </w:tabs>
        <w:ind w:left="2291" w:hanging="1440"/>
      </w:pPr>
      <w:rPr>
        <w:rFonts w:hint="default"/>
      </w:rPr>
    </w:lvl>
    <w:lvl w:ilvl="8">
      <w:start w:val="1"/>
      <w:numFmt w:val="decimal"/>
      <w:lvlText w:val="%1.%2.%3.%4.%5.%6.%7.%8.%9"/>
      <w:lvlJc w:val="left"/>
      <w:pPr>
        <w:tabs>
          <w:tab w:val="num" w:pos="2435"/>
        </w:tabs>
        <w:ind w:left="2435" w:hanging="1584"/>
      </w:pPr>
      <w:rPr>
        <w:rFonts w:hint="default"/>
      </w:rPr>
    </w:lvl>
  </w:abstractNum>
  <w:abstractNum w:abstractNumId="27">
    <w:nsid w:val="78C97A70"/>
    <w:multiLevelType w:val="hybridMultilevel"/>
    <w:tmpl w:val="F22E5CD4"/>
    <w:lvl w:ilvl="0" w:tplc="5F56FFD2">
      <w:start w:val="1"/>
      <w:numFmt w:val="decimalZero"/>
      <w:pStyle w:val="a7"/>
      <w:lvlText w:val="0%1"/>
      <w:lvlJc w:val="center"/>
      <w:pPr>
        <w:tabs>
          <w:tab w:val="num" w:pos="705"/>
        </w:tabs>
        <w:ind w:left="0" w:firstLine="345"/>
      </w:pPr>
      <w:rPr>
        <w:rFonts w:hint="default"/>
      </w:rPr>
    </w:lvl>
    <w:lvl w:ilvl="1" w:tplc="D34EEACA" w:tentative="1">
      <w:start w:val="1"/>
      <w:numFmt w:val="lowerLetter"/>
      <w:lvlText w:val="%2."/>
      <w:lvlJc w:val="left"/>
      <w:pPr>
        <w:tabs>
          <w:tab w:val="num" w:pos="1440"/>
        </w:tabs>
        <w:ind w:left="1440" w:hanging="360"/>
      </w:pPr>
    </w:lvl>
    <w:lvl w:ilvl="2" w:tplc="FEE642F2" w:tentative="1">
      <w:start w:val="1"/>
      <w:numFmt w:val="lowerRoman"/>
      <w:lvlText w:val="%3."/>
      <w:lvlJc w:val="right"/>
      <w:pPr>
        <w:tabs>
          <w:tab w:val="num" w:pos="2160"/>
        </w:tabs>
        <w:ind w:left="2160" w:hanging="180"/>
      </w:pPr>
    </w:lvl>
    <w:lvl w:ilvl="3" w:tplc="A168B94E" w:tentative="1">
      <w:start w:val="1"/>
      <w:numFmt w:val="decimal"/>
      <w:lvlText w:val="%4."/>
      <w:lvlJc w:val="left"/>
      <w:pPr>
        <w:tabs>
          <w:tab w:val="num" w:pos="2880"/>
        </w:tabs>
        <w:ind w:left="2880" w:hanging="360"/>
      </w:pPr>
    </w:lvl>
    <w:lvl w:ilvl="4" w:tplc="926CBB2C" w:tentative="1">
      <w:start w:val="1"/>
      <w:numFmt w:val="lowerLetter"/>
      <w:lvlText w:val="%5."/>
      <w:lvlJc w:val="left"/>
      <w:pPr>
        <w:tabs>
          <w:tab w:val="num" w:pos="3600"/>
        </w:tabs>
        <w:ind w:left="3600" w:hanging="360"/>
      </w:pPr>
    </w:lvl>
    <w:lvl w:ilvl="5" w:tplc="1CD6C806" w:tentative="1">
      <w:start w:val="1"/>
      <w:numFmt w:val="lowerRoman"/>
      <w:lvlText w:val="%6."/>
      <w:lvlJc w:val="right"/>
      <w:pPr>
        <w:tabs>
          <w:tab w:val="num" w:pos="4320"/>
        </w:tabs>
        <w:ind w:left="4320" w:hanging="180"/>
      </w:pPr>
    </w:lvl>
    <w:lvl w:ilvl="6" w:tplc="0AE8A02E" w:tentative="1">
      <w:start w:val="1"/>
      <w:numFmt w:val="decimal"/>
      <w:lvlText w:val="%7."/>
      <w:lvlJc w:val="left"/>
      <w:pPr>
        <w:tabs>
          <w:tab w:val="num" w:pos="5040"/>
        </w:tabs>
        <w:ind w:left="5040" w:hanging="360"/>
      </w:pPr>
    </w:lvl>
    <w:lvl w:ilvl="7" w:tplc="9CFCEE30" w:tentative="1">
      <w:start w:val="1"/>
      <w:numFmt w:val="lowerLetter"/>
      <w:lvlText w:val="%8."/>
      <w:lvlJc w:val="left"/>
      <w:pPr>
        <w:tabs>
          <w:tab w:val="num" w:pos="5760"/>
        </w:tabs>
        <w:ind w:left="5760" w:hanging="360"/>
      </w:pPr>
    </w:lvl>
    <w:lvl w:ilvl="8" w:tplc="5A1C6C48" w:tentative="1">
      <w:start w:val="1"/>
      <w:numFmt w:val="lowerRoman"/>
      <w:lvlText w:val="%9."/>
      <w:lvlJc w:val="right"/>
      <w:pPr>
        <w:tabs>
          <w:tab w:val="num" w:pos="6480"/>
        </w:tabs>
        <w:ind w:left="6480" w:hanging="180"/>
      </w:pPr>
    </w:lvl>
  </w:abstractNum>
  <w:abstractNum w:abstractNumId="28">
    <w:nsid w:val="79921F68"/>
    <w:multiLevelType w:val="hybridMultilevel"/>
    <w:tmpl w:val="515E0372"/>
    <w:lvl w:ilvl="0" w:tplc="9F32D3E8">
      <w:start w:val="1"/>
      <w:numFmt w:val="bullet"/>
      <w:pStyle w:val="a8"/>
      <w:lvlText w:val="-"/>
      <w:lvlJc w:val="left"/>
      <w:pPr>
        <w:tabs>
          <w:tab w:val="num" w:pos="1247"/>
        </w:tabs>
        <w:ind w:left="0" w:firstLine="851"/>
      </w:pPr>
      <w:rPr>
        <w:rFonts w:ascii="Times New Roman" w:hAnsi="Times New Roman" w:cs="Times New Roman" w:hint="default"/>
      </w:rPr>
    </w:lvl>
    <w:lvl w:ilvl="1" w:tplc="FFC6029C">
      <w:start w:val="1"/>
      <w:numFmt w:val="bullet"/>
      <w:lvlText w:val="o"/>
      <w:lvlJc w:val="left"/>
      <w:pPr>
        <w:tabs>
          <w:tab w:val="num" w:pos="1440"/>
        </w:tabs>
        <w:ind w:left="1440" w:hanging="360"/>
      </w:pPr>
      <w:rPr>
        <w:rFonts w:ascii="Courier New" w:hAnsi="Courier New" w:hint="default"/>
      </w:rPr>
    </w:lvl>
    <w:lvl w:ilvl="2" w:tplc="98B0222C">
      <w:start w:val="1"/>
      <w:numFmt w:val="bullet"/>
      <w:lvlText w:val=""/>
      <w:lvlJc w:val="left"/>
      <w:pPr>
        <w:tabs>
          <w:tab w:val="num" w:pos="2160"/>
        </w:tabs>
        <w:ind w:left="2160" w:hanging="360"/>
      </w:pPr>
      <w:rPr>
        <w:rFonts w:ascii="Wingdings" w:hAnsi="Wingdings" w:hint="default"/>
      </w:rPr>
    </w:lvl>
    <w:lvl w:ilvl="3" w:tplc="3626D086" w:tentative="1">
      <w:start w:val="1"/>
      <w:numFmt w:val="bullet"/>
      <w:lvlText w:val=""/>
      <w:lvlJc w:val="left"/>
      <w:pPr>
        <w:tabs>
          <w:tab w:val="num" w:pos="2880"/>
        </w:tabs>
        <w:ind w:left="2880" w:hanging="360"/>
      </w:pPr>
      <w:rPr>
        <w:rFonts w:ascii="Symbol" w:hAnsi="Symbol" w:hint="default"/>
      </w:rPr>
    </w:lvl>
    <w:lvl w:ilvl="4" w:tplc="28DAAC72" w:tentative="1">
      <w:start w:val="1"/>
      <w:numFmt w:val="bullet"/>
      <w:lvlText w:val="o"/>
      <w:lvlJc w:val="left"/>
      <w:pPr>
        <w:tabs>
          <w:tab w:val="num" w:pos="3600"/>
        </w:tabs>
        <w:ind w:left="3600" w:hanging="360"/>
      </w:pPr>
      <w:rPr>
        <w:rFonts w:ascii="Courier New" w:hAnsi="Courier New" w:hint="default"/>
      </w:rPr>
    </w:lvl>
    <w:lvl w:ilvl="5" w:tplc="0930F5DA" w:tentative="1">
      <w:start w:val="1"/>
      <w:numFmt w:val="bullet"/>
      <w:lvlText w:val=""/>
      <w:lvlJc w:val="left"/>
      <w:pPr>
        <w:tabs>
          <w:tab w:val="num" w:pos="4320"/>
        </w:tabs>
        <w:ind w:left="4320" w:hanging="360"/>
      </w:pPr>
      <w:rPr>
        <w:rFonts w:ascii="Wingdings" w:hAnsi="Wingdings" w:hint="default"/>
      </w:rPr>
    </w:lvl>
    <w:lvl w:ilvl="6" w:tplc="5EBA67AE" w:tentative="1">
      <w:start w:val="1"/>
      <w:numFmt w:val="bullet"/>
      <w:lvlText w:val=""/>
      <w:lvlJc w:val="left"/>
      <w:pPr>
        <w:tabs>
          <w:tab w:val="num" w:pos="5040"/>
        </w:tabs>
        <w:ind w:left="5040" w:hanging="360"/>
      </w:pPr>
      <w:rPr>
        <w:rFonts w:ascii="Symbol" w:hAnsi="Symbol" w:hint="default"/>
      </w:rPr>
    </w:lvl>
    <w:lvl w:ilvl="7" w:tplc="F34A13AE" w:tentative="1">
      <w:start w:val="1"/>
      <w:numFmt w:val="bullet"/>
      <w:lvlText w:val="o"/>
      <w:lvlJc w:val="left"/>
      <w:pPr>
        <w:tabs>
          <w:tab w:val="num" w:pos="5760"/>
        </w:tabs>
        <w:ind w:left="5760" w:hanging="360"/>
      </w:pPr>
      <w:rPr>
        <w:rFonts w:ascii="Courier New" w:hAnsi="Courier New" w:hint="default"/>
      </w:rPr>
    </w:lvl>
    <w:lvl w:ilvl="8" w:tplc="394A3CE2"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15"/>
  </w:num>
  <w:num w:numId="3">
    <w:abstractNumId w:val="6"/>
  </w:num>
  <w:num w:numId="4">
    <w:abstractNumId w:val="17"/>
  </w:num>
  <w:num w:numId="5">
    <w:abstractNumId w:val="27"/>
  </w:num>
  <w:num w:numId="6">
    <w:abstractNumId w:val="22"/>
  </w:num>
  <w:num w:numId="7">
    <w:abstractNumId w:val="16"/>
  </w:num>
  <w:num w:numId="8">
    <w:abstractNumId w:val="25"/>
  </w:num>
  <w:num w:numId="9">
    <w:abstractNumId w:val="14"/>
  </w:num>
  <w:num w:numId="10">
    <w:abstractNumId w:val="11"/>
  </w:num>
  <w:num w:numId="11">
    <w:abstractNumId w:val="26"/>
  </w:num>
  <w:num w:numId="12">
    <w:abstractNumId w:val="13"/>
  </w:num>
  <w:num w:numId="13">
    <w:abstractNumId w:val="24"/>
  </w:num>
  <w:num w:numId="14">
    <w:abstractNumId w:val="9"/>
  </w:num>
  <w:num w:numId="15">
    <w:abstractNumId w:val="8"/>
  </w:num>
  <w:num w:numId="16">
    <w:abstractNumId w:val="28"/>
  </w:num>
  <w:num w:numId="17">
    <w:abstractNumId w:val="7"/>
  </w:num>
  <w:num w:numId="18">
    <w:abstractNumId w:val="12"/>
  </w:num>
  <w:num w:numId="19">
    <w:abstractNumId w:val="0"/>
  </w:num>
  <w:num w:numId="20">
    <w:abstractNumId w:val="3"/>
  </w:num>
  <w:num w:numId="21">
    <w:abstractNumId w:val="21"/>
  </w:num>
  <w:num w:numId="22">
    <w:abstractNumId w:val="18"/>
  </w:num>
  <w:num w:numId="23">
    <w:abstractNumId w:val="23"/>
  </w:num>
  <w:num w:numId="24">
    <w:abstractNumId w:val="2"/>
  </w:num>
  <w:num w:numId="25">
    <w:abstractNumId w:val="1"/>
  </w:num>
  <w:num w:numId="26">
    <w:abstractNumId w:val="19"/>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defaultTabStop w:val="709"/>
  <w:drawingGridHorizontalSpacing w:val="130"/>
  <w:drawingGridVerticalSpacing w:val="381"/>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7391"/>
    <w:rsid w:val="00000760"/>
    <w:rsid w:val="00002225"/>
    <w:rsid w:val="000040B6"/>
    <w:rsid w:val="00011754"/>
    <w:rsid w:val="00011D77"/>
    <w:rsid w:val="0001268D"/>
    <w:rsid w:val="00013474"/>
    <w:rsid w:val="00015269"/>
    <w:rsid w:val="00016D0B"/>
    <w:rsid w:val="00023176"/>
    <w:rsid w:val="00024516"/>
    <w:rsid w:val="0002470D"/>
    <w:rsid w:val="00024F71"/>
    <w:rsid w:val="0002519E"/>
    <w:rsid w:val="00030CCD"/>
    <w:rsid w:val="00033BCE"/>
    <w:rsid w:val="000341F4"/>
    <w:rsid w:val="000348C0"/>
    <w:rsid w:val="00034F59"/>
    <w:rsid w:val="00035ED8"/>
    <w:rsid w:val="00036988"/>
    <w:rsid w:val="00045E85"/>
    <w:rsid w:val="0004634E"/>
    <w:rsid w:val="00050076"/>
    <w:rsid w:val="000503E1"/>
    <w:rsid w:val="00050C28"/>
    <w:rsid w:val="00050CE2"/>
    <w:rsid w:val="000523C9"/>
    <w:rsid w:val="00052938"/>
    <w:rsid w:val="00055B3B"/>
    <w:rsid w:val="00055C98"/>
    <w:rsid w:val="00055E76"/>
    <w:rsid w:val="00055FFE"/>
    <w:rsid w:val="00056B7D"/>
    <w:rsid w:val="000575EB"/>
    <w:rsid w:val="00060569"/>
    <w:rsid w:val="000617CA"/>
    <w:rsid w:val="00063FCB"/>
    <w:rsid w:val="00064FD2"/>
    <w:rsid w:val="00065F09"/>
    <w:rsid w:val="00066A57"/>
    <w:rsid w:val="00067719"/>
    <w:rsid w:val="00067EBD"/>
    <w:rsid w:val="00070047"/>
    <w:rsid w:val="00070FF7"/>
    <w:rsid w:val="00071BC2"/>
    <w:rsid w:val="0007577A"/>
    <w:rsid w:val="00076D1E"/>
    <w:rsid w:val="00077DD4"/>
    <w:rsid w:val="00080882"/>
    <w:rsid w:val="000827B5"/>
    <w:rsid w:val="00082F17"/>
    <w:rsid w:val="00083D43"/>
    <w:rsid w:val="00084F30"/>
    <w:rsid w:val="00085292"/>
    <w:rsid w:val="00085370"/>
    <w:rsid w:val="00086372"/>
    <w:rsid w:val="0008758C"/>
    <w:rsid w:val="00092059"/>
    <w:rsid w:val="000944D0"/>
    <w:rsid w:val="000962DA"/>
    <w:rsid w:val="000A1893"/>
    <w:rsid w:val="000A3937"/>
    <w:rsid w:val="000A483A"/>
    <w:rsid w:val="000A5B72"/>
    <w:rsid w:val="000A5D05"/>
    <w:rsid w:val="000A610A"/>
    <w:rsid w:val="000A61EA"/>
    <w:rsid w:val="000A697B"/>
    <w:rsid w:val="000A6BE6"/>
    <w:rsid w:val="000A7490"/>
    <w:rsid w:val="000B05C7"/>
    <w:rsid w:val="000B09A2"/>
    <w:rsid w:val="000B1671"/>
    <w:rsid w:val="000B1DE4"/>
    <w:rsid w:val="000B1ECA"/>
    <w:rsid w:val="000B222C"/>
    <w:rsid w:val="000B26C5"/>
    <w:rsid w:val="000B657D"/>
    <w:rsid w:val="000C64D9"/>
    <w:rsid w:val="000C6A3E"/>
    <w:rsid w:val="000C6C96"/>
    <w:rsid w:val="000C7015"/>
    <w:rsid w:val="000D02DF"/>
    <w:rsid w:val="000D6FF0"/>
    <w:rsid w:val="000D735A"/>
    <w:rsid w:val="000E0061"/>
    <w:rsid w:val="000E3029"/>
    <w:rsid w:val="000E3BDF"/>
    <w:rsid w:val="000E3D3A"/>
    <w:rsid w:val="000E3FA7"/>
    <w:rsid w:val="000E7E88"/>
    <w:rsid w:val="000E7F5B"/>
    <w:rsid w:val="000F04BF"/>
    <w:rsid w:val="000F0D05"/>
    <w:rsid w:val="000F0DFA"/>
    <w:rsid w:val="000F1283"/>
    <w:rsid w:val="000F1D73"/>
    <w:rsid w:val="000F2E94"/>
    <w:rsid w:val="000F30BC"/>
    <w:rsid w:val="000F37EA"/>
    <w:rsid w:val="000F5041"/>
    <w:rsid w:val="000F5982"/>
    <w:rsid w:val="000F67D9"/>
    <w:rsid w:val="001034B1"/>
    <w:rsid w:val="0010405F"/>
    <w:rsid w:val="00105491"/>
    <w:rsid w:val="00106B71"/>
    <w:rsid w:val="00107892"/>
    <w:rsid w:val="00107967"/>
    <w:rsid w:val="001167D2"/>
    <w:rsid w:val="00116DE8"/>
    <w:rsid w:val="00121BC0"/>
    <w:rsid w:val="0012209E"/>
    <w:rsid w:val="00122545"/>
    <w:rsid w:val="00125038"/>
    <w:rsid w:val="00126751"/>
    <w:rsid w:val="00126BB3"/>
    <w:rsid w:val="001300D9"/>
    <w:rsid w:val="00132D03"/>
    <w:rsid w:val="00134240"/>
    <w:rsid w:val="001346CA"/>
    <w:rsid w:val="00134D93"/>
    <w:rsid w:val="001352FB"/>
    <w:rsid w:val="0013630E"/>
    <w:rsid w:val="0013637D"/>
    <w:rsid w:val="00136897"/>
    <w:rsid w:val="00141360"/>
    <w:rsid w:val="00145955"/>
    <w:rsid w:val="00145A49"/>
    <w:rsid w:val="00145D02"/>
    <w:rsid w:val="00146A1D"/>
    <w:rsid w:val="00147C7D"/>
    <w:rsid w:val="001524E2"/>
    <w:rsid w:val="00152ACF"/>
    <w:rsid w:val="00154E1B"/>
    <w:rsid w:val="00154F08"/>
    <w:rsid w:val="00157F29"/>
    <w:rsid w:val="00164A15"/>
    <w:rsid w:val="001652B1"/>
    <w:rsid w:val="00173E32"/>
    <w:rsid w:val="00176237"/>
    <w:rsid w:val="00177CAC"/>
    <w:rsid w:val="001801F7"/>
    <w:rsid w:val="00181B29"/>
    <w:rsid w:val="00181D8C"/>
    <w:rsid w:val="0018255D"/>
    <w:rsid w:val="001848C3"/>
    <w:rsid w:val="00184BB5"/>
    <w:rsid w:val="00184C82"/>
    <w:rsid w:val="00185CF0"/>
    <w:rsid w:val="001862F4"/>
    <w:rsid w:val="0018712D"/>
    <w:rsid w:val="00187185"/>
    <w:rsid w:val="00187E7A"/>
    <w:rsid w:val="001916E8"/>
    <w:rsid w:val="001917E8"/>
    <w:rsid w:val="00192BE1"/>
    <w:rsid w:val="001966F0"/>
    <w:rsid w:val="001A4BAD"/>
    <w:rsid w:val="001A4D87"/>
    <w:rsid w:val="001A510C"/>
    <w:rsid w:val="001A5BA9"/>
    <w:rsid w:val="001A627A"/>
    <w:rsid w:val="001A697E"/>
    <w:rsid w:val="001A71D8"/>
    <w:rsid w:val="001B0BC1"/>
    <w:rsid w:val="001B5E2A"/>
    <w:rsid w:val="001C1068"/>
    <w:rsid w:val="001C2CC8"/>
    <w:rsid w:val="001C5BC7"/>
    <w:rsid w:val="001D30DD"/>
    <w:rsid w:val="001D3A14"/>
    <w:rsid w:val="001D772C"/>
    <w:rsid w:val="001E0C75"/>
    <w:rsid w:val="001E0DB8"/>
    <w:rsid w:val="001E36FC"/>
    <w:rsid w:val="001E5613"/>
    <w:rsid w:val="001E568F"/>
    <w:rsid w:val="001E65E0"/>
    <w:rsid w:val="001E6712"/>
    <w:rsid w:val="001F2AB5"/>
    <w:rsid w:val="001F4E1B"/>
    <w:rsid w:val="001F4F31"/>
    <w:rsid w:val="001F5163"/>
    <w:rsid w:val="001F7169"/>
    <w:rsid w:val="001F76E6"/>
    <w:rsid w:val="00201D0F"/>
    <w:rsid w:val="00202B63"/>
    <w:rsid w:val="00202EFC"/>
    <w:rsid w:val="002031A0"/>
    <w:rsid w:val="00203AE9"/>
    <w:rsid w:val="00204A15"/>
    <w:rsid w:val="0021089A"/>
    <w:rsid w:val="00210B32"/>
    <w:rsid w:val="00211111"/>
    <w:rsid w:val="00211D82"/>
    <w:rsid w:val="00212824"/>
    <w:rsid w:val="00213BA3"/>
    <w:rsid w:val="002179DD"/>
    <w:rsid w:val="00221665"/>
    <w:rsid w:val="002229E8"/>
    <w:rsid w:val="002257DB"/>
    <w:rsid w:val="002262F9"/>
    <w:rsid w:val="0022730D"/>
    <w:rsid w:val="0023027E"/>
    <w:rsid w:val="002339FD"/>
    <w:rsid w:val="002343F7"/>
    <w:rsid w:val="00234552"/>
    <w:rsid w:val="00234593"/>
    <w:rsid w:val="00235412"/>
    <w:rsid w:val="00235986"/>
    <w:rsid w:val="00235E26"/>
    <w:rsid w:val="0023620F"/>
    <w:rsid w:val="002367E3"/>
    <w:rsid w:val="00237AB4"/>
    <w:rsid w:val="00240416"/>
    <w:rsid w:val="00241CB8"/>
    <w:rsid w:val="002430D2"/>
    <w:rsid w:val="00243A3C"/>
    <w:rsid w:val="00245D26"/>
    <w:rsid w:val="00246D20"/>
    <w:rsid w:val="0024768D"/>
    <w:rsid w:val="00252F66"/>
    <w:rsid w:val="002556C4"/>
    <w:rsid w:val="00261AB9"/>
    <w:rsid w:val="00265160"/>
    <w:rsid w:val="00265EAB"/>
    <w:rsid w:val="00267924"/>
    <w:rsid w:val="00271FF7"/>
    <w:rsid w:val="00272CFE"/>
    <w:rsid w:val="0027323C"/>
    <w:rsid w:val="00274F0C"/>
    <w:rsid w:val="00275FB2"/>
    <w:rsid w:val="00276945"/>
    <w:rsid w:val="00280047"/>
    <w:rsid w:val="002817D7"/>
    <w:rsid w:val="00281E66"/>
    <w:rsid w:val="00283030"/>
    <w:rsid w:val="0028461D"/>
    <w:rsid w:val="00285113"/>
    <w:rsid w:val="0028676D"/>
    <w:rsid w:val="00287F72"/>
    <w:rsid w:val="00290D64"/>
    <w:rsid w:val="002925A0"/>
    <w:rsid w:val="0029643D"/>
    <w:rsid w:val="00296901"/>
    <w:rsid w:val="00297078"/>
    <w:rsid w:val="002A3492"/>
    <w:rsid w:val="002A52D4"/>
    <w:rsid w:val="002A60F3"/>
    <w:rsid w:val="002A7351"/>
    <w:rsid w:val="002A7BD8"/>
    <w:rsid w:val="002B0DD4"/>
    <w:rsid w:val="002B145D"/>
    <w:rsid w:val="002B640F"/>
    <w:rsid w:val="002B6859"/>
    <w:rsid w:val="002B6EB0"/>
    <w:rsid w:val="002B7F6C"/>
    <w:rsid w:val="002C0A44"/>
    <w:rsid w:val="002C2347"/>
    <w:rsid w:val="002C3D25"/>
    <w:rsid w:val="002C4612"/>
    <w:rsid w:val="002C4900"/>
    <w:rsid w:val="002C5139"/>
    <w:rsid w:val="002C5333"/>
    <w:rsid w:val="002C58C0"/>
    <w:rsid w:val="002D2B87"/>
    <w:rsid w:val="002D4311"/>
    <w:rsid w:val="002D5A9D"/>
    <w:rsid w:val="002D6192"/>
    <w:rsid w:val="002E1722"/>
    <w:rsid w:val="002E2871"/>
    <w:rsid w:val="002E2C67"/>
    <w:rsid w:val="002E2F56"/>
    <w:rsid w:val="002E5A37"/>
    <w:rsid w:val="002F020D"/>
    <w:rsid w:val="002F0B17"/>
    <w:rsid w:val="002F1BA0"/>
    <w:rsid w:val="002F2338"/>
    <w:rsid w:val="002F25A9"/>
    <w:rsid w:val="002F59DD"/>
    <w:rsid w:val="002F64E4"/>
    <w:rsid w:val="002F6851"/>
    <w:rsid w:val="002F6B7B"/>
    <w:rsid w:val="003002E1"/>
    <w:rsid w:val="003012CB"/>
    <w:rsid w:val="0030270A"/>
    <w:rsid w:val="00302F0D"/>
    <w:rsid w:val="00306292"/>
    <w:rsid w:val="003102A1"/>
    <w:rsid w:val="00311024"/>
    <w:rsid w:val="00312FAB"/>
    <w:rsid w:val="00315FAF"/>
    <w:rsid w:val="0031729C"/>
    <w:rsid w:val="00317565"/>
    <w:rsid w:val="003178B3"/>
    <w:rsid w:val="0031799E"/>
    <w:rsid w:val="00322D89"/>
    <w:rsid w:val="00324191"/>
    <w:rsid w:val="0032424B"/>
    <w:rsid w:val="00331468"/>
    <w:rsid w:val="003316AB"/>
    <w:rsid w:val="00332E54"/>
    <w:rsid w:val="00333B8E"/>
    <w:rsid w:val="00333F91"/>
    <w:rsid w:val="003359A8"/>
    <w:rsid w:val="00340C5E"/>
    <w:rsid w:val="00342A80"/>
    <w:rsid w:val="00343FE6"/>
    <w:rsid w:val="003445D9"/>
    <w:rsid w:val="0034531A"/>
    <w:rsid w:val="003453B0"/>
    <w:rsid w:val="00347391"/>
    <w:rsid w:val="0034752B"/>
    <w:rsid w:val="00347BA7"/>
    <w:rsid w:val="00350067"/>
    <w:rsid w:val="00350E2C"/>
    <w:rsid w:val="00351B57"/>
    <w:rsid w:val="00356716"/>
    <w:rsid w:val="003607CD"/>
    <w:rsid w:val="00360A93"/>
    <w:rsid w:val="003639F8"/>
    <w:rsid w:val="00363A7A"/>
    <w:rsid w:val="00364192"/>
    <w:rsid w:val="003708D9"/>
    <w:rsid w:val="0037099E"/>
    <w:rsid w:val="003720E7"/>
    <w:rsid w:val="00373CC9"/>
    <w:rsid w:val="003766F2"/>
    <w:rsid w:val="00376C9A"/>
    <w:rsid w:val="00376DC3"/>
    <w:rsid w:val="0037792E"/>
    <w:rsid w:val="00377C74"/>
    <w:rsid w:val="0038478E"/>
    <w:rsid w:val="003908C9"/>
    <w:rsid w:val="0039125A"/>
    <w:rsid w:val="0039258D"/>
    <w:rsid w:val="00393502"/>
    <w:rsid w:val="003955C5"/>
    <w:rsid w:val="003A0A52"/>
    <w:rsid w:val="003A199E"/>
    <w:rsid w:val="003A1A00"/>
    <w:rsid w:val="003A29BD"/>
    <w:rsid w:val="003A3080"/>
    <w:rsid w:val="003A3A3F"/>
    <w:rsid w:val="003A6015"/>
    <w:rsid w:val="003A612C"/>
    <w:rsid w:val="003B0109"/>
    <w:rsid w:val="003B2373"/>
    <w:rsid w:val="003B2766"/>
    <w:rsid w:val="003B4366"/>
    <w:rsid w:val="003B5C33"/>
    <w:rsid w:val="003B6C61"/>
    <w:rsid w:val="003B7C11"/>
    <w:rsid w:val="003C1E9C"/>
    <w:rsid w:val="003C34D3"/>
    <w:rsid w:val="003C4717"/>
    <w:rsid w:val="003C53E3"/>
    <w:rsid w:val="003C6BC3"/>
    <w:rsid w:val="003D10DC"/>
    <w:rsid w:val="003D1BB4"/>
    <w:rsid w:val="003D3F57"/>
    <w:rsid w:val="003E0DB2"/>
    <w:rsid w:val="003E3003"/>
    <w:rsid w:val="003E3609"/>
    <w:rsid w:val="003E67B7"/>
    <w:rsid w:val="003F26B4"/>
    <w:rsid w:val="003F4032"/>
    <w:rsid w:val="003F6323"/>
    <w:rsid w:val="003F74BC"/>
    <w:rsid w:val="0040077B"/>
    <w:rsid w:val="004024CB"/>
    <w:rsid w:val="00403CFD"/>
    <w:rsid w:val="00404974"/>
    <w:rsid w:val="00404A09"/>
    <w:rsid w:val="00410B36"/>
    <w:rsid w:val="00412626"/>
    <w:rsid w:val="00413615"/>
    <w:rsid w:val="00414C0F"/>
    <w:rsid w:val="00417808"/>
    <w:rsid w:val="00421140"/>
    <w:rsid w:val="00421725"/>
    <w:rsid w:val="00421AAA"/>
    <w:rsid w:val="00421B4E"/>
    <w:rsid w:val="0042267C"/>
    <w:rsid w:val="00422E52"/>
    <w:rsid w:val="004233DF"/>
    <w:rsid w:val="00423D19"/>
    <w:rsid w:val="00425106"/>
    <w:rsid w:val="004252F0"/>
    <w:rsid w:val="004331C0"/>
    <w:rsid w:val="004347E5"/>
    <w:rsid w:val="00434819"/>
    <w:rsid w:val="00434CFF"/>
    <w:rsid w:val="00437C8F"/>
    <w:rsid w:val="00442846"/>
    <w:rsid w:val="00442983"/>
    <w:rsid w:val="00442D0B"/>
    <w:rsid w:val="00443539"/>
    <w:rsid w:val="0044761D"/>
    <w:rsid w:val="00451B2B"/>
    <w:rsid w:val="00452F3F"/>
    <w:rsid w:val="00455FED"/>
    <w:rsid w:val="00456C44"/>
    <w:rsid w:val="00460320"/>
    <w:rsid w:val="00465206"/>
    <w:rsid w:val="00465B0E"/>
    <w:rsid w:val="004662D7"/>
    <w:rsid w:val="004668F4"/>
    <w:rsid w:val="00470565"/>
    <w:rsid w:val="00470D83"/>
    <w:rsid w:val="0047715B"/>
    <w:rsid w:val="00487C30"/>
    <w:rsid w:val="00487D3A"/>
    <w:rsid w:val="004902E7"/>
    <w:rsid w:val="004979C2"/>
    <w:rsid w:val="004A3756"/>
    <w:rsid w:val="004A46BA"/>
    <w:rsid w:val="004A68AD"/>
    <w:rsid w:val="004A758F"/>
    <w:rsid w:val="004B02D5"/>
    <w:rsid w:val="004B0363"/>
    <w:rsid w:val="004B1BA1"/>
    <w:rsid w:val="004B28D1"/>
    <w:rsid w:val="004B2F1B"/>
    <w:rsid w:val="004C384E"/>
    <w:rsid w:val="004C5906"/>
    <w:rsid w:val="004C5C20"/>
    <w:rsid w:val="004C70AC"/>
    <w:rsid w:val="004C7C24"/>
    <w:rsid w:val="004D1967"/>
    <w:rsid w:val="004D2787"/>
    <w:rsid w:val="004D395B"/>
    <w:rsid w:val="004D3D27"/>
    <w:rsid w:val="004D4A65"/>
    <w:rsid w:val="004D4DFF"/>
    <w:rsid w:val="004D74CA"/>
    <w:rsid w:val="004E0F6B"/>
    <w:rsid w:val="004E2C20"/>
    <w:rsid w:val="004E2E38"/>
    <w:rsid w:val="004E3B02"/>
    <w:rsid w:val="004E597E"/>
    <w:rsid w:val="004E5C4C"/>
    <w:rsid w:val="004E70E6"/>
    <w:rsid w:val="004E768B"/>
    <w:rsid w:val="004E7F2A"/>
    <w:rsid w:val="004F21D5"/>
    <w:rsid w:val="004F3DA7"/>
    <w:rsid w:val="004F737F"/>
    <w:rsid w:val="004F7EF5"/>
    <w:rsid w:val="00500D21"/>
    <w:rsid w:val="00501E00"/>
    <w:rsid w:val="005029A8"/>
    <w:rsid w:val="005038C9"/>
    <w:rsid w:val="00503B9D"/>
    <w:rsid w:val="00503EB7"/>
    <w:rsid w:val="00504F21"/>
    <w:rsid w:val="005058F6"/>
    <w:rsid w:val="00505DC1"/>
    <w:rsid w:val="00505FCA"/>
    <w:rsid w:val="00506159"/>
    <w:rsid w:val="00511B57"/>
    <w:rsid w:val="0051242C"/>
    <w:rsid w:val="0051348F"/>
    <w:rsid w:val="00514454"/>
    <w:rsid w:val="00514AA5"/>
    <w:rsid w:val="0051568E"/>
    <w:rsid w:val="00520BC5"/>
    <w:rsid w:val="0052120A"/>
    <w:rsid w:val="005221EA"/>
    <w:rsid w:val="00522D8C"/>
    <w:rsid w:val="005231D5"/>
    <w:rsid w:val="005265C0"/>
    <w:rsid w:val="00526D99"/>
    <w:rsid w:val="0052766D"/>
    <w:rsid w:val="0053120B"/>
    <w:rsid w:val="00532EA5"/>
    <w:rsid w:val="00537B3B"/>
    <w:rsid w:val="0054031C"/>
    <w:rsid w:val="005406C8"/>
    <w:rsid w:val="00541353"/>
    <w:rsid w:val="00544490"/>
    <w:rsid w:val="00545308"/>
    <w:rsid w:val="00545ABF"/>
    <w:rsid w:val="00546216"/>
    <w:rsid w:val="00546E71"/>
    <w:rsid w:val="0054777A"/>
    <w:rsid w:val="00551353"/>
    <w:rsid w:val="00551886"/>
    <w:rsid w:val="0055191F"/>
    <w:rsid w:val="00552AB8"/>
    <w:rsid w:val="00554106"/>
    <w:rsid w:val="00554EDB"/>
    <w:rsid w:val="00560159"/>
    <w:rsid w:val="00560B2D"/>
    <w:rsid w:val="00562B1C"/>
    <w:rsid w:val="00563135"/>
    <w:rsid w:val="00567558"/>
    <w:rsid w:val="00567683"/>
    <w:rsid w:val="00570BF9"/>
    <w:rsid w:val="0057570F"/>
    <w:rsid w:val="00577B62"/>
    <w:rsid w:val="00580F42"/>
    <w:rsid w:val="00580FCF"/>
    <w:rsid w:val="00581038"/>
    <w:rsid w:val="00581ABC"/>
    <w:rsid w:val="00584B91"/>
    <w:rsid w:val="00585074"/>
    <w:rsid w:val="005853A7"/>
    <w:rsid w:val="0059010E"/>
    <w:rsid w:val="005908ED"/>
    <w:rsid w:val="00593583"/>
    <w:rsid w:val="00594965"/>
    <w:rsid w:val="00594E3F"/>
    <w:rsid w:val="0059594A"/>
    <w:rsid w:val="00595B4A"/>
    <w:rsid w:val="005A03DF"/>
    <w:rsid w:val="005A0580"/>
    <w:rsid w:val="005A1E7A"/>
    <w:rsid w:val="005A3853"/>
    <w:rsid w:val="005A4610"/>
    <w:rsid w:val="005A4699"/>
    <w:rsid w:val="005A575A"/>
    <w:rsid w:val="005A6B7B"/>
    <w:rsid w:val="005B0F25"/>
    <w:rsid w:val="005B1C14"/>
    <w:rsid w:val="005B606E"/>
    <w:rsid w:val="005C370F"/>
    <w:rsid w:val="005C66E5"/>
    <w:rsid w:val="005D1775"/>
    <w:rsid w:val="005D2BB9"/>
    <w:rsid w:val="005D4153"/>
    <w:rsid w:val="005D73C0"/>
    <w:rsid w:val="005E2749"/>
    <w:rsid w:val="005E3457"/>
    <w:rsid w:val="005E3DF5"/>
    <w:rsid w:val="005E4336"/>
    <w:rsid w:val="005E76F9"/>
    <w:rsid w:val="005F17F9"/>
    <w:rsid w:val="005F1C82"/>
    <w:rsid w:val="005F22A8"/>
    <w:rsid w:val="005F2E1C"/>
    <w:rsid w:val="005F4D47"/>
    <w:rsid w:val="00602716"/>
    <w:rsid w:val="00604C57"/>
    <w:rsid w:val="00605086"/>
    <w:rsid w:val="0060531C"/>
    <w:rsid w:val="00607F72"/>
    <w:rsid w:val="00611E46"/>
    <w:rsid w:val="006122E3"/>
    <w:rsid w:val="006132D6"/>
    <w:rsid w:val="00613C4B"/>
    <w:rsid w:val="006147B4"/>
    <w:rsid w:val="00615D58"/>
    <w:rsid w:val="006173A8"/>
    <w:rsid w:val="00622037"/>
    <w:rsid w:val="00622058"/>
    <w:rsid w:val="00623650"/>
    <w:rsid w:val="00624A4F"/>
    <w:rsid w:val="006260CD"/>
    <w:rsid w:val="006273B0"/>
    <w:rsid w:val="006353D6"/>
    <w:rsid w:val="00635FE5"/>
    <w:rsid w:val="0064232B"/>
    <w:rsid w:val="00642805"/>
    <w:rsid w:val="006443A7"/>
    <w:rsid w:val="00644561"/>
    <w:rsid w:val="00645E39"/>
    <w:rsid w:val="00646B54"/>
    <w:rsid w:val="006475C1"/>
    <w:rsid w:val="00647D7B"/>
    <w:rsid w:val="006511FA"/>
    <w:rsid w:val="00652039"/>
    <w:rsid w:val="006564A8"/>
    <w:rsid w:val="00657C20"/>
    <w:rsid w:val="00660AA5"/>
    <w:rsid w:val="00661298"/>
    <w:rsid w:val="00661FB6"/>
    <w:rsid w:val="00663739"/>
    <w:rsid w:val="00663B7C"/>
    <w:rsid w:val="0066445F"/>
    <w:rsid w:val="006657FB"/>
    <w:rsid w:val="00667CCB"/>
    <w:rsid w:val="00672567"/>
    <w:rsid w:val="006749E1"/>
    <w:rsid w:val="00674EBD"/>
    <w:rsid w:val="00675523"/>
    <w:rsid w:val="006756F7"/>
    <w:rsid w:val="00676460"/>
    <w:rsid w:val="0067685C"/>
    <w:rsid w:val="0068165F"/>
    <w:rsid w:val="00681E64"/>
    <w:rsid w:val="00683D0A"/>
    <w:rsid w:val="00684E9C"/>
    <w:rsid w:val="006870E2"/>
    <w:rsid w:val="00692979"/>
    <w:rsid w:val="006932E9"/>
    <w:rsid w:val="00694E45"/>
    <w:rsid w:val="00696A7A"/>
    <w:rsid w:val="00697071"/>
    <w:rsid w:val="006A48CA"/>
    <w:rsid w:val="006A5288"/>
    <w:rsid w:val="006A61CA"/>
    <w:rsid w:val="006A6BF5"/>
    <w:rsid w:val="006B0B67"/>
    <w:rsid w:val="006B0E11"/>
    <w:rsid w:val="006B0EC3"/>
    <w:rsid w:val="006B12B9"/>
    <w:rsid w:val="006B145D"/>
    <w:rsid w:val="006B2ABB"/>
    <w:rsid w:val="006B2EBB"/>
    <w:rsid w:val="006B3D64"/>
    <w:rsid w:val="006B3DB3"/>
    <w:rsid w:val="006B3F3C"/>
    <w:rsid w:val="006B59D7"/>
    <w:rsid w:val="006B7B1F"/>
    <w:rsid w:val="006C0A9D"/>
    <w:rsid w:val="006C15B0"/>
    <w:rsid w:val="006C30DA"/>
    <w:rsid w:val="006C4ED6"/>
    <w:rsid w:val="006C5A6B"/>
    <w:rsid w:val="006C7720"/>
    <w:rsid w:val="006D0FD1"/>
    <w:rsid w:val="006D447E"/>
    <w:rsid w:val="006D711D"/>
    <w:rsid w:val="006E275E"/>
    <w:rsid w:val="006E2C45"/>
    <w:rsid w:val="006E3FCD"/>
    <w:rsid w:val="006E6229"/>
    <w:rsid w:val="006E6DFD"/>
    <w:rsid w:val="006F2056"/>
    <w:rsid w:val="006F3507"/>
    <w:rsid w:val="006F58CE"/>
    <w:rsid w:val="006F69F6"/>
    <w:rsid w:val="006F7336"/>
    <w:rsid w:val="00700129"/>
    <w:rsid w:val="00700C06"/>
    <w:rsid w:val="00701EE1"/>
    <w:rsid w:val="0070235C"/>
    <w:rsid w:val="007041D7"/>
    <w:rsid w:val="007045F0"/>
    <w:rsid w:val="0071018E"/>
    <w:rsid w:val="00711B87"/>
    <w:rsid w:val="00712041"/>
    <w:rsid w:val="007225EF"/>
    <w:rsid w:val="00722AE9"/>
    <w:rsid w:val="007242A1"/>
    <w:rsid w:val="007242C1"/>
    <w:rsid w:val="007253A1"/>
    <w:rsid w:val="00725827"/>
    <w:rsid w:val="00726283"/>
    <w:rsid w:val="007307E3"/>
    <w:rsid w:val="00736A73"/>
    <w:rsid w:val="0074001B"/>
    <w:rsid w:val="00740B5B"/>
    <w:rsid w:val="00742B70"/>
    <w:rsid w:val="00743A15"/>
    <w:rsid w:val="00744565"/>
    <w:rsid w:val="0074470C"/>
    <w:rsid w:val="00744C0F"/>
    <w:rsid w:val="00746CFF"/>
    <w:rsid w:val="00747E2C"/>
    <w:rsid w:val="0075197C"/>
    <w:rsid w:val="00752453"/>
    <w:rsid w:val="00753A6D"/>
    <w:rsid w:val="00756C12"/>
    <w:rsid w:val="00760049"/>
    <w:rsid w:val="00760C33"/>
    <w:rsid w:val="00761300"/>
    <w:rsid w:val="00764C2B"/>
    <w:rsid w:val="00766E69"/>
    <w:rsid w:val="007713CF"/>
    <w:rsid w:val="0077212F"/>
    <w:rsid w:val="00772724"/>
    <w:rsid w:val="00772F03"/>
    <w:rsid w:val="007757E4"/>
    <w:rsid w:val="00776CBD"/>
    <w:rsid w:val="0077714A"/>
    <w:rsid w:val="00777452"/>
    <w:rsid w:val="00783237"/>
    <w:rsid w:val="00784096"/>
    <w:rsid w:val="007849B4"/>
    <w:rsid w:val="00785C32"/>
    <w:rsid w:val="0078765D"/>
    <w:rsid w:val="00787CC3"/>
    <w:rsid w:val="00792F94"/>
    <w:rsid w:val="007A1AEE"/>
    <w:rsid w:val="007A3EED"/>
    <w:rsid w:val="007A5039"/>
    <w:rsid w:val="007A56F5"/>
    <w:rsid w:val="007A6135"/>
    <w:rsid w:val="007B01D9"/>
    <w:rsid w:val="007B4CCD"/>
    <w:rsid w:val="007B4F27"/>
    <w:rsid w:val="007B5862"/>
    <w:rsid w:val="007B5980"/>
    <w:rsid w:val="007B68E8"/>
    <w:rsid w:val="007B6B3A"/>
    <w:rsid w:val="007C185D"/>
    <w:rsid w:val="007C1AE6"/>
    <w:rsid w:val="007C1E88"/>
    <w:rsid w:val="007C2EF2"/>
    <w:rsid w:val="007C3310"/>
    <w:rsid w:val="007C5325"/>
    <w:rsid w:val="007C6991"/>
    <w:rsid w:val="007D0108"/>
    <w:rsid w:val="007D0132"/>
    <w:rsid w:val="007D1691"/>
    <w:rsid w:val="007D20EB"/>
    <w:rsid w:val="007D21CE"/>
    <w:rsid w:val="007D4F74"/>
    <w:rsid w:val="007D59D0"/>
    <w:rsid w:val="007D5CAF"/>
    <w:rsid w:val="007D6636"/>
    <w:rsid w:val="007D6733"/>
    <w:rsid w:val="007D7819"/>
    <w:rsid w:val="007E1DF4"/>
    <w:rsid w:val="007E3655"/>
    <w:rsid w:val="007E45CF"/>
    <w:rsid w:val="007E5BA9"/>
    <w:rsid w:val="007E655E"/>
    <w:rsid w:val="007E77C7"/>
    <w:rsid w:val="007E78DC"/>
    <w:rsid w:val="007F1352"/>
    <w:rsid w:val="007F1E87"/>
    <w:rsid w:val="007F5199"/>
    <w:rsid w:val="007F5CFA"/>
    <w:rsid w:val="007F7CD4"/>
    <w:rsid w:val="00801B80"/>
    <w:rsid w:val="00802EF7"/>
    <w:rsid w:val="00803368"/>
    <w:rsid w:val="00803A24"/>
    <w:rsid w:val="00803F7E"/>
    <w:rsid w:val="008056EA"/>
    <w:rsid w:val="008076E4"/>
    <w:rsid w:val="00807C6C"/>
    <w:rsid w:val="00810A26"/>
    <w:rsid w:val="00811B11"/>
    <w:rsid w:val="00812524"/>
    <w:rsid w:val="008130F9"/>
    <w:rsid w:val="00813E16"/>
    <w:rsid w:val="00815D9D"/>
    <w:rsid w:val="00816C9E"/>
    <w:rsid w:val="00817D24"/>
    <w:rsid w:val="008215BD"/>
    <w:rsid w:val="00830071"/>
    <w:rsid w:val="008305EA"/>
    <w:rsid w:val="00832480"/>
    <w:rsid w:val="00840D96"/>
    <w:rsid w:val="00843CCB"/>
    <w:rsid w:val="00846909"/>
    <w:rsid w:val="00846AAC"/>
    <w:rsid w:val="008471E8"/>
    <w:rsid w:val="00847652"/>
    <w:rsid w:val="00850E74"/>
    <w:rsid w:val="00852834"/>
    <w:rsid w:val="00852DC9"/>
    <w:rsid w:val="00853163"/>
    <w:rsid w:val="008564F1"/>
    <w:rsid w:val="0085702E"/>
    <w:rsid w:val="00857EEB"/>
    <w:rsid w:val="00862102"/>
    <w:rsid w:val="0086231A"/>
    <w:rsid w:val="00864A20"/>
    <w:rsid w:val="00866193"/>
    <w:rsid w:val="00867D2D"/>
    <w:rsid w:val="00877D8D"/>
    <w:rsid w:val="00880BBE"/>
    <w:rsid w:val="00880F90"/>
    <w:rsid w:val="00883F25"/>
    <w:rsid w:val="00884929"/>
    <w:rsid w:val="00887420"/>
    <w:rsid w:val="008900C3"/>
    <w:rsid w:val="008904DE"/>
    <w:rsid w:val="00892A48"/>
    <w:rsid w:val="008935B3"/>
    <w:rsid w:val="00893605"/>
    <w:rsid w:val="008943DF"/>
    <w:rsid w:val="00894976"/>
    <w:rsid w:val="00897239"/>
    <w:rsid w:val="00897C33"/>
    <w:rsid w:val="008A3C93"/>
    <w:rsid w:val="008A3DFC"/>
    <w:rsid w:val="008A452B"/>
    <w:rsid w:val="008A4936"/>
    <w:rsid w:val="008A5766"/>
    <w:rsid w:val="008A60D1"/>
    <w:rsid w:val="008B5E9D"/>
    <w:rsid w:val="008B622F"/>
    <w:rsid w:val="008B70D5"/>
    <w:rsid w:val="008C0DB1"/>
    <w:rsid w:val="008C1D36"/>
    <w:rsid w:val="008C28F8"/>
    <w:rsid w:val="008C2B94"/>
    <w:rsid w:val="008C3789"/>
    <w:rsid w:val="008D1E6D"/>
    <w:rsid w:val="008D2734"/>
    <w:rsid w:val="008D513A"/>
    <w:rsid w:val="008D781A"/>
    <w:rsid w:val="008D7958"/>
    <w:rsid w:val="008E0D4B"/>
    <w:rsid w:val="008E0D87"/>
    <w:rsid w:val="008E1730"/>
    <w:rsid w:val="008E1A60"/>
    <w:rsid w:val="008E1AB2"/>
    <w:rsid w:val="008E2EAA"/>
    <w:rsid w:val="008E3A9C"/>
    <w:rsid w:val="008E6412"/>
    <w:rsid w:val="008E6605"/>
    <w:rsid w:val="008F00E7"/>
    <w:rsid w:val="008F0145"/>
    <w:rsid w:val="008F2CD7"/>
    <w:rsid w:val="008F2E4C"/>
    <w:rsid w:val="008F3A47"/>
    <w:rsid w:val="008F3FC9"/>
    <w:rsid w:val="008F4081"/>
    <w:rsid w:val="008F6152"/>
    <w:rsid w:val="00900920"/>
    <w:rsid w:val="0090296D"/>
    <w:rsid w:val="00902C5B"/>
    <w:rsid w:val="009144DD"/>
    <w:rsid w:val="009155D8"/>
    <w:rsid w:val="00916B1A"/>
    <w:rsid w:val="0091707A"/>
    <w:rsid w:val="0091724B"/>
    <w:rsid w:val="0091728D"/>
    <w:rsid w:val="0092081D"/>
    <w:rsid w:val="00920A2B"/>
    <w:rsid w:val="009239E8"/>
    <w:rsid w:val="00924BF8"/>
    <w:rsid w:val="00924E38"/>
    <w:rsid w:val="009270D7"/>
    <w:rsid w:val="00931525"/>
    <w:rsid w:val="009329AE"/>
    <w:rsid w:val="00933760"/>
    <w:rsid w:val="00933D7D"/>
    <w:rsid w:val="00936366"/>
    <w:rsid w:val="00942280"/>
    <w:rsid w:val="00942EC3"/>
    <w:rsid w:val="00944C70"/>
    <w:rsid w:val="00944E90"/>
    <w:rsid w:val="009456E8"/>
    <w:rsid w:val="0094743A"/>
    <w:rsid w:val="009508D8"/>
    <w:rsid w:val="00951D68"/>
    <w:rsid w:val="009536D8"/>
    <w:rsid w:val="00953AD8"/>
    <w:rsid w:val="00953DDB"/>
    <w:rsid w:val="0095426D"/>
    <w:rsid w:val="009548F3"/>
    <w:rsid w:val="009552EA"/>
    <w:rsid w:val="00955EE2"/>
    <w:rsid w:val="009608B0"/>
    <w:rsid w:val="0096097C"/>
    <w:rsid w:val="00960F93"/>
    <w:rsid w:val="009621CA"/>
    <w:rsid w:val="00965C41"/>
    <w:rsid w:val="009677AC"/>
    <w:rsid w:val="00971333"/>
    <w:rsid w:val="00972374"/>
    <w:rsid w:val="00972B43"/>
    <w:rsid w:val="00980F9D"/>
    <w:rsid w:val="009817A0"/>
    <w:rsid w:val="00982872"/>
    <w:rsid w:val="00982E2A"/>
    <w:rsid w:val="00983012"/>
    <w:rsid w:val="00983C03"/>
    <w:rsid w:val="00983E51"/>
    <w:rsid w:val="009858C7"/>
    <w:rsid w:val="00986ADE"/>
    <w:rsid w:val="009872F1"/>
    <w:rsid w:val="009873AB"/>
    <w:rsid w:val="00987B39"/>
    <w:rsid w:val="00987CDE"/>
    <w:rsid w:val="00991516"/>
    <w:rsid w:val="0099184A"/>
    <w:rsid w:val="00991A39"/>
    <w:rsid w:val="00994F36"/>
    <w:rsid w:val="009951C6"/>
    <w:rsid w:val="00996E78"/>
    <w:rsid w:val="009A0450"/>
    <w:rsid w:val="009A0ACB"/>
    <w:rsid w:val="009A60A4"/>
    <w:rsid w:val="009B4DBC"/>
    <w:rsid w:val="009B67DE"/>
    <w:rsid w:val="009B6F90"/>
    <w:rsid w:val="009B712F"/>
    <w:rsid w:val="009B77E2"/>
    <w:rsid w:val="009C0908"/>
    <w:rsid w:val="009C48CC"/>
    <w:rsid w:val="009C4C20"/>
    <w:rsid w:val="009D004D"/>
    <w:rsid w:val="009D1CA4"/>
    <w:rsid w:val="009D24D9"/>
    <w:rsid w:val="009D25D3"/>
    <w:rsid w:val="009D2628"/>
    <w:rsid w:val="009D3338"/>
    <w:rsid w:val="009D3CB4"/>
    <w:rsid w:val="009D4364"/>
    <w:rsid w:val="009D5BEE"/>
    <w:rsid w:val="009D5DA2"/>
    <w:rsid w:val="009D604A"/>
    <w:rsid w:val="009D693D"/>
    <w:rsid w:val="009E0CD2"/>
    <w:rsid w:val="009E0E9E"/>
    <w:rsid w:val="009E0FCC"/>
    <w:rsid w:val="009E2047"/>
    <w:rsid w:val="009E2401"/>
    <w:rsid w:val="009E27D3"/>
    <w:rsid w:val="009E2ADB"/>
    <w:rsid w:val="009E34A9"/>
    <w:rsid w:val="009E3FC0"/>
    <w:rsid w:val="009E522F"/>
    <w:rsid w:val="009E5D11"/>
    <w:rsid w:val="009F12EA"/>
    <w:rsid w:val="009F1D01"/>
    <w:rsid w:val="009F1EC1"/>
    <w:rsid w:val="009F5DB9"/>
    <w:rsid w:val="00A00AC0"/>
    <w:rsid w:val="00A026AA"/>
    <w:rsid w:val="00A03644"/>
    <w:rsid w:val="00A03E81"/>
    <w:rsid w:val="00A05CAB"/>
    <w:rsid w:val="00A067D0"/>
    <w:rsid w:val="00A0691D"/>
    <w:rsid w:val="00A11255"/>
    <w:rsid w:val="00A11BFE"/>
    <w:rsid w:val="00A13324"/>
    <w:rsid w:val="00A14A74"/>
    <w:rsid w:val="00A20EAE"/>
    <w:rsid w:val="00A21046"/>
    <w:rsid w:val="00A221E5"/>
    <w:rsid w:val="00A230BB"/>
    <w:rsid w:val="00A275A6"/>
    <w:rsid w:val="00A30496"/>
    <w:rsid w:val="00A31057"/>
    <w:rsid w:val="00A31746"/>
    <w:rsid w:val="00A31962"/>
    <w:rsid w:val="00A3665E"/>
    <w:rsid w:val="00A369D8"/>
    <w:rsid w:val="00A37770"/>
    <w:rsid w:val="00A37F70"/>
    <w:rsid w:val="00A4026D"/>
    <w:rsid w:val="00A43A38"/>
    <w:rsid w:val="00A43D05"/>
    <w:rsid w:val="00A443A9"/>
    <w:rsid w:val="00A454D8"/>
    <w:rsid w:val="00A4555B"/>
    <w:rsid w:val="00A45CE5"/>
    <w:rsid w:val="00A4744C"/>
    <w:rsid w:val="00A50DC3"/>
    <w:rsid w:val="00A51DBB"/>
    <w:rsid w:val="00A522B5"/>
    <w:rsid w:val="00A54FF7"/>
    <w:rsid w:val="00A56D89"/>
    <w:rsid w:val="00A65051"/>
    <w:rsid w:val="00A66634"/>
    <w:rsid w:val="00A66AA1"/>
    <w:rsid w:val="00A6741E"/>
    <w:rsid w:val="00A67CEE"/>
    <w:rsid w:val="00A7158D"/>
    <w:rsid w:val="00A7311A"/>
    <w:rsid w:val="00A74AEB"/>
    <w:rsid w:val="00A76384"/>
    <w:rsid w:val="00A76766"/>
    <w:rsid w:val="00A81557"/>
    <w:rsid w:val="00A820C8"/>
    <w:rsid w:val="00A82A71"/>
    <w:rsid w:val="00A82EBE"/>
    <w:rsid w:val="00A8532A"/>
    <w:rsid w:val="00A85BDA"/>
    <w:rsid w:val="00A85CBB"/>
    <w:rsid w:val="00A9095F"/>
    <w:rsid w:val="00A90AA4"/>
    <w:rsid w:val="00A90ABF"/>
    <w:rsid w:val="00A91982"/>
    <w:rsid w:val="00A935D7"/>
    <w:rsid w:val="00A95477"/>
    <w:rsid w:val="00A9775C"/>
    <w:rsid w:val="00AA042A"/>
    <w:rsid w:val="00AA083C"/>
    <w:rsid w:val="00AA09C4"/>
    <w:rsid w:val="00AA34BC"/>
    <w:rsid w:val="00AA471E"/>
    <w:rsid w:val="00AB1D5B"/>
    <w:rsid w:val="00AB47D8"/>
    <w:rsid w:val="00AC0497"/>
    <w:rsid w:val="00AC2123"/>
    <w:rsid w:val="00AC3807"/>
    <w:rsid w:val="00AC4846"/>
    <w:rsid w:val="00AC5757"/>
    <w:rsid w:val="00AC62CF"/>
    <w:rsid w:val="00AC6D4D"/>
    <w:rsid w:val="00AC7E52"/>
    <w:rsid w:val="00AD3356"/>
    <w:rsid w:val="00AD407D"/>
    <w:rsid w:val="00AD715D"/>
    <w:rsid w:val="00AD7759"/>
    <w:rsid w:val="00AE1E9E"/>
    <w:rsid w:val="00AE349A"/>
    <w:rsid w:val="00AE3C46"/>
    <w:rsid w:val="00AE4D9D"/>
    <w:rsid w:val="00AE55BD"/>
    <w:rsid w:val="00AF0FFA"/>
    <w:rsid w:val="00AF17E4"/>
    <w:rsid w:val="00AF282D"/>
    <w:rsid w:val="00AF3614"/>
    <w:rsid w:val="00AF59C9"/>
    <w:rsid w:val="00AF5B66"/>
    <w:rsid w:val="00AF6E37"/>
    <w:rsid w:val="00B042E7"/>
    <w:rsid w:val="00B05EB7"/>
    <w:rsid w:val="00B12708"/>
    <w:rsid w:val="00B1322F"/>
    <w:rsid w:val="00B1394C"/>
    <w:rsid w:val="00B14720"/>
    <w:rsid w:val="00B167F2"/>
    <w:rsid w:val="00B16C61"/>
    <w:rsid w:val="00B213B7"/>
    <w:rsid w:val="00B216F7"/>
    <w:rsid w:val="00B228E4"/>
    <w:rsid w:val="00B228FD"/>
    <w:rsid w:val="00B24E85"/>
    <w:rsid w:val="00B25270"/>
    <w:rsid w:val="00B269A7"/>
    <w:rsid w:val="00B26A99"/>
    <w:rsid w:val="00B301B4"/>
    <w:rsid w:val="00B32D40"/>
    <w:rsid w:val="00B33827"/>
    <w:rsid w:val="00B34946"/>
    <w:rsid w:val="00B34E3A"/>
    <w:rsid w:val="00B35449"/>
    <w:rsid w:val="00B36700"/>
    <w:rsid w:val="00B43D4B"/>
    <w:rsid w:val="00B45169"/>
    <w:rsid w:val="00B45C0A"/>
    <w:rsid w:val="00B479CB"/>
    <w:rsid w:val="00B47C07"/>
    <w:rsid w:val="00B50A64"/>
    <w:rsid w:val="00B50E21"/>
    <w:rsid w:val="00B530AE"/>
    <w:rsid w:val="00B531AC"/>
    <w:rsid w:val="00B54F65"/>
    <w:rsid w:val="00B56EE4"/>
    <w:rsid w:val="00B57E0C"/>
    <w:rsid w:val="00B57E4A"/>
    <w:rsid w:val="00B619BE"/>
    <w:rsid w:val="00B62A9F"/>
    <w:rsid w:val="00B652E2"/>
    <w:rsid w:val="00B65D51"/>
    <w:rsid w:val="00B6766B"/>
    <w:rsid w:val="00B71EA2"/>
    <w:rsid w:val="00B720D1"/>
    <w:rsid w:val="00B724CD"/>
    <w:rsid w:val="00B72BD4"/>
    <w:rsid w:val="00B73443"/>
    <w:rsid w:val="00B75339"/>
    <w:rsid w:val="00B76099"/>
    <w:rsid w:val="00B83F26"/>
    <w:rsid w:val="00B8728B"/>
    <w:rsid w:val="00B90E15"/>
    <w:rsid w:val="00B92A8A"/>
    <w:rsid w:val="00B9322B"/>
    <w:rsid w:val="00B96B46"/>
    <w:rsid w:val="00BA158C"/>
    <w:rsid w:val="00BA18EA"/>
    <w:rsid w:val="00BA1FFD"/>
    <w:rsid w:val="00BB1870"/>
    <w:rsid w:val="00BB2DB0"/>
    <w:rsid w:val="00BB5891"/>
    <w:rsid w:val="00BB6BC9"/>
    <w:rsid w:val="00BB6EC4"/>
    <w:rsid w:val="00BC0852"/>
    <w:rsid w:val="00BC124E"/>
    <w:rsid w:val="00BC15BB"/>
    <w:rsid w:val="00BC2BC1"/>
    <w:rsid w:val="00BC51FF"/>
    <w:rsid w:val="00BC6376"/>
    <w:rsid w:val="00BC665F"/>
    <w:rsid w:val="00BC6C5D"/>
    <w:rsid w:val="00BC7E48"/>
    <w:rsid w:val="00BD0E39"/>
    <w:rsid w:val="00BD7B4A"/>
    <w:rsid w:val="00BE1499"/>
    <w:rsid w:val="00BE1D28"/>
    <w:rsid w:val="00BE2A4A"/>
    <w:rsid w:val="00BE6746"/>
    <w:rsid w:val="00BF2151"/>
    <w:rsid w:val="00BF2B69"/>
    <w:rsid w:val="00BF5780"/>
    <w:rsid w:val="00BF6EED"/>
    <w:rsid w:val="00BF7386"/>
    <w:rsid w:val="00C02077"/>
    <w:rsid w:val="00C0311A"/>
    <w:rsid w:val="00C035C8"/>
    <w:rsid w:val="00C03D27"/>
    <w:rsid w:val="00C04733"/>
    <w:rsid w:val="00C04C24"/>
    <w:rsid w:val="00C10821"/>
    <w:rsid w:val="00C12E96"/>
    <w:rsid w:val="00C13B4D"/>
    <w:rsid w:val="00C14856"/>
    <w:rsid w:val="00C151E1"/>
    <w:rsid w:val="00C168AB"/>
    <w:rsid w:val="00C16AD4"/>
    <w:rsid w:val="00C171B5"/>
    <w:rsid w:val="00C21E93"/>
    <w:rsid w:val="00C23A56"/>
    <w:rsid w:val="00C27E80"/>
    <w:rsid w:val="00C31A2B"/>
    <w:rsid w:val="00C31D34"/>
    <w:rsid w:val="00C32C7D"/>
    <w:rsid w:val="00C3368F"/>
    <w:rsid w:val="00C343DC"/>
    <w:rsid w:val="00C34CAF"/>
    <w:rsid w:val="00C368F0"/>
    <w:rsid w:val="00C36B8A"/>
    <w:rsid w:val="00C42615"/>
    <w:rsid w:val="00C44718"/>
    <w:rsid w:val="00C45426"/>
    <w:rsid w:val="00C5035B"/>
    <w:rsid w:val="00C51025"/>
    <w:rsid w:val="00C51F02"/>
    <w:rsid w:val="00C52392"/>
    <w:rsid w:val="00C53715"/>
    <w:rsid w:val="00C55D64"/>
    <w:rsid w:val="00C57CCC"/>
    <w:rsid w:val="00C612B9"/>
    <w:rsid w:val="00C6134E"/>
    <w:rsid w:val="00C62F37"/>
    <w:rsid w:val="00C65222"/>
    <w:rsid w:val="00C6569F"/>
    <w:rsid w:val="00C65ACE"/>
    <w:rsid w:val="00C662B6"/>
    <w:rsid w:val="00C7334C"/>
    <w:rsid w:val="00C7335B"/>
    <w:rsid w:val="00C73AB7"/>
    <w:rsid w:val="00C74BAA"/>
    <w:rsid w:val="00C758DB"/>
    <w:rsid w:val="00C77755"/>
    <w:rsid w:val="00C80E15"/>
    <w:rsid w:val="00C878A0"/>
    <w:rsid w:val="00C87FC4"/>
    <w:rsid w:val="00C90331"/>
    <w:rsid w:val="00C90473"/>
    <w:rsid w:val="00C90AD0"/>
    <w:rsid w:val="00C9183F"/>
    <w:rsid w:val="00C947F6"/>
    <w:rsid w:val="00C9699F"/>
    <w:rsid w:val="00C96CC8"/>
    <w:rsid w:val="00C96E78"/>
    <w:rsid w:val="00CA1400"/>
    <w:rsid w:val="00CA6307"/>
    <w:rsid w:val="00CB0A20"/>
    <w:rsid w:val="00CB165E"/>
    <w:rsid w:val="00CB1BAA"/>
    <w:rsid w:val="00CB21EB"/>
    <w:rsid w:val="00CB26F2"/>
    <w:rsid w:val="00CB3EEA"/>
    <w:rsid w:val="00CB4A45"/>
    <w:rsid w:val="00CB4A82"/>
    <w:rsid w:val="00CB4EFC"/>
    <w:rsid w:val="00CB564A"/>
    <w:rsid w:val="00CB764A"/>
    <w:rsid w:val="00CC0B77"/>
    <w:rsid w:val="00CC0E6B"/>
    <w:rsid w:val="00CC142D"/>
    <w:rsid w:val="00CC20AD"/>
    <w:rsid w:val="00CC23DD"/>
    <w:rsid w:val="00CC2CF1"/>
    <w:rsid w:val="00CC5570"/>
    <w:rsid w:val="00CC5D75"/>
    <w:rsid w:val="00CD06C6"/>
    <w:rsid w:val="00CD088A"/>
    <w:rsid w:val="00CD1305"/>
    <w:rsid w:val="00CD1870"/>
    <w:rsid w:val="00CD2521"/>
    <w:rsid w:val="00CD4DEB"/>
    <w:rsid w:val="00CD6ABB"/>
    <w:rsid w:val="00CE1990"/>
    <w:rsid w:val="00CE3048"/>
    <w:rsid w:val="00CE4A3B"/>
    <w:rsid w:val="00CE52F4"/>
    <w:rsid w:val="00CE63B3"/>
    <w:rsid w:val="00CE6B5A"/>
    <w:rsid w:val="00CE6DFF"/>
    <w:rsid w:val="00CE7E62"/>
    <w:rsid w:val="00CF0B01"/>
    <w:rsid w:val="00CF1C49"/>
    <w:rsid w:val="00CF41E5"/>
    <w:rsid w:val="00CF580A"/>
    <w:rsid w:val="00CF6414"/>
    <w:rsid w:val="00CF747B"/>
    <w:rsid w:val="00D03D6C"/>
    <w:rsid w:val="00D03E8D"/>
    <w:rsid w:val="00D06F24"/>
    <w:rsid w:val="00D11D8B"/>
    <w:rsid w:val="00D16156"/>
    <w:rsid w:val="00D16DFF"/>
    <w:rsid w:val="00D1720D"/>
    <w:rsid w:val="00D172CD"/>
    <w:rsid w:val="00D178AC"/>
    <w:rsid w:val="00D17D7E"/>
    <w:rsid w:val="00D22D5D"/>
    <w:rsid w:val="00D2314E"/>
    <w:rsid w:val="00D2558D"/>
    <w:rsid w:val="00D259EB"/>
    <w:rsid w:val="00D26DED"/>
    <w:rsid w:val="00D302C6"/>
    <w:rsid w:val="00D33383"/>
    <w:rsid w:val="00D340E9"/>
    <w:rsid w:val="00D370BB"/>
    <w:rsid w:val="00D4085C"/>
    <w:rsid w:val="00D40C61"/>
    <w:rsid w:val="00D40E5D"/>
    <w:rsid w:val="00D41F71"/>
    <w:rsid w:val="00D43693"/>
    <w:rsid w:val="00D4377C"/>
    <w:rsid w:val="00D43CC2"/>
    <w:rsid w:val="00D43E8D"/>
    <w:rsid w:val="00D446C5"/>
    <w:rsid w:val="00D460D5"/>
    <w:rsid w:val="00D50A79"/>
    <w:rsid w:val="00D51DB7"/>
    <w:rsid w:val="00D564E2"/>
    <w:rsid w:val="00D56642"/>
    <w:rsid w:val="00D6005A"/>
    <w:rsid w:val="00D61A71"/>
    <w:rsid w:val="00D62BA8"/>
    <w:rsid w:val="00D63E0F"/>
    <w:rsid w:val="00D64055"/>
    <w:rsid w:val="00D64453"/>
    <w:rsid w:val="00D64910"/>
    <w:rsid w:val="00D717BE"/>
    <w:rsid w:val="00D7308C"/>
    <w:rsid w:val="00D74DAC"/>
    <w:rsid w:val="00D755AA"/>
    <w:rsid w:val="00D75881"/>
    <w:rsid w:val="00D7737F"/>
    <w:rsid w:val="00D814C1"/>
    <w:rsid w:val="00D82CD2"/>
    <w:rsid w:val="00D83F1F"/>
    <w:rsid w:val="00D85177"/>
    <w:rsid w:val="00D907BA"/>
    <w:rsid w:val="00D91969"/>
    <w:rsid w:val="00D955F7"/>
    <w:rsid w:val="00DA0AE6"/>
    <w:rsid w:val="00DA1091"/>
    <w:rsid w:val="00DA3182"/>
    <w:rsid w:val="00DA40A3"/>
    <w:rsid w:val="00DA7759"/>
    <w:rsid w:val="00DB1268"/>
    <w:rsid w:val="00DB605C"/>
    <w:rsid w:val="00DB67C4"/>
    <w:rsid w:val="00DB7D1B"/>
    <w:rsid w:val="00DC4FA5"/>
    <w:rsid w:val="00DC5B5B"/>
    <w:rsid w:val="00DD2B16"/>
    <w:rsid w:val="00DD3B89"/>
    <w:rsid w:val="00DD46DF"/>
    <w:rsid w:val="00DD567B"/>
    <w:rsid w:val="00DD5A16"/>
    <w:rsid w:val="00DD6938"/>
    <w:rsid w:val="00DE007A"/>
    <w:rsid w:val="00DE162E"/>
    <w:rsid w:val="00DE2382"/>
    <w:rsid w:val="00DE3B43"/>
    <w:rsid w:val="00DE3D7B"/>
    <w:rsid w:val="00DE4959"/>
    <w:rsid w:val="00DE4DE6"/>
    <w:rsid w:val="00DE526C"/>
    <w:rsid w:val="00DE5435"/>
    <w:rsid w:val="00DE6822"/>
    <w:rsid w:val="00DE72DE"/>
    <w:rsid w:val="00DF0B4E"/>
    <w:rsid w:val="00DF2999"/>
    <w:rsid w:val="00DF2E4A"/>
    <w:rsid w:val="00DF3D47"/>
    <w:rsid w:val="00DF3D9B"/>
    <w:rsid w:val="00DF44CE"/>
    <w:rsid w:val="00DF538C"/>
    <w:rsid w:val="00DF5CAD"/>
    <w:rsid w:val="00DF7433"/>
    <w:rsid w:val="00E00372"/>
    <w:rsid w:val="00E01B0F"/>
    <w:rsid w:val="00E023D1"/>
    <w:rsid w:val="00E0593A"/>
    <w:rsid w:val="00E0745F"/>
    <w:rsid w:val="00E11B7F"/>
    <w:rsid w:val="00E1399C"/>
    <w:rsid w:val="00E16C6A"/>
    <w:rsid w:val="00E170B6"/>
    <w:rsid w:val="00E17760"/>
    <w:rsid w:val="00E17805"/>
    <w:rsid w:val="00E22653"/>
    <w:rsid w:val="00E226C5"/>
    <w:rsid w:val="00E22E8E"/>
    <w:rsid w:val="00E23214"/>
    <w:rsid w:val="00E31323"/>
    <w:rsid w:val="00E314A8"/>
    <w:rsid w:val="00E31A0A"/>
    <w:rsid w:val="00E32FDC"/>
    <w:rsid w:val="00E34CE0"/>
    <w:rsid w:val="00E36428"/>
    <w:rsid w:val="00E409E1"/>
    <w:rsid w:val="00E40A76"/>
    <w:rsid w:val="00E43E16"/>
    <w:rsid w:val="00E44BE2"/>
    <w:rsid w:val="00E44EB2"/>
    <w:rsid w:val="00E45A8E"/>
    <w:rsid w:val="00E475B6"/>
    <w:rsid w:val="00E4763A"/>
    <w:rsid w:val="00E47D2E"/>
    <w:rsid w:val="00E50BA0"/>
    <w:rsid w:val="00E51C10"/>
    <w:rsid w:val="00E52554"/>
    <w:rsid w:val="00E55032"/>
    <w:rsid w:val="00E5554F"/>
    <w:rsid w:val="00E55CE2"/>
    <w:rsid w:val="00E56232"/>
    <w:rsid w:val="00E624B0"/>
    <w:rsid w:val="00E62A39"/>
    <w:rsid w:val="00E63572"/>
    <w:rsid w:val="00E6590A"/>
    <w:rsid w:val="00E675E8"/>
    <w:rsid w:val="00E72AA0"/>
    <w:rsid w:val="00E738A7"/>
    <w:rsid w:val="00E75D17"/>
    <w:rsid w:val="00E76164"/>
    <w:rsid w:val="00E77BD2"/>
    <w:rsid w:val="00E81BB4"/>
    <w:rsid w:val="00E81D33"/>
    <w:rsid w:val="00E82A4C"/>
    <w:rsid w:val="00E83111"/>
    <w:rsid w:val="00E831A6"/>
    <w:rsid w:val="00E83276"/>
    <w:rsid w:val="00E8336B"/>
    <w:rsid w:val="00E8403B"/>
    <w:rsid w:val="00E85698"/>
    <w:rsid w:val="00E90521"/>
    <w:rsid w:val="00E956E7"/>
    <w:rsid w:val="00E959EE"/>
    <w:rsid w:val="00E95B01"/>
    <w:rsid w:val="00E976B9"/>
    <w:rsid w:val="00E97C12"/>
    <w:rsid w:val="00EA0B08"/>
    <w:rsid w:val="00EA1404"/>
    <w:rsid w:val="00EA28D2"/>
    <w:rsid w:val="00EA5A8D"/>
    <w:rsid w:val="00EB0B1B"/>
    <w:rsid w:val="00EB143A"/>
    <w:rsid w:val="00EB1F8E"/>
    <w:rsid w:val="00EB3DEE"/>
    <w:rsid w:val="00EC22AD"/>
    <w:rsid w:val="00EC29B9"/>
    <w:rsid w:val="00EC38D7"/>
    <w:rsid w:val="00EC3CBA"/>
    <w:rsid w:val="00EC50B3"/>
    <w:rsid w:val="00ED037B"/>
    <w:rsid w:val="00ED1A8E"/>
    <w:rsid w:val="00ED1E95"/>
    <w:rsid w:val="00ED216C"/>
    <w:rsid w:val="00ED5322"/>
    <w:rsid w:val="00ED7669"/>
    <w:rsid w:val="00EE0BA5"/>
    <w:rsid w:val="00EE1B7F"/>
    <w:rsid w:val="00EE4D16"/>
    <w:rsid w:val="00EE7BC4"/>
    <w:rsid w:val="00EF013D"/>
    <w:rsid w:val="00EF1EF1"/>
    <w:rsid w:val="00EF63CD"/>
    <w:rsid w:val="00EF7512"/>
    <w:rsid w:val="00F0379B"/>
    <w:rsid w:val="00F03980"/>
    <w:rsid w:val="00F03D19"/>
    <w:rsid w:val="00F05EFF"/>
    <w:rsid w:val="00F07344"/>
    <w:rsid w:val="00F077AA"/>
    <w:rsid w:val="00F117D9"/>
    <w:rsid w:val="00F12DBD"/>
    <w:rsid w:val="00F13CA4"/>
    <w:rsid w:val="00F17430"/>
    <w:rsid w:val="00F17CCE"/>
    <w:rsid w:val="00F20589"/>
    <w:rsid w:val="00F205AB"/>
    <w:rsid w:val="00F20A98"/>
    <w:rsid w:val="00F23345"/>
    <w:rsid w:val="00F23811"/>
    <w:rsid w:val="00F243C9"/>
    <w:rsid w:val="00F24400"/>
    <w:rsid w:val="00F26818"/>
    <w:rsid w:val="00F270BA"/>
    <w:rsid w:val="00F2795A"/>
    <w:rsid w:val="00F31F21"/>
    <w:rsid w:val="00F320AB"/>
    <w:rsid w:val="00F3317D"/>
    <w:rsid w:val="00F34AC9"/>
    <w:rsid w:val="00F362B3"/>
    <w:rsid w:val="00F37DD8"/>
    <w:rsid w:val="00F4146C"/>
    <w:rsid w:val="00F41B13"/>
    <w:rsid w:val="00F44101"/>
    <w:rsid w:val="00F474EB"/>
    <w:rsid w:val="00F53777"/>
    <w:rsid w:val="00F53EC1"/>
    <w:rsid w:val="00F56207"/>
    <w:rsid w:val="00F56F08"/>
    <w:rsid w:val="00F62088"/>
    <w:rsid w:val="00F62EF9"/>
    <w:rsid w:val="00F676C2"/>
    <w:rsid w:val="00F73446"/>
    <w:rsid w:val="00F737DB"/>
    <w:rsid w:val="00F73EF0"/>
    <w:rsid w:val="00F74552"/>
    <w:rsid w:val="00F74C91"/>
    <w:rsid w:val="00F74F58"/>
    <w:rsid w:val="00F77706"/>
    <w:rsid w:val="00F84441"/>
    <w:rsid w:val="00F84839"/>
    <w:rsid w:val="00F851F2"/>
    <w:rsid w:val="00F87924"/>
    <w:rsid w:val="00F92933"/>
    <w:rsid w:val="00FA1968"/>
    <w:rsid w:val="00FA3858"/>
    <w:rsid w:val="00FA5497"/>
    <w:rsid w:val="00FA56B2"/>
    <w:rsid w:val="00FB2F54"/>
    <w:rsid w:val="00FB33C3"/>
    <w:rsid w:val="00FB3DC7"/>
    <w:rsid w:val="00FB4329"/>
    <w:rsid w:val="00FB476A"/>
    <w:rsid w:val="00FB56D6"/>
    <w:rsid w:val="00FC048B"/>
    <w:rsid w:val="00FC0B0D"/>
    <w:rsid w:val="00FC27FE"/>
    <w:rsid w:val="00FC3D50"/>
    <w:rsid w:val="00FC53A7"/>
    <w:rsid w:val="00FD0203"/>
    <w:rsid w:val="00FD0E6C"/>
    <w:rsid w:val="00FD32C8"/>
    <w:rsid w:val="00FD459E"/>
    <w:rsid w:val="00FD4B41"/>
    <w:rsid w:val="00FD53E4"/>
    <w:rsid w:val="00FD5F3A"/>
    <w:rsid w:val="00FD6E65"/>
    <w:rsid w:val="00FE0B48"/>
    <w:rsid w:val="00FE0EA6"/>
    <w:rsid w:val="00FE10CD"/>
    <w:rsid w:val="00FE1A0D"/>
    <w:rsid w:val="00FE5097"/>
    <w:rsid w:val="00FE687C"/>
    <w:rsid w:val="00FF13C6"/>
    <w:rsid w:val="00FF2B4D"/>
    <w:rsid w:val="00FF62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color w:val="000000"/>
        <w:sz w:val="26"/>
        <w:szCs w:val="26"/>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page number" w:uiPriority="0"/>
    <w:lsdException w:name="List Number" w:uiPriority="0"/>
    <w:lsdException w:name="List Bullet 2" w:uiPriority="0"/>
    <w:lsdException w:name="List Bullet 3" w:uiPriority="0"/>
    <w:lsdException w:name="List Bullet 4" w:uiPriority="0"/>
    <w:lsdException w:name="List Number 2"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9">
    <w:name w:val="Normal"/>
    <w:qFormat/>
    <w:rsid w:val="00347391"/>
    <w:pPr>
      <w:jc w:val="left"/>
    </w:pPr>
    <w:rPr>
      <w:rFonts w:eastAsia="Times New Roman"/>
      <w:szCs w:val="20"/>
      <w:lang w:eastAsia="ru-RU"/>
    </w:rPr>
  </w:style>
  <w:style w:type="paragraph" w:styleId="1">
    <w:name w:val="heading 1"/>
    <w:aliases w:val="Заголовок раздела,Раздел,Caaieiaie aei?ac,çàãîëîâîê 1,caaieiaie 1"/>
    <w:basedOn w:val="a9"/>
    <w:next w:val="a9"/>
    <w:link w:val="10"/>
    <w:qFormat/>
    <w:rsid w:val="00CB564A"/>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4">
    <w:name w:val="heading 2"/>
    <w:aliases w:val="Заголовок Приложения,Caaieiaie I?eei?aiey,Подраздел"/>
    <w:basedOn w:val="a9"/>
    <w:next w:val="a9"/>
    <w:link w:val="25"/>
    <w:uiPriority w:val="9"/>
    <w:qFormat/>
    <w:rsid w:val="00F851F2"/>
    <w:pPr>
      <w:keepNext/>
      <w:jc w:val="center"/>
      <w:outlineLvl w:val="1"/>
    </w:pPr>
    <w:rPr>
      <w:b/>
    </w:rPr>
  </w:style>
  <w:style w:type="paragraph" w:styleId="32">
    <w:name w:val="heading 3"/>
    <w:next w:val="a9"/>
    <w:link w:val="33"/>
    <w:qFormat/>
    <w:rsid w:val="00FA5497"/>
    <w:pPr>
      <w:keepNext/>
      <w:numPr>
        <w:ilvl w:val="2"/>
        <w:numId w:val="11"/>
      </w:numPr>
      <w:spacing w:after="120"/>
      <w:jc w:val="both"/>
      <w:outlineLvl w:val="2"/>
    </w:pPr>
    <w:rPr>
      <w:rFonts w:eastAsia="Times New Roman"/>
      <w:color w:val="auto"/>
      <w:sz w:val="28"/>
      <w:szCs w:val="28"/>
      <w:lang w:eastAsia="ru-RU"/>
    </w:rPr>
  </w:style>
  <w:style w:type="paragraph" w:styleId="40">
    <w:name w:val="heading 4"/>
    <w:aliases w:val="OG Heading 4"/>
    <w:basedOn w:val="a9"/>
    <w:next w:val="a9"/>
    <w:link w:val="41"/>
    <w:qFormat/>
    <w:rsid w:val="00FA5497"/>
    <w:pPr>
      <w:spacing w:after="120"/>
      <w:jc w:val="both"/>
      <w:outlineLvl w:val="3"/>
    </w:pPr>
    <w:rPr>
      <w:rFonts w:ascii="Arial" w:hAnsi="Arial"/>
      <w:color w:val="auto"/>
      <w:sz w:val="24"/>
      <w:szCs w:val="28"/>
    </w:rPr>
  </w:style>
  <w:style w:type="paragraph" w:styleId="5">
    <w:name w:val="heading 5"/>
    <w:aliases w:val="OG Appendix"/>
    <w:basedOn w:val="111114"/>
    <w:next w:val="a9"/>
    <w:link w:val="50"/>
    <w:qFormat/>
    <w:rsid w:val="00FA5497"/>
    <w:pPr>
      <w:numPr>
        <w:ilvl w:val="0"/>
        <w:numId w:val="0"/>
      </w:numPr>
      <w:outlineLvl w:val="4"/>
    </w:pPr>
  </w:style>
  <w:style w:type="paragraph" w:styleId="60">
    <w:name w:val="heading 6"/>
    <w:aliases w:val="OG Distribution"/>
    <w:basedOn w:val="5"/>
    <w:next w:val="a9"/>
    <w:link w:val="61"/>
    <w:qFormat/>
    <w:rsid w:val="00FA5497"/>
    <w:pPr>
      <w:numPr>
        <w:ilvl w:val="5"/>
        <w:numId w:val="11"/>
      </w:numPr>
      <w:outlineLvl w:val="5"/>
    </w:pPr>
  </w:style>
  <w:style w:type="paragraph" w:styleId="7">
    <w:name w:val="heading 7"/>
    <w:basedOn w:val="a9"/>
    <w:next w:val="a9"/>
    <w:link w:val="70"/>
    <w:qFormat/>
    <w:rsid w:val="00FA5497"/>
    <w:pPr>
      <w:keepNext/>
      <w:numPr>
        <w:ilvl w:val="6"/>
        <w:numId w:val="11"/>
      </w:numPr>
      <w:spacing w:after="120"/>
      <w:jc w:val="both"/>
      <w:outlineLvl w:val="6"/>
    </w:pPr>
    <w:rPr>
      <w:rFonts w:ascii="Arial" w:hAnsi="Arial"/>
      <w:color w:val="auto"/>
      <w:sz w:val="24"/>
      <w:szCs w:val="28"/>
    </w:rPr>
  </w:style>
  <w:style w:type="paragraph" w:styleId="80">
    <w:name w:val="heading 8"/>
    <w:basedOn w:val="a9"/>
    <w:next w:val="a9"/>
    <w:link w:val="81"/>
    <w:qFormat/>
    <w:rsid w:val="00BC665F"/>
    <w:pPr>
      <w:keepNext/>
      <w:spacing w:line="360" w:lineRule="auto"/>
      <w:ind w:firstLine="708"/>
      <w:jc w:val="center"/>
      <w:outlineLvl w:val="7"/>
    </w:pPr>
    <w:rPr>
      <w:b/>
      <w:bCs/>
      <w:color w:val="auto"/>
      <w:sz w:val="24"/>
      <w:szCs w:val="24"/>
    </w:rPr>
  </w:style>
  <w:style w:type="paragraph" w:styleId="9">
    <w:name w:val="heading 9"/>
    <w:basedOn w:val="a9"/>
    <w:next w:val="a9"/>
    <w:link w:val="90"/>
    <w:qFormat/>
    <w:rsid w:val="00BC665F"/>
    <w:pPr>
      <w:keepNext/>
      <w:tabs>
        <w:tab w:val="left" w:pos="6006"/>
      </w:tabs>
      <w:spacing w:line="360" w:lineRule="auto"/>
      <w:jc w:val="center"/>
      <w:outlineLvl w:val="8"/>
    </w:pPr>
    <w:rPr>
      <w:b/>
      <w:bCs/>
      <w:color w:val="008080"/>
      <w:sz w:val="28"/>
      <w:szCs w:val="28"/>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customStyle="1" w:styleId="ConsTitle">
    <w:name w:val="ConsTitle"/>
    <w:rsid w:val="00347391"/>
    <w:pPr>
      <w:widowControl w:val="0"/>
      <w:autoSpaceDE w:val="0"/>
      <w:autoSpaceDN w:val="0"/>
      <w:adjustRightInd w:val="0"/>
      <w:jc w:val="left"/>
    </w:pPr>
    <w:rPr>
      <w:rFonts w:ascii="Arial" w:eastAsia="Times New Roman" w:hAnsi="Arial" w:cs="Arial"/>
      <w:b/>
      <w:bCs/>
      <w:sz w:val="20"/>
      <w:szCs w:val="20"/>
      <w:lang w:eastAsia="ru-RU"/>
    </w:rPr>
  </w:style>
  <w:style w:type="paragraph" w:styleId="ad">
    <w:name w:val="List Paragraph"/>
    <w:basedOn w:val="a9"/>
    <w:link w:val="ae"/>
    <w:uiPriority w:val="34"/>
    <w:qFormat/>
    <w:rsid w:val="00DF2E4A"/>
    <w:pPr>
      <w:ind w:left="720"/>
      <w:contextualSpacing/>
    </w:pPr>
  </w:style>
  <w:style w:type="paragraph" w:customStyle="1" w:styleId="11">
    <w:name w:val="заголовок 1"/>
    <w:basedOn w:val="a9"/>
    <w:next w:val="a9"/>
    <w:rsid w:val="00CB4A82"/>
    <w:pPr>
      <w:keepNext/>
      <w:spacing w:line="218" w:lineRule="auto"/>
      <w:ind w:left="360" w:right="1000"/>
      <w:jc w:val="center"/>
    </w:pPr>
    <w:rPr>
      <w:rFonts w:eastAsia="Calibri"/>
      <w:i/>
      <w:sz w:val="24"/>
    </w:rPr>
  </w:style>
  <w:style w:type="paragraph" w:customStyle="1" w:styleId="ConsPlusTitle">
    <w:name w:val="ConsPlusTitle"/>
    <w:rsid w:val="00CF1C49"/>
    <w:pPr>
      <w:widowControl w:val="0"/>
      <w:autoSpaceDE w:val="0"/>
      <w:autoSpaceDN w:val="0"/>
      <w:jc w:val="left"/>
    </w:pPr>
    <w:rPr>
      <w:rFonts w:ascii="Calibri" w:eastAsia="Times New Roman" w:hAnsi="Calibri" w:cs="Calibri"/>
      <w:b/>
      <w:sz w:val="22"/>
      <w:szCs w:val="20"/>
      <w:lang w:eastAsia="ru-RU"/>
    </w:rPr>
  </w:style>
  <w:style w:type="paragraph" w:styleId="af">
    <w:name w:val="Body Text Indent"/>
    <w:aliases w:val="Основной текст 1,Нумерованный список !!,Основной текст с отступом2,Надин стиль"/>
    <w:basedOn w:val="a9"/>
    <w:link w:val="af0"/>
    <w:rsid w:val="00C96E78"/>
    <w:pPr>
      <w:ind w:firstLine="567"/>
      <w:jc w:val="both"/>
    </w:pPr>
  </w:style>
  <w:style w:type="character" w:customStyle="1" w:styleId="af0">
    <w:name w:val="Основной текст с отступом Знак"/>
    <w:aliases w:val="Основной текст 1 Знак,Нумерованный список !! Знак,Основной текст с отступом2 Знак,Надин стиль Знак"/>
    <w:basedOn w:val="aa"/>
    <w:link w:val="af"/>
    <w:rsid w:val="00C96E78"/>
    <w:rPr>
      <w:rFonts w:eastAsia="Times New Roman"/>
      <w:szCs w:val="20"/>
      <w:lang w:eastAsia="ru-RU"/>
    </w:rPr>
  </w:style>
  <w:style w:type="paragraph" w:styleId="af1">
    <w:name w:val="Body Text"/>
    <w:aliases w:val="Основной текст Знак Знак Знак,Основной текст Знак Знак Знак Знак Знак,Основной текст Знак Char Char,Основной текст Знак Char Char Char Char,Основной текст Знак Char Char Char Char Char,Основной текст Знак Знак"/>
    <w:basedOn w:val="a9"/>
    <w:link w:val="af2"/>
    <w:qFormat/>
    <w:rsid w:val="00C96E78"/>
    <w:pPr>
      <w:spacing w:after="120"/>
    </w:pPr>
    <w:rPr>
      <w:sz w:val="20"/>
    </w:rPr>
  </w:style>
  <w:style w:type="character" w:customStyle="1" w:styleId="af2">
    <w:name w:val="Основной текст Знак"/>
    <w:aliases w:val="Основной текст Знак Знак Знак Знак,Основной текст Знак Знак Знак Знак Знак Знак,Основной текст Знак Char Char Знак,Основной текст Знак Char Char Char Char Знак,Основной текст Знак Char Char Char Char Char Знак"/>
    <w:basedOn w:val="aa"/>
    <w:link w:val="af1"/>
    <w:rsid w:val="00C96E78"/>
    <w:rPr>
      <w:rFonts w:eastAsia="Times New Roman"/>
      <w:sz w:val="20"/>
      <w:szCs w:val="20"/>
      <w:lang w:eastAsia="ru-RU"/>
    </w:rPr>
  </w:style>
  <w:style w:type="paragraph" w:styleId="af3">
    <w:name w:val="header"/>
    <w:basedOn w:val="a9"/>
    <w:link w:val="af4"/>
    <w:uiPriority w:val="99"/>
    <w:unhideWhenUsed/>
    <w:rsid w:val="00203AE9"/>
    <w:pPr>
      <w:tabs>
        <w:tab w:val="center" w:pos="4677"/>
        <w:tab w:val="right" w:pos="9355"/>
      </w:tabs>
    </w:pPr>
  </w:style>
  <w:style w:type="character" w:customStyle="1" w:styleId="af4">
    <w:name w:val="Верхний колонтитул Знак"/>
    <w:basedOn w:val="aa"/>
    <w:link w:val="af3"/>
    <w:uiPriority w:val="99"/>
    <w:rsid w:val="00203AE9"/>
    <w:rPr>
      <w:rFonts w:eastAsia="Times New Roman"/>
      <w:szCs w:val="20"/>
      <w:lang w:eastAsia="ru-RU"/>
    </w:rPr>
  </w:style>
  <w:style w:type="paragraph" w:styleId="af5">
    <w:name w:val="footer"/>
    <w:basedOn w:val="a9"/>
    <w:link w:val="af6"/>
    <w:uiPriority w:val="99"/>
    <w:unhideWhenUsed/>
    <w:rsid w:val="00203AE9"/>
    <w:pPr>
      <w:tabs>
        <w:tab w:val="center" w:pos="4677"/>
        <w:tab w:val="right" w:pos="9355"/>
      </w:tabs>
    </w:pPr>
  </w:style>
  <w:style w:type="character" w:customStyle="1" w:styleId="af6">
    <w:name w:val="Нижний колонтитул Знак"/>
    <w:basedOn w:val="aa"/>
    <w:link w:val="af5"/>
    <w:uiPriority w:val="99"/>
    <w:rsid w:val="00203AE9"/>
    <w:rPr>
      <w:rFonts w:eastAsia="Times New Roman"/>
      <w:szCs w:val="20"/>
      <w:lang w:eastAsia="ru-RU"/>
    </w:rPr>
  </w:style>
  <w:style w:type="character" w:customStyle="1" w:styleId="25">
    <w:name w:val="Заголовок 2 Знак"/>
    <w:aliases w:val="Заголовок Приложения Знак,Caaieiaie I?eei?aiey Знак,Подраздел Знак"/>
    <w:basedOn w:val="aa"/>
    <w:link w:val="24"/>
    <w:uiPriority w:val="9"/>
    <w:rsid w:val="00F851F2"/>
    <w:rPr>
      <w:rFonts w:eastAsia="Times New Roman"/>
      <w:b/>
      <w:szCs w:val="20"/>
      <w:lang w:eastAsia="ru-RU"/>
    </w:rPr>
  </w:style>
  <w:style w:type="paragraph" w:customStyle="1" w:styleId="ConsPlusNormal">
    <w:name w:val="ConsPlusNormal"/>
    <w:rsid w:val="00A81557"/>
    <w:pPr>
      <w:autoSpaceDE w:val="0"/>
      <w:autoSpaceDN w:val="0"/>
      <w:adjustRightInd w:val="0"/>
      <w:ind w:firstLine="720"/>
      <w:jc w:val="left"/>
    </w:pPr>
    <w:rPr>
      <w:rFonts w:ascii="Arial" w:eastAsia="Times New Roman" w:hAnsi="Arial" w:cs="Arial"/>
      <w:sz w:val="24"/>
      <w:szCs w:val="24"/>
      <w:lang w:eastAsia="ru-RU"/>
    </w:rPr>
  </w:style>
  <w:style w:type="character" w:customStyle="1" w:styleId="10">
    <w:name w:val="Заголовок 1 Знак"/>
    <w:aliases w:val="Заголовок раздела Знак,Раздел Знак,Caaieiaie aei?ac Знак,çàãîëîâîê 1 Знак,caaieiaie 1 Знак"/>
    <w:basedOn w:val="aa"/>
    <w:link w:val="1"/>
    <w:rsid w:val="00CB564A"/>
    <w:rPr>
      <w:rFonts w:asciiTheme="majorHAnsi" w:eastAsiaTheme="majorEastAsia" w:hAnsiTheme="majorHAnsi" w:cstheme="majorBidi"/>
      <w:b/>
      <w:bCs/>
      <w:color w:val="365F91" w:themeColor="accent1" w:themeShade="BF"/>
      <w:lang w:eastAsia="ru-RU"/>
    </w:rPr>
  </w:style>
  <w:style w:type="paragraph" w:customStyle="1" w:styleId="ConsNormal">
    <w:name w:val="ConsNormal"/>
    <w:rsid w:val="00CB564A"/>
    <w:pPr>
      <w:autoSpaceDE w:val="0"/>
      <w:autoSpaceDN w:val="0"/>
      <w:adjustRightInd w:val="0"/>
      <w:ind w:right="19772" w:firstLine="720"/>
      <w:jc w:val="left"/>
    </w:pPr>
    <w:rPr>
      <w:rFonts w:ascii="Arial" w:eastAsia="Times New Roman" w:hAnsi="Arial" w:cs="Arial"/>
      <w:sz w:val="24"/>
      <w:szCs w:val="24"/>
      <w:lang w:eastAsia="ru-RU"/>
    </w:rPr>
  </w:style>
  <w:style w:type="paragraph" w:styleId="af7">
    <w:name w:val="Normal (Web)"/>
    <w:aliases w:val="Обычный (веб) Знак,Обычный (Web) Знак,Обычный (Web) Знак Знак Знак Знак Знак,Обычный (Web) Знак Знак Знак,Обычный (Web) Знак Знак Знак Знак,Обычный (Web),Обычный (веб)3"/>
    <w:basedOn w:val="a9"/>
    <w:link w:val="12"/>
    <w:uiPriority w:val="99"/>
    <w:unhideWhenUsed/>
    <w:qFormat/>
    <w:rsid w:val="00787CC3"/>
    <w:pPr>
      <w:spacing w:before="100" w:beforeAutospacing="1" w:after="100" w:afterAutospacing="1"/>
    </w:pPr>
    <w:rPr>
      <w:sz w:val="24"/>
      <w:szCs w:val="24"/>
    </w:rPr>
  </w:style>
  <w:style w:type="paragraph" w:styleId="af8">
    <w:name w:val="Balloon Text"/>
    <w:basedOn w:val="a9"/>
    <w:link w:val="af9"/>
    <w:unhideWhenUsed/>
    <w:rsid w:val="00E956E7"/>
    <w:rPr>
      <w:rFonts w:ascii="Tahoma" w:hAnsi="Tahoma" w:cs="Tahoma"/>
      <w:sz w:val="16"/>
      <w:szCs w:val="16"/>
    </w:rPr>
  </w:style>
  <w:style w:type="character" w:customStyle="1" w:styleId="af9">
    <w:name w:val="Текст выноски Знак"/>
    <w:basedOn w:val="aa"/>
    <w:link w:val="af8"/>
    <w:rsid w:val="00E956E7"/>
    <w:rPr>
      <w:rFonts w:ascii="Tahoma" w:eastAsia="Times New Roman" w:hAnsi="Tahoma" w:cs="Tahoma"/>
      <w:sz w:val="16"/>
      <w:szCs w:val="16"/>
      <w:lang w:eastAsia="ru-RU"/>
    </w:rPr>
  </w:style>
  <w:style w:type="paragraph" w:styleId="afa">
    <w:name w:val="Body Text First Indent"/>
    <w:basedOn w:val="af1"/>
    <w:link w:val="afb"/>
    <w:uiPriority w:val="99"/>
    <w:semiHidden/>
    <w:unhideWhenUsed/>
    <w:rsid w:val="00C16AD4"/>
    <w:pPr>
      <w:spacing w:after="0"/>
      <w:ind w:firstLine="360"/>
    </w:pPr>
    <w:rPr>
      <w:sz w:val="28"/>
    </w:rPr>
  </w:style>
  <w:style w:type="character" w:customStyle="1" w:styleId="afb">
    <w:name w:val="Красная строка Знак"/>
    <w:basedOn w:val="af2"/>
    <w:link w:val="afa"/>
    <w:uiPriority w:val="99"/>
    <w:semiHidden/>
    <w:rsid w:val="00C16AD4"/>
    <w:rPr>
      <w:rFonts w:eastAsia="Times New Roman"/>
      <w:sz w:val="20"/>
      <w:szCs w:val="20"/>
      <w:lang w:eastAsia="ru-RU"/>
    </w:rPr>
  </w:style>
  <w:style w:type="character" w:styleId="afc">
    <w:name w:val="Hyperlink"/>
    <w:uiPriority w:val="99"/>
    <w:unhideWhenUsed/>
    <w:rsid w:val="00B24E85"/>
    <w:rPr>
      <w:color w:val="0000FF"/>
      <w:u w:val="single"/>
    </w:rPr>
  </w:style>
  <w:style w:type="paragraph" w:customStyle="1" w:styleId="26">
    <w:name w:val="Стиль2"/>
    <w:basedOn w:val="a9"/>
    <w:link w:val="27"/>
    <w:qFormat/>
    <w:rsid w:val="00B73443"/>
    <w:pPr>
      <w:ind w:firstLine="709"/>
      <w:jc w:val="both"/>
    </w:pPr>
    <w:rPr>
      <w:szCs w:val="28"/>
    </w:rPr>
  </w:style>
  <w:style w:type="character" w:customStyle="1" w:styleId="27">
    <w:name w:val="Стиль2 Знак"/>
    <w:link w:val="26"/>
    <w:locked/>
    <w:rsid w:val="00B73443"/>
    <w:rPr>
      <w:rFonts w:eastAsia="Times New Roman"/>
      <w:color w:val="000000"/>
    </w:rPr>
  </w:style>
  <w:style w:type="paragraph" w:customStyle="1" w:styleId="14">
    <w:name w:val="Стиль1"/>
    <w:basedOn w:val="a9"/>
    <w:link w:val="15"/>
    <w:qFormat/>
    <w:rsid w:val="00011754"/>
    <w:pPr>
      <w:spacing w:line="360" w:lineRule="auto"/>
      <w:ind w:firstLine="709"/>
      <w:jc w:val="both"/>
    </w:pPr>
    <w:rPr>
      <w:spacing w:val="-2"/>
      <w:szCs w:val="28"/>
    </w:rPr>
  </w:style>
  <w:style w:type="table" w:styleId="afd">
    <w:name w:val="Table Grid"/>
    <w:basedOn w:val="ab"/>
    <w:uiPriority w:val="59"/>
    <w:rsid w:val="00011754"/>
    <w:pPr>
      <w:jc w:val="left"/>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Стиль1 Знак"/>
    <w:link w:val="14"/>
    <w:locked/>
    <w:rsid w:val="00C57CCC"/>
    <w:rPr>
      <w:rFonts w:eastAsia="Times New Roman"/>
      <w:color w:val="000000"/>
      <w:spacing w:val="-2"/>
      <w:lang w:eastAsia="ru-RU"/>
    </w:rPr>
  </w:style>
  <w:style w:type="paragraph" w:customStyle="1" w:styleId="ConsPlusNonformat">
    <w:name w:val="ConsPlusNonformat"/>
    <w:qFormat/>
    <w:rsid w:val="0031799E"/>
    <w:pPr>
      <w:widowControl w:val="0"/>
      <w:autoSpaceDE w:val="0"/>
      <w:autoSpaceDN w:val="0"/>
      <w:adjustRightInd w:val="0"/>
      <w:jc w:val="left"/>
    </w:pPr>
    <w:rPr>
      <w:rFonts w:ascii="Courier New" w:eastAsia="Times New Roman" w:hAnsi="Courier New" w:cs="Courier New"/>
      <w:sz w:val="20"/>
      <w:szCs w:val="20"/>
      <w:lang w:eastAsia="ru-RU"/>
    </w:rPr>
  </w:style>
  <w:style w:type="character" w:styleId="afe">
    <w:name w:val="page number"/>
    <w:basedOn w:val="aa"/>
    <w:rsid w:val="00B34946"/>
  </w:style>
  <w:style w:type="character" w:customStyle="1" w:styleId="16">
    <w:name w:val="Основной текст1"/>
    <w:rsid w:val="00B34946"/>
    <w:rPr>
      <w:rFonts w:ascii="Arial" w:hAnsi="Arial"/>
      <w:color w:val="000000"/>
      <w:spacing w:val="0"/>
      <w:w w:val="100"/>
      <w:position w:val="0"/>
      <w:sz w:val="21"/>
      <w:u w:val="none"/>
      <w:effect w:val="none"/>
      <w:lang w:val="ru-RU" w:eastAsia="ru-RU"/>
    </w:rPr>
  </w:style>
  <w:style w:type="character" w:customStyle="1" w:styleId="5Exact">
    <w:name w:val="Основной текст (5) Exact"/>
    <w:basedOn w:val="aa"/>
    <w:rsid w:val="009B67DE"/>
    <w:rPr>
      <w:rFonts w:ascii="Arial" w:eastAsia="Arial" w:hAnsi="Arial" w:cs="Arial"/>
      <w:b/>
      <w:bCs/>
      <w:i w:val="0"/>
      <w:iCs w:val="0"/>
      <w:smallCaps w:val="0"/>
      <w:strike w:val="0"/>
      <w:spacing w:val="6"/>
      <w:sz w:val="15"/>
      <w:szCs w:val="15"/>
      <w:u w:val="none"/>
    </w:rPr>
  </w:style>
  <w:style w:type="character" w:customStyle="1" w:styleId="Exact">
    <w:name w:val="Основной текст Exact"/>
    <w:basedOn w:val="aa"/>
    <w:rsid w:val="009B67DE"/>
    <w:rPr>
      <w:rFonts w:ascii="Trebuchet MS" w:eastAsia="Trebuchet MS" w:hAnsi="Trebuchet MS" w:cs="Trebuchet MS"/>
      <w:b/>
      <w:bCs/>
      <w:i w:val="0"/>
      <w:iCs w:val="0"/>
      <w:smallCaps w:val="0"/>
      <w:strike w:val="0"/>
      <w:spacing w:val="8"/>
      <w:sz w:val="19"/>
      <w:szCs w:val="19"/>
      <w:u w:val="none"/>
    </w:rPr>
  </w:style>
  <w:style w:type="character" w:customStyle="1" w:styleId="9Exact">
    <w:name w:val="Основной текст (9) Exact"/>
    <w:basedOn w:val="aa"/>
    <w:link w:val="91"/>
    <w:rsid w:val="009B67DE"/>
    <w:rPr>
      <w:rFonts w:ascii="Calibri" w:hAnsi="Calibri" w:cs="Calibri"/>
      <w:spacing w:val="-10"/>
      <w:sz w:val="14"/>
      <w:szCs w:val="14"/>
      <w:shd w:val="clear" w:color="auto" w:fill="FFFFFF"/>
    </w:rPr>
  </w:style>
  <w:style w:type="character" w:customStyle="1" w:styleId="aff">
    <w:name w:val="Основной текст_"/>
    <w:basedOn w:val="aa"/>
    <w:link w:val="51"/>
    <w:rsid w:val="009B67DE"/>
    <w:rPr>
      <w:rFonts w:ascii="Trebuchet MS" w:eastAsia="Trebuchet MS" w:hAnsi="Trebuchet MS" w:cs="Trebuchet MS"/>
      <w:b/>
      <w:bCs/>
      <w:sz w:val="21"/>
      <w:szCs w:val="21"/>
      <w:shd w:val="clear" w:color="auto" w:fill="FFFFFF"/>
    </w:rPr>
  </w:style>
  <w:style w:type="character" w:customStyle="1" w:styleId="52">
    <w:name w:val="Основной текст (5)_"/>
    <w:basedOn w:val="aa"/>
    <w:link w:val="53"/>
    <w:rsid w:val="009B67DE"/>
    <w:rPr>
      <w:rFonts w:ascii="Arial" w:eastAsia="Arial" w:hAnsi="Arial" w:cs="Arial"/>
      <w:b/>
      <w:bCs/>
      <w:sz w:val="18"/>
      <w:szCs w:val="18"/>
      <w:shd w:val="clear" w:color="auto" w:fill="FFFFFF"/>
    </w:rPr>
  </w:style>
  <w:style w:type="paragraph" w:customStyle="1" w:styleId="53">
    <w:name w:val="Основной текст (5)"/>
    <w:basedOn w:val="a9"/>
    <w:link w:val="52"/>
    <w:rsid w:val="009B67DE"/>
    <w:pPr>
      <w:widowControl w:val="0"/>
      <w:shd w:val="clear" w:color="auto" w:fill="FFFFFF"/>
      <w:spacing w:line="0" w:lineRule="atLeast"/>
    </w:pPr>
    <w:rPr>
      <w:rFonts w:ascii="Arial" w:eastAsia="Arial" w:hAnsi="Arial" w:cs="Arial"/>
      <w:b/>
      <w:bCs/>
      <w:sz w:val="18"/>
      <w:szCs w:val="18"/>
      <w:lang w:eastAsia="en-US"/>
    </w:rPr>
  </w:style>
  <w:style w:type="paragraph" w:customStyle="1" w:styleId="51">
    <w:name w:val="Основной текст5"/>
    <w:basedOn w:val="a9"/>
    <w:link w:val="aff"/>
    <w:rsid w:val="009B67DE"/>
    <w:pPr>
      <w:widowControl w:val="0"/>
      <w:shd w:val="clear" w:color="auto" w:fill="FFFFFF"/>
      <w:spacing w:line="0" w:lineRule="atLeast"/>
      <w:ind w:hanging="580"/>
    </w:pPr>
    <w:rPr>
      <w:rFonts w:ascii="Trebuchet MS" w:eastAsia="Trebuchet MS" w:hAnsi="Trebuchet MS" w:cs="Trebuchet MS"/>
      <w:b/>
      <w:bCs/>
      <w:sz w:val="21"/>
      <w:szCs w:val="21"/>
      <w:lang w:eastAsia="en-US"/>
    </w:rPr>
  </w:style>
  <w:style w:type="paragraph" w:customStyle="1" w:styleId="91">
    <w:name w:val="Основной текст (9)"/>
    <w:basedOn w:val="a9"/>
    <w:link w:val="9Exact"/>
    <w:rsid w:val="009B67DE"/>
    <w:pPr>
      <w:widowControl w:val="0"/>
      <w:shd w:val="clear" w:color="auto" w:fill="FFFFFF"/>
      <w:spacing w:line="0" w:lineRule="atLeast"/>
    </w:pPr>
    <w:rPr>
      <w:rFonts w:ascii="Calibri" w:eastAsia="Calibri" w:hAnsi="Calibri" w:cs="Calibri"/>
      <w:spacing w:val="-10"/>
      <w:sz w:val="14"/>
      <w:szCs w:val="14"/>
      <w:lang w:eastAsia="en-US"/>
    </w:rPr>
  </w:style>
  <w:style w:type="character" w:customStyle="1" w:styleId="10Exact">
    <w:name w:val="Основной текст (10) Exact"/>
    <w:basedOn w:val="aa"/>
    <w:link w:val="100"/>
    <w:rsid w:val="009B77E2"/>
    <w:rPr>
      <w:rFonts w:ascii="Trebuchet MS" w:eastAsia="Trebuchet MS" w:hAnsi="Trebuchet MS" w:cs="Trebuchet MS"/>
      <w:b/>
      <w:bCs/>
      <w:spacing w:val="7"/>
      <w:sz w:val="13"/>
      <w:szCs w:val="13"/>
      <w:shd w:val="clear" w:color="auto" w:fill="FFFFFF"/>
    </w:rPr>
  </w:style>
  <w:style w:type="character" w:customStyle="1" w:styleId="11Exact">
    <w:name w:val="Основной текст (11) Exact"/>
    <w:basedOn w:val="aa"/>
    <w:link w:val="110"/>
    <w:rsid w:val="009B77E2"/>
    <w:rPr>
      <w:rFonts w:ascii="Bookman Old Style" w:eastAsia="Bookman Old Style" w:hAnsi="Bookman Old Style" w:cs="Bookman Old Style"/>
      <w:b/>
      <w:bCs/>
      <w:sz w:val="13"/>
      <w:szCs w:val="13"/>
      <w:shd w:val="clear" w:color="auto" w:fill="FFFFFF"/>
    </w:rPr>
  </w:style>
  <w:style w:type="character" w:customStyle="1" w:styleId="Arial75pt0pt">
    <w:name w:val="Основной текст + Arial;7;5 pt;Интервал 0 pt"/>
    <w:basedOn w:val="aff"/>
    <w:rsid w:val="009B77E2"/>
    <w:rPr>
      <w:rFonts w:ascii="Arial" w:eastAsia="Arial" w:hAnsi="Arial" w:cs="Arial"/>
      <w:b/>
      <w:bCs/>
      <w:i w:val="0"/>
      <w:iCs w:val="0"/>
      <w:smallCaps w:val="0"/>
      <w:strike w:val="0"/>
      <w:color w:val="000000"/>
      <w:spacing w:val="6"/>
      <w:w w:val="100"/>
      <w:position w:val="0"/>
      <w:sz w:val="15"/>
      <w:szCs w:val="15"/>
      <w:u w:val="none"/>
      <w:shd w:val="clear" w:color="auto" w:fill="FFFFFF"/>
      <w:lang w:val="ru-RU"/>
    </w:rPr>
  </w:style>
  <w:style w:type="paragraph" w:customStyle="1" w:styleId="100">
    <w:name w:val="Основной текст (10)"/>
    <w:basedOn w:val="a9"/>
    <w:link w:val="10Exact"/>
    <w:rsid w:val="009B77E2"/>
    <w:pPr>
      <w:widowControl w:val="0"/>
      <w:shd w:val="clear" w:color="auto" w:fill="FFFFFF"/>
      <w:spacing w:line="0" w:lineRule="atLeast"/>
    </w:pPr>
    <w:rPr>
      <w:rFonts w:ascii="Trebuchet MS" w:eastAsia="Trebuchet MS" w:hAnsi="Trebuchet MS" w:cs="Trebuchet MS"/>
      <w:b/>
      <w:bCs/>
      <w:spacing w:val="7"/>
      <w:sz w:val="13"/>
      <w:szCs w:val="13"/>
      <w:lang w:eastAsia="en-US"/>
    </w:rPr>
  </w:style>
  <w:style w:type="paragraph" w:customStyle="1" w:styleId="110">
    <w:name w:val="Основной текст (11)"/>
    <w:basedOn w:val="a9"/>
    <w:link w:val="11Exact"/>
    <w:rsid w:val="009B77E2"/>
    <w:pPr>
      <w:widowControl w:val="0"/>
      <w:shd w:val="clear" w:color="auto" w:fill="FFFFFF"/>
      <w:spacing w:line="110" w:lineRule="exact"/>
    </w:pPr>
    <w:rPr>
      <w:rFonts w:ascii="Bookman Old Style" w:eastAsia="Bookman Old Style" w:hAnsi="Bookman Old Style" w:cs="Bookman Old Style"/>
      <w:b/>
      <w:bCs/>
      <w:sz w:val="13"/>
      <w:szCs w:val="13"/>
      <w:lang w:eastAsia="en-US"/>
    </w:rPr>
  </w:style>
  <w:style w:type="character" w:customStyle="1" w:styleId="28">
    <w:name w:val="Заголовок №2_"/>
    <w:basedOn w:val="aa"/>
    <w:link w:val="29"/>
    <w:rsid w:val="009B77E2"/>
    <w:rPr>
      <w:rFonts w:ascii="Trebuchet MS" w:eastAsia="Trebuchet MS" w:hAnsi="Trebuchet MS" w:cs="Trebuchet MS"/>
      <w:b/>
      <w:bCs/>
      <w:sz w:val="21"/>
      <w:szCs w:val="21"/>
      <w:shd w:val="clear" w:color="auto" w:fill="FFFFFF"/>
    </w:rPr>
  </w:style>
  <w:style w:type="paragraph" w:customStyle="1" w:styleId="29">
    <w:name w:val="Заголовок №2"/>
    <w:basedOn w:val="a9"/>
    <w:link w:val="28"/>
    <w:rsid w:val="009B77E2"/>
    <w:pPr>
      <w:widowControl w:val="0"/>
      <w:shd w:val="clear" w:color="auto" w:fill="FFFFFF"/>
      <w:spacing w:before="180" w:after="360" w:line="0" w:lineRule="atLeast"/>
      <w:ind w:firstLine="560"/>
      <w:jc w:val="both"/>
      <w:outlineLvl w:val="1"/>
    </w:pPr>
    <w:rPr>
      <w:rFonts w:ascii="Trebuchet MS" w:eastAsia="Trebuchet MS" w:hAnsi="Trebuchet MS" w:cs="Trebuchet MS"/>
      <w:b/>
      <w:bCs/>
      <w:sz w:val="21"/>
      <w:szCs w:val="21"/>
      <w:lang w:eastAsia="en-US"/>
    </w:rPr>
  </w:style>
  <w:style w:type="character" w:customStyle="1" w:styleId="12Exact">
    <w:name w:val="Основной текст (12) Exact"/>
    <w:basedOn w:val="aa"/>
    <w:link w:val="120"/>
    <w:rsid w:val="009B77E2"/>
    <w:rPr>
      <w:rFonts w:ascii="Bookman Old Style" w:eastAsia="Bookman Old Style" w:hAnsi="Bookman Old Style" w:cs="Bookman Old Style"/>
      <w:sz w:val="11"/>
      <w:szCs w:val="11"/>
      <w:shd w:val="clear" w:color="auto" w:fill="FFFFFF"/>
    </w:rPr>
  </w:style>
  <w:style w:type="paragraph" w:customStyle="1" w:styleId="120">
    <w:name w:val="Основной текст (12)"/>
    <w:basedOn w:val="a9"/>
    <w:link w:val="12Exact"/>
    <w:rsid w:val="009B77E2"/>
    <w:pPr>
      <w:widowControl w:val="0"/>
      <w:shd w:val="clear" w:color="auto" w:fill="FFFFFF"/>
      <w:spacing w:line="0" w:lineRule="atLeast"/>
    </w:pPr>
    <w:rPr>
      <w:rFonts w:ascii="Bookman Old Style" w:eastAsia="Bookman Old Style" w:hAnsi="Bookman Old Style" w:cs="Bookman Old Style"/>
      <w:sz w:val="11"/>
      <w:szCs w:val="11"/>
      <w:lang w:eastAsia="en-US"/>
    </w:rPr>
  </w:style>
  <w:style w:type="character" w:customStyle="1" w:styleId="aff0">
    <w:name w:val="Подпись к таблице_"/>
    <w:basedOn w:val="aa"/>
    <w:link w:val="aff1"/>
    <w:rsid w:val="009B77E2"/>
    <w:rPr>
      <w:rFonts w:ascii="Trebuchet MS" w:eastAsia="Trebuchet MS" w:hAnsi="Trebuchet MS" w:cs="Trebuchet MS"/>
      <w:b/>
      <w:bCs/>
      <w:sz w:val="21"/>
      <w:szCs w:val="21"/>
      <w:shd w:val="clear" w:color="auto" w:fill="FFFFFF"/>
    </w:rPr>
  </w:style>
  <w:style w:type="character" w:customStyle="1" w:styleId="2a">
    <w:name w:val="Основной текст2"/>
    <w:basedOn w:val="aff"/>
    <w:rsid w:val="009B77E2"/>
    <w:rPr>
      <w:rFonts w:ascii="Trebuchet MS" w:eastAsia="Trebuchet MS" w:hAnsi="Trebuchet MS" w:cs="Trebuchet MS"/>
      <w:b/>
      <w:bCs/>
      <w:i w:val="0"/>
      <w:iCs w:val="0"/>
      <w:smallCaps w:val="0"/>
      <w:strike w:val="0"/>
      <w:color w:val="000000"/>
      <w:spacing w:val="0"/>
      <w:w w:val="100"/>
      <w:position w:val="0"/>
      <w:sz w:val="21"/>
      <w:szCs w:val="21"/>
      <w:u w:val="none"/>
      <w:shd w:val="clear" w:color="auto" w:fill="FFFFFF"/>
      <w:lang w:val="ru-RU"/>
    </w:rPr>
  </w:style>
  <w:style w:type="paragraph" w:customStyle="1" w:styleId="aff1">
    <w:name w:val="Подпись к таблице"/>
    <w:basedOn w:val="a9"/>
    <w:link w:val="aff0"/>
    <w:rsid w:val="009B77E2"/>
    <w:pPr>
      <w:widowControl w:val="0"/>
      <w:shd w:val="clear" w:color="auto" w:fill="FFFFFF"/>
      <w:spacing w:line="0" w:lineRule="atLeast"/>
    </w:pPr>
    <w:rPr>
      <w:rFonts w:ascii="Trebuchet MS" w:eastAsia="Trebuchet MS" w:hAnsi="Trebuchet MS" w:cs="Trebuchet MS"/>
      <w:b/>
      <w:bCs/>
      <w:sz w:val="21"/>
      <w:szCs w:val="21"/>
      <w:lang w:eastAsia="en-US"/>
    </w:rPr>
  </w:style>
  <w:style w:type="character" w:customStyle="1" w:styleId="BookmanOldStyle4pt0pt">
    <w:name w:val="Основной текст + Bookman Old Style;4 pt;Не полужирный;Интервал 0 pt"/>
    <w:basedOn w:val="aff"/>
    <w:rsid w:val="009B77E2"/>
    <w:rPr>
      <w:rFonts w:ascii="Bookman Old Style" w:eastAsia="Bookman Old Style" w:hAnsi="Bookman Old Style" w:cs="Bookman Old Style"/>
      <w:b/>
      <w:bCs/>
      <w:i w:val="0"/>
      <w:iCs w:val="0"/>
      <w:smallCaps w:val="0"/>
      <w:strike w:val="0"/>
      <w:color w:val="000000"/>
      <w:spacing w:val="-10"/>
      <w:w w:val="100"/>
      <w:position w:val="0"/>
      <w:sz w:val="8"/>
      <w:szCs w:val="8"/>
      <w:u w:val="none"/>
      <w:shd w:val="clear" w:color="auto" w:fill="FFFFFF"/>
      <w:lang w:val="ru-RU"/>
    </w:rPr>
  </w:style>
  <w:style w:type="character" w:customStyle="1" w:styleId="BookmanOldStyle4pt">
    <w:name w:val="Основной текст + Bookman Old Style;4 pt;Не полужирный;Курсив"/>
    <w:basedOn w:val="aff"/>
    <w:rsid w:val="009B77E2"/>
    <w:rPr>
      <w:rFonts w:ascii="Bookman Old Style" w:eastAsia="Bookman Old Style" w:hAnsi="Bookman Old Style" w:cs="Bookman Old Style"/>
      <w:b/>
      <w:bCs/>
      <w:i/>
      <w:iCs/>
      <w:smallCaps w:val="0"/>
      <w:strike w:val="0"/>
      <w:color w:val="000000"/>
      <w:spacing w:val="0"/>
      <w:w w:val="100"/>
      <w:position w:val="0"/>
      <w:sz w:val="8"/>
      <w:szCs w:val="8"/>
      <w:u w:val="none"/>
      <w:shd w:val="clear" w:color="auto" w:fill="FFFFFF"/>
      <w:lang w:val="en-US"/>
    </w:rPr>
  </w:style>
  <w:style w:type="character" w:customStyle="1" w:styleId="34">
    <w:name w:val="Основной текст3"/>
    <w:basedOn w:val="aff"/>
    <w:rsid w:val="009B77E2"/>
    <w:rPr>
      <w:rFonts w:ascii="Trebuchet MS" w:eastAsia="Trebuchet MS" w:hAnsi="Trebuchet MS" w:cs="Trebuchet MS"/>
      <w:b/>
      <w:bCs/>
      <w:i w:val="0"/>
      <w:iCs w:val="0"/>
      <w:smallCaps w:val="0"/>
      <w:strike w:val="0"/>
      <w:color w:val="000000"/>
      <w:spacing w:val="0"/>
      <w:w w:val="100"/>
      <w:position w:val="0"/>
      <w:sz w:val="21"/>
      <w:szCs w:val="21"/>
      <w:u w:val="none"/>
      <w:shd w:val="clear" w:color="auto" w:fill="FFFFFF"/>
      <w:lang w:val="ru-RU"/>
    </w:rPr>
  </w:style>
  <w:style w:type="character" w:customStyle="1" w:styleId="7pt0pt">
    <w:name w:val="Основной текст + 7 pt;Не полужирный;Курсив;Интервал 0 pt"/>
    <w:basedOn w:val="aff"/>
    <w:rsid w:val="009B77E2"/>
    <w:rPr>
      <w:rFonts w:ascii="Trebuchet MS" w:eastAsia="Trebuchet MS" w:hAnsi="Trebuchet MS" w:cs="Trebuchet MS"/>
      <w:b/>
      <w:bCs/>
      <w:i/>
      <w:iCs/>
      <w:smallCaps w:val="0"/>
      <w:strike w:val="0"/>
      <w:color w:val="000000"/>
      <w:spacing w:val="-1"/>
      <w:w w:val="100"/>
      <w:position w:val="0"/>
      <w:sz w:val="14"/>
      <w:szCs w:val="14"/>
      <w:u w:val="none"/>
      <w:shd w:val="clear" w:color="auto" w:fill="FFFFFF"/>
      <w:lang w:val="ru-RU"/>
    </w:rPr>
  </w:style>
  <w:style w:type="character" w:customStyle="1" w:styleId="42">
    <w:name w:val="Основной текст4"/>
    <w:basedOn w:val="aff"/>
    <w:rsid w:val="009B77E2"/>
    <w:rPr>
      <w:rFonts w:ascii="Trebuchet MS" w:eastAsia="Trebuchet MS" w:hAnsi="Trebuchet MS" w:cs="Trebuchet MS"/>
      <w:b/>
      <w:bCs/>
      <w:i w:val="0"/>
      <w:iCs w:val="0"/>
      <w:smallCaps w:val="0"/>
      <w:strike w:val="0"/>
      <w:color w:val="000000"/>
      <w:spacing w:val="0"/>
      <w:w w:val="100"/>
      <w:position w:val="0"/>
      <w:sz w:val="21"/>
      <w:szCs w:val="21"/>
      <w:u w:val="single"/>
      <w:shd w:val="clear" w:color="auto" w:fill="FFFFFF"/>
      <w:lang w:val="ru-RU"/>
    </w:rPr>
  </w:style>
  <w:style w:type="character" w:customStyle="1" w:styleId="2Exact">
    <w:name w:val="Подпись к картинке (2) Exact"/>
    <w:basedOn w:val="aa"/>
    <w:link w:val="2b"/>
    <w:rsid w:val="009B77E2"/>
    <w:rPr>
      <w:rFonts w:ascii="Trebuchet MS" w:eastAsia="Trebuchet MS" w:hAnsi="Trebuchet MS" w:cs="Trebuchet MS"/>
      <w:spacing w:val="14"/>
      <w:sz w:val="15"/>
      <w:szCs w:val="15"/>
      <w:shd w:val="clear" w:color="auto" w:fill="FFFFFF"/>
    </w:rPr>
  </w:style>
  <w:style w:type="paragraph" w:customStyle="1" w:styleId="2b">
    <w:name w:val="Подпись к картинке (2)"/>
    <w:basedOn w:val="a9"/>
    <w:link w:val="2Exact"/>
    <w:rsid w:val="009B77E2"/>
    <w:pPr>
      <w:widowControl w:val="0"/>
      <w:shd w:val="clear" w:color="auto" w:fill="FFFFFF"/>
      <w:spacing w:line="0" w:lineRule="atLeast"/>
    </w:pPr>
    <w:rPr>
      <w:rFonts w:ascii="Trebuchet MS" w:eastAsia="Trebuchet MS" w:hAnsi="Trebuchet MS" w:cs="Trebuchet MS"/>
      <w:spacing w:val="14"/>
      <w:sz w:val="15"/>
      <w:szCs w:val="15"/>
      <w:lang w:eastAsia="en-US"/>
    </w:rPr>
  </w:style>
  <w:style w:type="character" w:customStyle="1" w:styleId="22Exact">
    <w:name w:val="Основной текст (22) Exact"/>
    <w:basedOn w:val="aa"/>
    <w:link w:val="220"/>
    <w:rsid w:val="00141360"/>
    <w:rPr>
      <w:rFonts w:eastAsia="Times New Roman"/>
      <w:spacing w:val="1"/>
      <w:sz w:val="20"/>
      <w:szCs w:val="20"/>
      <w:shd w:val="clear" w:color="auto" w:fill="FFFFFF"/>
    </w:rPr>
  </w:style>
  <w:style w:type="character" w:customStyle="1" w:styleId="54">
    <w:name w:val="Заголовок №5_"/>
    <w:basedOn w:val="aa"/>
    <w:link w:val="55"/>
    <w:rsid w:val="00141360"/>
    <w:rPr>
      <w:rFonts w:eastAsia="Times New Roman"/>
      <w:b/>
      <w:bCs/>
      <w:sz w:val="27"/>
      <w:szCs w:val="27"/>
      <w:shd w:val="clear" w:color="auto" w:fill="FFFFFF"/>
    </w:rPr>
  </w:style>
  <w:style w:type="paragraph" w:customStyle="1" w:styleId="220">
    <w:name w:val="Основной текст (22)"/>
    <w:basedOn w:val="a9"/>
    <w:link w:val="22Exact"/>
    <w:rsid w:val="00141360"/>
    <w:pPr>
      <w:widowControl w:val="0"/>
      <w:shd w:val="clear" w:color="auto" w:fill="FFFFFF"/>
      <w:spacing w:line="0" w:lineRule="atLeast"/>
    </w:pPr>
    <w:rPr>
      <w:spacing w:val="1"/>
      <w:sz w:val="20"/>
      <w:lang w:eastAsia="en-US"/>
    </w:rPr>
  </w:style>
  <w:style w:type="paragraph" w:customStyle="1" w:styleId="55">
    <w:name w:val="Заголовок №5"/>
    <w:basedOn w:val="a9"/>
    <w:link w:val="54"/>
    <w:rsid w:val="00141360"/>
    <w:pPr>
      <w:widowControl w:val="0"/>
      <w:shd w:val="clear" w:color="auto" w:fill="FFFFFF"/>
      <w:spacing w:before="240" w:after="360" w:line="0" w:lineRule="atLeast"/>
      <w:outlineLvl w:val="4"/>
    </w:pPr>
    <w:rPr>
      <w:b/>
      <w:bCs/>
      <w:sz w:val="27"/>
      <w:szCs w:val="27"/>
      <w:lang w:eastAsia="en-US"/>
    </w:rPr>
  </w:style>
  <w:style w:type="character" w:customStyle="1" w:styleId="35">
    <w:name w:val="Основной текст (3)_"/>
    <w:basedOn w:val="aa"/>
    <w:link w:val="36"/>
    <w:rsid w:val="00141360"/>
    <w:rPr>
      <w:rFonts w:eastAsia="Times New Roman"/>
      <w:b/>
      <w:bCs/>
      <w:sz w:val="27"/>
      <w:szCs w:val="27"/>
      <w:shd w:val="clear" w:color="auto" w:fill="FFFFFF"/>
    </w:rPr>
  </w:style>
  <w:style w:type="character" w:customStyle="1" w:styleId="3Exact">
    <w:name w:val="Основной текст (3) Exact"/>
    <w:basedOn w:val="aa"/>
    <w:rsid w:val="00141360"/>
    <w:rPr>
      <w:rFonts w:ascii="Times New Roman" w:eastAsia="Times New Roman" w:hAnsi="Times New Roman" w:cs="Times New Roman"/>
      <w:b/>
      <w:bCs/>
      <w:i w:val="0"/>
      <w:iCs w:val="0"/>
      <w:smallCaps w:val="0"/>
      <w:strike w:val="0"/>
      <w:sz w:val="25"/>
      <w:szCs w:val="25"/>
      <w:u w:val="none"/>
    </w:rPr>
  </w:style>
  <w:style w:type="paragraph" w:customStyle="1" w:styleId="36">
    <w:name w:val="Основной текст (3)"/>
    <w:basedOn w:val="a9"/>
    <w:link w:val="35"/>
    <w:rsid w:val="00141360"/>
    <w:pPr>
      <w:widowControl w:val="0"/>
      <w:shd w:val="clear" w:color="auto" w:fill="FFFFFF"/>
      <w:spacing w:before="1140" w:after="720" w:line="326" w:lineRule="exact"/>
      <w:jc w:val="center"/>
    </w:pPr>
    <w:rPr>
      <w:b/>
      <w:bCs/>
      <w:sz w:val="27"/>
      <w:szCs w:val="27"/>
      <w:lang w:eastAsia="en-US"/>
    </w:rPr>
  </w:style>
  <w:style w:type="character" w:customStyle="1" w:styleId="10pt0pt">
    <w:name w:val="Основной текст + 10 pt;Интервал 0 pt"/>
    <w:basedOn w:val="aff"/>
    <w:rsid w:val="00141360"/>
    <w:rPr>
      <w:rFonts w:ascii="Times New Roman" w:eastAsia="Times New Roman" w:hAnsi="Times New Roman" w:cs="Times New Roman"/>
      <w:b w:val="0"/>
      <w:bCs w:val="0"/>
      <w:i w:val="0"/>
      <w:iCs w:val="0"/>
      <w:smallCaps w:val="0"/>
      <w:strike w:val="0"/>
      <w:color w:val="000000"/>
      <w:spacing w:val="1"/>
      <w:w w:val="100"/>
      <w:position w:val="0"/>
      <w:sz w:val="20"/>
      <w:szCs w:val="20"/>
      <w:u w:val="none"/>
      <w:shd w:val="clear" w:color="auto" w:fill="FFFFFF"/>
      <w:lang w:val="ru-RU"/>
    </w:rPr>
  </w:style>
  <w:style w:type="character" w:customStyle="1" w:styleId="24Exact">
    <w:name w:val="Основной текст (24) Exact"/>
    <w:basedOn w:val="aa"/>
    <w:rsid w:val="00141360"/>
    <w:rPr>
      <w:rFonts w:ascii="Times New Roman" w:eastAsia="Times New Roman" w:hAnsi="Times New Roman" w:cs="Times New Roman"/>
      <w:b w:val="0"/>
      <w:bCs w:val="0"/>
      <w:i/>
      <w:iCs/>
      <w:smallCaps w:val="0"/>
      <w:strike w:val="0"/>
      <w:spacing w:val="3"/>
      <w:sz w:val="25"/>
      <w:szCs w:val="25"/>
      <w:u w:val="none"/>
    </w:rPr>
  </w:style>
  <w:style w:type="character" w:customStyle="1" w:styleId="240">
    <w:name w:val="Основной текст (24)_"/>
    <w:basedOn w:val="aa"/>
    <w:link w:val="241"/>
    <w:rsid w:val="00141360"/>
    <w:rPr>
      <w:rFonts w:eastAsia="Times New Roman"/>
      <w:i/>
      <w:iCs/>
      <w:sz w:val="27"/>
      <w:szCs w:val="27"/>
      <w:shd w:val="clear" w:color="auto" w:fill="FFFFFF"/>
    </w:rPr>
  </w:style>
  <w:style w:type="paragraph" w:customStyle="1" w:styleId="241">
    <w:name w:val="Основной текст (24)"/>
    <w:basedOn w:val="a9"/>
    <w:link w:val="240"/>
    <w:rsid w:val="00141360"/>
    <w:pPr>
      <w:widowControl w:val="0"/>
      <w:shd w:val="clear" w:color="auto" w:fill="FFFFFF"/>
      <w:spacing w:before="300" w:line="341" w:lineRule="exact"/>
    </w:pPr>
    <w:rPr>
      <w:i/>
      <w:iCs/>
      <w:sz w:val="27"/>
      <w:szCs w:val="27"/>
      <w:lang w:eastAsia="en-US"/>
    </w:rPr>
  </w:style>
  <w:style w:type="character" w:customStyle="1" w:styleId="250">
    <w:name w:val="Основной текст (25)_"/>
    <w:basedOn w:val="aa"/>
    <w:link w:val="251"/>
    <w:rsid w:val="00141360"/>
    <w:rPr>
      <w:rFonts w:ascii="Batang" w:eastAsia="Batang" w:hAnsi="Batang" w:cs="Batang"/>
      <w:spacing w:val="-10"/>
      <w:sz w:val="8"/>
      <w:szCs w:val="8"/>
      <w:shd w:val="clear" w:color="auto" w:fill="FFFFFF"/>
    </w:rPr>
  </w:style>
  <w:style w:type="paragraph" w:customStyle="1" w:styleId="251">
    <w:name w:val="Основной текст (25)"/>
    <w:basedOn w:val="a9"/>
    <w:link w:val="250"/>
    <w:rsid w:val="00141360"/>
    <w:pPr>
      <w:widowControl w:val="0"/>
      <w:shd w:val="clear" w:color="auto" w:fill="FFFFFF"/>
      <w:spacing w:before="120" w:line="0" w:lineRule="atLeast"/>
    </w:pPr>
    <w:rPr>
      <w:rFonts w:ascii="Batang" w:eastAsia="Batang" w:hAnsi="Batang" w:cs="Batang"/>
      <w:spacing w:val="-10"/>
      <w:sz w:val="8"/>
      <w:szCs w:val="8"/>
      <w:lang w:eastAsia="en-US"/>
    </w:rPr>
  </w:style>
  <w:style w:type="character" w:customStyle="1" w:styleId="2c">
    <w:name w:val="Основной текст (2)_"/>
    <w:basedOn w:val="aa"/>
    <w:link w:val="2d"/>
    <w:rsid w:val="00141360"/>
    <w:rPr>
      <w:rFonts w:eastAsia="Times New Roman"/>
      <w:b/>
      <w:bCs/>
      <w:shd w:val="clear" w:color="auto" w:fill="FFFFFF"/>
    </w:rPr>
  </w:style>
  <w:style w:type="character" w:customStyle="1" w:styleId="2e">
    <w:name w:val="Подпись к таблице (2)_"/>
    <w:basedOn w:val="aa"/>
    <w:link w:val="2f"/>
    <w:rsid w:val="00141360"/>
    <w:rPr>
      <w:rFonts w:eastAsia="Times New Roman"/>
      <w:b/>
      <w:bCs/>
      <w:sz w:val="19"/>
      <w:szCs w:val="19"/>
      <w:shd w:val="clear" w:color="auto" w:fill="FFFFFF"/>
    </w:rPr>
  </w:style>
  <w:style w:type="character" w:customStyle="1" w:styleId="211pt">
    <w:name w:val="Подпись к таблице (2) + 11 pt;Не полужирный"/>
    <w:basedOn w:val="2e"/>
    <w:rsid w:val="00141360"/>
    <w:rPr>
      <w:rFonts w:eastAsia="Times New Roman"/>
      <w:b/>
      <w:bCs/>
      <w:color w:val="000000"/>
      <w:spacing w:val="0"/>
      <w:w w:val="100"/>
      <w:position w:val="0"/>
      <w:sz w:val="22"/>
      <w:szCs w:val="22"/>
      <w:shd w:val="clear" w:color="auto" w:fill="FFFFFF"/>
      <w:lang w:val="ru-RU"/>
    </w:rPr>
  </w:style>
  <w:style w:type="character" w:customStyle="1" w:styleId="65pt">
    <w:name w:val="Основной текст + 6;5 pt;Полужирный"/>
    <w:basedOn w:val="aff"/>
    <w:rsid w:val="00141360"/>
    <w:rPr>
      <w:rFonts w:ascii="Times New Roman" w:eastAsia="Times New Roman" w:hAnsi="Times New Roman" w:cs="Times New Roman"/>
      <w:b/>
      <w:bCs/>
      <w:i w:val="0"/>
      <w:iCs w:val="0"/>
      <w:smallCaps w:val="0"/>
      <w:strike w:val="0"/>
      <w:color w:val="000000"/>
      <w:spacing w:val="0"/>
      <w:w w:val="100"/>
      <w:position w:val="0"/>
      <w:sz w:val="13"/>
      <w:szCs w:val="13"/>
      <w:u w:val="none"/>
      <w:shd w:val="clear" w:color="auto" w:fill="FFFFFF"/>
      <w:lang w:val="ru-RU"/>
    </w:rPr>
  </w:style>
  <w:style w:type="character" w:customStyle="1" w:styleId="95pt">
    <w:name w:val="Основной текст + 9;5 pt"/>
    <w:basedOn w:val="aff"/>
    <w:rsid w:val="00141360"/>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rPr>
  </w:style>
  <w:style w:type="paragraph" w:customStyle="1" w:styleId="2d">
    <w:name w:val="Основной текст (2)"/>
    <w:basedOn w:val="a9"/>
    <w:link w:val="2c"/>
    <w:rsid w:val="00141360"/>
    <w:pPr>
      <w:widowControl w:val="0"/>
      <w:shd w:val="clear" w:color="auto" w:fill="FFFFFF"/>
      <w:spacing w:before="420" w:line="0" w:lineRule="atLeast"/>
    </w:pPr>
    <w:rPr>
      <w:b/>
      <w:bCs/>
      <w:szCs w:val="28"/>
      <w:lang w:eastAsia="en-US"/>
    </w:rPr>
  </w:style>
  <w:style w:type="paragraph" w:customStyle="1" w:styleId="2f">
    <w:name w:val="Подпись к таблице (2)"/>
    <w:basedOn w:val="a9"/>
    <w:link w:val="2e"/>
    <w:rsid w:val="00141360"/>
    <w:pPr>
      <w:widowControl w:val="0"/>
      <w:shd w:val="clear" w:color="auto" w:fill="FFFFFF"/>
      <w:spacing w:line="0" w:lineRule="atLeast"/>
    </w:pPr>
    <w:rPr>
      <w:b/>
      <w:bCs/>
      <w:sz w:val="19"/>
      <w:szCs w:val="19"/>
      <w:lang w:eastAsia="en-US"/>
    </w:rPr>
  </w:style>
  <w:style w:type="character" w:customStyle="1" w:styleId="Exact0">
    <w:name w:val="Подпись к таблице Exact"/>
    <w:basedOn w:val="aa"/>
    <w:rsid w:val="00141360"/>
    <w:rPr>
      <w:rFonts w:ascii="Times New Roman" w:eastAsia="Times New Roman" w:hAnsi="Times New Roman" w:cs="Times New Roman"/>
      <w:b w:val="0"/>
      <w:bCs w:val="0"/>
      <w:i w:val="0"/>
      <w:iCs w:val="0"/>
      <w:smallCaps w:val="0"/>
      <w:strike w:val="0"/>
      <w:spacing w:val="1"/>
      <w:sz w:val="20"/>
      <w:szCs w:val="20"/>
      <w:u w:val="none"/>
    </w:rPr>
  </w:style>
  <w:style w:type="character" w:customStyle="1" w:styleId="43">
    <w:name w:val="Оглавление 4 Знак"/>
    <w:basedOn w:val="aa"/>
    <w:link w:val="44"/>
    <w:rsid w:val="007E5BA9"/>
    <w:rPr>
      <w:rFonts w:eastAsia="Times New Roman"/>
      <w:sz w:val="16"/>
      <w:szCs w:val="16"/>
      <w:shd w:val="clear" w:color="auto" w:fill="FFFFFF"/>
    </w:rPr>
  </w:style>
  <w:style w:type="character" w:customStyle="1" w:styleId="5Exact0">
    <w:name w:val="Основной текст (5) + Малые прописные Exact"/>
    <w:basedOn w:val="52"/>
    <w:rsid w:val="007E5BA9"/>
    <w:rPr>
      <w:rFonts w:ascii="Arial" w:eastAsia="Arial" w:hAnsi="Arial" w:cs="Arial"/>
      <w:b w:val="0"/>
      <w:bCs w:val="0"/>
      <w:i w:val="0"/>
      <w:iCs w:val="0"/>
      <w:smallCaps/>
      <w:strike w:val="0"/>
      <w:spacing w:val="2"/>
      <w:sz w:val="10"/>
      <w:szCs w:val="10"/>
      <w:u w:val="single"/>
      <w:shd w:val="clear" w:color="auto" w:fill="FFFFFF"/>
      <w:lang w:val="en-US"/>
    </w:rPr>
  </w:style>
  <w:style w:type="paragraph" w:styleId="44">
    <w:name w:val="toc 4"/>
    <w:basedOn w:val="a9"/>
    <w:link w:val="43"/>
    <w:autoRedefine/>
    <w:uiPriority w:val="39"/>
    <w:rsid w:val="007E5BA9"/>
    <w:pPr>
      <w:widowControl w:val="0"/>
      <w:shd w:val="clear" w:color="auto" w:fill="FFFFFF"/>
      <w:spacing w:line="293" w:lineRule="exact"/>
      <w:jc w:val="both"/>
    </w:pPr>
    <w:rPr>
      <w:sz w:val="16"/>
      <w:szCs w:val="16"/>
      <w:lang w:eastAsia="en-US"/>
    </w:rPr>
  </w:style>
  <w:style w:type="character" w:customStyle="1" w:styleId="45">
    <w:name w:val="Заголовок №4_"/>
    <w:basedOn w:val="aa"/>
    <w:link w:val="46"/>
    <w:rsid w:val="001167D2"/>
    <w:rPr>
      <w:rFonts w:eastAsia="Times New Roman"/>
      <w:b/>
      <w:bCs/>
      <w:sz w:val="16"/>
      <w:szCs w:val="16"/>
      <w:shd w:val="clear" w:color="auto" w:fill="FFFFFF"/>
    </w:rPr>
  </w:style>
  <w:style w:type="paragraph" w:customStyle="1" w:styleId="46">
    <w:name w:val="Заголовок №4"/>
    <w:basedOn w:val="a9"/>
    <w:link w:val="45"/>
    <w:rsid w:val="001167D2"/>
    <w:pPr>
      <w:widowControl w:val="0"/>
      <w:shd w:val="clear" w:color="auto" w:fill="FFFFFF"/>
      <w:spacing w:before="240" w:line="288" w:lineRule="exact"/>
      <w:ind w:firstLine="600"/>
      <w:jc w:val="both"/>
      <w:outlineLvl w:val="3"/>
    </w:pPr>
    <w:rPr>
      <w:b/>
      <w:bCs/>
      <w:sz w:val="16"/>
      <w:szCs w:val="16"/>
      <w:lang w:eastAsia="en-US"/>
    </w:rPr>
  </w:style>
  <w:style w:type="character" w:customStyle="1" w:styleId="92">
    <w:name w:val="Основной текст (9)_"/>
    <w:basedOn w:val="aa"/>
    <w:rsid w:val="001167D2"/>
    <w:rPr>
      <w:rFonts w:ascii="Times New Roman" w:eastAsia="Times New Roman" w:hAnsi="Times New Roman" w:cs="Times New Roman"/>
      <w:b/>
      <w:bCs/>
      <w:i w:val="0"/>
      <w:iCs w:val="0"/>
      <w:smallCaps w:val="0"/>
      <w:strike w:val="0"/>
      <w:sz w:val="16"/>
      <w:szCs w:val="16"/>
      <w:u w:val="none"/>
    </w:rPr>
  </w:style>
  <w:style w:type="character" w:customStyle="1" w:styleId="101">
    <w:name w:val="Основной текст (10)_"/>
    <w:basedOn w:val="aa"/>
    <w:rsid w:val="001167D2"/>
    <w:rPr>
      <w:rFonts w:ascii="Times New Roman" w:eastAsia="Times New Roman" w:hAnsi="Times New Roman" w:cs="Times New Roman"/>
      <w:b/>
      <w:bCs/>
      <w:i w:val="0"/>
      <w:iCs w:val="0"/>
      <w:smallCaps w:val="0"/>
      <w:strike w:val="0"/>
      <w:sz w:val="15"/>
      <w:szCs w:val="15"/>
      <w:u w:val="none"/>
    </w:rPr>
  </w:style>
  <w:style w:type="character" w:customStyle="1" w:styleId="75pt">
    <w:name w:val="Основной текст + 7;5 pt;Полужирный"/>
    <w:basedOn w:val="aff"/>
    <w:rsid w:val="001167D2"/>
    <w:rPr>
      <w:rFonts w:ascii="Times New Roman" w:eastAsia="Times New Roman" w:hAnsi="Times New Roman" w:cs="Times New Roman"/>
      <w:b/>
      <w:bCs/>
      <w:i w:val="0"/>
      <w:iCs w:val="0"/>
      <w:smallCaps w:val="0"/>
      <w:strike w:val="0"/>
      <w:color w:val="000000"/>
      <w:spacing w:val="0"/>
      <w:w w:val="100"/>
      <w:position w:val="0"/>
      <w:sz w:val="15"/>
      <w:szCs w:val="15"/>
      <w:u w:val="none"/>
      <w:shd w:val="clear" w:color="auto" w:fill="FFFFFF"/>
      <w:lang w:val="ru-RU"/>
    </w:rPr>
  </w:style>
  <w:style w:type="character" w:customStyle="1" w:styleId="aff2">
    <w:name w:val="Основной текст + Полужирный"/>
    <w:basedOn w:val="aff"/>
    <w:rsid w:val="001167D2"/>
    <w:rPr>
      <w:rFonts w:ascii="Times New Roman" w:eastAsia="Times New Roman" w:hAnsi="Times New Roman" w:cs="Times New Roman"/>
      <w:b/>
      <w:bCs/>
      <w:i w:val="0"/>
      <w:iCs w:val="0"/>
      <w:smallCaps w:val="0"/>
      <w:strike w:val="0"/>
      <w:color w:val="000000"/>
      <w:spacing w:val="0"/>
      <w:w w:val="100"/>
      <w:position w:val="0"/>
      <w:sz w:val="16"/>
      <w:szCs w:val="16"/>
      <w:u w:val="none"/>
      <w:shd w:val="clear" w:color="auto" w:fill="FFFFFF"/>
      <w:lang w:val="ru-RU"/>
    </w:rPr>
  </w:style>
  <w:style w:type="character" w:customStyle="1" w:styleId="37">
    <w:name w:val="Подпись к таблице (3)_"/>
    <w:basedOn w:val="aa"/>
    <w:link w:val="38"/>
    <w:rsid w:val="001167D2"/>
    <w:rPr>
      <w:rFonts w:eastAsia="Times New Roman"/>
      <w:b/>
      <w:bCs/>
      <w:sz w:val="16"/>
      <w:szCs w:val="16"/>
      <w:shd w:val="clear" w:color="auto" w:fill="FFFFFF"/>
    </w:rPr>
  </w:style>
  <w:style w:type="paragraph" w:customStyle="1" w:styleId="38">
    <w:name w:val="Подпись к таблице (3)"/>
    <w:basedOn w:val="a9"/>
    <w:link w:val="37"/>
    <w:rsid w:val="001167D2"/>
    <w:pPr>
      <w:widowControl w:val="0"/>
      <w:shd w:val="clear" w:color="auto" w:fill="FFFFFF"/>
      <w:spacing w:line="0" w:lineRule="atLeast"/>
    </w:pPr>
    <w:rPr>
      <w:b/>
      <w:bCs/>
      <w:sz w:val="16"/>
      <w:szCs w:val="16"/>
      <w:lang w:eastAsia="en-US"/>
    </w:rPr>
  </w:style>
  <w:style w:type="paragraph" w:styleId="17">
    <w:name w:val="toc 1"/>
    <w:basedOn w:val="a9"/>
    <w:next w:val="a9"/>
    <w:autoRedefine/>
    <w:uiPriority w:val="39"/>
    <w:unhideWhenUsed/>
    <w:qFormat/>
    <w:rsid w:val="00FA5497"/>
    <w:pPr>
      <w:spacing w:after="100"/>
    </w:pPr>
  </w:style>
  <w:style w:type="character" w:customStyle="1" w:styleId="33">
    <w:name w:val="Заголовок 3 Знак"/>
    <w:basedOn w:val="aa"/>
    <w:link w:val="32"/>
    <w:rsid w:val="00FA5497"/>
    <w:rPr>
      <w:rFonts w:eastAsia="Times New Roman"/>
      <w:color w:val="auto"/>
      <w:sz w:val="28"/>
      <w:szCs w:val="28"/>
      <w:lang w:eastAsia="ru-RU"/>
    </w:rPr>
  </w:style>
  <w:style w:type="character" w:customStyle="1" w:styleId="41">
    <w:name w:val="Заголовок 4 Знак"/>
    <w:aliases w:val="OG Heading 4 Знак"/>
    <w:basedOn w:val="aa"/>
    <w:link w:val="40"/>
    <w:rsid w:val="00FA5497"/>
    <w:rPr>
      <w:rFonts w:ascii="Arial" w:eastAsia="Times New Roman" w:hAnsi="Arial"/>
      <w:color w:val="auto"/>
      <w:sz w:val="24"/>
      <w:szCs w:val="28"/>
      <w:lang w:eastAsia="ru-RU"/>
    </w:rPr>
  </w:style>
  <w:style w:type="character" w:customStyle="1" w:styleId="50">
    <w:name w:val="Заголовок 5 Знак"/>
    <w:aliases w:val="OG Appendix Знак"/>
    <w:basedOn w:val="aa"/>
    <w:link w:val="5"/>
    <w:rsid w:val="00FA5497"/>
    <w:rPr>
      <w:rFonts w:ascii="Arial" w:eastAsia="Times New Roman" w:hAnsi="Arial"/>
      <w:color w:val="auto"/>
      <w:sz w:val="24"/>
      <w:szCs w:val="28"/>
      <w:lang w:eastAsia="ru-RU"/>
    </w:rPr>
  </w:style>
  <w:style w:type="character" w:customStyle="1" w:styleId="61">
    <w:name w:val="Заголовок 6 Знак"/>
    <w:aliases w:val="OG Distribution Знак"/>
    <w:basedOn w:val="aa"/>
    <w:link w:val="60"/>
    <w:rsid w:val="00FA5497"/>
    <w:rPr>
      <w:rFonts w:ascii="Arial" w:eastAsia="Times New Roman" w:hAnsi="Arial"/>
      <w:color w:val="auto"/>
      <w:sz w:val="24"/>
      <w:szCs w:val="28"/>
      <w:lang w:eastAsia="ru-RU"/>
    </w:rPr>
  </w:style>
  <w:style w:type="character" w:customStyle="1" w:styleId="70">
    <w:name w:val="Заголовок 7 Знак"/>
    <w:basedOn w:val="aa"/>
    <w:link w:val="7"/>
    <w:rsid w:val="00FA5497"/>
    <w:rPr>
      <w:rFonts w:ascii="Arial" w:eastAsia="Times New Roman" w:hAnsi="Arial"/>
      <w:color w:val="auto"/>
      <w:sz w:val="24"/>
      <w:szCs w:val="28"/>
      <w:lang w:eastAsia="ru-RU"/>
    </w:rPr>
  </w:style>
  <w:style w:type="paragraph" w:customStyle="1" w:styleId="aff3">
    <w:name w:val="Скрытый"/>
    <w:basedOn w:val="a9"/>
    <w:rsid w:val="00FA5497"/>
    <w:pPr>
      <w:spacing w:after="120" w:line="388" w:lineRule="atLeast"/>
      <w:ind w:hanging="250"/>
      <w:jc w:val="center"/>
    </w:pPr>
    <w:rPr>
      <w:rFonts w:ascii="Arial" w:hAnsi="Arial"/>
      <w:vanish/>
      <w:color w:val="FF0000"/>
      <w:sz w:val="24"/>
      <w:szCs w:val="28"/>
    </w:rPr>
  </w:style>
  <w:style w:type="paragraph" w:styleId="aff4">
    <w:name w:val="caption"/>
    <w:basedOn w:val="32"/>
    <w:next w:val="a9"/>
    <w:qFormat/>
    <w:rsid w:val="00FA5497"/>
    <w:pPr>
      <w:numPr>
        <w:ilvl w:val="0"/>
        <w:numId w:val="0"/>
      </w:numPr>
      <w:spacing w:before="120" w:after="0"/>
      <w:ind w:firstLine="851"/>
    </w:pPr>
    <w:rPr>
      <w:rFonts w:ascii="Arial" w:hAnsi="Arial"/>
      <w:bCs/>
      <w:sz w:val="24"/>
    </w:rPr>
  </w:style>
  <w:style w:type="paragraph" w:customStyle="1" w:styleId="39">
    <w:name w:val="Стиль3"/>
    <w:basedOn w:val="a9"/>
    <w:qFormat/>
    <w:rsid w:val="00FA5497"/>
    <w:pPr>
      <w:tabs>
        <w:tab w:val="left" w:pos="1560"/>
      </w:tabs>
      <w:spacing w:after="120"/>
      <w:ind w:firstLine="851"/>
      <w:jc w:val="both"/>
    </w:pPr>
    <w:rPr>
      <w:rFonts w:ascii="Arial" w:hAnsi="Arial"/>
      <w:color w:val="auto"/>
      <w:sz w:val="24"/>
      <w:szCs w:val="28"/>
    </w:rPr>
  </w:style>
  <w:style w:type="paragraph" w:styleId="30">
    <w:name w:val="Body Text Indent 3"/>
    <w:basedOn w:val="a9"/>
    <w:link w:val="3a"/>
    <w:rsid w:val="00FA5497"/>
    <w:pPr>
      <w:numPr>
        <w:ilvl w:val="2"/>
        <w:numId w:val="3"/>
      </w:numPr>
      <w:tabs>
        <w:tab w:val="left" w:pos="1701"/>
      </w:tabs>
      <w:spacing w:before="240" w:after="120"/>
      <w:jc w:val="both"/>
    </w:pPr>
    <w:rPr>
      <w:rFonts w:ascii="Arial" w:hAnsi="Arial"/>
      <w:color w:val="auto"/>
      <w:sz w:val="24"/>
      <w:szCs w:val="28"/>
    </w:rPr>
  </w:style>
  <w:style w:type="character" w:customStyle="1" w:styleId="3a">
    <w:name w:val="Основной текст с отступом 3 Знак"/>
    <w:basedOn w:val="aa"/>
    <w:link w:val="30"/>
    <w:rsid w:val="00FA5497"/>
    <w:rPr>
      <w:rFonts w:ascii="Arial" w:eastAsia="Times New Roman" w:hAnsi="Arial"/>
      <w:color w:val="auto"/>
      <w:sz w:val="24"/>
      <w:szCs w:val="28"/>
      <w:lang w:eastAsia="ru-RU"/>
    </w:rPr>
  </w:style>
  <w:style w:type="paragraph" w:styleId="2f0">
    <w:name w:val="Body Text Indent 2"/>
    <w:basedOn w:val="a9"/>
    <w:link w:val="2f1"/>
    <w:rsid w:val="00FA5497"/>
    <w:pPr>
      <w:widowControl w:val="0"/>
      <w:autoSpaceDE w:val="0"/>
      <w:autoSpaceDN w:val="0"/>
      <w:adjustRightInd w:val="0"/>
      <w:spacing w:after="240"/>
      <w:ind w:firstLine="851"/>
      <w:jc w:val="both"/>
    </w:pPr>
    <w:rPr>
      <w:rFonts w:ascii="Arial" w:hAnsi="Arial" w:cs="Tahoma"/>
      <w:color w:val="auto"/>
      <w:sz w:val="24"/>
      <w:szCs w:val="24"/>
    </w:rPr>
  </w:style>
  <w:style w:type="character" w:customStyle="1" w:styleId="2f1">
    <w:name w:val="Основной текст с отступом 2 Знак"/>
    <w:basedOn w:val="aa"/>
    <w:link w:val="2f0"/>
    <w:rsid w:val="00FA5497"/>
    <w:rPr>
      <w:rFonts w:ascii="Arial" w:eastAsia="Times New Roman" w:hAnsi="Arial" w:cs="Tahoma"/>
      <w:color w:val="auto"/>
      <w:sz w:val="24"/>
      <w:szCs w:val="24"/>
      <w:lang w:eastAsia="ru-RU"/>
    </w:rPr>
  </w:style>
  <w:style w:type="paragraph" w:customStyle="1" w:styleId="aff5">
    <w:name w:val="Стиль для табл по левому"/>
    <w:basedOn w:val="a9"/>
    <w:rsid w:val="00FA5497"/>
    <w:pPr>
      <w:widowControl w:val="0"/>
      <w:tabs>
        <w:tab w:val="left" w:pos="1418"/>
      </w:tabs>
      <w:autoSpaceDE w:val="0"/>
      <w:autoSpaceDN w:val="0"/>
      <w:adjustRightInd w:val="0"/>
      <w:spacing w:before="120" w:after="120"/>
      <w:ind w:firstLine="284"/>
    </w:pPr>
    <w:rPr>
      <w:rFonts w:ascii="Arial" w:hAnsi="Arial" w:cs="Tahoma"/>
      <w:color w:val="auto"/>
      <w:sz w:val="24"/>
      <w:szCs w:val="24"/>
    </w:rPr>
  </w:style>
  <w:style w:type="paragraph" w:customStyle="1" w:styleId="aff6">
    <w:name w:val="Стиль для табл по центру"/>
    <w:basedOn w:val="2f0"/>
    <w:rsid w:val="00FA5497"/>
    <w:pPr>
      <w:spacing w:before="120" w:after="120"/>
      <w:ind w:firstLine="0"/>
      <w:jc w:val="center"/>
    </w:pPr>
  </w:style>
  <w:style w:type="paragraph" w:customStyle="1" w:styleId="3b">
    <w:name w:val="Стиль под 3 заголовок"/>
    <w:basedOn w:val="2f0"/>
    <w:autoRedefine/>
    <w:rsid w:val="00FA5497"/>
    <w:pPr>
      <w:spacing w:after="120"/>
      <w:ind w:firstLine="0"/>
      <w:jc w:val="center"/>
    </w:pPr>
  </w:style>
  <w:style w:type="paragraph" w:customStyle="1" w:styleId="4">
    <w:name w:val="Стиль4"/>
    <w:qFormat/>
    <w:rsid w:val="00FA5497"/>
    <w:pPr>
      <w:numPr>
        <w:ilvl w:val="4"/>
        <w:numId w:val="10"/>
      </w:numPr>
      <w:jc w:val="left"/>
    </w:pPr>
    <w:rPr>
      <w:rFonts w:eastAsia="Times New Roman"/>
      <w:color w:val="auto"/>
      <w:sz w:val="28"/>
      <w:szCs w:val="20"/>
      <w:lang w:eastAsia="ru-RU"/>
    </w:rPr>
  </w:style>
  <w:style w:type="paragraph" w:customStyle="1" w:styleId="56">
    <w:name w:val="Стиль5"/>
    <w:basedOn w:val="39"/>
    <w:qFormat/>
    <w:rsid w:val="00FA5497"/>
    <w:pPr>
      <w:tabs>
        <w:tab w:val="num" w:pos="1211"/>
      </w:tabs>
    </w:pPr>
  </w:style>
  <w:style w:type="paragraph" w:customStyle="1" w:styleId="6">
    <w:name w:val="Стиль6"/>
    <w:qFormat/>
    <w:rsid w:val="00FA5497"/>
    <w:pPr>
      <w:numPr>
        <w:ilvl w:val="1"/>
        <w:numId w:val="4"/>
      </w:numPr>
      <w:tabs>
        <w:tab w:val="left" w:pos="1418"/>
      </w:tabs>
      <w:spacing w:before="120" w:after="120"/>
      <w:jc w:val="both"/>
    </w:pPr>
    <w:rPr>
      <w:rFonts w:eastAsia="Times New Roman"/>
      <w:color w:val="auto"/>
      <w:sz w:val="28"/>
      <w:szCs w:val="20"/>
      <w:lang w:eastAsia="ru-RU"/>
    </w:rPr>
  </w:style>
  <w:style w:type="character" w:styleId="aff7">
    <w:name w:val="Strong"/>
    <w:uiPriority w:val="22"/>
    <w:qFormat/>
    <w:rsid w:val="00FA5497"/>
    <w:rPr>
      <w:b/>
      <w:bCs/>
    </w:rPr>
  </w:style>
  <w:style w:type="paragraph" w:styleId="2f2">
    <w:name w:val="toc 2"/>
    <w:basedOn w:val="a9"/>
    <w:next w:val="a9"/>
    <w:uiPriority w:val="39"/>
    <w:qFormat/>
    <w:rsid w:val="00FA5497"/>
    <w:pPr>
      <w:tabs>
        <w:tab w:val="right" w:leader="dot" w:pos="9923"/>
      </w:tabs>
      <w:spacing w:after="60"/>
      <w:ind w:left="567" w:right="567"/>
      <w:jc w:val="both"/>
    </w:pPr>
    <w:rPr>
      <w:rFonts w:ascii="Arial" w:hAnsi="Arial"/>
      <w:color w:val="auto"/>
      <w:sz w:val="24"/>
      <w:szCs w:val="28"/>
    </w:rPr>
  </w:style>
  <w:style w:type="paragraph" w:styleId="3c">
    <w:name w:val="toc 3"/>
    <w:basedOn w:val="a9"/>
    <w:next w:val="a9"/>
    <w:autoRedefine/>
    <w:uiPriority w:val="39"/>
    <w:qFormat/>
    <w:rsid w:val="00FA5497"/>
    <w:pPr>
      <w:spacing w:after="120"/>
      <w:ind w:left="560" w:firstLine="851"/>
      <w:jc w:val="both"/>
    </w:pPr>
    <w:rPr>
      <w:rFonts w:ascii="Arial" w:hAnsi="Arial"/>
      <w:color w:val="auto"/>
      <w:sz w:val="28"/>
      <w:szCs w:val="28"/>
    </w:rPr>
  </w:style>
  <w:style w:type="paragraph" w:styleId="57">
    <w:name w:val="toc 5"/>
    <w:basedOn w:val="a9"/>
    <w:next w:val="a9"/>
    <w:autoRedefine/>
    <w:uiPriority w:val="39"/>
    <w:rsid w:val="00FA5497"/>
    <w:pPr>
      <w:spacing w:after="120"/>
      <w:ind w:left="1120" w:firstLine="851"/>
      <w:jc w:val="both"/>
    </w:pPr>
    <w:rPr>
      <w:rFonts w:ascii="Arial" w:hAnsi="Arial"/>
      <w:color w:val="auto"/>
      <w:sz w:val="28"/>
      <w:szCs w:val="28"/>
    </w:rPr>
  </w:style>
  <w:style w:type="paragraph" w:styleId="62">
    <w:name w:val="toc 6"/>
    <w:basedOn w:val="a9"/>
    <w:next w:val="a9"/>
    <w:autoRedefine/>
    <w:uiPriority w:val="39"/>
    <w:rsid w:val="00FA5497"/>
    <w:pPr>
      <w:spacing w:after="120"/>
      <w:ind w:left="1400" w:firstLine="851"/>
      <w:jc w:val="both"/>
    </w:pPr>
    <w:rPr>
      <w:rFonts w:ascii="Arial" w:hAnsi="Arial"/>
      <w:color w:val="auto"/>
      <w:sz w:val="28"/>
      <w:szCs w:val="28"/>
    </w:rPr>
  </w:style>
  <w:style w:type="paragraph" w:styleId="71">
    <w:name w:val="toc 7"/>
    <w:basedOn w:val="a9"/>
    <w:next w:val="a9"/>
    <w:autoRedefine/>
    <w:uiPriority w:val="39"/>
    <w:rsid w:val="00FA5497"/>
    <w:pPr>
      <w:spacing w:after="120"/>
      <w:ind w:left="1680" w:firstLine="851"/>
      <w:jc w:val="both"/>
    </w:pPr>
    <w:rPr>
      <w:rFonts w:ascii="Arial" w:hAnsi="Arial"/>
      <w:color w:val="auto"/>
      <w:sz w:val="28"/>
      <w:szCs w:val="28"/>
    </w:rPr>
  </w:style>
  <w:style w:type="paragraph" w:styleId="82">
    <w:name w:val="toc 8"/>
    <w:basedOn w:val="a9"/>
    <w:next w:val="a9"/>
    <w:autoRedefine/>
    <w:uiPriority w:val="39"/>
    <w:rsid w:val="00FA5497"/>
    <w:pPr>
      <w:spacing w:after="120"/>
      <w:ind w:left="1960" w:firstLine="851"/>
      <w:jc w:val="both"/>
    </w:pPr>
    <w:rPr>
      <w:rFonts w:ascii="Arial" w:hAnsi="Arial"/>
      <w:color w:val="auto"/>
      <w:sz w:val="28"/>
      <w:szCs w:val="28"/>
    </w:rPr>
  </w:style>
  <w:style w:type="paragraph" w:styleId="93">
    <w:name w:val="toc 9"/>
    <w:basedOn w:val="a9"/>
    <w:next w:val="a9"/>
    <w:autoRedefine/>
    <w:uiPriority w:val="39"/>
    <w:rsid w:val="00FA5497"/>
    <w:pPr>
      <w:spacing w:after="120"/>
      <w:ind w:left="2240" w:firstLine="851"/>
      <w:jc w:val="both"/>
    </w:pPr>
    <w:rPr>
      <w:rFonts w:ascii="Arial" w:hAnsi="Arial"/>
      <w:color w:val="auto"/>
      <w:sz w:val="28"/>
      <w:szCs w:val="28"/>
    </w:rPr>
  </w:style>
  <w:style w:type="paragraph" w:styleId="23">
    <w:name w:val="Body Text 2"/>
    <w:basedOn w:val="a9"/>
    <w:link w:val="2f3"/>
    <w:rsid w:val="00FA5497"/>
    <w:pPr>
      <w:numPr>
        <w:numId w:val="1"/>
      </w:numPr>
      <w:tabs>
        <w:tab w:val="left" w:pos="1134"/>
      </w:tabs>
      <w:spacing w:after="120"/>
      <w:jc w:val="both"/>
    </w:pPr>
    <w:rPr>
      <w:rFonts w:ascii="Arial" w:hAnsi="Arial"/>
      <w:color w:val="auto"/>
      <w:sz w:val="24"/>
      <w:szCs w:val="28"/>
    </w:rPr>
  </w:style>
  <w:style w:type="character" w:customStyle="1" w:styleId="2f3">
    <w:name w:val="Основной текст 2 Знак"/>
    <w:basedOn w:val="aa"/>
    <w:link w:val="23"/>
    <w:rsid w:val="00FA5497"/>
    <w:rPr>
      <w:rFonts w:ascii="Arial" w:eastAsia="Times New Roman" w:hAnsi="Arial"/>
      <w:color w:val="auto"/>
      <w:sz w:val="24"/>
      <w:szCs w:val="28"/>
      <w:lang w:eastAsia="ru-RU"/>
    </w:rPr>
  </w:style>
  <w:style w:type="paragraph" w:styleId="3d">
    <w:name w:val="Body Text 3"/>
    <w:basedOn w:val="a9"/>
    <w:link w:val="3e"/>
    <w:rsid w:val="00FA5497"/>
    <w:pPr>
      <w:spacing w:after="120"/>
      <w:jc w:val="both"/>
    </w:pPr>
    <w:rPr>
      <w:rFonts w:ascii="Arial" w:hAnsi="Arial"/>
      <w:color w:val="auto"/>
      <w:sz w:val="24"/>
      <w:szCs w:val="28"/>
    </w:rPr>
  </w:style>
  <w:style w:type="character" w:customStyle="1" w:styleId="3e">
    <w:name w:val="Основной текст 3 Знак"/>
    <w:basedOn w:val="aa"/>
    <w:link w:val="3d"/>
    <w:rsid w:val="00FA5497"/>
    <w:rPr>
      <w:rFonts w:ascii="Arial" w:eastAsia="Times New Roman" w:hAnsi="Arial"/>
      <w:color w:val="auto"/>
      <w:sz w:val="24"/>
      <w:szCs w:val="28"/>
      <w:lang w:eastAsia="ru-RU"/>
    </w:rPr>
  </w:style>
  <w:style w:type="paragraph" w:customStyle="1" w:styleId="aff8">
    <w:name w:val="Под технологические док"/>
    <w:rsid w:val="00FA5497"/>
    <w:pPr>
      <w:spacing w:after="368" w:line="368" w:lineRule="exact"/>
      <w:jc w:val="left"/>
    </w:pPr>
    <w:rPr>
      <w:rFonts w:eastAsia="Times New Roman"/>
      <w:color w:val="auto"/>
      <w:sz w:val="28"/>
      <w:szCs w:val="20"/>
      <w:lang w:eastAsia="ru-RU"/>
    </w:rPr>
  </w:style>
  <w:style w:type="paragraph" w:customStyle="1" w:styleId="8">
    <w:name w:val="Стиль8"/>
    <w:basedOn w:val="6"/>
    <w:qFormat/>
    <w:rsid w:val="00FA5497"/>
    <w:pPr>
      <w:numPr>
        <w:numId w:val="2"/>
      </w:numPr>
    </w:pPr>
  </w:style>
  <w:style w:type="paragraph" w:customStyle="1" w:styleId="aff9">
    <w:name w:val="Стиль для табл под испытания"/>
    <w:autoRedefine/>
    <w:rsid w:val="00FA5497"/>
    <w:pPr>
      <w:widowControl w:val="0"/>
      <w:autoSpaceDE w:val="0"/>
      <w:autoSpaceDN w:val="0"/>
      <w:adjustRightInd w:val="0"/>
      <w:spacing w:before="120" w:after="120"/>
      <w:ind w:firstLine="57"/>
      <w:jc w:val="left"/>
    </w:pPr>
    <w:rPr>
      <w:rFonts w:eastAsia="Times New Roman" w:cs="Tahoma"/>
      <w:snapToGrid w:val="0"/>
      <w:color w:val="auto"/>
      <w:sz w:val="24"/>
      <w:szCs w:val="24"/>
      <w:lang w:eastAsia="ru-RU"/>
    </w:rPr>
  </w:style>
  <w:style w:type="paragraph" w:customStyle="1" w:styleId="FR2">
    <w:name w:val="FR2"/>
    <w:rsid w:val="00FA5497"/>
    <w:pPr>
      <w:widowControl w:val="0"/>
      <w:autoSpaceDE w:val="0"/>
      <w:autoSpaceDN w:val="0"/>
      <w:adjustRightInd w:val="0"/>
    </w:pPr>
    <w:rPr>
      <w:rFonts w:ascii="Arial Black" w:eastAsia="Times New Roman" w:hAnsi="Arial Black" w:cs="Arial"/>
      <w:color w:val="auto"/>
      <w:sz w:val="16"/>
      <w:szCs w:val="28"/>
      <w:lang w:eastAsia="ru-RU"/>
    </w:rPr>
  </w:style>
  <w:style w:type="paragraph" w:customStyle="1" w:styleId="FR3">
    <w:name w:val="FR3"/>
    <w:autoRedefine/>
    <w:rsid w:val="00FA5497"/>
    <w:pPr>
      <w:widowControl w:val="0"/>
      <w:autoSpaceDE w:val="0"/>
      <w:autoSpaceDN w:val="0"/>
      <w:adjustRightInd w:val="0"/>
      <w:spacing w:before="1360"/>
      <w:jc w:val="right"/>
    </w:pPr>
    <w:rPr>
      <w:rFonts w:ascii="Arial Black" w:eastAsia="Times New Roman" w:hAnsi="Arial Black" w:cs="Arial"/>
      <w:color w:val="auto"/>
      <w:sz w:val="20"/>
      <w:szCs w:val="20"/>
      <w:lang w:eastAsia="ru-RU"/>
    </w:rPr>
  </w:style>
  <w:style w:type="paragraph" w:customStyle="1" w:styleId="a7">
    <w:name w:val="Стиль для таблиц номер с оо"/>
    <w:basedOn w:val="aff5"/>
    <w:rsid w:val="00FA5497"/>
    <w:pPr>
      <w:numPr>
        <w:numId w:val="5"/>
      </w:numPr>
      <w:tabs>
        <w:tab w:val="clear" w:pos="1418"/>
      </w:tabs>
    </w:pPr>
  </w:style>
  <w:style w:type="paragraph" w:customStyle="1" w:styleId="a5">
    <w:name w:val="Маршрутная карта нумерованный"/>
    <w:basedOn w:val="aff5"/>
    <w:rsid w:val="00FA5497"/>
    <w:pPr>
      <w:numPr>
        <w:numId w:val="6"/>
      </w:numPr>
      <w:tabs>
        <w:tab w:val="clear" w:pos="1418"/>
      </w:tabs>
    </w:pPr>
    <w:rPr>
      <w:szCs w:val="27"/>
    </w:rPr>
  </w:style>
  <w:style w:type="paragraph" w:customStyle="1" w:styleId="affa">
    <w:name w:val="Название таблицы"/>
    <w:basedOn w:val="32"/>
    <w:rsid w:val="00FA5497"/>
    <w:pPr>
      <w:numPr>
        <w:ilvl w:val="0"/>
        <w:numId w:val="0"/>
      </w:numPr>
      <w:spacing w:after="0"/>
      <w:ind w:left="851"/>
      <w:jc w:val="left"/>
    </w:pPr>
  </w:style>
  <w:style w:type="paragraph" w:customStyle="1" w:styleId="13">
    <w:name w:val="1) Стиль3"/>
    <w:rsid w:val="00FA5497"/>
    <w:pPr>
      <w:numPr>
        <w:numId w:val="7"/>
      </w:numPr>
      <w:spacing w:after="120"/>
      <w:contextualSpacing/>
      <w:jc w:val="left"/>
    </w:pPr>
    <w:rPr>
      <w:rFonts w:eastAsia="Times New Roman"/>
      <w:color w:val="auto"/>
      <w:sz w:val="28"/>
      <w:szCs w:val="28"/>
      <w:lang w:eastAsia="ru-RU"/>
    </w:rPr>
  </w:style>
  <w:style w:type="paragraph" w:customStyle="1" w:styleId="1113">
    <w:name w:val="1.1.1 Стиль3"/>
    <w:basedOn w:val="a9"/>
    <w:rsid w:val="00FA5497"/>
    <w:pPr>
      <w:numPr>
        <w:numId w:val="8"/>
      </w:numPr>
      <w:spacing w:after="120"/>
      <w:jc w:val="both"/>
    </w:pPr>
    <w:rPr>
      <w:rFonts w:ascii="Arial" w:hAnsi="Arial"/>
      <w:color w:val="auto"/>
      <w:sz w:val="24"/>
      <w:szCs w:val="28"/>
    </w:rPr>
  </w:style>
  <w:style w:type="paragraph" w:customStyle="1" w:styleId="111">
    <w:name w:val="1.1.1 Стиль"/>
    <w:basedOn w:val="a9"/>
    <w:next w:val="a9"/>
    <w:rsid w:val="00FA5497"/>
    <w:pPr>
      <w:numPr>
        <w:numId w:val="9"/>
      </w:numPr>
      <w:spacing w:after="120"/>
      <w:jc w:val="both"/>
    </w:pPr>
    <w:rPr>
      <w:rFonts w:ascii="Arial" w:hAnsi="Arial"/>
      <w:color w:val="auto"/>
      <w:sz w:val="24"/>
      <w:szCs w:val="28"/>
    </w:rPr>
  </w:style>
  <w:style w:type="paragraph" w:customStyle="1" w:styleId="affb">
    <w:name w:val="Назв. табл."/>
    <w:basedOn w:val="32"/>
    <w:rsid w:val="00FA5497"/>
    <w:pPr>
      <w:numPr>
        <w:ilvl w:val="0"/>
        <w:numId w:val="0"/>
      </w:numPr>
      <w:ind w:left="851"/>
    </w:pPr>
  </w:style>
  <w:style w:type="paragraph" w:customStyle="1" w:styleId="150">
    <w:name w:val="Стиль Название объекта + Слева:  15 см Первая строка:  0 см"/>
    <w:basedOn w:val="32"/>
    <w:rsid w:val="00FA5497"/>
    <w:pPr>
      <w:numPr>
        <w:ilvl w:val="0"/>
        <w:numId w:val="12"/>
      </w:numPr>
      <w:spacing w:before="120" w:after="0"/>
    </w:pPr>
    <w:rPr>
      <w:bCs/>
      <w:szCs w:val="20"/>
    </w:rPr>
  </w:style>
  <w:style w:type="paragraph" w:styleId="affc">
    <w:name w:val="Document Map"/>
    <w:basedOn w:val="a9"/>
    <w:link w:val="affd"/>
    <w:rsid w:val="00FA5497"/>
    <w:pPr>
      <w:shd w:val="clear" w:color="auto" w:fill="FFFFFF"/>
      <w:jc w:val="both"/>
    </w:pPr>
    <w:rPr>
      <w:rFonts w:ascii="Tahoma" w:hAnsi="Tahoma" w:cs="Tahoma"/>
      <w:color w:val="auto"/>
      <w:sz w:val="24"/>
    </w:rPr>
  </w:style>
  <w:style w:type="character" w:customStyle="1" w:styleId="affd">
    <w:name w:val="Схема документа Знак"/>
    <w:basedOn w:val="aa"/>
    <w:link w:val="affc"/>
    <w:rsid w:val="00FA5497"/>
    <w:rPr>
      <w:rFonts w:ascii="Tahoma" w:eastAsia="Times New Roman" w:hAnsi="Tahoma" w:cs="Tahoma"/>
      <w:color w:val="auto"/>
      <w:sz w:val="24"/>
      <w:szCs w:val="20"/>
      <w:shd w:val="clear" w:color="auto" w:fill="FFFFFF"/>
      <w:lang w:eastAsia="ru-RU"/>
    </w:rPr>
  </w:style>
  <w:style w:type="paragraph" w:customStyle="1" w:styleId="111112">
    <w:name w:val="1.1.1.1.1 Стиль2"/>
    <w:rsid w:val="00FA5497"/>
    <w:pPr>
      <w:jc w:val="both"/>
    </w:pPr>
    <w:rPr>
      <w:rFonts w:eastAsia="Times New Roman"/>
      <w:color w:val="auto"/>
      <w:sz w:val="28"/>
      <w:szCs w:val="28"/>
      <w:lang w:eastAsia="ru-RU"/>
    </w:rPr>
  </w:style>
  <w:style w:type="paragraph" w:customStyle="1" w:styleId="111114">
    <w:name w:val="1.1.1.1.1 Стиль4"/>
    <w:basedOn w:val="a9"/>
    <w:rsid w:val="00FA5497"/>
    <w:pPr>
      <w:numPr>
        <w:ilvl w:val="4"/>
        <w:numId w:val="11"/>
      </w:numPr>
      <w:spacing w:after="120"/>
      <w:jc w:val="both"/>
    </w:pPr>
    <w:rPr>
      <w:rFonts w:ascii="Arial" w:hAnsi="Arial"/>
      <w:color w:val="auto"/>
      <w:sz w:val="24"/>
      <w:szCs w:val="28"/>
    </w:rPr>
  </w:style>
  <w:style w:type="paragraph" w:customStyle="1" w:styleId="1111114">
    <w:name w:val="1.1.1.1.1.1 Стиль4"/>
    <w:basedOn w:val="111114"/>
    <w:rsid w:val="00FA5497"/>
  </w:style>
  <w:style w:type="paragraph" w:customStyle="1" w:styleId="121">
    <w:name w:val="По центру и середине 12 пт"/>
    <w:basedOn w:val="a9"/>
    <w:rsid w:val="00FA5497"/>
    <w:pPr>
      <w:keepNext/>
      <w:tabs>
        <w:tab w:val="left" w:pos="720"/>
      </w:tabs>
      <w:jc w:val="center"/>
    </w:pPr>
    <w:rPr>
      <w:rFonts w:ascii="Arial" w:hAnsi="Arial"/>
      <w:color w:val="auto"/>
      <w:spacing w:val="-10"/>
      <w:sz w:val="24"/>
      <w:szCs w:val="24"/>
    </w:rPr>
  </w:style>
  <w:style w:type="paragraph" w:customStyle="1" w:styleId="200">
    <w:name w:val="Стиль Оглавление 2 + Слева:  0 см"/>
    <w:basedOn w:val="2f2"/>
    <w:autoRedefine/>
    <w:rsid w:val="00FA5497"/>
    <w:pPr>
      <w:ind w:left="0"/>
    </w:pPr>
  </w:style>
  <w:style w:type="paragraph" w:customStyle="1" w:styleId="201">
    <w:name w:val="Стиль Оглавление 2 + Слева:  0 см1"/>
    <w:basedOn w:val="2f2"/>
    <w:autoRedefine/>
    <w:rsid w:val="00FA5497"/>
    <w:pPr>
      <w:ind w:left="0"/>
    </w:pPr>
  </w:style>
  <w:style w:type="paragraph" w:customStyle="1" w:styleId="affe">
    <w:name w:val="Оглавление"/>
    <w:link w:val="afff"/>
    <w:autoRedefine/>
    <w:uiPriority w:val="99"/>
    <w:rsid w:val="00FA5497"/>
    <w:pPr>
      <w:tabs>
        <w:tab w:val="left" w:pos="481"/>
        <w:tab w:val="right" w:pos="8767"/>
      </w:tabs>
      <w:spacing w:line="360" w:lineRule="auto"/>
      <w:ind w:left="20"/>
      <w:contextualSpacing/>
      <w:jc w:val="both"/>
    </w:pPr>
    <w:rPr>
      <w:rFonts w:eastAsia="Times New Roman"/>
      <w:noProof/>
      <w:color w:val="auto"/>
      <w:spacing w:val="-10"/>
      <w:sz w:val="28"/>
      <w:szCs w:val="20"/>
      <w:lang w:eastAsia="ru-RU"/>
    </w:rPr>
  </w:style>
  <w:style w:type="paragraph" w:customStyle="1" w:styleId="-">
    <w:name w:val="- Стиль"/>
    <w:basedOn w:val="a9"/>
    <w:rsid w:val="00FA5497"/>
    <w:pPr>
      <w:spacing w:after="120"/>
      <w:jc w:val="both"/>
    </w:pPr>
    <w:rPr>
      <w:rFonts w:ascii="Arial" w:hAnsi="Arial"/>
      <w:color w:val="auto"/>
      <w:sz w:val="24"/>
      <w:szCs w:val="28"/>
    </w:rPr>
  </w:style>
  <w:style w:type="numbering" w:customStyle="1" w:styleId="a6">
    <w:name w:val="Нумерация"/>
    <w:rsid w:val="00FA5497"/>
    <w:pPr>
      <w:numPr>
        <w:numId w:val="13"/>
      </w:numPr>
    </w:pPr>
  </w:style>
  <w:style w:type="paragraph" w:customStyle="1" w:styleId="a2">
    <w:name w:val="Нумерованный_в_таблицу"/>
    <w:rsid w:val="00FA5497"/>
    <w:pPr>
      <w:numPr>
        <w:numId w:val="14"/>
      </w:numPr>
      <w:spacing w:after="240" w:line="240" w:lineRule="atLeast"/>
      <w:jc w:val="left"/>
    </w:pPr>
    <w:rPr>
      <w:rFonts w:ascii="Arial" w:eastAsia="Times New Roman" w:hAnsi="Arial"/>
      <w:color w:val="auto"/>
      <w:sz w:val="24"/>
      <w:szCs w:val="28"/>
      <w:lang w:eastAsia="ru-RU"/>
    </w:rPr>
  </w:style>
  <w:style w:type="paragraph" w:customStyle="1" w:styleId="a1">
    <w:name w:val="Перечисление"/>
    <w:rsid w:val="00FA5497"/>
    <w:pPr>
      <w:numPr>
        <w:numId w:val="15"/>
      </w:numPr>
      <w:spacing w:after="120" w:line="360" w:lineRule="auto"/>
      <w:jc w:val="left"/>
    </w:pPr>
    <w:rPr>
      <w:rFonts w:ascii="Arial" w:eastAsia="Times New Roman" w:hAnsi="Arial"/>
      <w:color w:val="auto"/>
      <w:sz w:val="24"/>
      <w:szCs w:val="28"/>
      <w:lang w:eastAsia="ru-RU"/>
    </w:rPr>
  </w:style>
  <w:style w:type="numbering" w:customStyle="1" w:styleId="a4">
    <w:name w:val="Нумерованный"/>
    <w:rsid w:val="00FA5497"/>
    <w:pPr>
      <w:numPr>
        <w:numId w:val="21"/>
      </w:numPr>
    </w:pPr>
  </w:style>
  <w:style w:type="paragraph" w:customStyle="1" w:styleId="a8">
    <w:name w:val="Тире"/>
    <w:basedOn w:val="a9"/>
    <w:link w:val="afff0"/>
    <w:rsid w:val="00FA5497"/>
    <w:pPr>
      <w:numPr>
        <w:numId w:val="16"/>
      </w:numPr>
      <w:tabs>
        <w:tab w:val="left" w:pos="1077"/>
      </w:tabs>
      <w:spacing w:after="120"/>
      <w:jc w:val="both"/>
    </w:pPr>
    <w:rPr>
      <w:rFonts w:ascii="Arial" w:hAnsi="Arial"/>
      <w:color w:val="auto"/>
      <w:sz w:val="24"/>
      <w:szCs w:val="28"/>
    </w:rPr>
  </w:style>
  <w:style w:type="paragraph" w:customStyle="1" w:styleId="afff1">
    <w:name w:val="ПРОПИСНЫЕ тит_лист"/>
    <w:next w:val="a9"/>
    <w:rsid w:val="00FA5497"/>
    <w:pPr>
      <w:spacing w:after="120"/>
    </w:pPr>
    <w:rPr>
      <w:rFonts w:ascii="Arial" w:eastAsia="Times New Roman" w:hAnsi="Arial"/>
      <w:color w:val="auto"/>
      <w:sz w:val="24"/>
      <w:szCs w:val="24"/>
      <w:lang w:eastAsia="ru-RU"/>
    </w:rPr>
  </w:style>
  <w:style w:type="paragraph" w:customStyle="1" w:styleId="afff2">
    <w:name w:val="Согласующие_подписи"/>
    <w:basedOn w:val="a9"/>
    <w:rsid w:val="00FA5497"/>
    <w:pPr>
      <w:spacing w:after="120"/>
      <w:jc w:val="center"/>
    </w:pPr>
    <w:rPr>
      <w:rFonts w:ascii="Arial" w:hAnsi="Arial"/>
      <w:color w:val="auto"/>
      <w:sz w:val="24"/>
      <w:szCs w:val="28"/>
    </w:rPr>
  </w:style>
  <w:style w:type="paragraph" w:customStyle="1" w:styleId="3f">
    <w:name w:val="Уровень 3 Знак"/>
    <w:link w:val="3f0"/>
    <w:rsid w:val="00FA5497"/>
    <w:pPr>
      <w:spacing w:after="120"/>
      <w:ind w:left="-131" w:firstLine="851"/>
      <w:jc w:val="both"/>
    </w:pPr>
    <w:rPr>
      <w:rFonts w:ascii="Arial" w:eastAsia="Times New Roman" w:hAnsi="Arial"/>
      <w:color w:val="auto"/>
      <w:sz w:val="24"/>
      <w:szCs w:val="28"/>
      <w:lang w:eastAsia="ru-RU"/>
    </w:rPr>
  </w:style>
  <w:style w:type="paragraph" w:customStyle="1" w:styleId="47">
    <w:name w:val="Уровень 4"/>
    <w:rsid w:val="00FA5497"/>
    <w:pPr>
      <w:spacing w:after="120"/>
      <w:ind w:firstLine="851"/>
      <w:jc w:val="both"/>
    </w:pPr>
    <w:rPr>
      <w:rFonts w:ascii="Arial" w:eastAsia="Times New Roman" w:hAnsi="Arial"/>
      <w:color w:val="auto"/>
      <w:sz w:val="24"/>
      <w:szCs w:val="28"/>
      <w:lang w:eastAsia="ru-RU"/>
    </w:rPr>
  </w:style>
  <w:style w:type="paragraph" w:customStyle="1" w:styleId="afff3">
    <w:name w:val="В_таблицу_по_левому_краю"/>
    <w:link w:val="afff4"/>
    <w:rsid w:val="00FA5497"/>
    <w:pPr>
      <w:spacing w:after="240" w:line="240" w:lineRule="atLeast"/>
      <w:jc w:val="left"/>
    </w:pPr>
    <w:rPr>
      <w:rFonts w:ascii="Arial" w:eastAsia="Times New Roman" w:hAnsi="Arial"/>
      <w:color w:val="auto"/>
      <w:sz w:val="24"/>
      <w:szCs w:val="20"/>
      <w:lang w:eastAsia="ru-RU"/>
    </w:rPr>
  </w:style>
  <w:style w:type="paragraph" w:customStyle="1" w:styleId="afff5">
    <w:name w:val="По_центру_таблицы"/>
    <w:rsid w:val="00FA5497"/>
    <w:pPr>
      <w:spacing w:before="120" w:after="120"/>
    </w:pPr>
    <w:rPr>
      <w:rFonts w:ascii="Arial" w:eastAsia="Times New Roman" w:hAnsi="Arial"/>
      <w:color w:val="auto"/>
      <w:sz w:val="24"/>
      <w:szCs w:val="20"/>
      <w:lang w:eastAsia="ru-RU"/>
    </w:rPr>
  </w:style>
  <w:style w:type="paragraph" w:customStyle="1" w:styleId="18">
    <w:name w:val="Заголовок 1;Раздел"/>
    <w:basedOn w:val="a9"/>
    <w:rsid w:val="00FA5497"/>
    <w:pPr>
      <w:spacing w:after="120"/>
      <w:jc w:val="both"/>
    </w:pPr>
    <w:rPr>
      <w:rFonts w:ascii="Arial" w:hAnsi="Arial"/>
      <w:color w:val="auto"/>
      <w:sz w:val="24"/>
      <w:szCs w:val="28"/>
    </w:rPr>
  </w:style>
  <w:style w:type="paragraph" w:customStyle="1" w:styleId="160">
    <w:name w:val="Заголовок 1;Раздел6"/>
    <w:basedOn w:val="a9"/>
    <w:rsid w:val="00FA5497"/>
    <w:pPr>
      <w:spacing w:after="120"/>
      <w:ind w:firstLine="851"/>
      <w:jc w:val="both"/>
    </w:pPr>
    <w:rPr>
      <w:rFonts w:ascii="Arial" w:hAnsi="Arial"/>
      <w:color w:val="auto"/>
      <w:sz w:val="24"/>
      <w:szCs w:val="28"/>
    </w:rPr>
  </w:style>
  <w:style w:type="paragraph" w:customStyle="1" w:styleId="2f4">
    <w:name w:val="Заголовок 2;Подраздел"/>
    <w:basedOn w:val="a9"/>
    <w:rsid w:val="00FA5497"/>
    <w:pPr>
      <w:spacing w:after="120"/>
      <w:ind w:firstLine="851"/>
      <w:jc w:val="both"/>
    </w:pPr>
    <w:rPr>
      <w:rFonts w:ascii="Arial" w:hAnsi="Arial"/>
      <w:color w:val="auto"/>
      <w:sz w:val="24"/>
      <w:szCs w:val="28"/>
    </w:rPr>
  </w:style>
  <w:style w:type="paragraph" w:customStyle="1" w:styleId="260">
    <w:name w:val="Заголовок 2;Подраздел6"/>
    <w:basedOn w:val="a9"/>
    <w:rsid w:val="00FA5497"/>
    <w:pPr>
      <w:spacing w:after="120"/>
      <w:jc w:val="both"/>
    </w:pPr>
    <w:rPr>
      <w:rFonts w:ascii="Arial" w:hAnsi="Arial"/>
      <w:color w:val="auto"/>
      <w:sz w:val="24"/>
      <w:szCs w:val="28"/>
    </w:rPr>
  </w:style>
  <w:style w:type="paragraph" w:customStyle="1" w:styleId="151">
    <w:name w:val="Заголовок 1;Раздел5"/>
    <w:basedOn w:val="a9"/>
    <w:rsid w:val="00FA5497"/>
    <w:pPr>
      <w:spacing w:after="120"/>
      <w:jc w:val="both"/>
    </w:pPr>
    <w:rPr>
      <w:rFonts w:ascii="Arial" w:hAnsi="Arial"/>
      <w:color w:val="auto"/>
      <w:sz w:val="24"/>
      <w:szCs w:val="28"/>
    </w:rPr>
  </w:style>
  <w:style w:type="paragraph" w:customStyle="1" w:styleId="140">
    <w:name w:val="Заголовок 1;Раздел4"/>
    <w:basedOn w:val="a9"/>
    <w:rsid w:val="00FA5497"/>
    <w:pPr>
      <w:spacing w:after="120"/>
      <w:jc w:val="both"/>
    </w:pPr>
    <w:rPr>
      <w:rFonts w:ascii="Arial" w:hAnsi="Arial"/>
      <w:color w:val="auto"/>
      <w:sz w:val="24"/>
      <w:szCs w:val="28"/>
    </w:rPr>
  </w:style>
  <w:style w:type="paragraph" w:customStyle="1" w:styleId="252">
    <w:name w:val="Заголовок 2;Подраздел5"/>
    <w:basedOn w:val="a9"/>
    <w:rsid w:val="00FA5497"/>
    <w:pPr>
      <w:spacing w:after="120"/>
      <w:jc w:val="both"/>
    </w:pPr>
    <w:rPr>
      <w:rFonts w:ascii="Arial" w:hAnsi="Arial"/>
      <w:color w:val="auto"/>
      <w:sz w:val="24"/>
      <w:szCs w:val="28"/>
    </w:rPr>
  </w:style>
  <w:style w:type="paragraph" w:customStyle="1" w:styleId="242">
    <w:name w:val="Заголовок 2;Подраздел4"/>
    <w:basedOn w:val="a9"/>
    <w:rsid w:val="00FA5497"/>
    <w:pPr>
      <w:spacing w:after="120"/>
      <w:jc w:val="both"/>
    </w:pPr>
    <w:rPr>
      <w:rFonts w:ascii="Arial" w:hAnsi="Arial"/>
      <w:color w:val="auto"/>
      <w:sz w:val="24"/>
      <w:szCs w:val="28"/>
    </w:rPr>
  </w:style>
  <w:style w:type="paragraph" w:customStyle="1" w:styleId="130">
    <w:name w:val="Заголовок 1;Раздел3"/>
    <w:basedOn w:val="a9"/>
    <w:rsid w:val="00FA5497"/>
    <w:pPr>
      <w:spacing w:after="120"/>
      <w:jc w:val="both"/>
    </w:pPr>
    <w:rPr>
      <w:rFonts w:ascii="Arial" w:hAnsi="Arial"/>
      <w:color w:val="auto"/>
      <w:sz w:val="24"/>
      <w:szCs w:val="28"/>
    </w:rPr>
  </w:style>
  <w:style w:type="paragraph" w:customStyle="1" w:styleId="230">
    <w:name w:val="Заголовок 2;Подраздел3"/>
    <w:basedOn w:val="a9"/>
    <w:rsid w:val="00FA5497"/>
    <w:pPr>
      <w:spacing w:after="120"/>
      <w:jc w:val="both"/>
    </w:pPr>
    <w:rPr>
      <w:rFonts w:ascii="Arial" w:hAnsi="Arial"/>
      <w:color w:val="auto"/>
      <w:sz w:val="24"/>
      <w:szCs w:val="28"/>
    </w:rPr>
  </w:style>
  <w:style w:type="paragraph" w:customStyle="1" w:styleId="122">
    <w:name w:val="Заголовок 1;Раздел2"/>
    <w:basedOn w:val="a9"/>
    <w:rsid w:val="00FA5497"/>
    <w:pPr>
      <w:spacing w:after="120"/>
      <w:jc w:val="both"/>
    </w:pPr>
    <w:rPr>
      <w:rFonts w:ascii="Arial" w:hAnsi="Arial"/>
      <w:color w:val="auto"/>
      <w:sz w:val="24"/>
      <w:szCs w:val="28"/>
    </w:rPr>
  </w:style>
  <w:style w:type="paragraph" w:customStyle="1" w:styleId="112">
    <w:name w:val="Заголовок 1;Раздел1"/>
    <w:basedOn w:val="a9"/>
    <w:rsid w:val="00FA5497"/>
    <w:pPr>
      <w:spacing w:after="120"/>
      <w:ind w:firstLine="851"/>
      <w:jc w:val="both"/>
    </w:pPr>
    <w:rPr>
      <w:rFonts w:ascii="Arial" w:hAnsi="Arial"/>
      <w:color w:val="auto"/>
      <w:sz w:val="24"/>
      <w:szCs w:val="28"/>
    </w:rPr>
  </w:style>
  <w:style w:type="paragraph" w:customStyle="1" w:styleId="221">
    <w:name w:val="Заголовок 2;Подраздел2"/>
    <w:basedOn w:val="a9"/>
    <w:rsid w:val="00FA5497"/>
    <w:pPr>
      <w:spacing w:after="120"/>
      <w:ind w:firstLine="851"/>
      <w:jc w:val="both"/>
    </w:pPr>
    <w:rPr>
      <w:rFonts w:ascii="Arial" w:hAnsi="Arial"/>
      <w:color w:val="auto"/>
      <w:sz w:val="24"/>
      <w:szCs w:val="28"/>
    </w:rPr>
  </w:style>
  <w:style w:type="paragraph" w:customStyle="1" w:styleId="210">
    <w:name w:val="Заголовок 2;Подраздел1"/>
    <w:basedOn w:val="a9"/>
    <w:rsid w:val="00FA5497"/>
    <w:pPr>
      <w:spacing w:after="120"/>
      <w:jc w:val="both"/>
    </w:pPr>
    <w:rPr>
      <w:rFonts w:ascii="Arial" w:hAnsi="Arial"/>
      <w:color w:val="auto"/>
      <w:sz w:val="24"/>
      <w:szCs w:val="28"/>
    </w:rPr>
  </w:style>
  <w:style w:type="paragraph" w:customStyle="1" w:styleId="afff6">
    <w:name w:val="Тексовый нумерованный"/>
    <w:basedOn w:val="24"/>
    <w:rsid w:val="00FA5497"/>
    <w:pPr>
      <w:spacing w:after="120"/>
      <w:ind w:left="109" w:right="113" w:firstLine="851"/>
      <w:jc w:val="both"/>
      <w:outlineLvl w:val="9"/>
    </w:pPr>
    <w:rPr>
      <w:rFonts w:ascii="Arial" w:hAnsi="Arial"/>
      <w:b w:val="0"/>
      <w:color w:val="auto"/>
      <w:sz w:val="24"/>
      <w:szCs w:val="28"/>
    </w:rPr>
  </w:style>
  <w:style w:type="paragraph" w:customStyle="1" w:styleId="94">
    <w:name w:val="Стиль9"/>
    <w:autoRedefine/>
    <w:qFormat/>
    <w:rsid w:val="007045F0"/>
    <w:pPr>
      <w:spacing w:after="240"/>
      <w:ind w:firstLine="709"/>
      <w:jc w:val="both"/>
    </w:pPr>
    <w:rPr>
      <w:rFonts w:eastAsia="Times New Roman"/>
      <w:color w:val="auto"/>
      <w:sz w:val="28"/>
      <w:szCs w:val="28"/>
      <w:lang w:eastAsia="ru-RU"/>
    </w:rPr>
  </w:style>
  <w:style w:type="character" w:customStyle="1" w:styleId="afff7">
    <w:name w:val="номер страницы"/>
    <w:basedOn w:val="aa"/>
    <w:rsid w:val="00FA5497"/>
  </w:style>
  <w:style w:type="paragraph" w:customStyle="1" w:styleId="afff8">
    <w:name w:val="В_таблицу_по_центру"/>
    <w:rsid w:val="00FA5497"/>
    <w:pPr>
      <w:spacing w:after="120"/>
    </w:pPr>
    <w:rPr>
      <w:rFonts w:ascii="Arial" w:eastAsia="Times New Roman" w:hAnsi="Arial"/>
      <w:color w:val="auto"/>
      <w:sz w:val="24"/>
      <w:szCs w:val="20"/>
      <w:lang w:eastAsia="ru-RU"/>
    </w:rPr>
  </w:style>
  <w:style w:type="paragraph" w:customStyle="1" w:styleId="afff9">
    <w:name w:val="В таблицу_по_центру"/>
    <w:rsid w:val="00FA5497"/>
    <w:pPr>
      <w:spacing w:after="120"/>
    </w:pPr>
    <w:rPr>
      <w:rFonts w:ascii="Arial" w:eastAsia="Times New Roman" w:hAnsi="Arial"/>
      <w:color w:val="auto"/>
      <w:sz w:val="24"/>
      <w:szCs w:val="28"/>
      <w:lang w:eastAsia="ru-RU"/>
    </w:rPr>
  </w:style>
  <w:style w:type="paragraph" w:styleId="afffa">
    <w:name w:val="annotation text"/>
    <w:basedOn w:val="a9"/>
    <w:link w:val="afffb"/>
    <w:semiHidden/>
    <w:rsid w:val="00FA5497"/>
    <w:pPr>
      <w:spacing w:after="120"/>
      <w:ind w:firstLine="851"/>
      <w:jc w:val="both"/>
    </w:pPr>
    <w:rPr>
      <w:rFonts w:ascii="Arial" w:hAnsi="Arial"/>
      <w:color w:val="auto"/>
      <w:sz w:val="20"/>
    </w:rPr>
  </w:style>
  <w:style w:type="character" w:customStyle="1" w:styleId="afffb">
    <w:name w:val="Текст примечания Знак"/>
    <w:basedOn w:val="aa"/>
    <w:link w:val="afffa"/>
    <w:semiHidden/>
    <w:rsid w:val="00FA5497"/>
    <w:rPr>
      <w:rFonts w:ascii="Arial" w:eastAsia="Times New Roman" w:hAnsi="Arial"/>
      <w:color w:val="auto"/>
      <w:sz w:val="20"/>
      <w:szCs w:val="20"/>
      <w:lang w:eastAsia="ru-RU"/>
    </w:rPr>
  </w:style>
  <w:style w:type="paragraph" w:styleId="afffc">
    <w:name w:val="annotation subject"/>
    <w:basedOn w:val="afffa"/>
    <w:next w:val="afffa"/>
    <w:link w:val="afffd"/>
    <w:semiHidden/>
    <w:rsid w:val="00FA5497"/>
    <w:pPr>
      <w:ind w:firstLine="709"/>
    </w:pPr>
    <w:rPr>
      <w:rFonts w:ascii="Times New Roman" w:hAnsi="Times New Roman"/>
      <w:b/>
      <w:bCs/>
    </w:rPr>
  </w:style>
  <w:style w:type="character" w:customStyle="1" w:styleId="afffd">
    <w:name w:val="Тема примечания Знак"/>
    <w:basedOn w:val="afffb"/>
    <w:link w:val="afffc"/>
    <w:semiHidden/>
    <w:rsid w:val="00FA5497"/>
    <w:rPr>
      <w:rFonts w:ascii="Arial" w:eastAsia="Times New Roman" w:hAnsi="Arial"/>
      <w:b/>
      <w:bCs/>
      <w:color w:val="auto"/>
      <w:sz w:val="20"/>
      <w:szCs w:val="20"/>
      <w:lang w:eastAsia="ru-RU"/>
    </w:rPr>
  </w:style>
  <w:style w:type="paragraph" w:customStyle="1" w:styleId="19">
    <w:name w:val="Промежут1"/>
    <w:basedOn w:val="a9"/>
    <w:rsid w:val="00FA5497"/>
    <w:pPr>
      <w:spacing w:before="60" w:after="520"/>
      <w:jc w:val="center"/>
    </w:pPr>
    <w:rPr>
      <w:rFonts w:ascii="Arial" w:hAnsi="Arial"/>
      <w:color w:val="auto"/>
      <w:sz w:val="24"/>
      <w:szCs w:val="28"/>
    </w:rPr>
  </w:style>
  <w:style w:type="paragraph" w:customStyle="1" w:styleId="afffe">
    <w:name w:val="Содержание"/>
    <w:basedOn w:val="a9"/>
    <w:uiPriority w:val="99"/>
    <w:rsid w:val="00FA5497"/>
    <w:pPr>
      <w:spacing w:after="220"/>
      <w:jc w:val="center"/>
    </w:pPr>
    <w:rPr>
      <w:rFonts w:ascii="Arial" w:hAnsi="Arial"/>
      <w:color w:val="auto"/>
      <w:sz w:val="24"/>
      <w:szCs w:val="28"/>
    </w:rPr>
  </w:style>
  <w:style w:type="paragraph" w:customStyle="1" w:styleId="affff">
    <w:name w:val="Состав проекта"/>
    <w:basedOn w:val="a9"/>
    <w:rsid w:val="00FA5497"/>
    <w:pPr>
      <w:spacing w:after="220"/>
      <w:jc w:val="center"/>
    </w:pPr>
    <w:rPr>
      <w:rFonts w:ascii="Arial" w:hAnsi="Arial"/>
      <w:color w:val="auto"/>
      <w:sz w:val="24"/>
      <w:szCs w:val="28"/>
    </w:rPr>
  </w:style>
  <w:style w:type="paragraph" w:customStyle="1" w:styleId="affff0">
    <w:name w:val="Содержание_текст"/>
    <w:basedOn w:val="afffe"/>
    <w:rsid w:val="00FA5497"/>
    <w:pPr>
      <w:spacing w:before="90" w:after="90"/>
    </w:pPr>
  </w:style>
  <w:style w:type="paragraph" w:customStyle="1" w:styleId="affff1">
    <w:name w:val="Титульный"/>
    <w:basedOn w:val="afff1"/>
    <w:autoRedefine/>
    <w:rsid w:val="00FA5497"/>
  </w:style>
  <w:style w:type="paragraph" w:customStyle="1" w:styleId="112501">
    <w:name w:val="Стиль Стиль Заголовок 1 + Слева:  125 см Первая строка:  0 см + все...1"/>
    <w:basedOn w:val="a9"/>
    <w:rsid w:val="00FA5497"/>
    <w:pPr>
      <w:keepNext/>
      <w:pageBreakBefore/>
      <w:spacing w:before="240" w:after="480" w:line="360" w:lineRule="auto"/>
      <w:jc w:val="center"/>
      <w:outlineLvl w:val="0"/>
    </w:pPr>
    <w:rPr>
      <w:caps/>
      <w:color w:val="auto"/>
      <w:kern w:val="32"/>
      <w:sz w:val="32"/>
      <w:szCs w:val="32"/>
    </w:rPr>
  </w:style>
  <w:style w:type="paragraph" w:customStyle="1" w:styleId="affff2">
    <w:name w:val="Состав_П_текст"/>
    <w:basedOn w:val="affff0"/>
    <w:rsid w:val="00FA5497"/>
    <w:pPr>
      <w:spacing w:before="0" w:after="0" w:line="450" w:lineRule="exact"/>
      <w:ind w:left="57"/>
      <w:jc w:val="left"/>
    </w:pPr>
  </w:style>
  <w:style w:type="paragraph" w:customStyle="1" w:styleId="affff3">
    <w:name w:val="Общие_данные"/>
    <w:basedOn w:val="a9"/>
    <w:uiPriority w:val="99"/>
    <w:rsid w:val="00FA5497"/>
    <w:pPr>
      <w:spacing w:after="240"/>
      <w:jc w:val="center"/>
    </w:pPr>
    <w:rPr>
      <w:rFonts w:ascii="Arial" w:hAnsi="Arial"/>
      <w:color w:val="auto"/>
      <w:sz w:val="24"/>
      <w:szCs w:val="28"/>
    </w:rPr>
  </w:style>
  <w:style w:type="paragraph" w:customStyle="1" w:styleId="affff4">
    <w:name w:val="Стиль Согласующие_подписи + малые прописные По центру Междустр.ин..."/>
    <w:basedOn w:val="afff2"/>
    <w:rsid w:val="00FA5497"/>
    <w:pPr>
      <w:spacing w:line="360" w:lineRule="auto"/>
    </w:pPr>
    <w:rPr>
      <w:caps/>
      <w:szCs w:val="24"/>
    </w:rPr>
  </w:style>
  <w:style w:type="paragraph" w:customStyle="1" w:styleId="1a">
    <w:name w:val="В таблицу_по_центру1"/>
    <w:basedOn w:val="afff9"/>
    <w:rsid w:val="00FA5497"/>
    <w:pPr>
      <w:spacing w:after="0"/>
    </w:pPr>
    <w:rPr>
      <w:sz w:val="18"/>
      <w:szCs w:val="18"/>
    </w:rPr>
  </w:style>
  <w:style w:type="paragraph" w:customStyle="1" w:styleId="affff5">
    <w:name w:val="Введение"/>
    <w:uiPriority w:val="99"/>
    <w:rsid w:val="00FA5497"/>
    <w:pPr>
      <w:spacing w:line="240" w:lineRule="atLeast"/>
      <w:jc w:val="left"/>
    </w:pPr>
    <w:rPr>
      <w:rFonts w:ascii="Arial" w:eastAsia="Times New Roman" w:hAnsi="Arial"/>
      <w:color w:val="FFFFFF"/>
      <w:sz w:val="4"/>
      <w:szCs w:val="24"/>
      <w:lang w:eastAsia="ru-RU"/>
    </w:rPr>
  </w:style>
  <w:style w:type="paragraph" w:customStyle="1" w:styleId="affff6">
    <w:name w:val="Приложение"/>
    <w:rsid w:val="00FA5497"/>
    <w:pPr>
      <w:pageBreakBefore/>
      <w:spacing w:after="120"/>
      <w:outlineLvl w:val="0"/>
    </w:pPr>
    <w:rPr>
      <w:rFonts w:ascii="Arial" w:eastAsia="Times New Roman" w:hAnsi="Arial"/>
      <w:color w:val="auto"/>
      <w:sz w:val="24"/>
      <w:szCs w:val="28"/>
      <w:lang w:eastAsia="ru-RU"/>
    </w:rPr>
  </w:style>
  <w:style w:type="paragraph" w:customStyle="1" w:styleId="a0">
    <w:name w:val="Буквенное_перечисление"/>
    <w:basedOn w:val="a9"/>
    <w:rsid w:val="00FA5497"/>
    <w:pPr>
      <w:numPr>
        <w:numId w:val="17"/>
      </w:numPr>
      <w:spacing w:after="120"/>
      <w:jc w:val="both"/>
    </w:pPr>
    <w:rPr>
      <w:rFonts w:ascii="Arial" w:hAnsi="Arial"/>
      <w:color w:val="auto"/>
      <w:sz w:val="24"/>
      <w:szCs w:val="28"/>
      <w:lang w:val="en-US"/>
    </w:rPr>
  </w:style>
  <w:style w:type="paragraph" w:customStyle="1" w:styleId="a3">
    <w:name w:val="Цифровое_перечисление"/>
    <w:basedOn w:val="a9"/>
    <w:rsid w:val="00FA5497"/>
    <w:pPr>
      <w:numPr>
        <w:numId w:val="18"/>
      </w:numPr>
      <w:spacing w:after="120"/>
      <w:jc w:val="both"/>
    </w:pPr>
    <w:rPr>
      <w:rFonts w:ascii="Arial" w:hAnsi="Arial"/>
      <w:color w:val="auto"/>
      <w:sz w:val="24"/>
      <w:szCs w:val="28"/>
    </w:rPr>
  </w:style>
  <w:style w:type="paragraph" w:customStyle="1" w:styleId="affff7">
    <w:name w:val="как_в_таблице"/>
    <w:rsid w:val="00FA5497"/>
    <w:pPr>
      <w:tabs>
        <w:tab w:val="left" w:leader="dot" w:pos="8505"/>
      </w:tabs>
      <w:spacing w:after="120"/>
      <w:ind w:firstLine="851"/>
      <w:jc w:val="left"/>
    </w:pPr>
    <w:rPr>
      <w:rFonts w:ascii="Arial" w:eastAsia="Times New Roman" w:hAnsi="Arial"/>
      <w:color w:val="auto"/>
      <w:sz w:val="24"/>
      <w:szCs w:val="28"/>
      <w:lang w:eastAsia="ru-RU"/>
    </w:rPr>
  </w:style>
  <w:style w:type="paragraph" w:customStyle="1" w:styleId="affff8">
    <w:name w:val="Стиль В_таблицу_по_левому_краю + Междустр.интервал:  одинарный"/>
    <w:basedOn w:val="afff3"/>
    <w:rsid w:val="00FA5497"/>
    <w:pPr>
      <w:spacing w:after="120" w:line="240" w:lineRule="auto"/>
    </w:pPr>
  </w:style>
  <w:style w:type="character" w:customStyle="1" w:styleId="afff4">
    <w:name w:val="В_таблицу_по_левому_краю Знак"/>
    <w:link w:val="afff3"/>
    <w:rsid w:val="00FA5497"/>
    <w:rPr>
      <w:rFonts w:ascii="Arial" w:eastAsia="Times New Roman" w:hAnsi="Arial"/>
      <w:color w:val="auto"/>
      <w:sz w:val="24"/>
      <w:szCs w:val="20"/>
      <w:lang w:eastAsia="ru-RU"/>
    </w:rPr>
  </w:style>
  <w:style w:type="character" w:customStyle="1" w:styleId="afff0">
    <w:name w:val="Тире Знак"/>
    <w:link w:val="a8"/>
    <w:rsid w:val="00FA5497"/>
    <w:rPr>
      <w:rFonts w:ascii="Arial" w:eastAsia="Times New Roman" w:hAnsi="Arial"/>
      <w:color w:val="auto"/>
      <w:sz w:val="24"/>
      <w:szCs w:val="28"/>
      <w:lang w:eastAsia="ru-RU"/>
    </w:rPr>
  </w:style>
  <w:style w:type="character" w:customStyle="1" w:styleId="3f0">
    <w:name w:val="Уровень 3 Знак Знак"/>
    <w:link w:val="3f"/>
    <w:rsid w:val="00FA5497"/>
    <w:rPr>
      <w:rFonts w:ascii="Arial" w:eastAsia="Times New Roman" w:hAnsi="Arial"/>
      <w:color w:val="auto"/>
      <w:sz w:val="24"/>
      <w:szCs w:val="28"/>
      <w:lang w:eastAsia="ru-RU"/>
    </w:rPr>
  </w:style>
  <w:style w:type="paragraph" w:customStyle="1" w:styleId="affff9">
    <w:name w:val="Табличный"/>
    <w:rsid w:val="00FA5497"/>
    <w:pPr>
      <w:jc w:val="left"/>
    </w:pPr>
    <w:rPr>
      <w:rFonts w:eastAsia="Times New Roman"/>
      <w:snapToGrid w:val="0"/>
      <w:color w:val="auto"/>
      <w:sz w:val="22"/>
      <w:szCs w:val="20"/>
      <w:lang w:eastAsia="ru-RU"/>
    </w:rPr>
  </w:style>
  <w:style w:type="character" w:customStyle="1" w:styleId="highlighthighlightactive">
    <w:name w:val="highlight highlight_active"/>
    <w:basedOn w:val="aa"/>
    <w:rsid w:val="00FA5497"/>
  </w:style>
  <w:style w:type="paragraph" w:customStyle="1" w:styleId="2f5">
    <w:name w:val="Стиль Заголовок 2 + Междустр.интервал:  одинарный"/>
    <w:basedOn w:val="24"/>
    <w:rsid w:val="00FA5497"/>
    <w:pPr>
      <w:keepNext w:val="0"/>
      <w:spacing w:after="120"/>
      <w:ind w:left="-47" w:firstLine="851"/>
      <w:jc w:val="both"/>
    </w:pPr>
    <w:rPr>
      <w:rFonts w:ascii="Arial" w:hAnsi="Arial"/>
      <w:b w:val="0"/>
      <w:color w:val="auto"/>
      <w:sz w:val="24"/>
    </w:rPr>
  </w:style>
  <w:style w:type="paragraph" w:styleId="2">
    <w:name w:val="List Number 2"/>
    <w:basedOn w:val="a9"/>
    <w:rsid w:val="00FA5497"/>
    <w:pPr>
      <w:numPr>
        <w:numId w:val="19"/>
      </w:numPr>
      <w:spacing w:line="360" w:lineRule="auto"/>
      <w:jc w:val="both"/>
    </w:pPr>
    <w:rPr>
      <w:rFonts w:ascii="Arial" w:hAnsi="Arial"/>
      <w:color w:val="auto"/>
      <w:sz w:val="24"/>
      <w:szCs w:val="28"/>
    </w:rPr>
  </w:style>
  <w:style w:type="paragraph" w:customStyle="1" w:styleId="3f1">
    <w:name w:val="Уровень 3"/>
    <w:uiPriority w:val="99"/>
    <w:rsid w:val="00FA5497"/>
    <w:pPr>
      <w:spacing w:after="120"/>
      <w:ind w:left="87" w:firstLine="851"/>
      <w:jc w:val="both"/>
    </w:pPr>
    <w:rPr>
      <w:rFonts w:ascii="Arial" w:eastAsia="Times New Roman" w:hAnsi="Arial"/>
      <w:color w:val="auto"/>
      <w:sz w:val="24"/>
      <w:szCs w:val="28"/>
      <w:lang w:eastAsia="ru-RU"/>
    </w:rPr>
  </w:style>
  <w:style w:type="paragraph" w:customStyle="1" w:styleId="affffa">
    <w:name w:val="Чертежный"/>
    <w:rsid w:val="00FA5497"/>
    <w:pPr>
      <w:jc w:val="both"/>
    </w:pPr>
    <w:rPr>
      <w:rFonts w:ascii="ISOCPEUR" w:eastAsia="Times New Roman" w:hAnsi="ISOCPEUR"/>
      <w:i/>
      <w:color w:val="auto"/>
      <w:sz w:val="28"/>
      <w:szCs w:val="20"/>
      <w:lang w:val="uk-UA" w:eastAsia="ru-RU"/>
    </w:rPr>
  </w:style>
  <w:style w:type="paragraph" w:customStyle="1" w:styleId="CharCharCharChar">
    <w:name w:val="Char Char Знак Знак Char Char"/>
    <w:basedOn w:val="a9"/>
    <w:rsid w:val="00FA5497"/>
    <w:pPr>
      <w:spacing w:after="160"/>
    </w:pPr>
    <w:rPr>
      <w:rFonts w:ascii="Arial" w:hAnsi="Arial"/>
      <w:b/>
      <w:color w:val="FFFFFF"/>
      <w:sz w:val="32"/>
      <w:lang w:val="en-US" w:eastAsia="en-US"/>
    </w:rPr>
  </w:style>
  <w:style w:type="paragraph" w:styleId="a">
    <w:name w:val="List Number"/>
    <w:basedOn w:val="a9"/>
    <w:rsid w:val="00FA5497"/>
    <w:pPr>
      <w:numPr>
        <w:numId w:val="20"/>
      </w:numPr>
      <w:spacing w:after="120"/>
      <w:jc w:val="both"/>
    </w:pPr>
    <w:rPr>
      <w:rFonts w:ascii="Arial" w:hAnsi="Arial"/>
      <w:color w:val="auto"/>
      <w:sz w:val="24"/>
      <w:szCs w:val="28"/>
    </w:rPr>
  </w:style>
  <w:style w:type="paragraph" w:customStyle="1" w:styleId="affffb">
    <w:name w:val="СЕВМАШ"/>
    <w:next w:val="a9"/>
    <w:rsid w:val="00FA5497"/>
    <w:pPr>
      <w:jc w:val="left"/>
    </w:pPr>
    <w:rPr>
      <w:rFonts w:ascii="SEVMASH.TT" w:eastAsia="Times New Roman" w:hAnsi="SEVMASH.TT"/>
      <w:color w:val="auto"/>
      <w:sz w:val="98"/>
      <w:szCs w:val="20"/>
      <w:lang w:eastAsia="ru-RU"/>
    </w:rPr>
  </w:style>
  <w:style w:type="paragraph" w:customStyle="1" w:styleId="affffc">
    <w:name w:val="Основной текст с отст"/>
    <w:basedOn w:val="a9"/>
    <w:uiPriority w:val="99"/>
    <w:rsid w:val="00FA5497"/>
    <w:pPr>
      <w:widowControl w:val="0"/>
      <w:ind w:left="567" w:firstLine="567"/>
    </w:pPr>
    <w:rPr>
      <w:color w:val="auto"/>
      <w:sz w:val="28"/>
    </w:rPr>
  </w:style>
  <w:style w:type="character" w:customStyle="1" w:styleId="1b">
    <w:name w:val="Основной текст Знак1"/>
    <w:basedOn w:val="aa"/>
    <w:uiPriority w:val="99"/>
    <w:rsid w:val="00FA5497"/>
    <w:rPr>
      <w:rFonts w:ascii="Arial Narrow" w:hAnsi="Arial Narrow" w:cs="Arial Narrow"/>
      <w:sz w:val="19"/>
      <w:szCs w:val="19"/>
      <w:shd w:val="clear" w:color="auto" w:fill="FFFFFF"/>
    </w:rPr>
  </w:style>
  <w:style w:type="character" w:customStyle="1" w:styleId="apple-converted-space">
    <w:name w:val="apple-converted-space"/>
    <w:basedOn w:val="aa"/>
    <w:rsid w:val="00FA5497"/>
  </w:style>
  <w:style w:type="character" w:customStyle="1" w:styleId="afff">
    <w:name w:val="Оглавление_"/>
    <w:basedOn w:val="aa"/>
    <w:link w:val="affe"/>
    <w:uiPriority w:val="99"/>
    <w:locked/>
    <w:rsid w:val="00FA5497"/>
    <w:rPr>
      <w:rFonts w:eastAsia="Times New Roman"/>
      <w:noProof/>
      <w:color w:val="auto"/>
      <w:spacing w:val="-10"/>
      <w:sz w:val="28"/>
      <w:szCs w:val="20"/>
      <w:lang w:eastAsia="ru-RU"/>
    </w:rPr>
  </w:style>
  <w:style w:type="character" w:customStyle="1" w:styleId="48">
    <w:name w:val="Основной текст (4)_"/>
    <w:basedOn w:val="aa"/>
    <w:link w:val="49"/>
    <w:rsid w:val="00FA5497"/>
    <w:rPr>
      <w:b/>
      <w:bCs/>
      <w:sz w:val="28"/>
      <w:szCs w:val="28"/>
      <w:shd w:val="clear" w:color="auto" w:fill="FFFFFF"/>
    </w:rPr>
  </w:style>
  <w:style w:type="character" w:customStyle="1" w:styleId="295pt">
    <w:name w:val="Основной текст (2) + 9.5 pt"/>
    <w:basedOn w:val="2c"/>
    <w:rsid w:val="00FA5497"/>
    <w:rPr>
      <w:rFonts w:eastAsia="Times New Roman"/>
      <w:b/>
      <w:bCs/>
      <w:color w:val="000000"/>
      <w:spacing w:val="0"/>
      <w:w w:val="100"/>
      <w:position w:val="0"/>
      <w:sz w:val="19"/>
      <w:szCs w:val="19"/>
      <w:shd w:val="clear" w:color="auto" w:fill="FFFFFF"/>
      <w:lang w:val="ru-RU" w:eastAsia="ru-RU" w:bidi="ru-RU"/>
    </w:rPr>
  </w:style>
  <w:style w:type="paragraph" w:customStyle="1" w:styleId="49">
    <w:name w:val="Основной текст (4)"/>
    <w:basedOn w:val="a9"/>
    <w:link w:val="48"/>
    <w:rsid w:val="00FA5497"/>
    <w:pPr>
      <w:widowControl w:val="0"/>
      <w:shd w:val="clear" w:color="auto" w:fill="FFFFFF"/>
      <w:spacing w:before="540" w:after="360" w:line="322" w:lineRule="exact"/>
      <w:jc w:val="center"/>
    </w:pPr>
    <w:rPr>
      <w:rFonts w:eastAsia="Calibri"/>
      <w:b/>
      <w:bCs/>
      <w:sz w:val="28"/>
      <w:szCs w:val="28"/>
      <w:lang w:eastAsia="en-US"/>
    </w:rPr>
  </w:style>
  <w:style w:type="character" w:customStyle="1" w:styleId="2f6">
    <w:name w:val="Основной текст (2) + Полужирный"/>
    <w:basedOn w:val="2c"/>
    <w:rsid w:val="00FA5497"/>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paragraph" w:styleId="affffd">
    <w:name w:val="No Spacing"/>
    <w:link w:val="affffe"/>
    <w:uiPriority w:val="1"/>
    <w:qFormat/>
    <w:rsid w:val="00FA5497"/>
    <w:pPr>
      <w:jc w:val="left"/>
    </w:pPr>
    <w:rPr>
      <w:rFonts w:eastAsia="Times New Roman"/>
      <w:color w:val="auto"/>
      <w:sz w:val="24"/>
      <w:szCs w:val="20"/>
    </w:rPr>
  </w:style>
  <w:style w:type="character" w:customStyle="1" w:styleId="affffe">
    <w:name w:val="Без интервала Знак"/>
    <w:link w:val="affffd"/>
    <w:uiPriority w:val="1"/>
    <w:locked/>
    <w:rsid w:val="00FA5497"/>
    <w:rPr>
      <w:rFonts w:eastAsia="Times New Roman"/>
      <w:color w:val="auto"/>
      <w:sz w:val="24"/>
      <w:szCs w:val="20"/>
    </w:rPr>
  </w:style>
  <w:style w:type="character" w:styleId="afffff">
    <w:name w:val="annotation reference"/>
    <w:basedOn w:val="aa"/>
    <w:uiPriority w:val="99"/>
    <w:semiHidden/>
    <w:unhideWhenUsed/>
    <w:rsid w:val="00FA5497"/>
    <w:rPr>
      <w:sz w:val="16"/>
      <w:szCs w:val="16"/>
    </w:rPr>
  </w:style>
  <w:style w:type="character" w:customStyle="1" w:styleId="ae">
    <w:name w:val="Абзац списка Знак"/>
    <w:link w:val="ad"/>
    <w:uiPriority w:val="34"/>
    <w:locked/>
    <w:rsid w:val="00FA5497"/>
    <w:rPr>
      <w:rFonts w:eastAsia="Times New Roman"/>
      <w:szCs w:val="20"/>
      <w:lang w:eastAsia="ru-RU"/>
    </w:rPr>
  </w:style>
  <w:style w:type="numbering" w:customStyle="1" w:styleId="1c">
    <w:name w:val="Нет списка1"/>
    <w:next w:val="ac"/>
    <w:uiPriority w:val="99"/>
    <w:semiHidden/>
    <w:unhideWhenUsed/>
    <w:rsid w:val="00766E69"/>
  </w:style>
  <w:style w:type="paragraph" w:customStyle="1" w:styleId="-0">
    <w:name w:val="обычный - по ширине"/>
    <w:basedOn w:val="afffff0"/>
    <w:qFormat/>
    <w:rsid w:val="00766E69"/>
    <w:pPr>
      <w:ind w:firstLine="0"/>
    </w:pPr>
  </w:style>
  <w:style w:type="paragraph" w:customStyle="1" w:styleId="afffff0">
    <w:name w:val="Обычный_"/>
    <w:qFormat/>
    <w:rsid w:val="00766E69"/>
    <w:pPr>
      <w:widowControl w:val="0"/>
      <w:spacing w:line="276" w:lineRule="auto"/>
      <w:ind w:firstLine="567"/>
      <w:jc w:val="both"/>
    </w:pPr>
    <w:rPr>
      <w:rFonts w:ascii="Calibri" w:eastAsia="Times New Roman" w:hAnsi="Calibri"/>
      <w:color w:val="auto"/>
      <w:sz w:val="24"/>
      <w:szCs w:val="24"/>
      <w:lang w:eastAsia="ru-RU"/>
    </w:rPr>
  </w:style>
  <w:style w:type="paragraph" w:styleId="afffff1">
    <w:name w:val="TOC Heading"/>
    <w:basedOn w:val="1"/>
    <w:next w:val="a9"/>
    <w:uiPriority w:val="39"/>
    <w:qFormat/>
    <w:rsid w:val="00766E69"/>
    <w:pPr>
      <w:spacing w:line="276" w:lineRule="auto"/>
      <w:outlineLvl w:val="9"/>
    </w:pPr>
    <w:rPr>
      <w:rFonts w:ascii="Cambria" w:eastAsia="Times New Roman" w:hAnsi="Cambria" w:cs="Times New Roman"/>
      <w:color w:val="365F91"/>
      <w:sz w:val="28"/>
      <w:lang w:eastAsia="en-US"/>
    </w:rPr>
  </w:style>
  <w:style w:type="paragraph" w:customStyle="1" w:styleId="0">
    <w:name w:val="Заголовок 0"/>
    <w:basedOn w:val="1"/>
    <w:next w:val="afffff0"/>
    <w:rsid w:val="00766E69"/>
    <w:pPr>
      <w:keepNext w:val="0"/>
      <w:keepLines w:val="0"/>
      <w:widowControl w:val="0"/>
      <w:spacing w:before="0" w:line="276" w:lineRule="auto"/>
      <w:jc w:val="both"/>
    </w:pPr>
    <w:rPr>
      <w:rFonts w:ascii="Calibri" w:eastAsia="Times New Roman" w:hAnsi="Calibri" w:cs="Times New Roman"/>
      <w:color w:val="auto"/>
      <w:sz w:val="28"/>
    </w:rPr>
  </w:style>
  <w:style w:type="paragraph" w:customStyle="1" w:styleId="afffff2">
    <w:name w:val="Заголовок"/>
    <w:basedOn w:val="afffff0"/>
    <w:next w:val="afffff0"/>
    <w:qFormat/>
    <w:rsid w:val="00766E69"/>
    <w:pPr>
      <w:ind w:firstLine="0"/>
    </w:pPr>
    <w:rPr>
      <w:b/>
      <w:sz w:val="28"/>
    </w:rPr>
  </w:style>
  <w:style w:type="paragraph" w:customStyle="1" w:styleId="-1">
    <w:name w:val="обычный - по центру"/>
    <w:basedOn w:val="afffff0"/>
    <w:qFormat/>
    <w:rsid w:val="00766E69"/>
    <w:pPr>
      <w:ind w:firstLine="0"/>
      <w:jc w:val="center"/>
    </w:pPr>
  </w:style>
  <w:style w:type="paragraph" w:customStyle="1" w:styleId="-2">
    <w:name w:val="обычный - справа"/>
    <w:basedOn w:val="afffff0"/>
    <w:qFormat/>
    <w:rsid w:val="00766E69"/>
    <w:pPr>
      <w:ind w:firstLine="0"/>
      <w:jc w:val="right"/>
    </w:pPr>
  </w:style>
  <w:style w:type="paragraph" w:customStyle="1" w:styleId="afffff3">
    <w:name w:val="Текст документа"/>
    <w:basedOn w:val="afffff0"/>
    <w:next w:val="afffff0"/>
    <w:rsid w:val="00766E69"/>
    <w:rPr>
      <w:szCs w:val="20"/>
    </w:rPr>
  </w:style>
  <w:style w:type="numbering" w:customStyle="1" w:styleId="113">
    <w:name w:val="Нет списка11"/>
    <w:next w:val="ac"/>
    <w:uiPriority w:val="99"/>
    <w:semiHidden/>
    <w:unhideWhenUsed/>
    <w:rsid w:val="00766E69"/>
  </w:style>
  <w:style w:type="numbering" w:customStyle="1" w:styleId="2f7">
    <w:name w:val="Нет списка2"/>
    <w:next w:val="ac"/>
    <w:uiPriority w:val="99"/>
    <w:semiHidden/>
    <w:unhideWhenUsed/>
    <w:rsid w:val="00766E69"/>
  </w:style>
  <w:style w:type="paragraph" w:customStyle="1" w:styleId="1d">
    <w:name w:val="Обычный1"/>
    <w:rsid w:val="00766E69"/>
    <w:pPr>
      <w:widowControl w:val="0"/>
      <w:spacing w:before="100" w:line="300" w:lineRule="auto"/>
      <w:ind w:firstLine="600"/>
      <w:jc w:val="left"/>
    </w:pPr>
    <w:rPr>
      <w:rFonts w:eastAsia="Times New Roman"/>
      <w:snapToGrid w:val="0"/>
      <w:color w:val="auto"/>
      <w:sz w:val="28"/>
      <w:szCs w:val="20"/>
      <w:lang w:eastAsia="ru-RU"/>
    </w:rPr>
  </w:style>
  <w:style w:type="paragraph" w:customStyle="1" w:styleId="S">
    <w:name w:val="S_Маркированный"/>
    <w:basedOn w:val="a9"/>
    <w:link w:val="S1"/>
    <w:autoRedefine/>
    <w:qFormat/>
    <w:rsid w:val="00766E69"/>
    <w:pPr>
      <w:ind w:firstLine="708"/>
      <w:jc w:val="both"/>
    </w:pPr>
    <w:rPr>
      <w:color w:val="auto"/>
      <w:spacing w:val="-3"/>
      <w:sz w:val="24"/>
      <w:szCs w:val="24"/>
      <w:lang w:eastAsia="ar-SA"/>
    </w:rPr>
  </w:style>
  <w:style w:type="character" w:customStyle="1" w:styleId="S1">
    <w:name w:val="S_Маркированный Знак1"/>
    <w:link w:val="S"/>
    <w:rsid w:val="00766E69"/>
    <w:rPr>
      <w:rFonts w:eastAsia="Times New Roman"/>
      <w:color w:val="auto"/>
      <w:spacing w:val="-3"/>
      <w:sz w:val="24"/>
      <w:szCs w:val="24"/>
      <w:lang w:eastAsia="ar-SA"/>
    </w:rPr>
  </w:style>
  <w:style w:type="paragraph" w:customStyle="1" w:styleId="S0">
    <w:name w:val="S_Обычный"/>
    <w:basedOn w:val="a9"/>
    <w:qFormat/>
    <w:rsid w:val="00766E69"/>
    <w:pPr>
      <w:ind w:firstLine="709"/>
      <w:jc w:val="both"/>
    </w:pPr>
    <w:rPr>
      <w:color w:val="auto"/>
      <w:sz w:val="24"/>
      <w:szCs w:val="24"/>
      <w:lang w:eastAsia="ar-SA"/>
    </w:rPr>
  </w:style>
  <w:style w:type="character" w:customStyle="1" w:styleId="12">
    <w:name w:val="Обычный (веб) Знак1"/>
    <w:aliases w:val="Обычный (веб) Знак Знак,Обычный (Web) Знак Знак,Обычный (Web) Знак Знак Знак Знак Знак Знак,Обычный (Web) Знак Знак Знак Знак1,Обычный (Web) Знак Знак Знак Знак Знак1,Обычный (Web) Знак1,Обычный (веб)3 Знак"/>
    <w:link w:val="af7"/>
    <w:locked/>
    <w:rsid w:val="00766E69"/>
    <w:rPr>
      <w:rFonts w:eastAsia="Times New Roman"/>
      <w:sz w:val="24"/>
      <w:szCs w:val="24"/>
      <w:lang w:eastAsia="ru-RU"/>
    </w:rPr>
  </w:style>
  <w:style w:type="paragraph" w:customStyle="1" w:styleId="formattext">
    <w:name w:val="formattext"/>
    <w:basedOn w:val="a9"/>
    <w:rsid w:val="00766E69"/>
    <w:pPr>
      <w:spacing w:before="100" w:beforeAutospacing="1" w:after="100" w:afterAutospacing="1"/>
    </w:pPr>
    <w:rPr>
      <w:color w:val="auto"/>
      <w:sz w:val="24"/>
      <w:szCs w:val="24"/>
    </w:rPr>
  </w:style>
  <w:style w:type="character" w:customStyle="1" w:styleId="searchtext">
    <w:name w:val="searchtext"/>
    <w:basedOn w:val="aa"/>
    <w:rsid w:val="00766E69"/>
  </w:style>
  <w:style w:type="paragraph" w:customStyle="1" w:styleId="paragraph">
    <w:name w:val="paragraph"/>
    <w:basedOn w:val="a9"/>
    <w:rsid w:val="00766E69"/>
    <w:pPr>
      <w:spacing w:before="100" w:beforeAutospacing="1" w:after="100" w:afterAutospacing="1"/>
    </w:pPr>
    <w:rPr>
      <w:color w:val="auto"/>
      <w:sz w:val="24"/>
      <w:szCs w:val="24"/>
    </w:rPr>
  </w:style>
  <w:style w:type="character" w:customStyle="1" w:styleId="eop">
    <w:name w:val="eop"/>
    <w:basedOn w:val="aa"/>
    <w:rsid w:val="00766E69"/>
  </w:style>
  <w:style w:type="character" w:customStyle="1" w:styleId="normaltextrun">
    <w:name w:val="normaltextrun"/>
    <w:basedOn w:val="aa"/>
    <w:rsid w:val="00766E69"/>
  </w:style>
  <w:style w:type="character" w:customStyle="1" w:styleId="6vzrncr">
    <w:name w:val="_6vzrncr"/>
    <w:basedOn w:val="aa"/>
    <w:rsid w:val="00766E69"/>
  </w:style>
  <w:style w:type="paragraph" w:customStyle="1" w:styleId="ConsPlusTitlePage">
    <w:name w:val="ConsPlusTitlePage"/>
    <w:rsid w:val="00107967"/>
    <w:pPr>
      <w:widowControl w:val="0"/>
      <w:autoSpaceDE w:val="0"/>
      <w:autoSpaceDN w:val="0"/>
      <w:jc w:val="left"/>
    </w:pPr>
    <w:rPr>
      <w:rFonts w:ascii="Tahoma" w:eastAsia="Times New Roman" w:hAnsi="Tahoma" w:cs="Tahoma"/>
      <w:color w:val="auto"/>
      <w:sz w:val="20"/>
      <w:szCs w:val="20"/>
      <w:lang w:eastAsia="ru-RU"/>
    </w:rPr>
  </w:style>
  <w:style w:type="table" w:customStyle="1" w:styleId="TableNormal">
    <w:name w:val="Table Normal"/>
    <w:uiPriority w:val="2"/>
    <w:semiHidden/>
    <w:unhideWhenUsed/>
    <w:qFormat/>
    <w:rsid w:val="004024CB"/>
    <w:pPr>
      <w:widowControl w:val="0"/>
      <w:jc w:val="left"/>
    </w:pPr>
    <w:rPr>
      <w:rFonts w:asciiTheme="minorHAnsi" w:eastAsiaTheme="minorHAnsi" w:hAnsiTheme="minorHAnsi" w:cstheme="minorBidi"/>
      <w:color w:val="auto"/>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a9"/>
    <w:uiPriority w:val="1"/>
    <w:qFormat/>
    <w:rsid w:val="004024CB"/>
    <w:pPr>
      <w:widowControl w:val="0"/>
    </w:pPr>
    <w:rPr>
      <w:rFonts w:asciiTheme="minorHAnsi" w:eastAsiaTheme="minorHAnsi" w:hAnsiTheme="minorHAnsi" w:cstheme="minorBidi"/>
      <w:color w:val="auto"/>
      <w:sz w:val="22"/>
      <w:szCs w:val="22"/>
      <w:lang w:val="en-US" w:eastAsia="en-US"/>
    </w:rPr>
  </w:style>
  <w:style w:type="character" w:customStyle="1" w:styleId="1e">
    <w:name w:val="Заголовок №1_"/>
    <w:link w:val="1f"/>
    <w:rsid w:val="00A8532A"/>
    <w:rPr>
      <w:b/>
      <w:bCs/>
      <w:shd w:val="clear" w:color="auto" w:fill="FFFFFF"/>
    </w:rPr>
  </w:style>
  <w:style w:type="paragraph" w:customStyle="1" w:styleId="1f">
    <w:name w:val="Заголовок №1"/>
    <w:basedOn w:val="a9"/>
    <w:link w:val="1e"/>
    <w:rsid w:val="00A8532A"/>
    <w:pPr>
      <w:widowControl w:val="0"/>
      <w:shd w:val="clear" w:color="auto" w:fill="FFFFFF"/>
      <w:spacing w:after="360" w:line="0" w:lineRule="atLeast"/>
      <w:outlineLvl w:val="0"/>
    </w:pPr>
    <w:rPr>
      <w:rFonts w:eastAsia="Calibri"/>
      <w:b/>
      <w:bCs/>
      <w:szCs w:val="26"/>
      <w:lang w:eastAsia="en-US"/>
    </w:rPr>
  </w:style>
  <w:style w:type="paragraph" w:customStyle="1" w:styleId="180">
    <w:name w:val="Титул_заголовок_18_центр"/>
    <w:qFormat/>
    <w:rsid w:val="00A8532A"/>
    <w:rPr>
      <w:rFonts w:eastAsia="Times New Roman"/>
      <w:color w:val="auto"/>
      <w:sz w:val="36"/>
      <w:szCs w:val="36"/>
      <w:lang w:eastAsia="ru-RU"/>
    </w:rPr>
  </w:style>
  <w:style w:type="character" w:customStyle="1" w:styleId="searchresult">
    <w:name w:val="search_result"/>
    <w:basedOn w:val="aa"/>
    <w:rsid w:val="002817D7"/>
  </w:style>
  <w:style w:type="table" w:customStyle="1" w:styleId="1f0">
    <w:name w:val="Сетка таблицы1"/>
    <w:basedOn w:val="ab"/>
    <w:next w:val="afd"/>
    <w:uiPriority w:val="39"/>
    <w:rsid w:val="001F7169"/>
    <w:pPr>
      <w:jc w:val="left"/>
    </w:pPr>
    <w:rPr>
      <w:color w:val="auto"/>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8">
    <w:name w:val="Обычный2"/>
    <w:rsid w:val="00897C33"/>
    <w:pPr>
      <w:widowControl w:val="0"/>
      <w:spacing w:before="100" w:line="300" w:lineRule="auto"/>
      <w:ind w:firstLine="600"/>
      <w:jc w:val="left"/>
    </w:pPr>
    <w:rPr>
      <w:rFonts w:eastAsia="Times New Roman"/>
      <w:snapToGrid w:val="0"/>
      <w:color w:val="auto"/>
      <w:sz w:val="28"/>
      <w:szCs w:val="20"/>
      <w:lang w:eastAsia="ru-RU"/>
    </w:rPr>
  </w:style>
  <w:style w:type="character" w:customStyle="1" w:styleId="fontstyle01">
    <w:name w:val="fontstyle01"/>
    <w:rsid w:val="00897C33"/>
    <w:rPr>
      <w:rFonts w:ascii="TimesNewRoman" w:eastAsia="TimesNewRoman" w:hint="eastAsia"/>
      <w:b w:val="0"/>
      <w:bCs w:val="0"/>
      <w:i w:val="0"/>
      <w:iCs w:val="0"/>
      <w:color w:val="000000"/>
      <w:sz w:val="28"/>
      <w:szCs w:val="28"/>
    </w:rPr>
  </w:style>
  <w:style w:type="paragraph" w:customStyle="1" w:styleId="headertext">
    <w:name w:val="headertext"/>
    <w:basedOn w:val="a9"/>
    <w:rsid w:val="00897C33"/>
    <w:pPr>
      <w:spacing w:before="100" w:beforeAutospacing="1" w:after="100" w:afterAutospacing="1"/>
    </w:pPr>
    <w:rPr>
      <w:color w:val="auto"/>
      <w:sz w:val="24"/>
      <w:szCs w:val="24"/>
    </w:rPr>
  </w:style>
  <w:style w:type="paragraph" w:styleId="afffff4">
    <w:name w:val="footnote text"/>
    <w:aliases w:val="Table_Footnote_last Знак,Table_Footnote_last Знак Знак,Table_Footnote_last,Текст сноски Знак1,Текст сноски Знак Знак,Текст сноски Знак1 Знак Знак,Текст сноски Знак Знак Знак Знак,Table_Footnote_last Знак1 Знак Знак,single space,single s"/>
    <w:basedOn w:val="a9"/>
    <w:link w:val="afffff5"/>
    <w:uiPriority w:val="99"/>
    <w:unhideWhenUsed/>
    <w:rsid w:val="00897C33"/>
    <w:rPr>
      <w:rFonts w:ascii="Calibri" w:eastAsia="Calibri" w:hAnsi="Calibri"/>
      <w:color w:val="auto"/>
      <w:sz w:val="20"/>
      <w:lang w:eastAsia="en-US"/>
    </w:rPr>
  </w:style>
  <w:style w:type="character" w:customStyle="1" w:styleId="afffff5">
    <w:name w:val="Текст сноски Знак"/>
    <w:aliases w:val="Table_Footnote_last Знак Знак1,Table_Footnote_last Знак Знак Знак,Table_Footnote_last Знак1,Текст сноски Знак1 Знак,Текст сноски Знак Знак Знак,Текст сноски Знак1 Знак Знак Знак,Текст сноски Знак Знак Знак Знак Знак,single space Знак"/>
    <w:basedOn w:val="aa"/>
    <w:link w:val="afffff4"/>
    <w:uiPriority w:val="99"/>
    <w:rsid w:val="00897C33"/>
    <w:rPr>
      <w:rFonts w:ascii="Calibri" w:hAnsi="Calibri"/>
      <w:color w:val="auto"/>
      <w:sz w:val="20"/>
      <w:szCs w:val="20"/>
    </w:rPr>
  </w:style>
  <w:style w:type="character" w:styleId="afffff6">
    <w:name w:val="footnote reference"/>
    <w:aliases w:val="Знак сноски 1,Знак сноски-FN,Ciae niinee-FN,Referencia nota al pie,Ссылка на сноску 45,Appel note de bas de page"/>
    <w:uiPriority w:val="99"/>
    <w:unhideWhenUsed/>
    <w:rsid w:val="00897C33"/>
    <w:rPr>
      <w:vertAlign w:val="superscript"/>
    </w:rPr>
  </w:style>
  <w:style w:type="paragraph" w:customStyle="1" w:styleId="afffff7">
    <w:name w:val="_Сноска"/>
    <w:basedOn w:val="a9"/>
    <w:link w:val="afffff8"/>
    <w:qFormat/>
    <w:rsid w:val="00897C33"/>
    <w:pPr>
      <w:tabs>
        <w:tab w:val="center" w:pos="4677"/>
        <w:tab w:val="right" w:pos="9355"/>
      </w:tabs>
      <w:snapToGrid w:val="0"/>
      <w:contextualSpacing/>
      <w:jc w:val="both"/>
    </w:pPr>
    <w:rPr>
      <w:noProof/>
      <w:color w:val="auto"/>
      <w:sz w:val="20"/>
      <w:szCs w:val="22"/>
    </w:rPr>
  </w:style>
  <w:style w:type="character" w:customStyle="1" w:styleId="afffff8">
    <w:name w:val="_Сноска Знак"/>
    <w:link w:val="afffff7"/>
    <w:rsid w:val="00897C33"/>
    <w:rPr>
      <w:rFonts w:eastAsia="Times New Roman"/>
      <w:noProof/>
      <w:color w:val="auto"/>
      <w:sz w:val="20"/>
      <w:szCs w:val="22"/>
      <w:lang w:eastAsia="ru-RU"/>
    </w:rPr>
  </w:style>
  <w:style w:type="character" w:customStyle="1" w:styleId="11pt">
    <w:name w:val="Основной текст + 11 pt"/>
    <w:rsid w:val="00897C3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paragraph" w:customStyle="1" w:styleId="3f2">
    <w:name w:val="Обычный3"/>
    <w:rsid w:val="00CA1400"/>
    <w:pPr>
      <w:widowControl w:val="0"/>
      <w:spacing w:before="100" w:line="300" w:lineRule="auto"/>
      <w:ind w:firstLine="600"/>
      <w:jc w:val="left"/>
    </w:pPr>
    <w:rPr>
      <w:rFonts w:eastAsia="Times New Roman"/>
      <w:snapToGrid w:val="0"/>
      <w:color w:val="auto"/>
      <w:sz w:val="28"/>
      <w:szCs w:val="20"/>
      <w:lang w:eastAsia="ru-RU"/>
    </w:rPr>
  </w:style>
  <w:style w:type="paragraph" w:customStyle="1" w:styleId="4a">
    <w:name w:val="Обычный4"/>
    <w:rsid w:val="00106B71"/>
    <w:pPr>
      <w:widowControl w:val="0"/>
      <w:spacing w:before="100" w:line="300" w:lineRule="auto"/>
      <w:ind w:firstLine="600"/>
      <w:jc w:val="left"/>
    </w:pPr>
    <w:rPr>
      <w:rFonts w:eastAsia="Times New Roman"/>
      <w:snapToGrid w:val="0"/>
      <w:color w:val="auto"/>
      <w:sz w:val="28"/>
      <w:szCs w:val="20"/>
      <w:lang w:eastAsia="ru-RU"/>
    </w:rPr>
  </w:style>
  <w:style w:type="paragraph" w:styleId="afffff9">
    <w:name w:val="Subtitle"/>
    <w:basedOn w:val="a9"/>
    <w:next w:val="a9"/>
    <w:link w:val="afffffa"/>
    <w:qFormat/>
    <w:rsid w:val="00106B71"/>
    <w:pPr>
      <w:spacing w:after="60" w:line="276" w:lineRule="auto"/>
      <w:ind w:firstLine="567"/>
      <w:jc w:val="center"/>
      <w:outlineLvl w:val="1"/>
    </w:pPr>
    <w:rPr>
      <w:rFonts w:ascii="Calibri Light" w:hAnsi="Calibri Light"/>
      <w:color w:val="auto"/>
      <w:sz w:val="24"/>
      <w:szCs w:val="24"/>
      <w:lang w:eastAsia="en-US"/>
    </w:rPr>
  </w:style>
  <w:style w:type="character" w:customStyle="1" w:styleId="afffffa">
    <w:name w:val="Подзаголовок Знак"/>
    <w:basedOn w:val="aa"/>
    <w:link w:val="afffff9"/>
    <w:rsid w:val="00106B71"/>
    <w:rPr>
      <w:rFonts w:ascii="Calibri Light" w:eastAsia="Times New Roman" w:hAnsi="Calibri Light"/>
      <w:color w:val="auto"/>
      <w:sz w:val="24"/>
      <w:szCs w:val="24"/>
    </w:rPr>
  </w:style>
  <w:style w:type="paragraph" w:customStyle="1" w:styleId="72">
    <w:name w:val="Стиль7"/>
    <w:basedOn w:val="1"/>
    <w:qFormat/>
    <w:rsid w:val="00106B71"/>
    <w:pPr>
      <w:keepNext w:val="0"/>
      <w:keepLines w:val="0"/>
      <w:widowControl w:val="0"/>
      <w:spacing w:before="0" w:line="276" w:lineRule="auto"/>
      <w:ind w:left="284" w:firstLine="283"/>
      <w:jc w:val="both"/>
    </w:pPr>
    <w:rPr>
      <w:rFonts w:ascii="Times New Roman" w:eastAsia="Times New Roman" w:hAnsi="Times New Roman" w:cs="Times New Roman"/>
      <w:color w:val="auto"/>
      <w:sz w:val="28"/>
    </w:rPr>
  </w:style>
  <w:style w:type="paragraph" w:customStyle="1" w:styleId="102">
    <w:name w:val="Стиль10"/>
    <w:basedOn w:val="afffff9"/>
    <w:qFormat/>
    <w:rsid w:val="00106B71"/>
    <w:rPr>
      <w:rFonts w:ascii="Times New Roman" w:eastAsia="TimesNewRoman" w:hAnsi="Times New Roman"/>
      <w:b/>
      <w:sz w:val="28"/>
    </w:rPr>
  </w:style>
  <w:style w:type="paragraph" w:customStyle="1" w:styleId="114">
    <w:name w:val="Стиль11"/>
    <w:basedOn w:val="1"/>
    <w:qFormat/>
    <w:rsid w:val="00106B71"/>
    <w:pPr>
      <w:keepNext w:val="0"/>
      <w:keepLines w:val="0"/>
      <w:widowControl w:val="0"/>
      <w:spacing w:before="0" w:line="276" w:lineRule="auto"/>
      <w:ind w:left="284" w:hanging="284"/>
      <w:jc w:val="both"/>
    </w:pPr>
    <w:rPr>
      <w:rFonts w:ascii="Times New Roman" w:eastAsia="TimesNewRoman" w:hAnsi="Times New Roman" w:cs="Times New Roman"/>
      <w:color w:val="auto"/>
      <w:sz w:val="28"/>
    </w:rPr>
  </w:style>
  <w:style w:type="table" w:customStyle="1" w:styleId="2f9">
    <w:name w:val="Сетка таблицы2"/>
    <w:basedOn w:val="ab"/>
    <w:next w:val="afd"/>
    <w:uiPriority w:val="39"/>
    <w:rsid w:val="00434CFF"/>
    <w:pPr>
      <w:jc w:val="left"/>
    </w:pPr>
    <w:rPr>
      <w:color w:val="auto"/>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
    <w:name w:val="Заголовок 11"/>
    <w:basedOn w:val="a9"/>
    <w:uiPriority w:val="1"/>
    <w:qFormat/>
    <w:rsid w:val="00B72BD4"/>
    <w:pPr>
      <w:widowControl w:val="0"/>
      <w:autoSpaceDE w:val="0"/>
      <w:autoSpaceDN w:val="0"/>
      <w:ind w:left="171"/>
      <w:jc w:val="center"/>
      <w:outlineLvl w:val="1"/>
    </w:pPr>
    <w:rPr>
      <w:b/>
      <w:bCs/>
      <w:color w:val="auto"/>
      <w:sz w:val="32"/>
      <w:szCs w:val="32"/>
      <w:lang w:eastAsia="en-US"/>
    </w:rPr>
  </w:style>
  <w:style w:type="paragraph" w:styleId="afffffb">
    <w:name w:val="Title"/>
    <w:aliases w:val="Çàãîëîâîê,Caaieiaie, Знак5"/>
    <w:basedOn w:val="a9"/>
    <w:link w:val="afffffc"/>
    <w:qFormat/>
    <w:rsid w:val="00B72BD4"/>
    <w:pPr>
      <w:widowControl w:val="0"/>
      <w:autoSpaceDE w:val="0"/>
      <w:autoSpaceDN w:val="0"/>
      <w:spacing w:before="54"/>
      <w:ind w:left="171" w:right="728"/>
      <w:jc w:val="center"/>
    </w:pPr>
    <w:rPr>
      <w:b/>
      <w:bCs/>
      <w:color w:val="auto"/>
      <w:sz w:val="48"/>
      <w:szCs w:val="48"/>
      <w:u w:val="single" w:color="000000"/>
    </w:rPr>
  </w:style>
  <w:style w:type="character" w:customStyle="1" w:styleId="afffffc">
    <w:name w:val="Название Знак"/>
    <w:aliases w:val="Çàãîëîâîê Знак,Caaieiaie Знак, Знак5 Знак"/>
    <w:basedOn w:val="aa"/>
    <w:link w:val="afffffb"/>
    <w:rsid w:val="00B72BD4"/>
    <w:rPr>
      <w:rFonts w:eastAsia="Times New Roman"/>
      <w:b/>
      <w:bCs/>
      <w:color w:val="auto"/>
      <w:sz w:val="48"/>
      <w:szCs w:val="48"/>
      <w:u w:val="single" w:color="000000"/>
    </w:rPr>
  </w:style>
  <w:style w:type="character" w:customStyle="1" w:styleId="1f1">
    <w:name w:val="Основной шрифт абзаца1"/>
    <w:rsid w:val="00B72BD4"/>
  </w:style>
  <w:style w:type="paragraph" w:customStyle="1" w:styleId="21">
    <w:name w:val="Заголовок2"/>
    <w:basedOn w:val="24"/>
    <w:next w:val="a9"/>
    <w:qFormat/>
    <w:rsid w:val="00F31F21"/>
    <w:pPr>
      <w:numPr>
        <w:numId w:val="22"/>
      </w:numPr>
      <w:spacing w:before="240" w:after="120"/>
      <w:ind w:left="720" w:firstLine="4678"/>
    </w:pPr>
    <w:rPr>
      <w:color w:val="auto"/>
      <w:sz w:val="28"/>
      <w:szCs w:val="28"/>
    </w:rPr>
  </w:style>
  <w:style w:type="character" w:customStyle="1" w:styleId="81">
    <w:name w:val="Заголовок 8 Знак"/>
    <w:basedOn w:val="aa"/>
    <w:link w:val="80"/>
    <w:rsid w:val="00BC665F"/>
    <w:rPr>
      <w:rFonts w:eastAsia="Times New Roman"/>
      <w:b/>
      <w:bCs/>
      <w:color w:val="auto"/>
      <w:sz w:val="24"/>
      <w:szCs w:val="24"/>
    </w:rPr>
  </w:style>
  <w:style w:type="character" w:customStyle="1" w:styleId="90">
    <w:name w:val="Заголовок 9 Знак"/>
    <w:basedOn w:val="aa"/>
    <w:link w:val="9"/>
    <w:rsid w:val="00BC665F"/>
    <w:rPr>
      <w:rFonts w:eastAsia="Times New Roman"/>
      <w:b/>
      <w:bCs/>
      <w:color w:val="008080"/>
      <w:sz w:val="28"/>
      <w:szCs w:val="28"/>
    </w:rPr>
  </w:style>
  <w:style w:type="character" w:customStyle="1" w:styleId="fontstyle21">
    <w:name w:val="fontstyle21"/>
    <w:rsid w:val="00BC665F"/>
    <w:rPr>
      <w:rFonts w:ascii="TimesNewRoman" w:hAnsi="TimesNewRoman" w:hint="default"/>
      <w:b w:val="0"/>
      <w:bCs w:val="0"/>
      <w:i w:val="0"/>
      <w:iCs w:val="0"/>
      <w:color w:val="000000"/>
      <w:sz w:val="24"/>
      <w:szCs w:val="24"/>
    </w:rPr>
  </w:style>
  <w:style w:type="paragraph" w:customStyle="1" w:styleId="afffffd">
    <w:name w:val="_текст"/>
    <w:basedOn w:val="a9"/>
    <w:link w:val="afffffe"/>
    <w:qFormat/>
    <w:rsid w:val="00BC665F"/>
    <w:pPr>
      <w:keepLines/>
      <w:ind w:left="284" w:right="284" w:firstLine="851"/>
      <w:contextualSpacing/>
      <w:jc w:val="both"/>
    </w:pPr>
    <w:rPr>
      <w:color w:val="auto"/>
      <w:sz w:val="24"/>
    </w:rPr>
  </w:style>
  <w:style w:type="character" w:customStyle="1" w:styleId="afffffe">
    <w:name w:val="_текст Знак"/>
    <w:link w:val="afffffd"/>
    <w:rsid w:val="00BC665F"/>
    <w:rPr>
      <w:rFonts w:eastAsia="Times New Roman"/>
      <w:color w:val="auto"/>
      <w:sz w:val="24"/>
      <w:szCs w:val="20"/>
      <w:lang w:eastAsia="ru-RU"/>
    </w:rPr>
  </w:style>
  <w:style w:type="paragraph" w:customStyle="1" w:styleId="123">
    <w:name w:val="абзац 12"/>
    <w:basedOn w:val="a9"/>
    <w:link w:val="1210"/>
    <w:rsid w:val="00BC665F"/>
    <w:pPr>
      <w:suppressAutoHyphens/>
      <w:overflowPunct w:val="0"/>
      <w:autoSpaceDE w:val="0"/>
      <w:spacing w:before="120" w:after="120" w:line="360" w:lineRule="auto"/>
      <w:ind w:firstLine="709"/>
      <w:jc w:val="both"/>
    </w:pPr>
    <w:rPr>
      <w:color w:val="auto"/>
      <w:sz w:val="24"/>
      <w:lang w:eastAsia="ar-SA"/>
    </w:rPr>
  </w:style>
  <w:style w:type="character" w:customStyle="1" w:styleId="1210">
    <w:name w:val="абзац 12 Знак1"/>
    <w:link w:val="123"/>
    <w:rsid w:val="00BC665F"/>
    <w:rPr>
      <w:rFonts w:eastAsia="Times New Roman"/>
      <w:color w:val="auto"/>
      <w:sz w:val="24"/>
      <w:szCs w:val="20"/>
      <w:lang w:eastAsia="ar-SA"/>
    </w:rPr>
  </w:style>
  <w:style w:type="paragraph" w:customStyle="1" w:styleId="Style2">
    <w:name w:val="Style2"/>
    <w:basedOn w:val="a9"/>
    <w:rsid w:val="00BC665F"/>
    <w:pPr>
      <w:widowControl w:val="0"/>
      <w:autoSpaceDE w:val="0"/>
      <w:autoSpaceDN w:val="0"/>
      <w:adjustRightInd w:val="0"/>
    </w:pPr>
    <w:rPr>
      <w:color w:val="auto"/>
      <w:sz w:val="24"/>
      <w:szCs w:val="24"/>
    </w:rPr>
  </w:style>
  <w:style w:type="paragraph" w:styleId="affffff">
    <w:name w:val="Block Text"/>
    <w:aliases w:val="Знак Знак Знак,Знак Знак"/>
    <w:basedOn w:val="a9"/>
    <w:rsid w:val="00BC665F"/>
    <w:pPr>
      <w:ind w:left="284" w:right="284" w:firstLine="851"/>
      <w:jc w:val="both"/>
    </w:pPr>
    <w:rPr>
      <w:rFonts w:ascii="Arial" w:hAnsi="Arial"/>
      <w:color w:val="auto"/>
      <w:sz w:val="28"/>
      <w:szCs w:val="24"/>
    </w:rPr>
  </w:style>
  <w:style w:type="character" w:customStyle="1" w:styleId="FontStyle29">
    <w:name w:val="Font Style29"/>
    <w:rsid w:val="00BC665F"/>
    <w:rPr>
      <w:rFonts w:ascii="Times New Roman" w:hAnsi="Times New Roman" w:cs="Times New Roman" w:hint="default"/>
      <w:sz w:val="18"/>
      <w:szCs w:val="18"/>
    </w:rPr>
  </w:style>
  <w:style w:type="character" w:customStyle="1" w:styleId="FontStyle25">
    <w:name w:val="Font Style25"/>
    <w:rsid w:val="00BC665F"/>
    <w:rPr>
      <w:rFonts w:ascii="Times New Roman" w:hAnsi="Times New Roman" w:cs="Times New Roman" w:hint="default"/>
      <w:sz w:val="18"/>
      <w:szCs w:val="18"/>
    </w:rPr>
  </w:style>
  <w:style w:type="paragraph" w:customStyle="1" w:styleId="affffff0">
    <w:name w:val="Знак Знак Знак Знак"/>
    <w:basedOn w:val="a9"/>
    <w:rsid w:val="00BC665F"/>
    <w:pPr>
      <w:keepLines/>
      <w:spacing w:after="160" w:line="240" w:lineRule="exact"/>
    </w:pPr>
    <w:rPr>
      <w:rFonts w:ascii="Verdana" w:eastAsia="MS Mincho" w:hAnsi="Verdana" w:cs="Franklin Gothic Book"/>
      <w:color w:val="auto"/>
      <w:sz w:val="20"/>
      <w:lang w:val="en-US" w:eastAsia="en-US"/>
    </w:rPr>
  </w:style>
  <w:style w:type="paragraph" w:styleId="affffff1">
    <w:name w:val="Plain Text"/>
    <w:basedOn w:val="a9"/>
    <w:link w:val="affffff2"/>
    <w:rsid w:val="00BC665F"/>
    <w:rPr>
      <w:rFonts w:ascii="Courier New" w:hAnsi="Courier New"/>
      <w:color w:val="auto"/>
      <w:sz w:val="20"/>
    </w:rPr>
  </w:style>
  <w:style w:type="character" w:customStyle="1" w:styleId="affffff2">
    <w:name w:val="Текст Знак"/>
    <w:basedOn w:val="aa"/>
    <w:link w:val="affffff1"/>
    <w:rsid w:val="00BC665F"/>
    <w:rPr>
      <w:rFonts w:ascii="Courier New" w:eastAsia="Times New Roman" w:hAnsi="Courier New"/>
      <w:color w:val="auto"/>
      <w:sz w:val="20"/>
      <w:szCs w:val="20"/>
    </w:rPr>
  </w:style>
  <w:style w:type="paragraph" w:customStyle="1" w:styleId="OTCHET00">
    <w:name w:val="OTCHET_00"/>
    <w:basedOn w:val="2"/>
    <w:rsid w:val="00BC665F"/>
    <w:pPr>
      <w:numPr>
        <w:numId w:val="0"/>
      </w:numPr>
      <w:tabs>
        <w:tab w:val="left" w:pos="720"/>
        <w:tab w:val="left" w:pos="3402"/>
      </w:tabs>
    </w:pPr>
    <w:rPr>
      <w:rFonts w:ascii="Times New Roman" w:hAnsi="Times New Roman"/>
      <w:szCs w:val="20"/>
      <w:lang w:val="en-US"/>
    </w:rPr>
  </w:style>
  <w:style w:type="character" w:customStyle="1" w:styleId="1f2">
    <w:name w:val="Знак Знак Знак Знак1"/>
    <w:locked/>
    <w:rsid w:val="00BC665F"/>
    <w:rPr>
      <w:sz w:val="32"/>
      <w:lang w:val="ru-RU" w:eastAsia="ru-RU" w:bidi="ar-SA"/>
    </w:rPr>
  </w:style>
  <w:style w:type="paragraph" w:customStyle="1" w:styleId="22">
    <w:name w:val="Список бюл.2"/>
    <w:basedOn w:val="20"/>
    <w:rsid w:val="00BC665F"/>
    <w:pPr>
      <w:numPr>
        <w:numId w:val="26"/>
      </w:numPr>
      <w:tabs>
        <w:tab w:val="clear" w:pos="2138"/>
        <w:tab w:val="left" w:pos="1134"/>
        <w:tab w:val="num" w:pos="1209"/>
        <w:tab w:val="num" w:pos="1440"/>
      </w:tabs>
      <w:ind w:left="1134" w:hanging="425"/>
      <w:jc w:val="both"/>
    </w:pPr>
    <w:rPr>
      <w:sz w:val="26"/>
    </w:rPr>
  </w:style>
  <w:style w:type="paragraph" w:styleId="20">
    <w:name w:val="List Bullet 2"/>
    <w:aliases w:val="Nienie a?e. 2,Ñïèñîê áþë. 2,Список бюл. 2"/>
    <w:basedOn w:val="a9"/>
    <w:autoRedefine/>
    <w:rsid w:val="00BC665F"/>
    <w:pPr>
      <w:numPr>
        <w:numId w:val="24"/>
      </w:numPr>
    </w:pPr>
    <w:rPr>
      <w:color w:val="auto"/>
      <w:sz w:val="24"/>
      <w:szCs w:val="24"/>
    </w:rPr>
  </w:style>
  <w:style w:type="paragraph" w:customStyle="1" w:styleId="31">
    <w:name w:val="Список бюл.3"/>
    <w:basedOn w:val="22"/>
    <w:rsid w:val="00BC665F"/>
    <w:pPr>
      <w:numPr>
        <w:numId w:val="23"/>
      </w:numPr>
      <w:tabs>
        <w:tab w:val="clear" w:pos="2138"/>
        <w:tab w:val="num" w:pos="1440"/>
      </w:tabs>
      <w:ind w:left="1134" w:firstLine="0"/>
    </w:pPr>
  </w:style>
  <w:style w:type="paragraph" w:styleId="4b">
    <w:name w:val="List Bullet 4"/>
    <w:basedOn w:val="3"/>
    <w:autoRedefine/>
    <w:rsid w:val="00BC665F"/>
    <w:pPr>
      <w:numPr>
        <w:numId w:val="0"/>
      </w:numPr>
      <w:tabs>
        <w:tab w:val="left" w:pos="714"/>
        <w:tab w:val="left" w:pos="1072"/>
        <w:tab w:val="left" w:pos="1429"/>
      </w:tabs>
      <w:ind w:left="1429" w:hanging="357"/>
    </w:pPr>
    <w:rPr>
      <w:sz w:val="26"/>
    </w:rPr>
  </w:style>
  <w:style w:type="paragraph" w:styleId="3">
    <w:name w:val="List Bullet 3"/>
    <w:basedOn w:val="a9"/>
    <w:autoRedefine/>
    <w:rsid w:val="00BC665F"/>
    <w:pPr>
      <w:numPr>
        <w:numId w:val="25"/>
      </w:numPr>
    </w:pPr>
    <w:rPr>
      <w:color w:val="auto"/>
      <w:sz w:val="24"/>
      <w:szCs w:val="24"/>
    </w:rPr>
  </w:style>
  <w:style w:type="paragraph" w:styleId="affffff3">
    <w:name w:val="Date"/>
    <w:basedOn w:val="a9"/>
    <w:next w:val="a9"/>
    <w:link w:val="affffff4"/>
    <w:rsid w:val="00BC665F"/>
    <w:pPr>
      <w:spacing w:after="120"/>
      <w:jc w:val="both"/>
    </w:pPr>
    <w:rPr>
      <w:color w:val="auto"/>
      <w:sz w:val="24"/>
      <w:szCs w:val="24"/>
    </w:rPr>
  </w:style>
  <w:style w:type="character" w:customStyle="1" w:styleId="affffff4">
    <w:name w:val="Дата Знак"/>
    <w:basedOn w:val="aa"/>
    <w:link w:val="affffff3"/>
    <w:rsid w:val="00BC665F"/>
    <w:rPr>
      <w:rFonts w:eastAsia="Times New Roman"/>
      <w:color w:val="auto"/>
      <w:sz w:val="24"/>
      <w:szCs w:val="24"/>
    </w:rPr>
  </w:style>
  <w:style w:type="paragraph" w:customStyle="1" w:styleId="affffff5">
    <w:name w:val="Номер таблицы"/>
    <w:basedOn w:val="af1"/>
    <w:next w:val="affffff6"/>
    <w:rsid w:val="00BC665F"/>
    <w:pPr>
      <w:keepNext/>
      <w:keepLines/>
      <w:tabs>
        <w:tab w:val="left" w:pos="1843"/>
      </w:tabs>
      <w:spacing w:before="120" w:after="0"/>
      <w:ind w:left="1843" w:hanging="1843"/>
    </w:pPr>
    <w:rPr>
      <w:b/>
      <w:color w:val="auto"/>
      <w:sz w:val="26"/>
      <w:szCs w:val="24"/>
    </w:rPr>
  </w:style>
  <w:style w:type="paragraph" w:customStyle="1" w:styleId="affffff6">
    <w:name w:val="Основной текст таблицы"/>
    <w:basedOn w:val="af1"/>
    <w:rsid w:val="00BC665F"/>
    <w:pPr>
      <w:spacing w:before="40" w:after="40"/>
      <w:jc w:val="center"/>
    </w:pPr>
    <w:rPr>
      <w:color w:val="auto"/>
      <w:sz w:val="24"/>
      <w:szCs w:val="24"/>
    </w:rPr>
  </w:style>
  <w:style w:type="paragraph" w:customStyle="1" w:styleId="affffff7">
    <w:name w:val="Заголовок таблицы"/>
    <w:basedOn w:val="affffff5"/>
    <w:next w:val="affffff6"/>
    <w:rsid w:val="00BC665F"/>
  </w:style>
  <w:style w:type="paragraph" w:styleId="HTML">
    <w:name w:val="HTML Preformatted"/>
    <w:basedOn w:val="a9"/>
    <w:link w:val="HTML0"/>
    <w:rsid w:val="00BC6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jc w:val="both"/>
    </w:pPr>
    <w:rPr>
      <w:rFonts w:ascii="Arial" w:hAnsi="Arial"/>
      <w:color w:val="202020"/>
      <w:sz w:val="20"/>
    </w:rPr>
  </w:style>
  <w:style w:type="character" w:customStyle="1" w:styleId="HTML0">
    <w:name w:val="Стандартный HTML Знак"/>
    <w:basedOn w:val="aa"/>
    <w:link w:val="HTML"/>
    <w:rsid w:val="00BC665F"/>
    <w:rPr>
      <w:rFonts w:ascii="Arial" w:eastAsia="Times New Roman" w:hAnsi="Arial"/>
      <w:color w:val="202020"/>
      <w:sz w:val="20"/>
      <w:szCs w:val="20"/>
    </w:rPr>
  </w:style>
  <w:style w:type="paragraph" w:customStyle="1" w:styleId="affffff8">
    <w:name w:val="Современный"/>
    <w:rsid w:val="00BC665F"/>
    <w:rPr>
      <w:rFonts w:eastAsia="Times New Roman"/>
      <w:b/>
      <w:color w:val="auto"/>
      <w:sz w:val="24"/>
      <w:szCs w:val="20"/>
      <w:lang w:eastAsia="ja-JP"/>
    </w:rPr>
  </w:style>
  <w:style w:type="paragraph" w:customStyle="1" w:styleId="pboth">
    <w:name w:val="pboth"/>
    <w:basedOn w:val="a9"/>
    <w:rsid w:val="00BC665F"/>
    <w:pPr>
      <w:spacing w:before="100" w:beforeAutospacing="1" w:after="100" w:afterAutospacing="1"/>
    </w:pPr>
    <w:rPr>
      <w:color w:val="auto"/>
      <w:sz w:val="24"/>
      <w:szCs w:val="24"/>
    </w:rPr>
  </w:style>
  <w:style w:type="character" w:customStyle="1" w:styleId="copyright-span">
    <w:name w:val="copyright-span"/>
    <w:basedOn w:val="aa"/>
    <w:rsid w:val="00BC665F"/>
  </w:style>
  <w:style w:type="paragraph" w:customStyle="1" w:styleId="s10">
    <w:name w:val="s_1"/>
    <w:basedOn w:val="a9"/>
    <w:rsid w:val="00BC665F"/>
    <w:pPr>
      <w:spacing w:before="100" w:beforeAutospacing="1" w:after="100" w:afterAutospacing="1"/>
    </w:pPr>
    <w:rPr>
      <w:color w:val="auto"/>
      <w:sz w:val="24"/>
      <w:szCs w:val="24"/>
    </w:rPr>
  </w:style>
  <w:style w:type="character" w:customStyle="1" w:styleId="business-contacts-viewadditional-address">
    <w:name w:val="business-contacts-view__additional-address"/>
    <w:rsid w:val="00BC665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color w:val="000000"/>
        <w:sz w:val="26"/>
        <w:szCs w:val="26"/>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page number" w:uiPriority="0"/>
    <w:lsdException w:name="List Number" w:uiPriority="0"/>
    <w:lsdException w:name="List Bullet 2" w:uiPriority="0"/>
    <w:lsdException w:name="List Bullet 3" w:uiPriority="0"/>
    <w:lsdException w:name="List Bullet 4" w:uiPriority="0"/>
    <w:lsdException w:name="List Number 2"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9">
    <w:name w:val="Normal"/>
    <w:qFormat/>
    <w:rsid w:val="00347391"/>
    <w:pPr>
      <w:jc w:val="left"/>
    </w:pPr>
    <w:rPr>
      <w:rFonts w:eastAsia="Times New Roman"/>
      <w:szCs w:val="20"/>
      <w:lang w:eastAsia="ru-RU"/>
    </w:rPr>
  </w:style>
  <w:style w:type="paragraph" w:styleId="1">
    <w:name w:val="heading 1"/>
    <w:aliases w:val="Заголовок раздела,Раздел,Caaieiaie aei?ac,çàãîëîâîê 1,caaieiaie 1"/>
    <w:basedOn w:val="a9"/>
    <w:next w:val="a9"/>
    <w:link w:val="10"/>
    <w:qFormat/>
    <w:rsid w:val="00CB564A"/>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4">
    <w:name w:val="heading 2"/>
    <w:aliases w:val="Заголовок Приложения,Caaieiaie I?eei?aiey,Подраздел"/>
    <w:basedOn w:val="a9"/>
    <w:next w:val="a9"/>
    <w:link w:val="25"/>
    <w:uiPriority w:val="9"/>
    <w:qFormat/>
    <w:rsid w:val="00F851F2"/>
    <w:pPr>
      <w:keepNext/>
      <w:jc w:val="center"/>
      <w:outlineLvl w:val="1"/>
    </w:pPr>
    <w:rPr>
      <w:b/>
    </w:rPr>
  </w:style>
  <w:style w:type="paragraph" w:styleId="32">
    <w:name w:val="heading 3"/>
    <w:next w:val="a9"/>
    <w:link w:val="33"/>
    <w:qFormat/>
    <w:rsid w:val="00FA5497"/>
    <w:pPr>
      <w:keepNext/>
      <w:numPr>
        <w:ilvl w:val="2"/>
        <w:numId w:val="11"/>
      </w:numPr>
      <w:spacing w:after="120"/>
      <w:jc w:val="both"/>
      <w:outlineLvl w:val="2"/>
    </w:pPr>
    <w:rPr>
      <w:rFonts w:eastAsia="Times New Roman"/>
      <w:color w:val="auto"/>
      <w:sz w:val="28"/>
      <w:szCs w:val="28"/>
      <w:lang w:eastAsia="ru-RU"/>
    </w:rPr>
  </w:style>
  <w:style w:type="paragraph" w:styleId="40">
    <w:name w:val="heading 4"/>
    <w:aliases w:val="OG Heading 4"/>
    <w:basedOn w:val="a9"/>
    <w:next w:val="a9"/>
    <w:link w:val="41"/>
    <w:qFormat/>
    <w:rsid w:val="00FA5497"/>
    <w:pPr>
      <w:spacing w:after="120"/>
      <w:jc w:val="both"/>
      <w:outlineLvl w:val="3"/>
    </w:pPr>
    <w:rPr>
      <w:rFonts w:ascii="Arial" w:hAnsi="Arial"/>
      <w:color w:val="auto"/>
      <w:sz w:val="24"/>
      <w:szCs w:val="28"/>
    </w:rPr>
  </w:style>
  <w:style w:type="paragraph" w:styleId="5">
    <w:name w:val="heading 5"/>
    <w:aliases w:val="OG Appendix"/>
    <w:basedOn w:val="111114"/>
    <w:next w:val="a9"/>
    <w:link w:val="50"/>
    <w:qFormat/>
    <w:rsid w:val="00FA5497"/>
    <w:pPr>
      <w:numPr>
        <w:ilvl w:val="0"/>
        <w:numId w:val="0"/>
      </w:numPr>
      <w:outlineLvl w:val="4"/>
    </w:pPr>
  </w:style>
  <w:style w:type="paragraph" w:styleId="60">
    <w:name w:val="heading 6"/>
    <w:aliases w:val="OG Distribution"/>
    <w:basedOn w:val="5"/>
    <w:next w:val="a9"/>
    <w:link w:val="61"/>
    <w:qFormat/>
    <w:rsid w:val="00FA5497"/>
    <w:pPr>
      <w:numPr>
        <w:ilvl w:val="5"/>
        <w:numId w:val="11"/>
      </w:numPr>
      <w:outlineLvl w:val="5"/>
    </w:pPr>
  </w:style>
  <w:style w:type="paragraph" w:styleId="7">
    <w:name w:val="heading 7"/>
    <w:basedOn w:val="a9"/>
    <w:next w:val="a9"/>
    <w:link w:val="70"/>
    <w:qFormat/>
    <w:rsid w:val="00FA5497"/>
    <w:pPr>
      <w:keepNext/>
      <w:numPr>
        <w:ilvl w:val="6"/>
        <w:numId w:val="11"/>
      </w:numPr>
      <w:spacing w:after="120"/>
      <w:jc w:val="both"/>
      <w:outlineLvl w:val="6"/>
    </w:pPr>
    <w:rPr>
      <w:rFonts w:ascii="Arial" w:hAnsi="Arial"/>
      <w:color w:val="auto"/>
      <w:sz w:val="24"/>
      <w:szCs w:val="28"/>
    </w:rPr>
  </w:style>
  <w:style w:type="paragraph" w:styleId="80">
    <w:name w:val="heading 8"/>
    <w:basedOn w:val="a9"/>
    <w:next w:val="a9"/>
    <w:link w:val="81"/>
    <w:qFormat/>
    <w:rsid w:val="00BC665F"/>
    <w:pPr>
      <w:keepNext/>
      <w:spacing w:line="360" w:lineRule="auto"/>
      <w:ind w:firstLine="708"/>
      <w:jc w:val="center"/>
      <w:outlineLvl w:val="7"/>
    </w:pPr>
    <w:rPr>
      <w:b/>
      <w:bCs/>
      <w:color w:val="auto"/>
      <w:sz w:val="24"/>
      <w:szCs w:val="24"/>
    </w:rPr>
  </w:style>
  <w:style w:type="paragraph" w:styleId="9">
    <w:name w:val="heading 9"/>
    <w:basedOn w:val="a9"/>
    <w:next w:val="a9"/>
    <w:link w:val="90"/>
    <w:qFormat/>
    <w:rsid w:val="00BC665F"/>
    <w:pPr>
      <w:keepNext/>
      <w:tabs>
        <w:tab w:val="left" w:pos="6006"/>
      </w:tabs>
      <w:spacing w:line="360" w:lineRule="auto"/>
      <w:jc w:val="center"/>
      <w:outlineLvl w:val="8"/>
    </w:pPr>
    <w:rPr>
      <w:b/>
      <w:bCs/>
      <w:color w:val="008080"/>
      <w:sz w:val="28"/>
      <w:szCs w:val="28"/>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customStyle="1" w:styleId="ConsTitle">
    <w:name w:val="ConsTitle"/>
    <w:rsid w:val="00347391"/>
    <w:pPr>
      <w:widowControl w:val="0"/>
      <w:autoSpaceDE w:val="0"/>
      <w:autoSpaceDN w:val="0"/>
      <w:adjustRightInd w:val="0"/>
      <w:jc w:val="left"/>
    </w:pPr>
    <w:rPr>
      <w:rFonts w:ascii="Arial" w:eastAsia="Times New Roman" w:hAnsi="Arial" w:cs="Arial"/>
      <w:b/>
      <w:bCs/>
      <w:sz w:val="20"/>
      <w:szCs w:val="20"/>
      <w:lang w:eastAsia="ru-RU"/>
    </w:rPr>
  </w:style>
  <w:style w:type="paragraph" w:styleId="ad">
    <w:name w:val="List Paragraph"/>
    <w:basedOn w:val="a9"/>
    <w:link w:val="ae"/>
    <w:uiPriority w:val="34"/>
    <w:qFormat/>
    <w:rsid w:val="00DF2E4A"/>
    <w:pPr>
      <w:ind w:left="720"/>
      <w:contextualSpacing/>
    </w:pPr>
  </w:style>
  <w:style w:type="paragraph" w:customStyle="1" w:styleId="11">
    <w:name w:val="заголовок 1"/>
    <w:basedOn w:val="a9"/>
    <w:next w:val="a9"/>
    <w:rsid w:val="00CB4A82"/>
    <w:pPr>
      <w:keepNext/>
      <w:spacing w:line="218" w:lineRule="auto"/>
      <w:ind w:left="360" w:right="1000"/>
      <w:jc w:val="center"/>
    </w:pPr>
    <w:rPr>
      <w:rFonts w:eastAsia="Calibri"/>
      <w:i/>
      <w:sz w:val="24"/>
    </w:rPr>
  </w:style>
  <w:style w:type="paragraph" w:customStyle="1" w:styleId="ConsPlusTitle">
    <w:name w:val="ConsPlusTitle"/>
    <w:rsid w:val="00CF1C49"/>
    <w:pPr>
      <w:widowControl w:val="0"/>
      <w:autoSpaceDE w:val="0"/>
      <w:autoSpaceDN w:val="0"/>
      <w:jc w:val="left"/>
    </w:pPr>
    <w:rPr>
      <w:rFonts w:ascii="Calibri" w:eastAsia="Times New Roman" w:hAnsi="Calibri" w:cs="Calibri"/>
      <w:b/>
      <w:sz w:val="22"/>
      <w:szCs w:val="20"/>
      <w:lang w:eastAsia="ru-RU"/>
    </w:rPr>
  </w:style>
  <w:style w:type="paragraph" w:styleId="af">
    <w:name w:val="Body Text Indent"/>
    <w:aliases w:val="Основной текст 1,Нумерованный список !!,Основной текст с отступом2,Надин стиль"/>
    <w:basedOn w:val="a9"/>
    <w:link w:val="af0"/>
    <w:rsid w:val="00C96E78"/>
    <w:pPr>
      <w:ind w:firstLine="567"/>
      <w:jc w:val="both"/>
    </w:pPr>
  </w:style>
  <w:style w:type="character" w:customStyle="1" w:styleId="af0">
    <w:name w:val="Основной текст с отступом Знак"/>
    <w:aliases w:val="Основной текст 1 Знак,Нумерованный список !! Знак,Основной текст с отступом2 Знак,Надин стиль Знак"/>
    <w:basedOn w:val="aa"/>
    <w:link w:val="af"/>
    <w:rsid w:val="00C96E78"/>
    <w:rPr>
      <w:rFonts w:eastAsia="Times New Roman"/>
      <w:szCs w:val="20"/>
      <w:lang w:eastAsia="ru-RU"/>
    </w:rPr>
  </w:style>
  <w:style w:type="paragraph" w:styleId="af1">
    <w:name w:val="Body Text"/>
    <w:aliases w:val="Основной текст Знак Знак Знак,Основной текст Знак Знак Знак Знак Знак,Основной текст Знак Char Char,Основной текст Знак Char Char Char Char,Основной текст Знак Char Char Char Char Char,Основной текст Знак Знак"/>
    <w:basedOn w:val="a9"/>
    <w:link w:val="af2"/>
    <w:qFormat/>
    <w:rsid w:val="00C96E78"/>
    <w:pPr>
      <w:spacing w:after="120"/>
    </w:pPr>
    <w:rPr>
      <w:sz w:val="20"/>
    </w:rPr>
  </w:style>
  <w:style w:type="character" w:customStyle="1" w:styleId="af2">
    <w:name w:val="Основной текст Знак"/>
    <w:aliases w:val="Основной текст Знак Знак Знак Знак,Основной текст Знак Знак Знак Знак Знак Знак,Основной текст Знак Char Char Знак,Основной текст Знак Char Char Char Char Знак,Основной текст Знак Char Char Char Char Char Знак"/>
    <w:basedOn w:val="aa"/>
    <w:link w:val="af1"/>
    <w:rsid w:val="00C96E78"/>
    <w:rPr>
      <w:rFonts w:eastAsia="Times New Roman"/>
      <w:sz w:val="20"/>
      <w:szCs w:val="20"/>
      <w:lang w:eastAsia="ru-RU"/>
    </w:rPr>
  </w:style>
  <w:style w:type="paragraph" w:styleId="af3">
    <w:name w:val="header"/>
    <w:basedOn w:val="a9"/>
    <w:link w:val="af4"/>
    <w:uiPriority w:val="99"/>
    <w:unhideWhenUsed/>
    <w:rsid w:val="00203AE9"/>
    <w:pPr>
      <w:tabs>
        <w:tab w:val="center" w:pos="4677"/>
        <w:tab w:val="right" w:pos="9355"/>
      </w:tabs>
    </w:pPr>
  </w:style>
  <w:style w:type="character" w:customStyle="1" w:styleId="af4">
    <w:name w:val="Верхний колонтитул Знак"/>
    <w:basedOn w:val="aa"/>
    <w:link w:val="af3"/>
    <w:uiPriority w:val="99"/>
    <w:rsid w:val="00203AE9"/>
    <w:rPr>
      <w:rFonts w:eastAsia="Times New Roman"/>
      <w:szCs w:val="20"/>
      <w:lang w:eastAsia="ru-RU"/>
    </w:rPr>
  </w:style>
  <w:style w:type="paragraph" w:styleId="af5">
    <w:name w:val="footer"/>
    <w:basedOn w:val="a9"/>
    <w:link w:val="af6"/>
    <w:uiPriority w:val="99"/>
    <w:unhideWhenUsed/>
    <w:rsid w:val="00203AE9"/>
    <w:pPr>
      <w:tabs>
        <w:tab w:val="center" w:pos="4677"/>
        <w:tab w:val="right" w:pos="9355"/>
      </w:tabs>
    </w:pPr>
  </w:style>
  <w:style w:type="character" w:customStyle="1" w:styleId="af6">
    <w:name w:val="Нижний колонтитул Знак"/>
    <w:basedOn w:val="aa"/>
    <w:link w:val="af5"/>
    <w:uiPriority w:val="99"/>
    <w:rsid w:val="00203AE9"/>
    <w:rPr>
      <w:rFonts w:eastAsia="Times New Roman"/>
      <w:szCs w:val="20"/>
      <w:lang w:eastAsia="ru-RU"/>
    </w:rPr>
  </w:style>
  <w:style w:type="character" w:customStyle="1" w:styleId="25">
    <w:name w:val="Заголовок 2 Знак"/>
    <w:aliases w:val="Заголовок Приложения Знак,Caaieiaie I?eei?aiey Знак,Подраздел Знак"/>
    <w:basedOn w:val="aa"/>
    <w:link w:val="24"/>
    <w:uiPriority w:val="9"/>
    <w:rsid w:val="00F851F2"/>
    <w:rPr>
      <w:rFonts w:eastAsia="Times New Roman"/>
      <w:b/>
      <w:szCs w:val="20"/>
      <w:lang w:eastAsia="ru-RU"/>
    </w:rPr>
  </w:style>
  <w:style w:type="paragraph" w:customStyle="1" w:styleId="ConsPlusNormal">
    <w:name w:val="ConsPlusNormal"/>
    <w:rsid w:val="00A81557"/>
    <w:pPr>
      <w:autoSpaceDE w:val="0"/>
      <w:autoSpaceDN w:val="0"/>
      <w:adjustRightInd w:val="0"/>
      <w:ind w:firstLine="720"/>
      <w:jc w:val="left"/>
    </w:pPr>
    <w:rPr>
      <w:rFonts w:ascii="Arial" w:eastAsia="Times New Roman" w:hAnsi="Arial" w:cs="Arial"/>
      <w:sz w:val="24"/>
      <w:szCs w:val="24"/>
      <w:lang w:eastAsia="ru-RU"/>
    </w:rPr>
  </w:style>
  <w:style w:type="character" w:customStyle="1" w:styleId="10">
    <w:name w:val="Заголовок 1 Знак"/>
    <w:aliases w:val="Заголовок раздела Знак,Раздел Знак,Caaieiaie aei?ac Знак,çàãîëîâîê 1 Знак,caaieiaie 1 Знак"/>
    <w:basedOn w:val="aa"/>
    <w:link w:val="1"/>
    <w:rsid w:val="00CB564A"/>
    <w:rPr>
      <w:rFonts w:asciiTheme="majorHAnsi" w:eastAsiaTheme="majorEastAsia" w:hAnsiTheme="majorHAnsi" w:cstheme="majorBidi"/>
      <w:b/>
      <w:bCs/>
      <w:color w:val="365F91" w:themeColor="accent1" w:themeShade="BF"/>
      <w:lang w:eastAsia="ru-RU"/>
    </w:rPr>
  </w:style>
  <w:style w:type="paragraph" w:customStyle="1" w:styleId="ConsNormal">
    <w:name w:val="ConsNormal"/>
    <w:rsid w:val="00CB564A"/>
    <w:pPr>
      <w:autoSpaceDE w:val="0"/>
      <w:autoSpaceDN w:val="0"/>
      <w:adjustRightInd w:val="0"/>
      <w:ind w:right="19772" w:firstLine="720"/>
      <w:jc w:val="left"/>
    </w:pPr>
    <w:rPr>
      <w:rFonts w:ascii="Arial" w:eastAsia="Times New Roman" w:hAnsi="Arial" w:cs="Arial"/>
      <w:sz w:val="24"/>
      <w:szCs w:val="24"/>
      <w:lang w:eastAsia="ru-RU"/>
    </w:rPr>
  </w:style>
  <w:style w:type="paragraph" w:styleId="af7">
    <w:name w:val="Normal (Web)"/>
    <w:aliases w:val="Обычный (веб) Знак,Обычный (Web) Знак,Обычный (Web) Знак Знак Знак Знак Знак,Обычный (Web) Знак Знак Знак,Обычный (Web) Знак Знак Знак Знак,Обычный (Web),Обычный (веб)3"/>
    <w:basedOn w:val="a9"/>
    <w:link w:val="12"/>
    <w:uiPriority w:val="99"/>
    <w:unhideWhenUsed/>
    <w:qFormat/>
    <w:rsid w:val="00787CC3"/>
    <w:pPr>
      <w:spacing w:before="100" w:beforeAutospacing="1" w:after="100" w:afterAutospacing="1"/>
    </w:pPr>
    <w:rPr>
      <w:sz w:val="24"/>
      <w:szCs w:val="24"/>
    </w:rPr>
  </w:style>
  <w:style w:type="paragraph" w:styleId="af8">
    <w:name w:val="Balloon Text"/>
    <w:basedOn w:val="a9"/>
    <w:link w:val="af9"/>
    <w:unhideWhenUsed/>
    <w:rsid w:val="00E956E7"/>
    <w:rPr>
      <w:rFonts w:ascii="Tahoma" w:hAnsi="Tahoma" w:cs="Tahoma"/>
      <w:sz w:val="16"/>
      <w:szCs w:val="16"/>
    </w:rPr>
  </w:style>
  <w:style w:type="character" w:customStyle="1" w:styleId="af9">
    <w:name w:val="Текст выноски Знак"/>
    <w:basedOn w:val="aa"/>
    <w:link w:val="af8"/>
    <w:rsid w:val="00E956E7"/>
    <w:rPr>
      <w:rFonts w:ascii="Tahoma" w:eastAsia="Times New Roman" w:hAnsi="Tahoma" w:cs="Tahoma"/>
      <w:sz w:val="16"/>
      <w:szCs w:val="16"/>
      <w:lang w:eastAsia="ru-RU"/>
    </w:rPr>
  </w:style>
  <w:style w:type="paragraph" w:styleId="afa">
    <w:name w:val="Body Text First Indent"/>
    <w:basedOn w:val="af1"/>
    <w:link w:val="afb"/>
    <w:uiPriority w:val="99"/>
    <w:semiHidden/>
    <w:unhideWhenUsed/>
    <w:rsid w:val="00C16AD4"/>
    <w:pPr>
      <w:spacing w:after="0"/>
      <w:ind w:firstLine="360"/>
    </w:pPr>
    <w:rPr>
      <w:sz w:val="28"/>
    </w:rPr>
  </w:style>
  <w:style w:type="character" w:customStyle="1" w:styleId="afb">
    <w:name w:val="Красная строка Знак"/>
    <w:basedOn w:val="af2"/>
    <w:link w:val="afa"/>
    <w:uiPriority w:val="99"/>
    <w:semiHidden/>
    <w:rsid w:val="00C16AD4"/>
    <w:rPr>
      <w:rFonts w:eastAsia="Times New Roman"/>
      <w:sz w:val="20"/>
      <w:szCs w:val="20"/>
      <w:lang w:eastAsia="ru-RU"/>
    </w:rPr>
  </w:style>
  <w:style w:type="character" w:styleId="afc">
    <w:name w:val="Hyperlink"/>
    <w:uiPriority w:val="99"/>
    <w:unhideWhenUsed/>
    <w:rsid w:val="00B24E85"/>
    <w:rPr>
      <w:color w:val="0000FF"/>
      <w:u w:val="single"/>
    </w:rPr>
  </w:style>
  <w:style w:type="paragraph" w:customStyle="1" w:styleId="26">
    <w:name w:val="Стиль2"/>
    <w:basedOn w:val="a9"/>
    <w:link w:val="27"/>
    <w:qFormat/>
    <w:rsid w:val="00B73443"/>
    <w:pPr>
      <w:ind w:firstLine="709"/>
      <w:jc w:val="both"/>
    </w:pPr>
    <w:rPr>
      <w:szCs w:val="28"/>
    </w:rPr>
  </w:style>
  <w:style w:type="character" w:customStyle="1" w:styleId="27">
    <w:name w:val="Стиль2 Знак"/>
    <w:link w:val="26"/>
    <w:locked/>
    <w:rsid w:val="00B73443"/>
    <w:rPr>
      <w:rFonts w:eastAsia="Times New Roman"/>
      <w:color w:val="000000"/>
    </w:rPr>
  </w:style>
  <w:style w:type="paragraph" w:customStyle="1" w:styleId="14">
    <w:name w:val="Стиль1"/>
    <w:basedOn w:val="a9"/>
    <w:link w:val="15"/>
    <w:qFormat/>
    <w:rsid w:val="00011754"/>
    <w:pPr>
      <w:spacing w:line="360" w:lineRule="auto"/>
      <w:ind w:firstLine="709"/>
      <w:jc w:val="both"/>
    </w:pPr>
    <w:rPr>
      <w:spacing w:val="-2"/>
      <w:szCs w:val="28"/>
    </w:rPr>
  </w:style>
  <w:style w:type="table" w:styleId="afd">
    <w:name w:val="Table Grid"/>
    <w:basedOn w:val="ab"/>
    <w:uiPriority w:val="59"/>
    <w:rsid w:val="00011754"/>
    <w:pPr>
      <w:jc w:val="left"/>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Стиль1 Знак"/>
    <w:link w:val="14"/>
    <w:locked/>
    <w:rsid w:val="00C57CCC"/>
    <w:rPr>
      <w:rFonts w:eastAsia="Times New Roman"/>
      <w:color w:val="000000"/>
      <w:spacing w:val="-2"/>
      <w:lang w:eastAsia="ru-RU"/>
    </w:rPr>
  </w:style>
  <w:style w:type="paragraph" w:customStyle="1" w:styleId="ConsPlusNonformat">
    <w:name w:val="ConsPlusNonformat"/>
    <w:qFormat/>
    <w:rsid w:val="0031799E"/>
    <w:pPr>
      <w:widowControl w:val="0"/>
      <w:autoSpaceDE w:val="0"/>
      <w:autoSpaceDN w:val="0"/>
      <w:adjustRightInd w:val="0"/>
      <w:jc w:val="left"/>
    </w:pPr>
    <w:rPr>
      <w:rFonts w:ascii="Courier New" w:eastAsia="Times New Roman" w:hAnsi="Courier New" w:cs="Courier New"/>
      <w:sz w:val="20"/>
      <w:szCs w:val="20"/>
      <w:lang w:eastAsia="ru-RU"/>
    </w:rPr>
  </w:style>
  <w:style w:type="character" w:styleId="afe">
    <w:name w:val="page number"/>
    <w:basedOn w:val="aa"/>
    <w:rsid w:val="00B34946"/>
  </w:style>
  <w:style w:type="character" w:customStyle="1" w:styleId="16">
    <w:name w:val="Основной текст1"/>
    <w:rsid w:val="00B34946"/>
    <w:rPr>
      <w:rFonts w:ascii="Arial" w:hAnsi="Arial"/>
      <w:color w:val="000000"/>
      <w:spacing w:val="0"/>
      <w:w w:val="100"/>
      <w:position w:val="0"/>
      <w:sz w:val="21"/>
      <w:u w:val="none"/>
      <w:effect w:val="none"/>
      <w:lang w:val="ru-RU" w:eastAsia="ru-RU"/>
    </w:rPr>
  </w:style>
  <w:style w:type="character" w:customStyle="1" w:styleId="5Exact">
    <w:name w:val="Основной текст (5) Exact"/>
    <w:basedOn w:val="aa"/>
    <w:rsid w:val="009B67DE"/>
    <w:rPr>
      <w:rFonts w:ascii="Arial" w:eastAsia="Arial" w:hAnsi="Arial" w:cs="Arial"/>
      <w:b/>
      <w:bCs/>
      <w:i w:val="0"/>
      <w:iCs w:val="0"/>
      <w:smallCaps w:val="0"/>
      <w:strike w:val="0"/>
      <w:spacing w:val="6"/>
      <w:sz w:val="15"/>
      <w:szCs w:val="15"/>
      <w:u w:val="none"/>
    </w:rPr>
  </w:style>
  <w:style w:type="character" w:customStyle="1" w:styleId="Exact">
    <w:name w:val="Основной текст Exact"/>
    <w:basedOn w:val="aa"/>
    <w:rsid w:val="009B67DE"/>
    <w:rPr>
      <w:rFonts w:ascii="Trebuchet MS" w:eastAsia="Trebuchet MS" w:hAnsi="Trebuchet MS" w:cs="Trebuchet MS"/>
      <w:b/>
      <w:bCs/>
      <w:i w:val="0"/>
      <w:iCs w:val="0"/>
      <w:smallCaps w:val="0"/>
      <w:strike w:val="0"/>
      <w:spacing w:val="8"/>
      <w:sz w:val="19"/>
      <w:szCs w:val="19"/>
      <w:u w:val="none"/>
    </w:rPr>
  </w:style>
  <w:style w:type="character" w:customStyle="1" w:styleId="9Exact">
    <w:name w:val="Основной текст (9) Exact"/>
    <w:basedOn w:val="aa"/>
    <w:link w:val="91"/>
    <w:rsid w:val="009B67DE"/>
    <w:rPr>
      <w:rFonts w:ascii="Calibri" w:hAnsi="Calibri" w:cs="Calibri"/>
      <w:spacing w:val="-10"/>
      <w:sz w:val="14"/>
      <w:szCs w:val="14"/>
      <w:shd w:val="clear" w:color="auto" w:fill="FFFFFF"/>
    </w:rPr>
  </w:style>
  <w:style w:type="character" w:customStyle="1" w:styleId="aff">
    <w:name w:val="Основной текст_"/>
    <w:basedOn w:val="aa"/>
    <w:link w:val="51"/>
    <w:rsid w:val="009B67DE"/>
    <w:rPr>
      <w:rFonts w:ascii="Trebuchet MS" w:eastAsia="Trebuchet MS" w:hAnsi="Trebuchet MS" w:cs="Trebuchet MS"/>
      <w:b/>
      <w:bCs/>
      <w:sz w:val="21"/>
      <w:szCs w:val="21"/>
      <w:shd w:val="clear" w:color="auto" w:fill="FFFFFF"/>
    </w:rPr>
  </w:style>
  <w:style w:type="character" w:customStyle="1" w:styleId="52">
    <w:name w:val="Основной текст (5)_"/>
    <w:basedOn w:val="aa"/>
    <w:link w:val="53"/>
    <w:rsid w:val="009B67DE"/>
    <w:rPr>
      <w:rFonts w:ascii="Arial" w:eastAsia="Arial" w:hAnsi="Arial" w:cs="Arial"/>
      <w:b/>
      <w:bCs/>
      <w:sz w:val="18"/>
      <w:szCs w:val="18"/>
      <w:shd w:val="clear" w:color="auto" w:fill="FFFFFF"/>
    </w:rPr>
  </w:style>
  <w:style w:type="paragraph" w:customStyle="1" w:styleId="53">
    <w:name w:val="Основной текст (5)"/>
    <w:basedOn w:val="a9"/>
    <w:link w:val="52"/>
    <w:rsid w:val="009B67DE"/>
    <w:pPr>
      <w:widowControl w:val="0"/>
      <w:shd w:val="clear" w:color="auto" w:fill="FFFFFF"/>
      <w:spacing w:line="0" w:lineRule="atLeast"/>
    </w:pPr>
    <w:rPr>
      <w:rFonts w:ascii="Arial" w:eastAsia="Arial" w:hAnsi="Arial" w:cs="Arial"/>
      <w:b/>
      <w:bCs/>
      <w:sz w:val="18"/>
      <w:szCs w:val="18"/>
      <w:lang w:eastAsia="en-US"/>
    </w:rPr>
  </w:style>
  <w:style w:type="paragraph" w:customStyle="1" w:styleId="51">
    <w:name w:val="Основной текст5"/>
    <w:basedOn w:val="a9"/>
    <w:link w:val="aff"/>
    <w:rsid w:val="009B67DE"/>
    <w:pPr>
      <w:widowControl w:val="0"/>
      <w:shd w:val="clear" w:color="auto" w:fill="FFFFFF"/>
      <w:spacing w:line="0" w:lineRule="atLeast"/>
      <w:ind w:hanging="580"/>
    </w:pPr>
    <w:rPr>
      <w:rFonts w:ascii="Trebuchet MS" w:eastAsia="Trebuchet MS" w:hAnsi="Trebuchet MS" w:cs="Trebuchet MS"/>
      <w:b/>
      <w:bCs/>
      <w:sz w:val="21"/>
      <w:szCs w:val="21"/>
      <w:lang w:eastAsia="en-US"/>
    </w:rPr>
  </w:style>
  <w:style w:type="paragraph" w:customStyle="1" w:styleId="91">
    <w:name w:val="Основной текст (9)"/>
    <w:basedOn w:val="a9"/>
    <w:link w:val="9Exact"/>
    <w:rsid w:val="009B67DE"/>
    <w:pPr>
      <w:widowControl w:val="0"/>
      <w:shd w:val="clear" w:color="auto" w:fill="FFFFFF"/>
      <w:spacing w:line="0" w:lineRule="atLeast"/>
    </w:pPr>
    <w:rPr>
      <w:rFonts w:ascii="Calibri" w:eastAsia="Calibri" w:hAnsi="Calibri" w:cs="Calibri"/>
      <w:spacing w:val="-10"/>
      <w:sz w:val="14"/>
      <w:szCs w:val="14"/>
      <w:lang w:eastAsia="en-US"/>
    </w:rPr>
  </w:style>
  <w:style w:type="character" w:customStyle="1" w:styleId="10Exact">
    <w:name w:val="Основной текст (10) Exact"/>
    <w:basedOn w:val="aa"/>
    <w:link w:val="100"/>
    <w:rsid w:val="009B77E2"/>
    <w:rPr>
      <w:rFonts w:ascii="Trebuchet MS" w:eastAsia="Trebuchet MS" w:hAnsi="Trebuchet MS" w:cs="Trebuchet MS"/>
      <w:b/>
      <w:bCs/>
      <w:spacing w:val="7"/>
      <w:sz w:val="13"/>
      <w:szCs w:val="13"/>
      <w:shd w:val="clear" w:color="auto" w:fill="FFFFFF"/>
    </w:rPr>
  </w:style>
  <w:style w:type="character" w:customStyle="1" w:styleId="11Exact">
    <w:name w:val="Основной текст (11) Exact"/>
    <w:basedOn w:val="aa"/>
    <w:link w:val="110"/>
    <w:rsid w:val="009B77E2"/>
    <w:rPr>
      <w:rFonts w:ascii="Bookman Old Style" w:eastAsia="Bookman Old Style" w:hAnsi="Bookman Old Style" w:cs="Bookman Old Style"/>
      <w:b/>
      <w:bCs/>
      <w:sz w:val="13"/>
      <w:szCs w:val="13"/>
      <w:shd w:val="clear" w:color="auto" w:fill="FFFFFF"/>
    </w:rPr>
  </w:style>
  <w:style w:type="character" w:customStyle="1" w:styleId="Arial75pt0pt">
    <w:name w:val="Основной текст + Arial;7;5 pt;Интервал 0 pt"/>
    <w:basedOn w:val="aff"/>
    <w:rsid w:val="009B77E2"/>
    <w:rPr>
      <w:rFonts w:ascii="Arial" w:eastAsia="Arial" w:hAnsi="Arial" w:cs="Arial"/>
      <w:b/>
      <w:bCs/>
      <w:i w:val="0"/>
      <w:iCs w:val="0"/>
      <w:smallCaps w:val="0"/>
      <w:strike w:val="0"/>
      <w:color w:val="000000"/>
      <w:spacing w:val="6"/>
      <w:w w:val="100"/>
      <w:position w:val="0"/>
      <w:sz w:val="15"/>
      <w:szCs w:val="15"/>
      <w:u w:val="none"/>
      <w:shd w:val="clear" w:color="auto" w:fill="FFFFFF"/>
      <w:lang w:val="ru-RU"/>
    </w:rPr>
  </w:style>
  <w:style w:type="paragraph" w:customStyle="1" w:styleId="100">
    <w:name w:val="Основной текст (10)"/>
    <w:basedOn w:val="a9"/>
    <w:link w:val="10Exact"/>
    <w:rsid w:val="009B77E2"/>
    <w:pPr>
      <w:widowControl w:val="0"/>
      <w:shd w:val="clear" w:color="auto" w:fill="FFFFFF"/>
      <w:spacing w:line="0" w:lineRule="atLeast"/>
    </w:pPr>
    <w:rPr>
      <w:rFonts w:ascii="Trebuchet MS" w:eastAsia="Trebuchet MS" w:hAnsi="Trebuchet MS" w:cs="Trebuchet MS"/>
      <w:b/>
      <w:bCs/>
      <w:spacing w:val="7"/>
      <w:sz w:val="13"/>
      <w:szCs w:val="13"/>
      <w:lang w:eastAsia="en-US"/>
    </w:rPr>
  </w:style>
  <w:style w:type="paragraph" w:customStyle="1" w:styleId="110">
    <w:name w:val="Основной текст (11)"/>
    <w:basedOn w:val="a9"/>
    <w:link w:val="11Exact"/>
    <w:rsid w:val="009B77E2"/>
    <w:pPr>
      <w:widowControl w:val="0"/>
      <w:shd w:val="clear" w:color="auto" w:fill="FFFFFF"/>
      <w:spacing w:line="110" w:lineRule="exact"/>
    </w:pPr>
    <w:rPr>
      <w:rFonts w:ascii="Bookman Old Style" w:eastAsia="Bookman Old Style" w:hAnsi="Bookman Old Style" w:cs="Bookman Old Style"/>
      <w:b/>
      <w:bCs/>
      <w:sz w:val="13"/>
      <w:szCs w:val="13"/>
      <w:lang w:eastAsia="en-US"/>
    </w:rPr>
  </w:style>
  <w:style w:type="character" w:customStyle="1" w:styleId="28">
    <w:name w:val="Заголовок №2_"/>
    <w:basedOn w:val="aa"/>
    <w:link w:val="29"/>
    <w:rsid w:val="009B77E2"/>
    <w:rPr>
      <w:rFonts w:ascii="Trebuchet MS" w:eastAsia="Trebuchet MS" w:hAnsi="Trebuchet MS" w:cs="Trebuchet MS"/>
      <w:b/>
      <w:bCs/>
      <w:sz w:val="21"/>
      <w:szCs w:val="21"/>
      <w:shd w:val="clear" w:color="auto" w:fill="FFFFFF"/>
    </w:rPr>
  </w:style>
  <w:style w:type="paragraph" w:customStyle="1" w:styleId="29">
    <w:name w:val="Заголовок №2"/>
    <w:basedOn w:val="a9"/>
    <w:link w:val="28"/>
    <w:rsid w:val="009B77E2"/>
    <w:pPr>
      <w:widowControl w:val="0"/>
      <w:shd w:val="clear" w:color="auto" w:fill="FFFFFF"/>
      <w:spacing w:before="180" w:after="360" w:line="0" w:lineRule="atLeast"/>
      <w:ind w:firstLine="560"/>
      <w:jc w:val="both"/>
      <w:outlineLvl w:val="1"/>
    </w:pPr>
    <w:rPr>
      <w:rFonts w:ascii="Trebuchet MS" w:eastAsia="Trebuchet MS" w:hAnsi="Trebuchet MS" w:cs="Trebuchet MS"/>
      <w:b/>
      <w:bCs/>
      <w:sz w:val="21"/>
      <w:szCs w:val="21"/>
      <w:lang w:eastAsia="en-US"/>
    </w:rPr>
  </w:style>
  <w:style w:type="character" w:customStyle="1" w:styleId="12Exact">
    <w:name w:val="Основной текст (12) Exact"/>
    <w:basedOn w:val="aa"/>
    <w:link w:val="120"/>
    <w:rsid w:val="009B77E2"/>
    <w:rPr>
      <w:rFonts w:ascii="Bookman Old Style" w:eastAsia="Bookman Old Style" w:hAnsi="Bookman Old Style" w:cs="Bookman Old Style"/>
      <w:sz w:val="11"/>
      <w:szCs w:val="11"/>
      <w:shd w:val="clear" w:color="auto" w:fill="FFFFFF"/>
    </w:rPr>
  </w:style>
  <w:style w:type="paragraph" w:customStyle="1" w:styleId="120">
    <w:name w:val="Основной текст (12)"/>
    <w:basedOn w:val="a9"/>
    <w:link w:val="12Exact"/>
    <w:rsid w:val="009B77E2"/>
    <w:pPr>
      <w:widowControl w:val="0"/>
      <w:shd w:val="clear" w:color="auto" w:fill="FFFFFF"/>
      <w:spacing w:line="0" w:lineRule="atLeast"/>
    </w:pPr>
    <w:rPr>
      <w:rFonts w:ascii="Bookman Old Style" w:eastAsia="Bookman Old Style" w:hAnsi="Bookman Old Style" w:cs="Bookman Old Style"/>
      <w:sz w:val="11"/>
      <w:szCs w:val="11"/>
      <w:lang w:eastAsia="en-US"/>
    </w:rPr>
  </w:style>
  <w:style w:type="character" w:customStyle="1" w:styleId="aff0">
    <w:name w:val="Подпись к таблице_"/>
    <w:basedOn w:val="aa"/>
    <w:link w:val="aff1"/>
    <w:rsid w:val="009B77E2"/>
    <w:rPr>
      <w:rFonts w:ascii="Trebuchet MS" w:eastAsia="Trebuchet MS" w:hAnsi="Trebuchet MS" w:cs="Trebuchet MS"/>
      <w:b/>
      <w:bCs/>
      <w:sz w:val="21"/>
      <w:szCs w:val="21"/>
      <w:shd w:val="clear" w:color="auto" w:fill="FFFFFF"/>
    </w:rPr>
  </w:style>
  <w:style w:type="character" w:customStyle="1" w:styleId="2a">
    <w:name w:val="Основной текст2"/>
    <w:basedOn w:val="aff"/>
    <w:rsid w:val="009B77E2"/>
    <w:rPr>
      <w:rFonts w:ascii="Trebuchet MS" w:eastAsia="Trebuchet MS" w:hAnsi="Trebuchet MS" w:cs="Trebuchet MS"/>
      <w:b/>
      <w:bCs/>
      <w:i w:val="0"/>
      <w:iCs w:val="0"/>
      <w:smallCaps w:val="0"/>
      <w:strike w:val="0"/>
      <w:color w:val="000000"/>
      <w:spacing w:val="0"/>
      <w:w w:val="100"/>
      <w:position w:val="0"/>
      <w:sz w:val="21"/>
      <w:szCs w:val="21"/>
      <w:u w:val="none"/>
      <w:shd w:val="clear" w:color="auto" w:fill="FFFFFF"/>
      <w:lang w:val="ru-RU"/>
    </w:rPr>
  </w:style>
  <w:style w:type="paragraph" w:customStyle="1" w:styleId="aff1">
    <w:name w:val="Подпись к таблице"/>
    <w:basedOn w:val="a9"/>
    <w:link w:val="aff0"/>
    <w:rsid w:val="009B77E2"/>
    <w:pPr>
      <w:widowControl w:val="0"/>
      <w:shd w:val="clear" w:color="auto" w:fill="FFFFFF"/>
      <w:spacing w:line="0" w:lineRule="atLeast"/>
    </w:pPr>
    <w:rPr>
      <w:rFonts w:ascii="Trebuchet MS" w:eastAsia="Trebuchet MS" w:hAnsi="Trebuchet MS" w:cs="Trebuchet MS"/>
      <w:b/>
      <w:bCs/>
      <w:sz w:val="21"/>
      <w:szCs w:val="21"/>
      <w:lang w:eastAsia="en-US"/>
    </w:rPr>
  </w:style>
  <w:style w:type="character" w:customStyle="1" w:styleId="BookmanOldStyle4pt0pt">
    <w:name w:val="Основной текст + Bookman Old Style;4 pt;Не полужирный;Интервал 0 pt"/>
    <w:basedOn w:val="aff"/>
    <w:rsid w:val="009B77E2"/>
    <w:rPr>
      <w:rFonts w:ascii="Bookman Old Style" w:eastAsia="Bookman Old Style" w:hAnsi="Bookman Old Style" w:cs="Bookman Old Style"/>
      <w:b/>
      <w:bCs/>
      <w:i w:val="0"/>
      <w:iCs w:val="0"/>
      <w:smallCaps w:val="0"/>
      <w:strike w:val="0"/>
      <w:color w:val="000000"/>
      <w:spacing w:val="-10"/>
      <w:w w:val="100"/>
      <w:position w:val="0"/>
      <w:sz w:val="8"/>
      <w:szCs w:val="8"/>
      <w:u w:val="none"/>
      <w:shd w:val="clear" w:color="auto" w:fill="FFFFFF"/>
      <w:lang w:val="ru-RU"/>
    </w:rPr>
  </w:style>
  <w:style w:type="character" w:customStyle="1" w:styleId="BookmanOldStyle4pt">
    <w:name w:val="Основной текст + Bookman Old Style;4 pt;Не полужирный;Курсив"/>
    <w:basedOn w:val="aff"/>
    <w:rsid w:val="009B77E2"/>
    <w:rPr>
      <w:rFonts w:ascii="Bookman Old Style" w:eastAsia="Bookman Old Style" w:hAnsi="Bookman Old Style" w:cs="Bookman Old Style"/>
      <w:b/>
      <w:bCs/>
      <w:i/>
      <w:iCs/>
      <w:smallCaps w:val="0"/>
      <w:strike w:val="0"/>
      <w:color w:val="000000"/>
      <w:spacing w:val="0"/>
      <w:w w:val="100"/>
      <w:position w:val="0"/>
      <w:sz w:val="8"/>
      <w:szCs w:val="8"/>
      <w:u w:val="none"/>
      <w:shd w:val="clear" w:color="auto" w:fill="FFFFFF"/>
      <w:lang w:val="en-US"/>
    </w:rPr>
  </w:style>
  <w:style w:type="character" w:customStyle="1" w:styleId="34">
    <w:name w:val="Основной текст3"/>
    <w:basedOn w:val="aff"/>
    <w:rsid w:val="009B77E2"/>
    <w:rPr>
      <w:rFonts w:ascii="Trebuchet MS" w:eastAsia="Trebuchet MS" w:hAnsi="Trebuchet MS" w:cs="Trebuchet MS"/>
      <w:b/>
      <w:bCs/>
      <w:i w:val="0"/>
      <w:iCs w:val="0"/>
      <w:smallCaps w:val="0"/>
      <w:strike w:val="0"/>
      <w:color w:val="000000"/>
      <w:spacing w:val="0"/>
      <w:w w:val="100"/>
      <w:position w:val="0"/>
      <w:sz w:val="21"/>
      <w:szCs w:val="21"/>
      <w:u w:val="none"/>
      <w:shd w:val="clear" w:color="auto" w:fill="FFFFFF"/>
      <w:lang w:val="ru-RU"/>
    </w:rPr>
  </w:style>
  <w:style w:type="character" w:customStyle="1" w:styleId="7pt0pt">
    <w:name w:val="Основной текст + 7 pt;Не полужирный;Курсив;Интервал 0 pt"/>
    <w:basedOn w:val="aff"/>
    <w:rsid w:val="009B77E2"/>
    <w:rPr>
      <w:rFonts w:ascii="Trebuchet MS" w:eastAsia="Trebuchet MS" w:hAnsi="Trebuchet MS" w:cs="Trebuchet MS"/>
      <w:b/>
      <w:bCs/>
      <w:i/>
      <w:iCs/>
      <w:smallCaps w:val="0"/>
      <w:strike w:val="0"/>
      <w:color w:val="000000"/>
      <w:spacing w:val="-1"/>
      <w:w w:val="100"/>
      <w:position w:val="0"/>
      <w:sz w:val="14"/>
      <w:szCs w:val="14"/>
      <w:u w:val="none"/>
      <w:shd w:val="clear" w:color="auto" w:fill="FFFFFF"/>
      <w:lang w:val="ru-RU"/>
    </w:rPr>
  </w:style>
  <w:style w:type="character" w:customStyle="1" w:styleId="42">
    <w:name w:val="Основной текст4"/>
    <w:basedOn w:val="aff"/>
    <w:rsid w:val="009B77E2"/>
    <w:rPr>
      <w:rFonts w:ascii="Trebuchet MS" w:eastAsia="Trebuchet MS" w:hAnsi="Trebuchet MS" w:cs="Trebuchet MS"/>
      <w:b/>
      <w:bCs/>
      <w:i w:val="0"/>
      <w:iCs w:val="0"/>
      <w:smallCaps w:val="0"/>
      <w:strike w:val="0"/>
      <w:color w:val="000000"/>
      <w:spacing w:val="0"/>
      <w:w w:val="100"/>
      <w:position w:val="0"/>
      <w:sz w:val="21"/>
      <w:szCs w:val="21"/>
      <w:u w:val="single"/>
      <w:shd w:val="clear" w:color="auto" w:fill="FFFFFF"/>
      <w:lang w:val="ru-RU"/>
    </w:rPr>
  </w:style>
  <w:style w:type="character" w:customStyle="1" w:styleId="2Exact">
    <w:name w:val="Подпись к картинке (2) Exact"/>
    <w:basedOn w:val="aa"/>
    <w:link w:val="2b"/>
    <w:rsid w:val="009B77E2"/>
    <w:rPr>
      <w:rFonts w:ascii="Trebuchet MS" w:eastAsia="Trebuchet MS" w:hAnsi="Trebuchet MS" w:cs="Trebuchet MS"/>
      <w:spacing w:val="14"/>
      <w:sz w:val="15"/>
      <w:szCs w:val="15"/>
      <w:shd w:val="clear" w:color="auto" w:fill="FFFFFF"/>
    </w:rPr>
  </w:style>
  <w:style w:type="paragraph" w:customStyle="1" w:styleId="2b">
    <w:name w:val="Подпись к картинке (2)"/>
    <w:basedOn w:val="a9"/>
    <w:link w:val="2Exact"/>
    <w:rsid w:val="009B77E2"/>
    <w:pPr>
      <w:widowControl w:val="0"/>
      <w:shd w:val="clear" w:color="auto" w:fill="FFFFFF"/>
      <w:spacing w:line="0" w:lineRule="atLeast"/>
    </w:pPr>
    <w:rPr>
      <w:rFonts w:ascii="Trebuchet MS" w:eastAsia="Trebuchet MS" w:hAnsi="Trebuchet MS" w:cs="Trebuchet MS"/>
      <w:spacing w:val="14"/>
      <w:sz w:val="15"/>
      <w:szCs w:val="15"/>
      <w:lang w:eastAsia="en-US"/>
    </w:rPr>
  </w:style>
  <w:style w:type="character" w:customStyle="1" w:styleId="22Exact">
    <w:name w:val="Основной текст (22) Exact"/>
    <w:basedOn w:val="aa"/>
    <w:link w:val="220"/>
    <w:rsid w:val="00141360"/>
    <w:rPr>
      <w:rFonts w:eastAsia="Times New Roman"/>
      <w:spacing w:val="1"/>
      <w:sz w:val="20"/>
      <w:szCs w:val="20"/>
      <w:shd w:val="clear" w:color="auto" w:fill="FFFFFF"/>
    </w:rPr>
  </w:style>
  <w:style w:type="character" w:customStyle="1" w:styleId="54">
    <w:name w:val="Заголовок №5_"/>
    <w:basedOn w:val="aa"/>
    <w:link w:val="55"/>
    <w:rsid w:val="00141360"/>
    <w:rPr>
      <w:rFonts w:eastAsia="Times New Roman"/>
      <w:b/>
      <w:bCs/>
      <w:sz w:val="27"/>
      <w:szCs w:val="27"/>
      <w:shd w:val="clear" w:color="auto" w:fill="FFFFFF"/>
    </w:rPr>
  </w:style>
  <w:style w:type="paragraph" w:customStyle="1" w:styleId="220">
    <w:name w:val="Основной текст (22)"/>
    <w:basedOn w:val="a9"/>
    <w:link w:val="22Exact"/>
    <w:rsid w:val="00141360"/>
    <w:pPr>
      <w:widowControl w:val="0"/>
      <w:shd w:val="clear" w:color="auto" w:fill="FFFFFF"/>
      <w:spacing w:line="0" w:lineRule="atLeast"/>
    </w:pPr>
    <w:rPr>
      <w:spacing w:val="1"/>
      <w:sz w:val="20"/>
      <w:lang w:eastAsia="en-US"/>
    </w:rPr>
  </w:style>
  <w:style w:type="paragraph" w:customStyle="1" w:styleId="55">
    <w:name w:val="Заголовок №5"/>
    <w:basedOn w:val="a9"/>
    <w:link w:val="54"/>
    <w:rsid w:val="00141360"/>
    <w:pPr>
      <w:widowControl w:val="0"/>
      <w:shd w:val="clear" w:color="auto" w:fill="FFFFFF"/>
      <w:spacing w:before="240" w:after="360" w:line="0" w:lineRule="atLeast"/>
      <w:outlineLvl w:val="4"/>
    </w:pPr>
    <w:rPr>
      <w:b/>
      <w:bCs/>
      <w:sz w:val="27"/>
      <w:szCs w:val="27"/>
      <w:lang w:eastAsia="en-US"/>
    </w:rPr>
  </w:style>
  <w:style w:type="character" w:customStyle="1" w:styleId="35">
    <w:name w:val="Основной текст (3)_"/>
    <w:basedOn w:val="aa"/>
    <w:link w:val="36"/>
    <w:rsid w:val="00141360"/>
    <w:rPr>
      <w:rFonts w:eastAsia="Times New Roman"/>
      <w:b/>
      <w:bCs/>
      <w:sz w:val="27"/>
      <w:szCs w:val="27"/>
      <w:shd w:val="clear" w:color="auto" w:fill="FFFFFF"/>
    </w:rPr>
  </w:style>
  <w:style w:type="character" w:customStyle="1" w:styleId="3Exact">
    <w:name w:val="Основной текст (3) Exact"/>
    <w:basedOn w:val="aa"/>
    <w:rsid w:val="00141360"/>
    <w:rPr>
      <w:rFonts w:ascii="Times New Roman" w:eastAsia="Times New Roman" w:hAnsi="Times New Roman" w:cs="Times New Roman"/>
      <w:b/>
      <w:bCs/>
      <w:i w:val="0"/>
      <w:iCs w:val="0"/>
      <w:smallCaps w:val="0"/>
      <w:strike w:val="0"/>
      <w:sz w:val="25"/>
      <w:szCs w:val="25"/>
      <w:u w:val="none"/>
    </w:rPr>
  </w:style>
  <w:style w:type="paragraph" w:customStyle="1" w:styleId="36">
    <w:name w:val="Основной текст (3)"/>
    <w:basedOn w:val="a9"/>
    <w:link w:val="35"/>
    <w:rsid w:val="00141360"/>
    <w:pPr>
      <w:widowControl w:val="0"/>
      <w:shd w:val="clear" w:color="auto" w:fill="FFFFFF"/>
      <w:spacing w:before="1140" w:after="720" w:line="326" w:lineRule="exact"/>
      <w:jc w:val="center"/>
    </w:pPr>
    <w:rPr>
      <w:b/>
      <w:bCs/>
      <w:sz w:val="27"/>
      <w:szCs w:val="27"/>
      <w:lang w:eastAsia="en-US"/>
    </w:rPr>
  </w:style>
  <w:style w:type="character" w:customStyle="1" w:styleId="10pt0pt">
    <w:name w:val="Основной текст + 10 pt;Интервал 0 pt"/>
    <w:basedOn w:val="aff"/>
    <w:rsid w:val="00141360"/>
    <w:rPr>
      <w:rFonts w:ascii="Times New Roman" w:eastAsia="Times New Roman" w:hAnsi="Times New Roman" w:cs="Times New Roman"/>
      <w:b w:val="0"/>
      <w:bCs w:val="0"/>
      <w:i w:val="0"/>
      <w:iCs w:val="0"/>
      <w:smallCaps w:val="0"/>
      <w:strike w:val="0"/>
      <w:color w:val="000000"/>
      <w:spacing w:val="1"/>
      <w:w w:val="100"/>
      <w:position w:val="0"/>
      <w:sz w:val="20"/>
      <w:szCs w:val="20"/>
      <w:u w:val="none"/>
      <w:shd w:val="clear" w:color="auto" w:fill="FFFFFF"/>
      <w:lang w:val="ru-RU"/>
    </w:rPr>
  </w:style>
  <w:style w:type="character" w:customStyle="1" w:styleId="24Exact">
    <w:name w:val="Основной текст (24) Exact"/>
    <w:basedOn w:val="aa"/>
    <w:rsid w:val="00141360"/>
    <w:rPr>
      <w:rFonts w:ascii="Times New Roman" w:eastAsia="Times New Roman" w:hAnsi="Times New Roman" w:cs="Times New Roman"/>
      <w:b w:val="0"/>
      <w:bCs w:val="0"/>
      <w:i/>
      <w:iCs/>
      <w:smallCaps w:val="0"/>
      <w:strike w:val="0"/>
      <w:spacing w:val="3"/>
      <w:sz w:val="25"/>
      <w:szCs w:val="25"/>
      <w:u w:val="none"/>
    </w:rPr>
  </w:style>
  <w:style w:type="character" w:customStyle="1" w:styleId="240">
    <w:name w:val="Основной текст (24)_"/>
    <w:basedOn w:val="aa"/>
    <w:link w:val="241"/>
    <w:rsid w:val="00141360"/>
    <w:rPr>
      <w:rFonts w:eastAsia="Times New Roman"/>
      <w:i/>
      <w:iCs/>
      <w:sz w:val="27"/>
      <w:szCs w:val="27"/>
      <w:shd w:val="clear" w:color="auto" w:fill="FFFFFF"/>
    </w:rPr>
  </w:style>
  <w:style w:type="paragraph" w:customStyle="1" w:styleId="241">
    <w:name w:val="Основной текст (24)"/>
    <w:basedOn w:val="a9"/>
    <w:link w:val="240"/>
    <w:rsid w:val="00141360"/>
    <w:pPr>
      <w:widowControl w:val="0"/>
      <w:shd w:val="clear" w:color="auto" w:fill="FFFFFF"/>
      <w:spacing w:before="300" w:line="341" w:lineRule="exact"/>
    </w:pPr>
    <w:rPr>
      <w:i/>
      <w:iCs/>
      <w:sz w:val="27"/>
      <w:szCs w:val="27"/>
      <w:lang w:eastAsia="en-US"/>
    </w:rPr>
  </w:style>
  <w:style w:type="character" w:customStyle="1" w:styleId="250">
    <w:name w:val="Основной текст (25)_"/>
    <w:basedOn w:val="aa"/>
    <w:link w:val="251"/>
    <w:rsid w:val="00141360"/>
    <w:rPr>
      <w:rFonts w:ascii="Batang" w:eastAsia="Batang" w:hAnsi="Batang" w:cs="Batang"/>
      <w:spacing w:val="-10"/>
      <w:sz w:val="8"/>
      <w:szCs w:val="8"/>
      <w:shd w:val="clear" w:color="auto" w:fill="FFFFFF"/>
    </w:rPr>
  </w:style>
  <w:style w:type="paragraph" w:customStyle="1" w:styleId="251">
    <w:name w:val="Основной текст (25)"/>
    <w:basedOn w:val="a9"/>
    <w:link w:val="250"/>
    <w:rsid w:val="00141360"/>
    <w:pPr>
      <w:widowControl w:val="0"/>
      <w:shd w:val="clear" w:color="auto" w:fill="FFFFFF"/>
      <w:spacing w:before="120" w:line="0" w:lineRule="atLeast"/>
    </w:pPr>
    <w:rPr>
      <w:rFonts w:ascii="Batang" w:eastAsia="Batang" w:hAnsi="Batang" w:cs="Batang"/>
      <w:spacing w:val="-10"/>
      <w:sz w:val="8"/>
      <w:szCs w:val="8"/>
      <w:lang w:eastAsia="en-US"/>
    </w:rPr>
  </w:style>
  <w:style w:type="character" w:customStyle="1" w:styleId="2c">
    <w:name w:val="Основной текст (2)_"/>
    <w:basedOn w:val="aa"/>
    <w:link w:val="2d"/>
    <w:rsid w:val="00141360"/>
    <w:rPr>
      <w:rFonts w:eastAsia="Times New Roman"/>
      <w:b/>
      <w:bCs/>
      <w:shd w:val="clear" w:color="auto" w:fill="FFFFFF"/>
    </w:rPr>
  </w:style>
  <w:style w:type="character" w:customStyle="1" w:styleId="2e">
    <w:name w:val="Подпись к таблице (2)_"/>
    <w:basedOn w:val="aa"/>
    <w:link w:val="2f"/>
    <w:rsid w:val="00141360"/>
    <w:rPr>
      <w:rFonts w:eastAsia="Times New Roman"/>
      <w:b/>
      <w:bCs/>
      <w:sz w:val="19"/>
      <w:szCs w:val="19"/>
      <w:shd w:val="clear" w:color="auto" w:fill="FFFFFF"/>
    </w:rPr>
  </w:style>
  <w:style w:type="character" w:customStyle="1" w:styleId="211pt">
    <w:name w:val="Подпись к таблице (2) + 11 pt;Не полужирный"/>
    <w:basedOn w:val="2e"/>
    <w:rsid w:val="00141360"/>
    <w:rPr>
      <w:rFonts w:eastAsia="Times New Roman"/>
      <w:b/>
      <w:bCs/>
      <w:color w:val="000000"/>
      <w:spacing w:val="0"/>
      <w:w w:val="100"/>
      <w:position w:val="0"/>
      <w:sz w:val="22"/>
      <w:szCs w:val="22"/>
      <w:shd w:val="clear" w:color="auto" w:fill="FFFFFF"/>
      <w:lang w:val="ru-RU"/>
    </w:rPr>
  </w:style>
  <w:style w:type="character" w:customStyle="1" w:styleId="65pt">
    <w:name w:val="Основной текст + 6;5 pt;Полужирный"/>
    <w:basedOn w:val="aff"/>
    <w:rsid w:val="00141360"/>
    <w:rPr>
      <w:rFonts w:ascii="Times New Roman" w:eastAsia="Times New Roman" w:hAnsi="Times New Roman" w:cs="Times New Roman"/>
      <w:b/>
      <w:bCs/>
      <w:i w:val="0"/>
      <w:iCs w:val="0"/>
      <w:smallCaps w:val="0"/>
      <w:strike w:val="0"/>
      <w:color w:val="000000"/>
      <w:spacing w:val="0"/>
      <w:w w:val="100"/>
      <w:position w:val="0"/>
      <w:sz w:val="13"/>
      <w:szCs w:val="13"/>
      <w:u w:val="none"/>
      <w:shd w:val="clear" w:color="auto" w:fill="FFFFFF"/>
      <w:lang w:val="ru-RU"/>
    </w:rPr>
  </w:style>
  <w:style w:type="character" w:customStyle="1" w:styleId="95pt">
    <w:name w:val="Основной текст + 9;5 pt"/>
    <w:basedOn w:val="aff"/>
    <w:rsid w:val="00141360"/>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rPr>
  </w:style>
  <w:style w:type="paragraph" w:customStyle="1" w:styleId="2d">
    <w:name w:val="Основной текст (2)"/>
    <w:basedOn w:val="a9"/>
    <w:link w:val="2c"/>
    <w:rsid w:val="00141360"/>
    <w:pPr>
      <w:widowControl w:val="0"/>
      <w:shd w:val="clear" w:color="auto" w:fill="FFFFFF"/>
      <w:spacing w:before="420" w:line="0" w:lineRule="atLeast"/>
    </w:pPr>
    <w:rPr>
      <w:b/>
      <w:bCs/>
      <w:szCs w:val="28"/>
      <w:lang w:eastAsia="en-US"/>
    </w:rPr>
  </w:style>
  <w:style w:type="paragraph" w:customStyle="1" w:styleId="2f">
    <w:name w:val="Подпись к таблице (2)"/>
    <w:basedOn w:val="a9"/>
    <w:link w:val="2e"/>
    <w:rsid w:val="00141360"/>
    <w:pPr>
      <w:widowControl w:val="0"/>
      <w:shd w:val="clear" w:color="auto" w:fill="FFFFFF"/>
      <w:spacing w:line="0" w:lineRule="atLeast"/>
    </w:pPr>
    <w:rPr>
      <w:b/>
      <w:bCs/>
      <w:sz w:val="19"/>
      <w:szCs w:val="19"/>
      <w:lang w:eastAsia="en-US"/>
    </w:rPr>
  </w:style>
  <w:style w:type="character" w:customStyle="1" w:styleId="Exact0">
    <w:name w:val="Подпись к таблице Exact"/>
    <w:basedOn w:val="aa"/>
    <w:rsid w:val="00141360"/>
    <w:rPr>
      <w:rFonts w:ascii="Times New Roman" w:eastAsia="Times New Roman" w:hAnsi="Times New Roman" w:cs="Times New Roman"/>
      <w:b w:val="0"/>
      <w:bCs w:val="0"/>
      <w:i w:val="0"/>
      <w:iCs w:val="0"/>
      <w:smallCaps w:val="0"/>
      <w:strike w:val="0"/>
      <w:spacing w:val="1"/>
      <w:sz w:val="20"/>
      <w:szCs w:val="20"/>
      <w:u w:val="none"/>
    </w:rPr>
  </w:style>
  <w:style w:type="character" w:customStyle="1" w:styleId="43">
    <w:name w:val="Оглавление 4 Знак"/>
    <w:basedOn w:val="aa"/>
    <w:link w:val="44"/>
    <w:rsid w:val="007E5BA9"/>
    <w:rPr>
      <w:rFonts w:eastAsia="Times New Roman"/>
      <w:sz w:val="16"/>
      <w:szCs w:val="16"/>
      <w:shd w:val="clear" w:color="auto" w:fill="FFFFFF"/>
    </w:rPr>
  </w:style>
  <w:style w:type="character" w:customStyle="1" w:styleId="5Exact0">
    <w:name w:val="Основной текст (5) + Малые прописные Exact"/>
    <w:basedOn w:val="52"/>
    <w:rsid w:val="007E5BA9"/>
    <w:rPr>
      <w:rFonts w:ascii="Arial" w:eastAsia="Arial" w:hAnsi="Arial" w:cs="Arial"/>
      <w:b w:val="0"/>
      <w:bCs w:val="0"/>
      <w:i w:val="0"/>
      <w:iCs w:val="0"/>
      <w:smallCaps/>
      <w:strike w:val="0"/>
      <w:spacing w:val="2"/>
      <w:sz w:val="10"/>
      <w:szCs w:val="10"/>
      <w:u w:val="single"/>
      <w:shd w:val="clear" w:color="auto" w:fill="FFFFFF"/>
      <w:lang w:val="en-US"/>
    </w:rPr>
  </w:style>
  <w:style w:type="paragraph" w:styleId="44">
    <w:name w:val="toc 4"/>
    <w:basedOn w:val="a9"/>
    <w:link w:val="43"/>
    <w:autoRedefine/>
    <w:uiPriority w:val="39"/>
    <w:rsid w:val="007E5BA9"/>
    <w:pPr>
      <w:widowControl w:val="0"/>
      <w:shd w:val="clear" w:color="auto" w:fill="FFFFFF"/>
      <w:spacing w:line="293" w:lineRule="exact"/>
      <w:jc w:val="both"/>
    </w:pPr>
    <w:rPr>
      <w:sz w:val="16"/>
      <w:szCs w:val="16"/>
      <w:lang w:eastAsia="en-US"/>
    </w:rPr>
  </w:style>
  <w:style w:type="character" w:customStyle="1" w:styleId="45">
    <w:name w:val="Заголовок №4_"/>
    <w:basedOn w:val="aa"/>
    <w:link w:val="46"/>
    <w:rsid w:val="001167D2"/>
    <w:rPr>
      <w:rFonts w:eastAsia="Times New Roman"/>
      <w:b/>
      <w:bCs/>
      <w:sz w:val="16"/>
      <w:szCs w:val="16"/>
      <w:shd w:val="clear" w:color="auto" w:fill="FFFFFF"/>
    </w:rPr>
  </w:style>
  <w:style w:type="paragraph" w:customStyle="1" w:styleId="46">
    <w:name w:val="Заголовок №4"/>
    <w:basedOn w:val="a9"/>
    <w:link w:val="45"/>
    <w:rsid w:val="001167D2"/>
    <w:pPr>
      <w:widowControl w:val="0"/>
      <w:shd w:val="clear" w:color="auto" w:fill="FFFFFF"/>
      <w:spacing w:before="240" w:line="288" w:lineRule="exact"/>
      <w:ind w:firstLine="600"/>
      <w:jc w:val="both"/>
      <w:outlineLvl w:val="3"/>
    </w:pPr>
    <w:rPr>
      <w:b/>
      <w:bCs/>
      <w:sz w:val="16"/>
      <w:szCs w:val="16"/>
      <w:lang w:eastAsia="en-US"/>
    </w:rPr>
  </w:style>
  <w:style w:type="character" w:customStyle="1" w:styleId="92">
    <w:name w:val="Основной текст (9)_"/>
    <w:basedOn w:val="aa"/>
    <w:rsid w:val="001167D2"/>
    <w:rPr>
      <w:rFonts w:ascii="Times New Roman" w:eastAsia="Times New Roman" w:hAnsi="Times New Roman" w:cs="Times New Roman"/>
      <w:b/>
      <w:bCs/>
      <w:i w:val="0"/>
      <w:iCs w:val="0"/>
      <w:smallCaps w:val="0"/>
      <w:strike w:val="0"/>
      <w:sz w:val="16"/>
      <w:szCs w:val="16"/>
      <w:u w:val="none"/>
    </w:rPr>
  </w:style>
  <w:style w:type="character" w:customStyle="1" w:styleId="101">
    <w:name w:val="Основной текст (10)_"/>
    <w:basedOn w:val="aa"/>
    <w:rsid w:val="001167D2"/>
    <w:rPr>
      <w:rFonts w:ascii="Times New Roman" w:eastAsia="Times New Roman" w:hAnsi="Times New Roman" w:cs="Times New Roman"/>
      <w:b/>
      <w:bCs/>
      <w:i w:val="0"/>
      <w:iCs w:val="0"/>
      <w:smallCaps w:val="0"/>
      <w:strike w:val="0"/>
      <w:sz w:val="15"/>
      <w:szCs w:val="15"/>
      <w:u w:val="none"/>
    </w:rPr>
  </w:style>
  <w:style w:type="character" w:customStyle="1" w:styleId="75pt">
    <w:name w:val="Основной текст + 7;5 pt;Полужирный"/>
    <w:basedOn w:val="aff"/>
    <w:rsid w:val="001167D2"/>
    <w:rPr>
      <w:rFonts w:ascii="Times New Roman" w:eastAsia="Times New Roman" w:hAnsi="Times New Roman" w:cs="Times New Roman"/>
      <w:b/>
      <w:bCs/>
      <w:i w:val="0"/>
      <w:iCs w:val="0"/>
      <w:smallCaps w:val="0"/>
      <w:strike w:val="0"/>
      <w:color w:val="000000"/>
      <w:spacing w:val="0"/>
      <w:w w:val="100"/>
      <w:position w:val="0"/>
      <w:sz w:val="15"/>
      <w:szCs w:val="15"/>
      <w:u w:val="none"/>
      <w:shd w:val="clear" w:color="auto" w:fill="FFFFFF"/>
      <w:lang w:val="ru-RU"/>
    </w:rPr>
  </w:style>
  <w:style w:type="character" w:customStyle="1" w:styleId="aff2">
    <w:name w:val="Основной текст + Полужирный"/>
    <w:basedOn w:val="aff"/>
    <w:rsid w:val="001167D2"/>
    <w:rPr>
      <w:rFonts w:ascii="Times New Roman" w:eastAsia="Times New Roman" w:hAnsi="Times New Roman" w:cs="Times New Roman"/>
      <w:b/>
      <w:bCs/>
      <w:i w:val="0"/>
      <w:iCs w:val="0"/>
      <w:smallCaps w:val="0"/>
      <w:strike w:val="0"/>
      <w:color w:val="000000"/>
      <w:spacing w:val="0"/>
      <w:w w:val="100"/>
      <w:position w:val="0"/>
      <w:sz w:val="16"/>
      <w:szCs w:val="16"/>
      <w:u w:val="none"/>
      <w:shd w:val="clear" w:color="auto" w:fill="FFFFFF"/>
      <w:lang w:val="ru-RU"/>
    </w:rPr>
  </w:style>
  <w:style w:type="character" w:customStyle="1" w:styleId="37">
    <w:name w:val="Подпись к таблице (3)_"/>
    <w:basedOn w:val="aa"/>
    <w:link w:val="38"/>
    <w:rsid w:val="001167D2"/>
    <w:rPr>
      <w:rFonts w:eastAsia="Times New Roman"/>
      <w:b/>
      <w:bCs/>
      <w:sz w:val="16"/>
      <w:szCs w:val="16"/>
      <w:shd w:val="clear" w:color="auto" w:fill="FFFFFF"/>
    </w:rPr>
  </w:style>
  <w:style w:type="paragraph" w:customStyle="1" w:styleId="38">
    <w:name w:val="Подпись к таблице (3)"/>
    <w:basedOn w:val="a9"/>
    <w:link w:val="37"/>
    <w:rsid w:val="001167D2"/>
    <w:pPr>
      <w:widowControl w:val="0"/>
      <w:shd w:val="clear" w:color="auto" w:fill="FFFFFF"/>
      <w:spacing w:line="0" w:lineRule="atLeast"/>
    </w:pPr>
    <w:rPr>
      <w:b/>
      <w:bCs/>
      <w:sz w:val="16"/>
      <w:szCs w:val="16"/>
      <w:lang w:eastAsia="en-US"/>
    </w:rPr>
  </w:style>
  <w:style w:type="paragraph" w:styleId="17">
    <w:name w:val="toc 1"/>
    <w:basedOn w:val="a9"/>
    <w:next w:val="a9"/>
    <w:autoRedefine/>
    <w:uiPriority w:val="39"/>
    <w:unhideWhenUsed/>
    <w:qFormat/>
    <w:rsid w:val="00FA5497"/>
    <w:pPr>
      <w:spacing w:after="100"/>
    </w:pPr>
  </w:style>
  <w:style w:type="character" w:customStyle="1" w:styleId="33">
    <w:name w:val="Заголовок 3 Знак"/>
    <w:basedOn w:val="aa"/>
    <w:link w:val="32"/>
    <w:rsid w:val="00FA5497"/>
    <w:rPr>
      <w:rFonts w:eastAsia="Times New Roman"/>
      <w:color w:val="auto"/>
      <w:sz w:val="28"/>
      <w:szCs w:val="28"/>
      <w:lang w:eastAsia="ru-RU"/>
    </w:rPr>
  </w:style>
  <w:style w:type="character" w:customStyle="1" w:styleId="41">
    <w:name w:val="Заголовок 4 Знак"/>
    <w:aliases w:val="OG Heading 4 Знак"/>
    <w:basedOn w:val="aa"/>
    <w:link w:val="40"/>
    <w:rsid w:val="00FA5497"/>
    <w:rPr>
      <w:rFonts w:ascii="Arial" w:eastAsia="Times New Roman" w:hAnsi="Arial"/>
      <w:color w:val="auto"/>
      <w:sz w:val="24"/>
      <w:szCs w:val="28"/>
      <w:lang w:eastAsia="ru-RU"/>
    </w:rPr>
  </w:style>
  <w:style w:type="character" w:customStyle="1" w:styleId="50">
    <w:name w:val="Заголовок 5 Знак"/>
    <w:aliases w:val="OG Appendix Знак"/>
    <w:basedOn w:val="aa"/>
    <w:link w:val="5"/>
    <w:rsid w:val="00FA5497"/>
    <w:rPr>
      <w:rFonts w:ascii="Arial" w:eastAsia="Times New Roman" w:hAnsi="Arial"/>
      <w:color w:val="auto"/>
      <w:sz w:val="24"/>
      <w:szCs w:val="28"/>
      <w:lang w:eastAsia="ru-RU"/>
    </w:rPr>
  </w:style>
  <w:style w:type="character" w:customStyle="1" w:styleId="61">
    <w:name w:val="Заголовок 6 Знак"/>
    <w:aliases w:val="OG Distribution Знак"/>
    <w:basedOn w:val="aa"/>
    <w:link w:val="60"/>
    <w:rsid w:val="00FA5497"/>
    <w:rPr>
      <w:rFonts w:ascii="Arial" w:eastAsia="Times New Roman" w:hAnsi="Arial"/>
      <w:color w:val="auto"/>
      <w:sz w:val="24"/>
      <w:szCs w:val="28"/>
      <w:lang w:eastAsia="ru-RU"/>
    </w:rPr>
  </w:style>
  <w:style w:type="character" w:customStyle="1" w:styleId="70">
    <w:name w:val="Заголовок 7 Знак"/>
    <w:basedOn w:val="aa"/>
    <w:link w:val="7"/>
    <w:rsid w:val="00FA5497"/>
    <w:rPr>
      <w:rFonts w:ascii="Arial" w:eastAsia="Times New Roman" w:hAnsi="Arial"/>
      <w:color w:val="auto"/>
      <w:sz w:val="24"/>
      <w:szCs w:val="28"/>
      <w:lang w:eastAsia="ru-RU"/>
    </w:rPr>
  </w:style>
  <w:style w:type="paragraph" w:customStyle="1" w:styleId="aff3">
    <w:name w:val="Скрытый"/>
    <w:basedOn w:val="a9"/>
    <w:rsid w:val="00FA5497"/>
    <w:pPr>
      <w:spacing w:after="120" w:line="388" w:lineRule="atLeast"/>
      <w:ind w:hanging="250"/>
      <w:jc w:val="center"/>
    </w:pPr>
    <w:rPr>
      <w:rFonts w:ascii="Arial" w:hAnsi="Arial"/>
      <w:vanish/>
      <w:color w:val="FF0000"/>
      <w:sz w:val="24"/>
      <w:szCs w:val="28"/>
    </w:rPr>
  </w:style>
  <w:style w:type="paragraph" w:styleId="aff4">
    <w:name w:val="caption"/>
    <w:basedOn w:val="32"/>
    <w:next w:val="a9"/>
    <w:qFormat/>
    <w:rsid w:val="00FA5497"/>
    <w:pPr>
      <w:numPr>
        <w:ilvl w:val="0"/>
        <w:numId w:val="0"/>
      </w:numPr>
      <w:spacing w:before="120" w:after="0"/>
      <w:ind w:firstLine="851"/>
    </w:pPr>
    <w:rPr>
      <w:rFonts w:ascii="Arial" w:hAnsi="Arial"/>
      <w:bCs/>
      <w:sz w:val="24"/>
    </w:rPr>
  </w:style>
  <w:style w:type="paragraph" w:customStyle="1" w:styleId="39">
    <w:name w:val="Стиль3"/>
    <w:basedOn w:val="a9"/>
    <w:qFormat/>
    <w:rsid w:val="00FA5497"/>
    <w:pPr>
      <w:tabs>
        <w:tab w:val="left" w:pos="1560"/>
      </w:tabs>
      <w:spacing w:after="120"/>
      <w:ind w:firstLine="851"/>
      <w:jc w:val="both"/>
    </w:pPr>
    <w:rPr>
      <w:rFonts w:ascii="Arial" w:hAnsi="Arial"/>
      <w:color w:val="auto"/>
      <w:sz w:val="24"/>
      <w:szCs w:val="28"/>
    </w:rPr>
  </w:style>
  <w:style w:type="paragraph" w:styleId="30">
    <w:name w:val="Body Text Indent 3"/>
    <w:basedOn w:val="a9"/>
    <w:link w:val="3a"/>
    <w:rsid w:val="00FA5497"/>
    <w:pPr>
      <w:numPr>
        <w:ilvl w:val="2"/>
        <w:numId w:val="3"/>
      </w:numPr>
      <w:tabs>
        <w:tab w:val="left" w:pos="1701"/>
      </w:tabs>
      <w:spacing w:before="240" w:after="120"/>
      <w:jc w:val="both"/>
    </w:pPr>
    <w:rPr>
      <w:rFonts w:ascii="Arial" w:hAnsi="Arial"/>
      <w:color w:val="auto"/>
      <w:sz w:val="24"/>
      <w:szCs w:val="28"/>
    </w:rPr>
  </w:style>
  <w:style w:type="character" w:customStyle="1" w:styleId="3a">
    <w:name w:val="Основной текст с отступом 3 Знак"/>
    <w:basedOn w:val="aa"/>
    <w:link w:val="30"/>
    <w:rsid w:val="00FA5497"/>
    <w:rPr>
      <w:rFonts w:ascii="Arial" w:eastAsia="Times New Roman" w:hAnsi="Arial"/>
      <w:color w:val="auto"/>
      <w:sz w:val="24"/>
      <w:szCs w:val="28"/>
      <w:lang w:eastAsia="ru-RU"/>
    </w:rPr>
  </w:style>
  <w:style w:type="paragraph" w:styleId="2f0">
    <w:name w:val="Body Text Indent 2"/>
    <w:basedOn w:val="a9"/>
    <w:link w:val="2f1"/>
    <w:rsid w:val="00FA5497"/>
    <w:pPr>
      <w:widowControl w:val="0"/>
      <w:autoSpaceDE w:val="0"/>
      <w:autoSpaceDN w:val="0"/>
      <w:adjustRightInd w:val="0"/>
      <w:spacing w:after="240"/>
      <w:ind w:firstLine="851"/>
      <w:jc w:val="both"/>
    </w:pPr>
    <w:rPr>
      <w:rFonts w:ascii="Arial" w:hAnsi="Arial" w:cs="Tahoma"/>
      <w:color w:val="auto"/>
      <w:sz w:val="24"/>
      <w:szCs w:val="24"/>
    </w:rPr>
  </w:style>
  <w:style w:type="character" w:customStyle="1" w:styleId="2f1">
    <w:name w:val="Основной текст с отступом 2 Знак"/>
    <w:basedOn w:val="aa"/>
    <w:link w:val="2f0"/>
    <w:rsid w:val="00FA5497"/>
    <w:rPr>
      <w:rFonts w:ascii="Arial" w:eastAsia="Times New Roman" w:hAnsi="Arial" w:cs="Tahoma"/>
      <w:color w:val="auto"/>
      <w:sz w:val="24"/>
      <w:szCs w:val="24"/>
      <w:lang w:eastAsia="ru-RU"/>
    </w:rPr>
  </w:style>
  <w:style w:type="paragraph" w:customStyle="1" w:styleId="aff5">
    <w:name w:val="Стиль для табл по левому"/>
    <w:basedOn w:val="a9"/>
    <w:rsid w:val="00FA5497"/>
    <w:pPr>
      <w:widowControl w:val="0"/>
      <w:tabs>
        <w:tab w:val="left" w:pos="1418"/>
      </w:tabs>
      <w:autoSpaceDE w:val="0"/>
      <w:autoSpaceDN w:val="0"/>
      <w:adjustRightInd w:val="0"/>
      <w:spacing w:before="120" w:after="120"/>
      <w:ind w:firstLine="284"/>
    </w:pPr>
    <w:rPr>
      <w:rFonts w:ascii="Arial" w:hAnsi="Arial" w:cs="Tahoma"/>
      <w:color w:val="auto"/>
      <w:sz w:val="24"/>
      <w:szCs w:val="24"/>
    </w:rPr>
  </w:style>
  <w:style w:type="paragraph" w:customStyle="1" w:styleId="aff6">
    <w:name w:val="Стиль для табл по центру"/>
    <w:basedOn w:val="2f0"/>
    <w:rsid w:val="00FA5497"/>
    <w:pPr>
      <w:spacing w:before="120" w:after="120"/>
      <w:ind w:firstLine="0"/>
      <w:jc w:val="center"/>
    </w:pPr>
  </w:style>
  <w:style w:type="paragraph" w:customStyle="1" w:styleId="3b">
    <w:name w:val="Стиль под 3 заголовок"/>
    <w:basedOn w:val="2f0"/>
    <w:autoRedefine/>
    <w:rsid w:val="00FA5497"/>
    <w:pPr>
      <w:spacing w:after="120"/>
      <w:ind w:firstLine="0"/>
      <w:jc w:val="center"/>
    </w:pPr>
  </w:style>
  <w:style w:type="paragraph" w:customStyle="1" w:styleId="4">
    <w:name w:val="Стиль4"/>
    <w:qFormat/>
    <w:rsid w:val="00FA5497"/>
    <w:pPr>
      <w:numPr>
        <w:ilvl w:val="4"/>
        <w:numId w:val="10"/>
      </w:numPr>
      <w:jc w:val="left"/>
    </w:pPr>
    <w:rPr>
      <w:rFonts w:eastAsia="Times New Roman"/>
      <w:color w:val="auto"/>
      <w:sz w:val="28"/>
      <w:szCs w:val="20"/>
      <w:lang w:eastAsia="ru-RU"/>
    </w:rPr>
  </w:style>
  <w:style w:type="paragraph" w:customStyle="1" w:styleId="56">
    <w:name w:val="Стиль5"/>
    <w:basedOn w:val="39"/>
    <w:qFormat/>
    <w:rsid w:val="00FA5497"/>
    <w:pPr>
      <w:tabs>
        <w:tab w:val="num" w:pos="1211"/>
      </w:tabs>
    </w:pPr>
  </w:style>
  <w:style w:type="paragraph" w:customStyle="1" w:styleId="6">
    <w:name w:val="Стиль6"/>
    <w:qFormat/>
    <w:rsid w:val="00FA5497"/>
    <w:pPr>
      <w:numPr>
        <w:ilvl w:val="1"/>
        <w:numId w:val="4"/>
      </w:numPr>
      <w:tabs>
        <w:tab w:val="left" w:pos="1418"/>
      </w:tabs>
      <w:spacing w:before="120" w:after="120"/>
      <w:jc w:val="both"/>
    </w:pPr>
    <w:rPr>
      <w:rFonts w:eastAsia="Times New Roman"/>
      <w:color w:val="auto"/>
      <w:sz w:val="28"/>
      <w:szCs w:val="20"/>
      <w:lang w:eastAsia="ru-RU"/>
    </w:rPr>
  </w:style>
  <w:style w:type="character" w:styleId="aff7">
    <w:name w:val="Strong"/>
    <w:uiPriority w:val="22"/>
    <w:qFormat/>
    <w:rsid w:val="00FA5497"/>
    <w:rPr>
      <w:b/>
      <w:bCs/>
    </w:rPr>
  </w:style>
  <w:style w:type="paragraph" w:styleId="2f2">
    <w:name w:val="toc 2"/>
    <w:basedOn w:val="a9"/>
    <w:next w:val="a9"/>
    <w:uiPriority w:val="39"/>
    <w:qFormat/>
    <w:rsid w:val="00FA5497"/>
    <w:pPr>
      <w:tabs>
        <w:tab w:val="right" w:leader="dot" w:pos="9923"/>
      </w:tabs>
      <w:spacing w:after="60"/>
      <w:ind w:left="567" w:right="567"/>
      <w:jc w:val="both"/>
    </w:pPr>
    <w:rPr>
      <w:rFonts w:ascii="Arial" w:hAnsi="Arial"/>
      <w:color w:val="auto"/>
      <w:sz w:val="24"/>
      <w:szCs w:val="28"/>
    </w:rPr>
  </w:style>
  <w:style w:type="paragraph" w:styleId="3c">
    <w:name w:val="toc 3"/>
    <w:basedOn w:val="a9"/>
    <w:next w:val="a9"/>
    <w:autoRedefine/>
    <w:uiPriority w:val="39"/>
    <w:qFormat/>
    <w:rsid w:val="00FA5497"/>
    <w:pPr>
      <w:spacing w:after="120"/>
      <w:ind w:left="560" w:firstLine="851"/>
      <w:jc w:val="both"/>
    </w:pPr>
    <w:rPr>
      <w:rFonts w:ascii="Arial" w:hAnsi="Arial"/>
      <w:color w:val="auto"/>
      <w:sz w:val="28"/>
      <w:szCs w:val="28"/>
    </w:rPr>
  </w:style>
  <w:style w:type="paragraph" w:styleId="57">
    <w:name w:val="toc 5"/>
    <w:basedOn w:val="a9"/>
    <w:next w:val="a9"/>
    <w:autoRedefine/>
    <w:uiPriority w:val="39"/>
    <w:rsid w:val="00FA5497"/>
    <w:pPr>
      <w:spacing w:after="120"/>
      <w:ind w:left="1120" w:firstLine="851"/>
      <w:jc w:val="both"/>
    </w:pPr>
    <w:rPr>
      <w:rFonts w:ascii="Arial" w:hAnsi="Arial"/>
      <w:color w:val="auto"/>
      <w:sz w:val="28"/>
      <w:szCs w:val="28"/>
    </w:rPr>
  </w:style>
  <w:style w:type="paragraph" w:styleId="62">
    <w:name w:val="toc 6"/>
    <w:basedOn w:val="a9"/>
    <w:next w:val="a9"/>
    <w:autoRedefine/>
    <w:uiPriority w:val="39"/>
    <w:rsid w:val="00FA5497"/>
    <w:pPr>
      <w:spacing w:after="120"/>
      <w:ind w:left="1400" w:firstLine="851"/>
      <w:jc w:val="both"/>
    </w:pPr>
    <w:rPr>
      <w:rFonts w:ascii="Arial" w:hAnsi="Arial"/>
      <w:color w:val="auto"/>
      <w:sz w:val="28"/>
      <w:szCs w:val="28"/>
    </w:rPr>
  </w:style>
  <w:style w:type="paragraph" w:styleId="71">
    <w:name w:val="toc 7"/>
    <w:basedOn w:val="a9"/>
    <w:next w:val="a9"/>
    <w:autoRedefine/>
    <w:uiPriority w:val="39"/>
    <w:rsid w:val="00FA5497"/>
    <w:pPr>
      <w:spacing w:after="120"/>
      <w:ind w:left="1680" w:firstLine="851"/>
      <w:jc w:val="both"/>
    </w:pPr>
    <w:rPr>
      <w:rFonts w:ascii="Arial" w:hAnsi="Arial"/>
      <w:color w:val="auto"/>
      <w:sz w:val="28"/>
      <w:szCs w:val="28"/>
    </w:rPr>
  </w:style>
  <w:style w:type="paragraph" w:styleId="82">
    <w:name w:val="toc 8"/>
    <w:basedOn w:val="a9"/>
    <w:next w:val="a9"/>
    <w:autoRedefine/>
    <w:uiPriority w:val="39"/>
    <w:rsid w:val="00FA5497"/>
    <w:pPr>
      <w:spacing w:after="120"/>
      <w:ind w:left="1960" w:firstLine="851"/>
      <w:jc w:val="both"/>
    </w:pPr>
    <w:rPr>
      <w:rFonts w:ascii="Arial" w:hAnsi="Arial"/>
      <w:color w:val="auto"/>
      <w:sz w:val="28"/>
      <w:szCs w:val="28"/>
    </w:rPr>
  </w:style>
  <w:style w:type="paragraph" w:styleId="93">
    <w:name w:val="toc 9"/>
    <w:basedOn w:val="a9"/>
    <w:next w:val="a9"/>
    <w:autoRedefine/>
    <w:uiPriority w:val="39"/>
    <w:rsid w:val="00FA5497"/>
    <w:pPr>
      <w:spacing w:after="120"/>
      <w:ind w:left="2240" w:firstLine="851"/>
      <w:jc w:val="both"/>
    </w:pPr>
    <w:rPr>
      <w:rFonts w:ascii="Arial" w:hAnsi="Arial"/>
      <w:color w:val="auto"/>
      <w:sz w:val="28"/>
      <w:szCs w:val="28"/>
    </w:rPr>
  </w:style>
  <w:style w:type="paragraph" w:styleId="23">
    <w:name w:val="Body Text 2"/>
    <w:basedOn w:val="a9"/>
    <w:link w:val="2f3"/>
    <w:rsid w:val="00FA5497"/>
    <w:pPr>
      <w:numPr>
        <w:numId w:val="1"/>
      </w:numPr>
      <w:tabs>
        <w:tab w:val="left" w:pos="1134"/>
      </w:tabs>
      <w:spacing w:after="120"/>
      <w:jc w:val="both"/>
    </w:pPr>
    <w:rPr>
      <w:rFonts w:ascii="Arial" w:hAnsi="Arial"/>
      <w:color w:val="auto"/>
      <w:sz w:val="24"/>
      <w:szCs w:val="28"/>
    </w:rPr>
  </w:style>
  <w:style w:type="character" w:customStyle="1" w:styleId="2f3">
    <w:name w:val="Основной текст 2 Знак"/>
    <w:basedOn w:val="aa"/>
    <w:link w:val="23"/>
    <w:rsid w:val="00FA5497"/>
    <w:rPr>
      <w:rFonts w:ascii="Arial" w:eastAsia="Times New Roman" w:hAnsi="Arial"/>
      <w:color w:val="auto"/>
      <w:sz w:val="24"/>
      <w:szCs w:val="28"/>
      <w:lang w:eastAsia="ru-RU"/>
    </w:rPr>
  </w:style>
  <w:style w:type="paragraph" w:styleId="3d">
    <w:name w:val="Body Text 3"/>
    <w:basedOn w:val="a9"/>
    <w:link w:val="3e"/>
    <w:rsid w:val="00FA5497"/>
    <w:pPr>
      <w:spacing w:after="120"/>
      <w:jc w:val="both"/>
    </w:pPr>
    <w:rPr>
      <w:rFonts w:ascii="Arial" w:hAnsi="Arial"/>
      <w:color w:val="auto"/>
      <w:sz w:val="24"/>
      <w:szCs w:val="28"/>
    </w:rPr>
  </w:style>
  <w:style w:type="character" w:customStyle="1" w:styleId="3e">
    <w:name w:val="Основной текст 3 Знак"/>
    <w:basedOn w:val="aa"/>
    <w:link w:val="3d"/>
    <w:rsid w:val="00FA5497"/>
    <w:rPr>
      <w:rFonts w:ascii="Arial" w:eastAsia="Times New Roman" w:hAnsi="Arial"/>
      <w:color w:val="auto"/>
      <w:sz w:val="24"/>
      <w:szCs w:val="28"/>
      <w:lang w:eastAsia="ru-RU"/>
    </w:rPr>
  </w:style>
  <w:style w:type="paragraph" w:customStyle="1" w:styleId="aff8">
    <w:name w:val="Под технологические док"/>
    <w:rsid w:val="00FA5497"/>
    <w:pPr>
      <w:spacing w:after="368" w:line="368" w:lineRule="exact"/>
      <w:jc w:val="left"/>
    </w:pPr>
    <w:rPr>
      <w:rFonts w:eastAsia="Times New Roman"/>
      <w:color w:val="auto"/>
      <w:sz w:val="28"/>
      <w:szCs w:val="20"/>
      <w:lang w:eastAsia="ru-RU"/>
    </w:rPr>
  </w:style>
  <w:style w:type="paragraph" w:customStyle="1" w:styleId="8">
    <w:name w:val="Стиль8"/>
    <w:basedOn w:val="6"/>
    <w:qFormat/>
    <w:rsid w:val="00FA5497"/>
    <w:pPr>
      <w:numPr>
        <w:numId w:val="2"/>
      </w:numPr>
    </w:pPr>
  </w:style>
  <w:style w:type="paragraph" w:customStyle="1" w:styleId="aff9">
    <w:name w:val="Стиль для табл под испытания"/>
    <w:autoRedefine/>
    <w:rsid w:val="00FA5497"/>
    <w:pPr>
      <w:widowControl w:val="0"/>
      <w:autoSpaceDE w:val="0"/>
      <w:autoSpaceDN w:val="0"/>
      <w:adjustRightInd w:val="0"/>
      <w:spacing w:before="120" w:after="120"/>
      <w:ind w:firstLine="57"/>
      <w:jc w:val="left"/>
    </w:pPr>
    <w:rPr>
      <w:rFonts w:eastAsia="Times New Roman" w:cs="Tahoma"/>
      <w:snapToGrid w:val="0"/>
      <w:color w:val="auto"/>
      <w:sz w:val="24"/>
      <w:szCs w:val="24"/>
      <w:lang w:eastAsia="ru-RU"/>
    </w:rPr>
  </w:style>
  <w:style w:type="paragraph" w:customStyle="1" w:styleId="FR2">
    <w:name w:val="FR2"/>
    <w:rsid w:val="00FA5497"/>
    <w:pPr>
      <w:widowControl w:val="0"/>
      <w:autoSpaceDE w:val="0"/>
      <w:autoSpaceDN w:val="0"/>
      <w:adjustRightInd w:val="0"/>
    </w:pPr>
    <w:rPr>
      <w:rFonts w:ascii="Arial Black" w:eastAsia="Times New Roman" w:hAnsi="Arial Black" w:cs="Arial"/>
      <w:color w:val="auto"/>
      <w:sz w:val="16"/>
      <w:szCs w:val="28"/>
      <w:lang w:eastAsia="ru-RU"/>
    </w:rPr>
  </w:style>
  <w:style w:type="paragraph" w:customStyle="1" w:styleId="FR3">
    <w:name w:val="FR3"/>
    <w:autoRedefine/>
    <w:rsid w:val="00FA5497"/>
    <w:pPr>
      <w:widowControl w:val="0"/>
      <w:autoSpaceDE w:val="0"/>
      <w:autoSpaceDN w:val="0"/>
      <w:adjustRightInd w:val="0"/>
      <w:spacing w:before="1360"/>
      <w:jc w:val="right"/>
    </w:pPr>
    <w:rPr>
      <w:rFonts w:ascii="Arial Black" w:eastAsia="Times New Roman" w:hAnsi="Arial Black" w:cs="Arial"/>
      <w:color w:val="auto"/>
      <w:sz w:val="20"/>
      <w:szCs w:val="20"/>
      <w:lang w:eastAsia="ru-RU"/>
    </w:rPr>
  </w:style>
  <w:style w:type="paragraph" w:customStyle="1" w:styleId="a7">
    <w:name w:val="Стиль для таблиц номер с оо"/>
    <w:basedOn w:val="aff5"/>
    <w:rsid w:val="00FA5497"/>
    <w:pPr>
      <w:numPr>
        <w:numId w:val="5"/>
      </w:numPr>
      <w:tabs>
        <w:tab w:val="clear" w:pos="1418"/>
      </w:tabs>
    </w:pPr>
  </w:style>
  <w:style w:type="paragraph" w:customStyle="1" w:styleId="a5">
    <w:name w:val="Маршрутная карта нумерованный"/>
    <w:basedOn w:val="aff5"/>
    <w:rsid w:val="00FA5497"/>
    <w:pPr>
      <w:numPr>
        <w:numId w:val="6"/>
      </w:numPr>
      <w:tabs>
        <w:tab w:val="clear" w:pos="1418"/>
      </w:tabs>
    </w:pPr>
    <w:rPr>
      <w:szCs w:val="27"/>
    </w:rPr>
  </w:style>
  <w:style w:type="paragraph" w:customStyle="1" w:styleId="affa">
    <w:name w:val="Название таблицы"/>
    <w:basedOn w:val="32"/>
    <w:rsid w:val="00FA5497"/>
    <w:pPr>
      <w:numPr>
        <w:ilvl w:val="0"/>
        <w:numId w:val="0"/>
      </w:numPr>
      <w:spacing w:after="0"/>
      <w:ind w:left="851"/>
      <w:jc w:val="left"/>
    </w:pPr>
  </w:style>
  <w:style w:type="paragraph" w:customStyle="1" w:styleId="13">
    <w:name w:val="1) Стиль3"/>
    <w:rsid w:val="00FA5497"/>
    <w:pPr>
      <w:numPr>
        <w:numId w:val="7"/>
      </w:numPr>
      <w:spacing w:after="120"/>
      <w:contextualSpacing/>
      <w:jc w:val="left"/>
    </w:pPr>
    <w:rPr>
      <w:rFonts w:eastAsia="Times New Roman"/>
      <w:color w:val="auto"/>
      <w:sz w:val="28"/>
      <w:szCs w:val="28"/>
      <w:lang w:eastAsia="ru-RU"/>
    </w:rPr>
  </w:style>
  <w:style w:type="paragraph" w:customStyle="1" w:styleId="1113">
    <w:name w:val="1.1.1 Стиль3"/>
    <w:basedOn w:val="a9"/>
    <w:rsid w:val="00FA5497"/>
    <w:pPr>
      <w:numPr>
        <w:numId w:val="8"/>
      </w:numPr>
      <w:spacing w:after="120"/>
      <w:jc w:val="both"/>
    </w:pPr>
    <w:rPr>
      <w:rFonts w:ascii="Arial" w:hAnsi="Arial"/>
      <w:color w:val="auto"/>
      <w:sz w:val="24"/>
      <w:szCs w:val="28"/>
    </w:rPr>
  </w:style>
  <w:style w:type="paragraph" w:customStyle="1" w:styleId="111">
    <w:name w:val="1.1.1 Стиль"/>
    <w:basedOn w:val="a9"/>
    <w:next w:val="a9"/>
    <w:rsid w:val="00FA5497"/>
    <w:pPr>
      <w:numPr>
        <w:numId w:val="9"/>
      </w:numPr>
      <w:spacing w:after="120"/>
      <w:jc w:val="both"/>
    </w:pPr>
    <w:rPr>
      <w:rFonts w:ascii="Arial" w:hAnsi="Arial"/>
      <w:color w:val="auto"/>
      <w:sz w:val="24"/>
      <w:szCs w:val="28"/>
    </w:rPr>
  </w:style>
  <w:style w:type="paragraph" w:customStyle="1" w:styleId="affb">
    <w:name w:val="Назв. табл."/>
    <w:basedOn w:val="32"/>
    <w:rsid w:val="00FA5497"/>
    <w:pPr>
      <w:numPr>
        <w:ilvl w:val="0"/>
        <w:numId w:val="0"/>
      </w:numPr>
      <w:ind w:left="851"/>
    </w:pPr>
  </w:style>
  <w:style w:type="paragraph" w:customStyle="1" w:styleId="150">
    <w:name w:val="Стиль Название объекта + Слева:  15 см Первая строка:  0 см"/>
    <w:basedOn w:val="32"/>
    <w:rsid w:val="00FA5497"/>
    <w:pPr>
      <w:numPr>
        <w:ilvl w:val="0"/>
        <w:numId w:val="12"/>
      </w:numPr>
      <w:spacing w:before="120" w:after="0"/>
    </w:pPr>
    <w:rPr>
      <w:bCs/>
      <w:szCs w:val="20"/>
    </w:rPr>
  </w:style>
  <w:style w:type="paragraph" w:styleId="affc">
    <w:name w:val="Document Map"/>
    <w:basedOn w:val="a9"/>
    <w:link w:val="affd"/>
    <w:rsid w:val="00FA5497"/>
    <w:pPr>
      <w:shd w:val="clear" w:color="auto" w:fill="FFFFFF"/>
      <w:jc w:val="both"/>
    </w:pPr>
    <w:rPr>
      <w:rFonts w:ascii="Tahoma" w:hAnsi="Tahoma" w:cs="Tahoma"/>
      <w:color w:val="auto"/>
      <w:sz w:val="24"/>
    </w:rPr>
  </w:style>
  <w:style w:type="character" w:customStyle="1" w:styleId="affd">
    <w:name w:val="Схема документа Знак"/>
    <w:basedOn w:val="aa"/>
    <w:link w:val="affc"/>
    <w:rsid w:val="00FA5497"/>
    <w:rPr>
      <w:rFonts w:ascii="Tahoma" w:eastAsia="Times New Roman" w:hAnsi="Tahoma" w:cs="Tahoma"/>
      <w:color w:val="auto"/>
      <w:sz w:val="24"/>
      <w:szCs w:val="20"/>
      <w:shd w:val="clear" w:color="auto" w:fill="FFFFFF"/>
      <w:lang w:eastAsia="ru-RU"/>
    </w:rPr>
  </w:style>
  <w:style w:type="paragraph" w:customStyle="1" w:styleId="111112">
    <w:name w:val="1.1.1.1.1 Стиль2"/>
    <w:rsid w:val="00FA5497"/>
    <w:pPr>
      <w:jc w:val="both"/>
    </w:pPr>
    <w:rPr>
      <w:rFonts w:eastAsia="Times New Roman"/>
      <w:color w:val="auto"/>
      <w:sz w:val="28"/>
      <w:szCs w:val="28"/>
      <w:lang w:eastAsia="ru-RU"/>
    </w:rPr>
  </w:style>
  <w:style w:type="paragraph" w:customStyle="1" w:styleId="111114">
    <w:name w:val="1.1.1.1.1 Стиль4"/>
    <w:basedOn w:val="a9"/>
    <w:rsid w:val="00FA5497"/>
    <w:pPr>
      <w:numPr>
        <w:ilvl w:val="4"/>
        <w:numId w:val="11"/>
      </w:numPr>
      <w:spacing w:after="120"/>
      <w:jc w:val="both"/>
    </w:pPr>
    <w:rPr>
      <w:rFonts w:ascii="Arial" w:hAnsi="Arial"/>
      <w:color w:val="auto"/>
      <w:sz w:val="24"/>
      <w:szCs w:val="28"/>
    </w:rPr>
  </w:style>
  <w:style w:type="paragraph" w:customStyle="1" w:styleId="1111114">
    <w:name w:val="1.1.1.1.1.1 Стиль4"/>
    <w:basedOn w:val="111114"/>
    <w:rsid w:val="00FA5497"/>
  </w:style>
  <w:style w:type="paragraph" w:customStyle="1" w:styleId="121">
    <w:name w:val="По центру и середине 12 пт"/>
    <w:basedOn w:val="a9"/>
    <w:rsid w:val="00FA5497"/>
    <w:pPr>
      <w:keepNext/>
      <w:tabs>
        <w:tab w:val="left" w:pos="720"/>
      </w:tabs>
      <w:jc w:val="center"/>
    </w:pPr>
    <w:rPr>
      <w:rFonts w:ascii="Arial" w:hAnsi="Arial"/>
      <w:color w:val="auto"/>
      <w:spacing w:val="-10"/>
      <w:sz w:val="24"/>
      <w:szCs w:val="24"/>
    </w:rPr>
  </w:style>
  <w:style w:type="paragraph" w:customStyle="1" w:styleId="200">
    <w:name w:val="Стиль Оглавление 2 + Слева:  0 см"/>
    <w:basedOn w:val="2f2"/>
    <w:autoRedefine/>
    <w:rsid w:val="00FA5497"/>
    <w:pPr>
      <w:ind w:left="0"/>
    </w:pPr>
  </w:style>
  <w:style w:type="paragraph" w:customStyle="1" w:styleId="201">
    <w:name w:val="Стиль Оглавление 2 + Слева:  0 см1"/>
    <w:basedOn w:val="2f2"/>
    <w:autoRedefine/>
    <w:rsid w:val="00FA5497"/>
    <w:pPr>
      <w:ind w:left="0"/>
    </w:pPr>
  </w:style>
  <w:style w:type="paragraph" w:customStyle="1" w:styleId="affe">
    <w:name w:val="Оглавление"/>
    <w:link w:val="afff"/>
    <w:autoRedefine/>
    <w:uiPriority w:val="99"/>
    <w:rsid w:val="00FA5497"/>
    <w:pPr>
      <w:tabs>
        <w:tab w:val="left" w:pos="481"/>
        <w:tab w:val="right" w:pos="8767"/>
      </w:tabs>
      <w:spacing w:line="360" w:lineRule="auto"/>
      <w:ind w:left="20"/>
      <w:contextualSpacing/>
      <w:jc w:val="both"/>
    </w:pPr>
    <w:rPr>
      <w:rFonts w:eastAsia="Times New Roman"/>
      <w:noProof/>
      <w:color w:val="auto"/>
      <w:spacing w:val="-10"/>
      <w:sz w:val="28"/>
      <w:szCs w:val="20"/>
      <w:lang w:eastAsia="ru-RU"/>
    </w:rPr>
  </w:style>
  <w:style w:type="paragraph" w:customStyle="1" w:styleId="-">
    <w:name w:val="- Стиль"/>
    <w:basedOn w:val="a9"/>
    <w:rsid w:val="00FA5497"/>
    <w:pPr>
      <w:spacing w:after="120"/>
      <w:jc w:val="both"/>
    </w:pPr>
    <w:rPr>
      <w:rFonts w:ascii="Arial" w:hAnsi="Arial"/>
      <w:color w:val="auto"/>
      <w:sz w:val="24"/>
      <w:szCs w:val="28"/>
    </w:rPr>
  </w:style>
  <w:style w:type="numbering" w:customStyle="1" w:styleId="a6">
    <w:name w:val="Нумерация"/>
    <w:rsid w:val="00FA5497"/>
    <w:pPr>
      <w:numPr>
        <w:numId w:val="13"/>
      </w:numPr>
    </w:pPr>
  </w:style>
  <w:style w:type="paragraph" w:customStyle="1" w:styleId="a2">
    <w:name w:val="Нумерованный_в_таблицу"/>
    <w:rsid w:val="00FA5497"/>
    <w:pPr>
      <w:numPr>
        <w:numId w:val="14"/>
      </w:numPr>
      <w:spacing w:after="240" w:line="240" w:lineRule="atLeast"/>
      <w:jc w:val="left"/>
    </w:pPr>
    <w:rPr>
      <w:rFonts w:ascii="Arial" w:eastAsia="Times New Roman" w:hAnsi="Arial"/>
      <w:color w:val="auto"/>
      <w:sz w:val="24"/>
      <w:szCs w:val="28"/>
      <w:lang w:eastAsia="ru-RU"/>
    </w:rPr>
  </w:style>
  <w:style w:type="paragraph" w:customStyle="1" w:styleId="a1">
    <w:name w:val="Перечисление"/>
    <w:rsid w:val="00FA5497"/>
    <w:pPr>
      <w:numPr>
        <w:numId w:val="15"/>
      </w:numPr>
      <w:spacing w:after="120" w:line="360" w:lineRule="auto"/>
      <w:jc w:val="left"/>
    </w:pPr>
    <w:rPr>
      <w:rFonts w:ascii="Arial" w:eastAsia="Times New Roman" w:hAnsi="Arial"/>
      <w:color w:val="auto"/>
      <w:sz w:val="24"/>
      <w:szCs w:val="28"/>
      <w:lang w:eastAsia="ru-RU"/>
    </w:rPr>
  </w:style>
  <w:style w:type="numbering" w:customStyle="1" w:styleId="a4">
    <w:name w:val="Нумерованный"/>
    <w:rsid w:val="00FA5497"/>
    <w:pPr>
      <w:numPr>
        <w:numId w:val="21"/>
      </w:numPr>
    </w:pPr>
  </w:style>
  <w:style w:type="paragraph" w:customStyle="1" w:styleId="a8">
    <w:name w:val="Тире"/>
    <w:basedOn w:val="a9"/>
    <w:link w:val="afff0"/>
    <w:rsid w:val="00FA5497"/>
    <w:pPr>
      <w:numPr>
        <w:numId w:val="16"/>
      </w:numPr>
      <w:tabs>
        <w:tab w:val="left" w:pos="1077"/>
      </w:tabs>
      <w:spacing w:after="120"/>
      <w:jc w:val="both"/>
    </w:pPr>
    <w:rPr>
      <w:rFonts w:ascii="Arial" w:hAnsi="Arial"/>
      <w:color w:val="auto"/>
      <w:sz w:val="24"/>
      <w:szCs w:val="28"/>
    </w:rPr>
  </w:style>
  <w:style w:type="paragraph" w:customStyle="1" w:styleId="afff1">
    <w:name w:val="ПРОПИСНЫЕ тит_лист"/>
    <w:next w:val="a9"/>
    <w:rsid w:val="00FA5497"/>
    <w:pPr>
      <w:spacing w:after="120"/>
    </w:pPr>
    <w:rPr>
      <w:rFonts w:ascii="Arial" w:eastAsia="Times New Roman" w:hAnsi="Arial"/>
      <w:color w:val="auto"/>
      <w:sz w:val="24"/>
      <w:szCs w:val="24"/>
      <w:lang w:eastAsia="ru-RU"/>
    </w:rPr>
  </w:style>
  <w:style w:type="paragraph" w:customStyle="1" w:styleId="afff2">
    <w:name w:val="Согласующие_подписи"/>
    <w:basedOn w:val="a9"/>
    <w:rsid w:val="00FA5497"/>
    <w:pPr>
      <w:spacing w:after="120"/>
      <w:jc w:val="center"/>
    </w:pPr>
    <w:rPr>
      <w:rFonts w:ascii="Arial" w:hAnsi="Arial"/>
      <w:color w:val="auto"/>
      <w:sz w:val="24"/>
      <w:szCs w:val="28"/>
    </w:rPr>
  </w:style>
  <w:style w:type="paragraph" w:customStyle="1" w:styleId="3f">
    <w:name w:val="Уровень 3 Знак"/>
    <w:link w:val="3f0"/>
    <w:rsid w:val="00FA5497"/>
    <w:pPr>
      <w:spacing w:after="120"/>
      <w:ind w:left="-131" w:firstLine="851"/>
      <w:jc w:val="both"/>
    </w:pPr>
    <w:rPr>
      <w:rFonts w:ascii="Arial" w:eastAsia="Times New Roman" w:hAnsi="Arial"/>
      <w:color w:val="auto"/>
      <w:sz w:val="24"/>
      <w:szCs w:val="28"/>
      <w:lang w:eastAsia="ru-RU"/>
    </w:rPr>
  </w:style>
  <w:style w:type="paragraph" w:customStyle="1" w:styleId="47">
    <w:name w:val="Уровень 4"/>
    <w:rsid w:val="00FA5497"/>
    <w:pPr>
      <w:spacing w:after="120"/>
      <w:ind w:firstLine="851"/>
      <w:jc w:val="both"/>
    </w:pPr>
    <w:rPr>
      <w:rFonts w:ascii="Arial" w:eastAsia="Times New Roman" w:hAnsi="Arial"/>
      <w:color w:val="auto"/>
      <w:sz w:val="24"/>
      <w:szCs w:val="28"/>
      <w:lang w:eastAsia="ru-RU"/>
    </w:rPr>
  </w:style>
  <w:style w:type="paragraph" w:customStyle="1" w:styleId="afff3">
    <w:name w:val="В_таблицу_по_левому_краю"/>
    <w:link w:val="afff4"/>
    <w:rsid w:val="00FA5497"/>
    <w:pPr>
      <w:spacing w:after="240" w:line="240" w:lineRule="atLeast"/>
      <w:jc w:val="left"/>
    </w:pPr>
    <w:rPr>
      <w:rFonts w:ascii="Arial" w:eastAsia="Times New Roman" w:hAnsi="Arial"/>
      <w:color w:val="auto"/>
      <w:sz w:val="24"/>
      <w:szCs w:val="20"/>
      <w:lang w:eastAsia="ru-RU"/>
    </w:rPr>
  </w:style>
  <w:style w:type="paragraph" w:customStyle="1" w:styleId="afff5">
    <w:name w:val="По_центру_таблицы"/>
    <w:rsid w:val="00FA5497"/>
    <w:pPr>
      <w:spacing w:before="120" w:after="120"/>
    </w:pPr>
    <w:rPr>
      <w:rFonts w:ascii="Arial" w:eastAsia="Times New Roman" w:hAnsi="Arial"/>
      <w:color w:val="auto"/>
      <w:sz w:val="24"/>
      <w:szCs w:val="20"/>
      <w:lang w:eastAsia="ru-RU"/>
    </w:rPr>
  </w:style>
  <w:style w:type="paragraph" w:customStyle="1" w:styleId="18">
    <w:name w:val="Заголовок 1;Раздел"/>
    <w:basedOn w:val="a9"/>
    <w:rsid w:val="00FA5497"/>
    <w:pPr>
      <w:spacing w:after="120"/>
      <w:jc w:val="both"/>
    </w:pPr>
    <w:rPr>
      <w:rFonts w:ascii="Arial" w:hAnsi="Arial"/>
      <w:color w:val="auto"/>
      <w:sz w:val="24"/>
      <w:szCs w:val="28"/>
    </w:rPr>
  </w:style>
  <w:style w:type="paragraph" w:customStyle="1" w:styleId="160">
    <w:name w:val="Заголовок 1;Раздел6"/>
    <w:basedOn w:val="a9"/>
    <w:rsid w:val="00FA5497"/>
    <w:pPr>
      <w:spacing w:after="120"/>
      <w:ind w:firstLine="851"/>
      <w:jc w:val="both"/>
    </w:pPr>
    <w:rPr>
      <w:rFonts w:ascii="Arial" w:hAnsi="Arial"/>
      <w:color w:val="auto"/>
      <w:sz w:val="24"/>
      <w:szCs w:val="28"/>
    </w:rPr>
  </w:style>
  <w:style w:type="paragraph" w:customStyle="1" w:styleId="2f4">
    <w:name w:val="Заголовок 2;Подраздел"/>
    <w:basedOn w:val="a9"/>
    <w:rsid w:val="00FA5497"/>
    <w:pPr>
      <w:spacing w:after="120"/>
      <w:ind w:firstLine="851"/>
      <w:jc w:val="both"/>
    </w:pPr>
    <w:rPr>
      <w:rFonts w:ascii="Arial" w:hAnsi="Arial"/>
      <w:color w:val="auto"/>
      <w:sz w:val="24"/>
      <w:szCs w:val="28"/>
    </w:rPr>
  </w:style>
  <w:style w:type="paragraph" w:customStyle="1" w:styleId="260">
    <w:name w:val="Заголовок 2;Подраздел6"/>
    <w:basedOn w:val="a9"/>
    <w:rsid w:val="00FA5497"/>
    <w:pPr>
      <w:spacing w:after="120"/>
      <w:jc w:val="both"/>
    </w:pPr>
    <w:rPr>
      <w:rFonts w:ascii="Arial" w:hAnsi="Arial"/>
      <w:color w:val="auto"/>
      <w:sz w:val="24"/>
      <w:szCs w:val="28"/>
    </w:rPr>
  </w:style>
  <w:style w:type="paragraph" w:customStyle="1" w:styleId="151">
    <w:name w:val="Заголовок 1;Раздел5"/>
    <w:basedOn w:val="a9"/>
    <w:rsid w:val="00FA5497"/>
    <w:pPr>
      <w:spacing w:after="120"/>
      <w:jc w:val="both"/>
    </w:pPr>
    <w:rPr>
      <w:rFonts w:ascii="Arial" w:hAnsi="Arial"/>
      <w:color w:val="auto"/>
      <w:sz w:val="24"/>
      <w:szCs w:val="28"/>
    </w:rPr>
  </w:style>
  <w:style w:type="paragraph" w:customStyle="1" w:styleId="140">
    <w:name w:val="Заголовок 1;Раздел4"/>
    <w:basedOn w:val="a9"/>
    <w:rsid w:val="00FA5497"/>
    <w:pPr>
      <w:spacing w:after="120"/>
      <w:jc w:val="both"/>
    </w:pPr>
    <w:rPr>
      <w:rFonts w:ascii="Arial" w:hAnsi="Arial"/>
      <w:color w:val="auto"/>
      <w:sz w:val="24"/>
      <w:szCs w:val="28"/>
    </w:rPr>
  </w:style>
  <w:style w:type="paragraph" w:customStyle="1" w:styleId="252">
    <w:name w:val="Заголовок 2;Подраздел5"/>
    <w:basedOn w:val="a9"/>
    <w:rsid w:val="00FA5497"/>
    <w:pPr>
      <w:spacing w:after="120"/>
      <w:jc w:val="both"/>
    </w:pPr>
    <w:rPr>
      <w:rFonts w:ascii="Arial" w:hAnsi="Arial"/>
      <w:color w:val="auto"/>
      <w:sz w:val="24"/>
      <w:szCs w:val="28"/>
    </w:rPr>
  </w:style>
  <w:style w:type="paragraph" w:customStyle="1" w:styleId="242">
    <w:name w:val="Заголовок 2;Подраздел4"/>
    <w:basedOn w:val="a9"/>
    <w:rsid w:val="00FA5497"/>
    <w:pPr>
      <w:spacing w:after="120"/>
      <w:jc w:val="both"/>
    </w:pPr>
    <w:rPr>
      <w:rFonts w:ascii="Arial" w:hAnsi="Arial"/>
      <w:color w:val="auto"/>
      <w:sz w:val="24"/>
      <w:szCs w:val="28"/>
    </w:rPr>
  </w:style>
  <w:style w:type="paragraph" w:customStyle="1" w:styleId="130">
    <w:name w:val="Заголовок 1;Раздел3"/>
    <w:basedOn w:val="a9"/>
    <w:rsid w:val="00FA5497"/>
    <w:pPr>
      <w:spacing w:after="120"/>
      <w:jc w:val="both"/>
    </w:pPr>
    <w:rPr>
      <w:rFonts w:ascii="Arial" w:hAnsi="Arial"/>
      <w:color w:val="auto"/>
      <w:sz w:val="24"/>
      <w:szCs w:val="28"/>
    </w:rPr>
  </w:style>
  <w:style w:type="paragraph" w:customStyle="1" w:styleId="230">
    <w:name w:val="Заголовок 2;Подраздел3"/>
    <w:basedOn w:val="a9"/>
    <w:rsid w:val="00FA5497"/>
    <w:pPr>
      <w:spacing w:after="120"/>
      <w:jc w:val="both"/>
    </w:pPr>
    <w:rPr>
      <w:rFonts w:ascii="Arial" w:hAnsi="Arial"/>
      <w:color w:val="auto"/>
      <w:sz w:val="24"/>
      <w:szCs w:val="28"/>
    </w:rPr>
  </w:style>
  <w:style w:type="paragraph" w:customStyle="1" w:styleId="122">
    <w:name w:val="Заголовок 1;Раздел2"/>
    <w:basedOn w:val="a9"/>
    <w:rsid w:val="00FA5497"/>
    <w:pPr>
      <w:spacing w:after="120"/>
      <w:jc w:val="both"/>
    </w:pPr>
    <w:rPr>
      <w:rFonts w:ascii="Arial" w:hAnsi="Arial"/>
      <w:color w:val="auto"/>
      <w:sz w:val="24"/>
      <w:szCs w:val="28"/>
    </w:rPr>
  </w:style>
  <w:style w:type="paragraph" w:customStyle="1" w:styleId="112">
    <w:name w:val="Заголовок 1;Раздел1"/>
    <w:basedOn w:val="a9"/>
    <w:rsid w:val="00FA5497"/>
    <w:pPr>
      <w:spacing w:after="120"/>
      <w:ind w:firstLine="851"/>
      <w:jc w:val="both"/>
    </w:pPr>
    <w:rPr>
      <w:rFonts w:ascii="Arial" w:hAnsi="Arial"/>
      <w:color w:val="auto"/>
      <w:sz w:val="24"/>
      <w:szCs w:val="28"/>
    </w:rPr>
  </w:style>
  <w:style w:type="paragraph" w:customStyle="1" w:styleId="221">
    <w:name w:val="Заголовок 2;Подраздел2"/>
    <w:basedOn w:val="a9"/>
    <w:rsid w:val="00FA5497"/>
    <w:pPr>
      <w:spacing w:after="120"/>
      <w:ind w:firstLine="851"/>
      <w:jc w:val="both"/>
    </w:pPr>
    <w:rPr>
      <w:rFonts w:ascii="Arial" w:hAnsi="Arial"/>
      <w:color w:val="auto"/>
      <w:sz w:val="24"/>
      <w:szCs w:val="28"/>
    </w:rPr>
  </w:style>
  <w:style w:type="paragraph" w:customStyle="1" w:styleId="210">
    <w:name w:val="Заголовок 2;Подраздел1"/>
    <w:basedOn w:val="a9"/>
    <w:rsid w:val="00FA5497"/>
    <w:pPr>
      <w:spacing w:after="120"/>
      <w:jc w:val="both"/>
    </w:pPr>
    <w:rPr>
      <w:rFonts w:ascii="Arial" w:hAnsi="Arial"/>
      <w:color w:val="auto"/>
      <w:sz w:val="24"/>
      <w:szCs w:val="28"/>
    </w:rPr>
  </w:style>
  <w:style w:type="paragraph" w:customStyle="1" w:styleId="afff6">
    <w:name w:val="Тексовый нумерованный"/>
    <w:basedOn w:val="24"/>
    <w:rsid w:val="00FA5497"/>
    <w:pPr>
      <w:spacing w:after="120"/>
      <w:ind w:left="109" w:right="113" w:firstLine="851"/>
      <w:jc w:val="both"/>
      <w:outlineLvl w:val="9"/>
    </w:pPr>
    <w:rPr>
      <w:rFonts w:ascii="Arial" w:hAnsi="Arial"/>
      <w:b w:val="0"/>
      <w:color w:val="auto"/>
      <w:sz w:val="24"/>
      <w:szCs w:val="28"/>
    </w:rPr>
  </w:style>
  <w:style w:type="paragraph" w:customStyle="1" w:styleId="94">
    <w:name w:val="Стиль9"/>
    <w:autoRedefine/>
    <w:qFormat/>
    <w:rsid w:val="007045F0"/>
    <w:pPr>
      <w:spacing w:after="240"/>
      <w:ind w:firstLine="709"/>
      <w:jc w:val="both"/>
    </w:pPr>
    <w:rPr>
      <w:rFonts w:eastAsia="Times New Roman"/>
      <w:color w:val="auto"/>
      <w:sz w:val="28"/>
      <w:szCs w:val="28"/>
      <w:lang w:eastAsia="ru-RU"/>
    </w:rPr>
  </w:style>
  <w:style w:type="character" w:customStyle="1" w:styleId="afff7">
    <w:name w:val="номер страницы"/>
    <w:basedOn w:val="aa"/>
    <w:rsid w:val="00FA5497"/>
  </w:style>
  <w:style w:type="paragraph" w:customStyle="1" w:styleId="afff8">
    <w:name w:val="В_таблицу_по_центру"/>
    <w:rsid w:val="00FA5497"/>
    <w:pPr>
      <w:spacing w:after="120"/>
    </w:pPr>
    <w:rPr>
      <w:rFonts w:ascii="Arial" w:eastAsia="Times New Roman" w:hAnsi="Arial"/>
      <w:color w:val="auto"/>
      <w:sz w:val="24"/>
      <w:szCs w:val="20"/>
      <w:lang w:eastAsia="ru-RU"/>
    </w:rPr>
  </w:style>
  <w:style w:type="paragraph" w:customStyle="1" w:styleId="afff9">
    <w:name w:val="В таблицу_по_центру"/>
    <w:rsid w:val="00FA5497"/>
    <w:pPr>
      <w:spacing w:after="120"/>
    </w:pPr>
    <w:rPr>
      <w:rFonts w:ascii="Arial" w:eastAsia="Times New Roman" w:hAnsi="Arial"/>
      <w:color w:val="auto"/>
      <w:sz w:val="24"/>
      <w:szCs w:val="28"/>
      <w:lang w:eastAsia="ru-RU"/>
    </w:rPr>
  </w:style>
  <w:style w:type="paragraph" w:styleId="afffa">
    <w:name w:val="annotation text"/>
    <w:basedOn w:val="a9"/>
    <w:link w:val="afffb"/>
    <w:semiHidden/>
    <w:rsid w:val="00FA5497"/>
    <w:pPr>
      <w:spacing w:after="120"/>
      <w:ind w:firstLine="851"/>
      <w:jc w:val="both"/>
    </w:pPr>
    <w:rPr>
      <w:rFonts w:ascii="Arial" w:hAnsi="Arial"/>
      <w:color w:val="auto"/>
      <w:sz w:val="20"/>
    </w:rPr>
  </w:style>
  <w:style w:type="character" w:customStyle="1" w:styleId="afffb">
    <w:name w:val="Текст примечания Знак"/>
    <w:basedOn w:val="aa"/>
    <w:link w:val="afffa"/>
    <w:semiHidden/>
    <w:rsid w:val="00FA5497"/>
    <w:rPr>
      <w:rFonts w:ascii="Arial" w:eastAsia="Times New Roman" w:hAnsi="Arial"/>
      <w:color w:val="auto"/>
      <w:sz w:val="20"/>
      <w:szCs w:val="20"/>
      <w:lang w:eastAsia="ru-RU"/>
    </w:rPr>
  </w:style>
  <w:style w:type="paragraph" w:styleId="afffc">
    <w:name w:val="annotation subject"/>
    <w:basedOn w:val="afffa"/>
    <w:next w:val="afffa"/>
    <w:link w:val="afffd"/>
    <w:semiHidden/>
    <w:rsid w:val="00FA5497"/>
    <w:pPr>
      <w:ind w:firstLine="709"/>
    </w:pPr>
    <w:rPr>
      <w:rFonts w:ascii="Times New Roman" w:hAnsi="Times New Roman"/>
      <w:b/>
      <w:bCs/>
    </w:rPr>
  </w:style>
  <w:style w:type="character" w:customStyle="1" w:styleId="afffd">
    <w:name w:val="Тема примечания Знак"/>
    <w:basedOn w:val="afffb"/>
    <w:link w:val="afffc"/>
    <w:semiHidden/>
    <w:rsid w:val="00FA5497"/>
    <w:rPr>
      <w:rFonts w:ascii="Arial" w:eastAsia="Times New Roman" w:hAnsi="Arial"/>
      <w:b/>
      <w:bCs/>
      <w:color w:val="auto"/>
      <w:sz w:val="20"/>
      <w:szCs w:val="20"/>
      <w:lang w:eastAsia="ru-RU"/>
    </w:rPr>
  </w:style>
  <w:style w:type="paragraph" w:customStyle="1" w:styleId="19">
    <w:name w:val="Промежут1"/>
    <w:basedOn w:val="a9"/>
    <w:rsid w:val="00FA5497"/>
    <w:pPr>
      <w:spacing w:before="60" w:after="520"/>
      <w:jc w:val="center"/>
    </w:pPr>
    <w:rPr>
      <w:rFonts w:ascii="Arial" w:hAnsi="Arial"/>
      <w:color w:val="auto"/>
      <w:sz w:val="24"/>
      <w:szCs w:val="28"/>
    </w:rPr>
  </w:style>
  <w:style w:type="paragraph" w:customStyle="1" w:styleId="afffe">
    <w:name w:val="Содержание"/>
    <w:basedOn w:val="a9"/>
    <w:uiPriority w:val="99"/>
    <w:rsid w:val="00FA5497"/>
    <w:pPr>
      <w:spacing w:after="220"/>
      <w:jc w:val="center"/>
    </w:pPr>
    <w:rPr>
      <w:rFonts w:ascii="Arial" w:hAnsi="Arial"/>
      <w:color w:val="auto"/>
      <w:sz w:val="24"/>
      <w:szCs w:val="28"/>
    </w:rPr>
  </w:style>
  <w:style w:type="paragraph" w:customStyle="1" w:styleId="affff">
    <w:name w:val="Состав проекта"/>
    <w:basedOn w:val="a9"/>
    <w:rsid w:val="00FA5497"/>
    <w:pPr>
      <w:spacing w:after="220"/>
      <w:jc w:val="center"/>
    </w:pPr>
    <w:rPr>
      <w:rFonts w:ascii="Arial" w:hAnsi="Arial"/>
      <w:color w:val="auto"/>
      <w:sz w:val="24"/>
      <w:szCs w:val="28"/>
    </w:rPr>
  </w:style>
  <w:style w:type="paragraph" w:customStyle="1" w:styleId="affff0">
    <w:name w:val="Содержание_текст"/>
    <w:basedOn w:val="afffe"/>
    <w:rsid w:val="00FA5497"/>
    <w:pPr>
      <w:spacing w:before="90" w:after="90"/>
    </w:pPr>
  </w:style>
  <w:style w:type="paragraph" w:customStyle="1" w:styleId="affff1">
    <w:name w:val="Титульный"/>
    <w:basedOn w:val="afff1"/>
    <w:autoRedefine/>
    <w:rsid w:val="00FA5497"/>
  </w:style>
  <w:style w:type="paragraph" w:customStyle="1" w:styleId="112501">
    <w:name w:val="Стиль Стиль Заголовок 1 + Слева:  125 см Первая строка:  0 см + все...1"/>
    <w:basedOn w:val="a9"/>
    <w:rsid w:val="00FA5497"/>
    <w:pPr>
      <w:keepNext/>
      <w:pageBreakBefore/>
      <w:spacing w:before="240" w:after="480" w:line="360" w:lineRule="auto"/>
      <w:jc w:val="center"/>
      <w:outlineLvl w:val="0"/>
    </w:pPr>
    <w:rPr>
      <w:caps/>
      <w:color w:val="auto"/>
      <w:kern w:val="32"/>
      <w:sz w:val="32"/>
      <w:szCs w:val="32"/>
    </w:rPr>
  </w:style>
  <w:style w:type="paragraph" w:customStyle="1" w:styleId="affff2">
    <w:name w:val="Состав_П_текст"/>
    <w:basedOn w:val="affff0"/>
    <w:rsid w:val="00FA5497"/>
    <w:pPr>
      <w:spacing w:before="0" w:after="0" w:line="450" w:lineRule="exact"/>
      <w:ind w:left="57"/>
      <w:jc w:val="left"/>
    </w:pPr>
  </w:style>
  <w:style w:type="paragraph" w:customStyle="1" w:styleId="affff3">
    <w:name w:val="Общие_данные"/>
    <w:basedOn w:val="a9"/>
    <w:uiPriority w:val="99"/>
    <w:rsid w:val="00FA5497"/>
    <w:pPr>
      <w:spacing w:after="240"/>
      <w:jc w:val="center"/>
    </w:pPr>
    <w:rPr>
      <w:rFonts w:ascii="Arial" w:hAnsi="Arial"/>
      <w:color w:val="auto"/>
      <w:sz w:val="24"/>
      <w:szCs w:val="28"/>
    </w:rPr>
  </w:style>
  <w:style w:type="paragraph" w:customStyle="1" w:styleId="affff4">
    <w:name w:val="Стиль Согласующие_подписи + малые прописные По центру Междустр.ин..."/>
    <w:basedOn w:val="afff2"/>
    <w:rsid w:val="00FA5497"/>
    <w:pPr>
      <w:spacing w:line="360" w:lineRule="auto"/>
    </w:pPr>
    <w:rPr>
      <w:caps/>
      <w:szCs w:val="24"/>
    </w:rPr>
  </w:style>
  <w:style w:type="paragraph" w:customStyle="1" w:styleId="1a">
    <w:name w:val="В таблицу_по_центру1"/>
    <w:basedOn w:val="afff9"/>
    <w:rsid w:val="00FA5497"/>
    <w:pPr>
      <w:spacing w:after="0"/>
    </w:pPr>
    <w:rPr>
      <w:sz w:val="18"/>
      <w:szCs w:val="18"/>
    </w:rPr>
  </w:style>
  <w:style w:type="paragraph" w:customStyle="1" w:styleId="affff5">
    <w:name w:val="Введение"/>
    <w:uiPriority w:val="99"/>
    <w:rsid w:val="00FA5497"/>
    <w:pPr>
      <w:spacing w:line="240" w:lineRule="atLeast"/>
      <w:jc w:val="left"/>
    </w:pPr>
    <w:rPr>
      <w:rFonts w:ascii="Arial" w:eastAsia="Times New Roman" w:hAnsi="Arial"/>
      <w:color w:val="FFFFFF"/>
      <w:sz w:val="4"/>
      <w:szCs w:val="24"/>
      <w:lang w:eastAsia="ru-RU"/>
    </w:rPr>
  </w:style>
  <w:style w:type="paragraph" w:customStyle="1" w:styleId="affff6">
    <w:name w:val="Приложение"/>
    <w:rsid w:val="00FA5497"/>
    <w:pPr>
      <w:pageBreakBefore/>
      <w:spacing w:after="120"/>
      <w:outlineLvl w:val="0"/>
    </w:pPr>
    <w:rPr>
      <w:rFonts w:ascii="Arial" w:eastAsia="Times New Roman" w:hAnsi="Arial"/>
      <w:color w:val="auto"/>
      <w:sz w:val="24"/>
      <w:szCs w:val="28"/>
      <w:lang w:eastAsia="ru-RU"/>
    </w:rPr>
  </w:style>
  <w:style w:type="paragraph" w:customStyle="1" w:styleId="a0">
    <w:name w:val="Буквенное_перечисление"/>
    <w:basedOn w:val="a9"/>
    <w:rsid w:val="00FA5497"/>
    <w:pPr>
      <w:numPr>
        <w:numId w:val="17"/>
      </w:numPr>
      <w:spacing w:after="120"/>
      <w:jc w:val="both"/>
    </w:pPr>
    <w:rPr>
      <w:rFonts w:ascii="Arial" w:hAnsi="Arial"/>
      <w:color w:val="auto"/>
      <w:sz w:val="24"/>
      <w:szCs w:val="28"/>
      <w:lang w:val="en-US"/>
    </w:rPr>
  </w:style>
  <w:style w:type="paragraph" w:customStyle="1" w:styleId="a3">
    <w:name w:val="Цифровое_перечисление"/>
    <w:basedOn w:val="a9"/>
    <w:rsid w:val="00FA5497"/>
    <w:pPr>
      <w:numPr>
        <w:numId w:val="18"/>
      </w:numPr>
      <w:spacing w:after="120"/>
      <w:jc w:val="both"/>
    </w:pPr>
    <w:rPr>
      <w:rFonts w:ascii="Arial" w:hAnsi="Arial"/>
      <w:color w:val="auto"/>
      <w:sz w:val="24"/>
      <w:szCs w:val="28"/>
    </w:rPr>
  </w:style>
  <w:style w:type="paragraph" w:customStyle="1" w:styleId="affff7">
    <w:name w:val="как_в_таблице"/>
    <w:rsid w:val="00FA5497"/>
    <w:pPr>
      <w:tabs>
        <w:tab w:val="left" w:leader="dot" w:pos="8505"/>
      </w:tabs>
      <w:spacing w:after="120"/>
      <w:ind w:firstLine="851"/>
      <w:jc w:val="left"/>
    </w:pPr>
    <w:rPr>
      <w:rFonts w:ascii="Arial" w:eastAsia="Times New Roman" w:hAnsi="Arial"/>
      <w:color w:val="auto"/>
      <w:sz w:val="24"/>
      <w:szCs w:val="28"/>
      <w:lang w:eastAsia="ru-RU"/>
    </w:rPr>
  </w:style>
  <w:style w:type="paragraph" w:customStyle="1" w:styleId="affff8">
    <w:name w:val="Стиль В_таблицу_по_левому_краю + Междустр.интервал:  одинарный"/>
    <w:basedOn w:val="afff3"/>
    <w:rsid w:val="00FA5497"/>
    <w:pPr>
      <w:spacing w:after="120" w:line="240" w:lineRule="auto"/>
    </w:pPr>
  </w:style>
  <w:style w:type="character" w:customStyle="1" w:styleId="afff4">
    <w:name w:val="В_таблицу_по_левому_краю Знак"/>
    <w:link w:val="afff3"/>
    <w:rsid w:val="00FA5497"/>
    <w:rPr>
      <w:rFonts w:ascii="Arial" w:eastAsia="Times New Roman" w:hAnsi="Arial"/>
      <w:color w:val="auto"/>
      <w:sz w:val="24"/>
      <w:szCs w:val="20"/>
      <w:lang w:eastAsia="ru-RU"/>
    </w:rPr>
  </w:style>
  <w:style w:type="character" w:customStyle="1" w:styleId="afff0">
    <w:name w:val="Тире Знак"/>
    <w:link w:val="a8"/>
    <w:rsid w:val="00FA5497"/>
    <w:rPr>
      <w:rFonts w:ascii="Arial" w:eastAsia="Times New Roman" w:hAnsi="Arial"/>
      <w:color w:val="auto"/>
      <w:sz w:val="24"/>
      <w:szCs w:val="28"/>
      <w:lang w:eastAsia="ru-RU"/>
    </w:rPr>
  </w:style>
  <w:style w:type="character" w:customStyle="1" w:styleId="3f0">
    <w:name w:val="Уровень 3 Знак Знак"/>
    <w:link w:val="3f"/>
    <w:rsid w:val="00FA5497"/>
    <w:rPr>
      <w:rFonts w:ascii="Arial" w:eastAsia="Times New Roman" w:hAnsi="Arial"/>
      <w:color w:val="auto"/>
      <w:sz w:val="24"/>
      <w:szCs w:val="28"/>
      <w:lang w:eastAsia="ru-RU"/>
    </w:rPr>
  </w:style>
  <w:style w:type="paragraph" w:customStyle="1" w:styleId="affff9">
    <w:name w:val="Табличный"/>
    <w:rsid w:val="00FA5497"/>
    <w:pPr>
      <w:jc w:val="left"/>
    </w:pPr>
    <w:rPr>
      <w:rFonts w:eastAsia="Times New Roman"/>
      <w:snapToGrid w:val="0"/>
      <w:color w:val="auto"/>
      <w:sz w:val="22"/>
      <w:szCs w:val="20"/>
      <w:lang w:eastAsia="ru-RU"/>
    </w:rPr>
  </w:style>
  <w:style w:type="character" w:customStyle="1" w:styleId="highlighthighlightactive">
    <w:name w:val="highlight highlight_active"/>
    <w:basedOn w:val="aa"/>
    <w:rsid w:val="00FA5497"/>
  </w:style>
  <w:style w:type="paragraph" w:customStyle="1" w:styleId="2f5">
    <w:name w:val="Стиль Заголовок 2 + Междустр.интервал:  одинарный"/>
    <w:basedOn w:val="24"/>
    <w:rsid w:val="00FA5497"/>
    <w:pPr>
      <w:keepNext w:val="0"/>
      <w:spacing w:after="120"/>
      <w:ind w:left="-47" w:firstLine="851"/>
      <w:jc w:val="both"/>
    </w:pPr>
    <w:rPr>
      <w:rFonts w:ascii="Arial" w:hAnsi="Arial"/>
      <w:b w:val="0"/>
      <w:color w:val="auto"/>
      <w:sz w:val="24"/>
    </w:rPr>
  </w:style>
  <w:style w:type="paragraph" w:styleId="2">
    <w:name w:val="List Number 2"/>
    <w:basedOn w:val="a9"/>
    <w:rsid w:val="00FA5497"/>
    <w:pPr>
      <w:numPr>
        <w:numId w:val="19"/>
      </w:numPr>
      <w:spacing w:line="360" w:lineRule="auto"/>
      <w:jc w:val="both"/>
    </w:pPr>
    <w:rPr>
      <w:rFonts w:ascii="Arial" w:hAnsi="Arial"/>
      <w:color w:val="auto"/>
      <w:sz w:val="24"/>
      <w:szCs w:val="28"/>
    </w:rPr>
  </w:style>
  <w:style w:type="paragraph" w:customStyle="1" w:styleId="3f1">
    <w:name w:val="Уровень 3"/>
    <w:uiPriority w:val="99"/>
    <w:rsid w:val="00FA5497"/>
    <w:pPr>
      <w:spacing w:after="120"/>
      <w:ind w:left="87" w:firstLine="851"/>
      <w:jc w:val="both"/>
    </w:pPr>
    <w:rPr>
      <w:rFonts w:ascii="Arial" w:eastAsia="Times New Roman" w:hAnsi="Arial"/>
      <w:color w:val="auto"/>
      <w:sz w:val="24"/>
      <w:szCs w:val="28"/>
      <w:lang w:eastAsia="ru-RU"/>
    </w:rPr>
  </w:style>
  <w:style w:type="paragraph" w:customStyle="1" w:styleId="affffa">
    <w:name w:val="Чертежный"/>
    <w:rsid w:val="00FA5497"/>
    <w:pPr>
      <w:jc w:val="both"/>
    </w:pPr>
    <w:rPr>
      <w:rFonts w:ascii="ISOCPEUR" w:eastAsia="Times New Roman" w:hAnsi="ISOCPEUR"/>
      <w:i/>
      <w:color w:val="auto"/>
      <w:sz w:val="28"/>
      <w:szCs w:val="20"/>
      <w:lang w:val="uk-UA" w:eastAsia="ru-RU"/>
    </w:rPr>
  </w:style>
  <w:style w:type="paragraph" w:customStyle="1" w:styleId="CharCharCharChar">
    <w:name w:val="Char Char Знак Знак Char Char"/>
    <w:basedOn w:val="a9"/>
    <w:rsid w:val="00FA5497"/>
    <w:pPr>
      <w:spacing w:after="160"/>
    </w:pPr>
    <w:rPr>
      <w:rFonts w:ascii="Arial" w:hAnsi="Arial"/>
      <w:b/>
      <w:color w:val="FFFFFF"/>
      <w:sz w:val="32"/>
      <w:lang w:val="en-US" w:eastAsia="en-US"/>
    </w:rPr>
  </w:style>
  <w:style w:type="paragraph" w:styleId="a">
    <w:name w:val="List Number"/>
    <w:basedOn w:val="a9"/>
    <w:rsid w:val="00FA5497"/>
    <w:pPr>
      <w:numPr>
        <w:numId w:val="20"/>
      </w:numPr>
      <w:spacing w:after="120"/>
      <w:jc w:val="both"/>
    </w:pPr>
    <w:rPr>
      <w:rFonts w:ascii="Arial" w:hAnsi="Arial"/>
      <w:color w:val="auto"/>
      <w:sz w:val="24"/>
      <w:szCs w:val="28"/>
    </w:rPr>
  </w:style>
  <w:style w:type="paragraph" w:customStyle="1" w:styleId="affffb">
    <w:name w:val="СЕВМАШ"/>
    <w:next w:val="a9"/>
    <w:rsid w:val="00FA5497"/>
    <w:pPr>
      <w:jc w:val="left"/>
    </w:pPr>
    <w:rPr>
      <w:rFonts w:ascii="SEVMASH.TT" w:eastAsia="Times New Roman" w:hAnsi="SEVMASH.TT"/>
      <w:color w:val="auto"/>
      <w:sz w:val="98"/>
      <w:szCs w:val="20"/>
      <w:lang w:eastAsia="ru-RU"/>
    </w:rPr>
  </w:style>
  <w:style w:type="paragraph" w:customStyle="1" w:styleId="affffc">
    <w:name w:val="Основной текст с отст"/>
    <w:basedOn w:val="a9"/>
    <w:uiPriority w:val="99"/>
    <w:rsid w:val="00FA5497"/>
    <w:pPr>
      <w:widowControl w:val="0"/>
      <w:ind w:left="567" w:firstLine="567"/>
    </w:pPr>
    <w:rPr>
      <w:color w:val="auto"/>
      <w:sz w:val="28"/>
    </w:rPr>
  </w:style>
  <w:style w:type="character" w:customStyle="1" w:styleId="1b">
    <w:name w:val="Основной текст Знак1"/>
    <w:basedOn w:val="aa"/>
    <w:uiPriority w:val="99"/>
    <w:rsid w:val="00FA5497"/>
    <w:rPr>
      <w:rFonts w:ascii="Arial Narrow" w:hAnsi="Arial Narrow" w:cs="Arial Narrow"/>
      <w:sz w:val="19"/>
      <w:szCs w:val="19"/>
      <w:shd w:val="clear" w:color="auto" w:fill="FFFFFF"/>
    </w:rPr>
  </w:style>
  <w:style w:type="character" w:customStyle="1" w:styleId="apple-converted-space">
    <w:name w:val="apple-converted-space"/>
    <w:basedOn w:val="aa"/>
    <w:rsid w:val="00FA5497"/>
  </w:style>
  <w:style w:type="character" w:customStyle="1" w:styleId="afff">
    <w:name w:val="Оглавление_"/>
    <w:basedOn w:val="aa"/>
    <w:link w:val="affe"/>
    <w:uiPriority w:val="99"/>
    <w:locked/>
    <w:rsid w:val="00FA5497"/>
    <w:rPr>
      <w:rFonts w:eastAsia="Times New Roman"/>
      <w:noProof/>
      <w:color w:val="auto"/>
      <w:spacing w:val="-10"/>
      <w:sz w:val="28"/>
      <w:szCs w:val="20"/>
      <w:lang w:eastAsia="ru-RU"/>
    </w:rPr>
  </w:style>
  <w:style w:type="character" w:customStyle="1" w:styleId="48">
    <w:name w:val="Основной текст (4)_"/>
    <w:basedOn w:val="aa"/>
    <w:link w:val="49"/>
    <w:rsid w:val="00FA5497"/>
    <w:rPr>
      <w:b/>
      <w:bCs/>
      <w:sz w:val="28"/>
      <w:szCs w:val="28"/>
      <w:shd w:val="clear" w:color="auto" w:fill="FFFFFF"/>
    </w:rPr>
  </w:style>
  <w:style w:type="character" w:customStyle="1" w:styleId="295pt">
    <w:name w:val="Основной текст (2) + 9.5 pt"/>
    <w:basedOn w:val="2c"/>
    <w:rsid w:val="00FA5497"/>
    <w:rPr>
      <w:rFonts w:eastAsia="Times New Roman"/>
      <w:b/>
      <w:bCs/>
      <w:color w:val="000000"/>
      <w:spacing w:val="0"/>
      <w:w w:val="100"/>
      <w:position w:val="0"/>
      <w:sz w:val="19"/>
      <w:szCs w:val="19"/>
      <w:shd w:val="clear" w:color="auto" w:fill="FFFFFF"/>
      <w:lang w:val="ru-RU" w:eastAsia="ru-RU" w:bidi="ru-RU"/>
    </w:rPr>
  </w:style>
  <w:style w:type="paragraph" w:customStyle="1" w:styleId="49">
    <w:name w:val="Основной текст (4)"/>
    <w:basedOn w:val="a9"/>
    <w:link w:val="48"/>
    <w:rsid w:val="00FA5497"/>
    <w:pPr>
      <w:widowControl w:val="0"/>
      <w:shd w:val="clear" w:color="auto" w:fill="FFFFFF"/>
      <w:spacing w:before="540" w:after="360" w:line="322" w:lineRule="exact"/>
      <w:jc w:val="center"/>
    </w:pPr>
    <w:rPr>
      <w:rFonts w:eastAsia="Calibri"/>
      <w:b/>
      <w:bCs/>
      <w:sz w:val="28"/>
      <w:szCs w:val="28"/>
      <w:lang w:eastAsia="en-US"/>
    </w:rPr>
  </w:style>
  <w:style w:type="character" w:customStyle="1" w:styleId="2f6">
    <w:name w:val="Основной текст (2) + Полужирный"/>
    <w:basedOn w:val="2c"/>
    <w:rsid w:val="00FA5497"/>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paragraph" w:styleId="affffd">
    <w:name w:val="No Spacing"/>
    <w:link w:val="affffe"/>
    <w:uiPriority w:val="1"/>
    <w:qFormat/>
    <w:rsid w:val="00FA5497"/>
    <w:pPr>
      <w:jc w:val="left"/>
    </w:pPr>
    <w:rPr>
      <w:rFonts w:eastAsia="Times New Roman"/>
      <w:color w:val="auto"/>
      <w:sz w:val="24"/>
      <w:szCs w:val="20"/>
    </w:rPr>
  </w:style>
  <w:style w:type="character" w:customStyle="1" w:styleId="affffe">
    <w:name w:val="Без интервала Знак"/>
    <w:link w:val="affffd"/>
    <w:uiPriority w:val="1"/>
    <w:locked/>
    <w:rsid w:val="00FA5497"/>
    <w:rPr>
      <w:rFonts w:eastAsia="Times New Roman"/>
      <w:color w:val="auto"/>
      <w:sz w:val="24"/>
      <w:szCs w:val="20"/>
    </w:rPr>
  </w:style>
  <w:style w:type="character" w:styleId="afffff">
    <w:name w:val="annotation reference"/>
    <w:basedOn w:val="aa"/>
    <w:uiPriority w:val="99"/>
    <w:semiHidden/>
    <w:unhideWhenUsed/>
    <w:rsid w:val="00FA5497"/>
    <w:rPr>
      <w:sz w:val="16"/>
      <w:szCs w:val="16"/>
    </w:rPr>
  </w:style>
  <w:style w:type="character" w:customStyle="1" w:styleId="ae">
    <w:name w:val="Абзац списка Знак"/>
    <w:link w:val="ad"/>
    <w:uiPriority w:val="34"/>
    <w:locked/>
    <w:rsid w:val="00FA5497"/>
    <w:rPr>
      <w:rFonts w:eastAsia="Times New Roman"/>
      <w:szCs w:val="20"/>
      <w:lang w:eastAsia="ru-RU"/>
    </w:rPr>
  </w:style>
  <w:style w:type="numbering" w:customStyle="1" w:styleId="1c">
    <w:name w:val="Нет списка1"/>
    <w:next w:val="ac"/>
    <w:uiPriority w:val="99"/>
    <w:semiHidden/>
    <w:unhideWhenUsed/>
    <w:rsid w:val="00766E69"/>
  </w:style>
  <w:style w:type="paragraph" w:customStyle="1" w:styleId="-0">
    <w:name w:val="обычный - по ширине"/>
    <w:basedOn w:val="afffff0"/>
    <w:qFormat/>
    <w:rsid w:val="00766E69"/>
    <w:pPr>
      <w:ind w:firstLine="0"/>
    </w:pPr>
  </w:style>
  <w:style w:type="paragraph" w:customStyle="1" w:styleId="afffff0">
    <w:name w:val="Обычный_"/>
    <w:qFormat/>
    <w:rsid w:val="00766E69"/>
    <w:pPr>
      <w:widowControl w:val="0"/>
      <w:spacing w:line="276" w:lineRule="auto"/>
      <w:ind w:firstLine="567"/>
      <w:jc w:val="both"/>
    </w:pPr>
    <w:rPr>
      <w:rFonts w:ascii="Calibri" w:eastAsia="Times New Roman" w:hAnsi="Calibri"/>
      <w:color w:val="auto"/>
      <w:sz w:val="24"/>
      <w:szCs w:val="24"/>
      <w:lang w:eastAsia="ru-RU"/>
    </w:rPr>
  </w:style>
  <w:style w:type="paragraph" w:styleId="afffff1">
    <w:name w:val="TOC Heading"/>
    <w:basedOn w:val="1"/>
    <w:next w:val="a9"/>
    <w:uiPriority w:val="39"/>
    <w:qFormat/>
    <w:rsid w:val="00766E69"/>
    <w:pPr>
      <w:spacing w:line="276" w:lineRule="auto"/>
      <w:outlineLvl w:val="9"/>
    </w:pPr>
    <w:rPr>
      <w:rFonts w:ascii="Cambria" w:eastAsia="Times New Roman" w:hAnsi="Cambria" w:cs="Times New Roman"/>
      <w:color w:val="365F91"/>
      <w:sz w:val="28"/>
      <w:lang w:eastAsia="en-US"/>
    </w:rPr>
  </w:style>
  <w:style w:type="paragraph" w:customStyle="1" w:styleId="0">
    <w:name w:val="Заголовок 0"/>
    <w:basedOn w:val="1"/>
    <w:next w:val="afffff0"/>
    <w:rsid w:val="00766E69"/>
    <w:pPr>
      <w:keepNext w:val="0"/>
      <w:keepLines w:val="0"/>
      <w:widowControl w:val="0"/>
      <w:spacing w:before="0" w:line="276" w:lineRule="auto"/>
      <w:jc w:val="both"/>
    </w:pPr>
    <w:rPr>
      <w:rFonts w:ascii="Calibri" w:eastAsia="Times New Roman" w:hAnsi="Calibri" w:cs="Times New Roman"/>
      <w:color w:val="auto"/>
      <w:sz w:val="28"/>
    </w:rPr>
  </w:style>
  <w:style w:type="paragraph" w:customStyle="1" w:styleId="afffff2">
    <w:name w:val="Заголовок"/>
    <w:basedOn w:val="afffff0"/>
    <w:next w:val="afffff0"/>
    <w:qFormat/>
    <w:rsid w:val="00766E69"/>
    <w:pPr>
      <w:ind w:firstLine="0"/>
    </w:pPr>
    <w:rPr>
      <w:b/>
      <w:sz w:val="28"/>
    </w:rPr>
  </w:style>
  <w:style w:type="paragraph" w:customStyle="1" w:styleId="-1">
    <w:name w:val="обычный - по центру"/>
    <w:basedOn w:val="afffff0"/>
    <w:qFormat/>
    <w:rsid w:val="00766E69"/>
    <w:pPr>
      <w:ind w:firstLine="0"/>
      <w:jc w:val="center"/>
    </w:pPr>
  </w:style>
  <w:style w:type="paragraph" w:customStyle="1" w:styleId="-2">
    <w:name w:val="обычный - справа"/>
    <w:basedOn w:val="afffff0"/>
    <w:qFormat/>
    <w:rsid w:val="00766E69"/>
    <w:pPr>
      <w:ind w:firstLine="0"/>
      <w:jc w:val="right"/>
    </w:pPr>
  </w:style>
  <w:style w:type="paragraph" w:customStyle="1" w:styleId="afffff3">
    <w:name w:val="Текст документа"/>
    <w:basedOn w:val="afffff0"/>
    <w:next w:val="afffff0"/>
    <w:rsid w:val="00766E69"/>
    <w:rPr>
      <w:szCs w:val="20"/>
    </w:rPr>
  </w:style>
  <w:style w:type="numbering" w:customStyle="1" w:styleId="113">
    <w:name w:val="Нет списка11"/>
    <w:next w:val="ac"/>
    <w:uiPriority w:val="99"/>
    <w:semiHidden/>
    <w:unhideWhenUsed/>
    <w:rsid w:val="00766E69"/>
  </w:style>
  <w:style w:type="numbering" w:customStyle="1" w:styleId="2f7">
    <w:name w:val="Нет списка2"/>
    <w:next w:val="ac"/>
    <w:uiPriority w:val="99"/>
    <w:semiHidden/>
    <w:unhideWhenUsed/>
    <w:rsid w:val="00766E69"/>
  </w:style>
  <w:style w:type="paragraph" w:customStyle="1" w:styleId="1d">
    <w:name w:val="Обычный1"/>
    <w:rsid w:val="00766E69"/>
    <w:pPr>
      <w:widowControl w:val="0"/>
      <w:spacing w:before="100" w:line="300" w:lineRule="auto"/>
      <w:ind w:firstLine="600"/>
      <w:jc w:val="left"/>
    </w:pPr>
    <w:rPr>
      <w:rFonts w:eastAsia="Times New Roman"/>
      <w:snapToGrid w:val="0"/>
      <w:color w:val="auto"/>
      <w:sz w:val="28"/>
      <w:szCs w:val="20"/>
      <w:lang w:eastAsia="ru-RU"/>
    </w:rPr>
  </w:style>
  <w:style w:type="paragraph" w:customStyle="1" w:styleId="S">
    <w:name w:val="S_Маркированный"/>
    <w:basedOn w:val="a9"/>
    <w:link w:val="S1"/>
    <w:autoRedefine/>
    <w:qFormat/>
    <w:rsid w:val="00766E69"/>
    <w:pPr>
      <w:ind w:firstLine="708"/>
      <w:jc w:val="both"/>
    </w:pPr>
    <w:rPr>
      <w:color w:val="auto"/>
      <w:spacing w:val="-3"/>
      <w:sz w:val="24"/>
      <w:szCs w:val="24"/>
      <w:lang w:eastAsia="ar-SA"/>
    </w:rPr>
  </w:style>
  <w:style w:type="character" w:customStyle="1" w:styleId="S1">
    <w:name w:val="S_Маркированный Знак1"/>
    <w:link w:val="S"/>
    <w:rsid w:val="00766E69"/>
    <w:rPr>
      <w:rFonts w:eastAsia="Times New Roman"/>
      <w:color w:val="auto"/>
      <w:spacing w:val="-3"/>
      <w:sz w:val="24"/>
      <w:szCs w:val="24"/>
      <w:lang w:eastAsia="ar-SA"/>
    </w:rPr>
  </w:style>
  <w:style w:type="paragraph" w:customStyle="1" w:styleId="S0">
    <w:name w:val="S_Обычный"/>
    <w:basedOn w:val="a9"/>
    <w:qFormat/>
    <w:rsid w:val="00766E69"/>
    <w:pPr>
      <w:ind w:firstLine="709"/>
      <w:jc w:val="both"/>
    </w:pPr>
    <w:rPr>
      <w:color w:val="auto"/>
      <w:sz w:val="24"/>
      <w:szCs w:val="24"/>
      <w:lang w:eastAsia="ar-SA"/>
    </w:rPr>
  </w:style>
  <w:style w:type="character" w:customStyle="1" w:styleId="12">
    <w:name w:val="Обычный (веб) Знак1"/>
    <w:aliases w:val="Обычный (веб) Знак Знак,Обычный (Web) Знак Знак,Обычный (Web) Знак Знак Знак Знак Знак Знак,Обычный (Web) Знак Знак Знак Знак1,Обычный (Web) Знак Знак Знак Знак Знак1,Обычный (Web) Знак1,Обычный (веб)3 Знак"/>
    <w:link w:val="af7"/>
    <w:locked/>
    <w:rsid w:val="00766E69"/>
    <w:rPr>
      <w:rFonts w:eastAsia="Times New Roman"/>
      <w:sz w:val="24"/>
      <w:szCs w:val="24"/>
      <w:lang w:eastAsia="ru-RU"/>
    </w:rPr>
  </w:style>
  <w:style w:type="paragraph" w:customStyle="1" w:styleId="formattext">
    <w:name w:val="formattext"/>
    <w:basedOn w:val="a9"/>
    <w:rsid w:val="00766E69"/>
    <w:pPr>
      <w:spacing w:before="100" w:beforeAutospacing="1" w:after="100" w:afterAutospacing="1"/>
    </w:pPr>
    <w:rPr>
      <w:color w:val="auto"/>
      <w:sz w:val="24"/>
      <w:szCs w:val="24"/>
    </w:rPr>
  </w:style>
  <w:style w:type="character" w:customStyle="1" w:styleId="searchtext">
    <w:name w:val="searchtext"/>
    <w:basedOn w:val="aa"/>
    <w:rsid w:val="00766E69"/>
  </w:style>
  <w:style w:type="paragraph" w:customStyle="1" w:styleId="paragraph">
    <w:name w:val="paragraph"/>
    <w:basedOn w:val="a9"/>
    <w:rsid w:val="00766E69"/>
    <w:pPr>
      <w:spacing w:before="100" w:beforeAutospacing="1" w:after="100" w:afterAutospacing="1"/>
    </w:pPr>
    <w:rPr>
      <w:color w:val="auto"/>
      <w:sz w:val="24"/>
      <w:szCs w:val="24"/>
    </w:rPr>
  </w:style>
  <w:style w:type="character" w:customStyle="1" w:styleId="eop">
    <w:name w:val="eop"/>
    <w:basedOn w:val="aa"/>
    <w:rsid w:val="00766E69"/>
  </w:style>
  <w:style w:type="character" w:customStyle="1" w:styleId="normaltextrun">
    <w:name w:val="normaltextrun"/>
    <w:basedOn w:val="aa"/>
    <w:rsid w:val="00766E69"/>
  </w:style>
  <w:style w:type="character" w:customStyle="1" w:styleId="6vzrncr">
    <w:name w:val="_6vzrncr"/>
    <w:basedOn w:val="aa"/>
    <w:rsid w:val="00766E69"/>
  </w:style>
  <w:style w:type="paragraph" w:customStyle="1" w:styleId="ConsPlusTitlePage">
    <w:name w:val="ConsPlusTitlePage"/>
    <w:rsid w:val="00107967"/>
    <w:pPr>
      <w:widowControl w:val="0"/>
      <w:autoSpaceDE w:val="0"/>
      <w:autoSpaceDN w:val="0"/>
      <w:jc w:val="left"/>
    </w:pPr>
    <w:rPr>
      <w:rFonts w:ascii="Tahoma" w:eastAsia="Times New Roman" w:hAnsi="Tahoma" w:cs="Tahoma"/>
      <w:color w:val="auto"/>
      <w:sz w:val="20"/>
      <w:szCs w:val="20"/>
      <w:lang w:eastAsia="ru-RU"/>
    </w:rPr>
  </w:style>
  <w:style w:type="table" w:customStyle="1" w:styleId="TableNormal">
    <w:name w:val="Table Normal"/>
    <w:uiPriority w:val="2"/>
    <w:semiHidden/>
    <w:unhideWhenUsed/>
    <w:qFormat/>
    <w:rsid w:val="004024CB"/>
    <w:pPr>
      <w:widowControl w:val="0"/>
      <w:jc w:val="left"/>
    </w:pPr>
    <w:rPr>
      <w:rFonts w:asciiTheme="minorHAnsi" w:eastAsiaTheme="minorHAnsi" w:hAnsiTheme="minorHAnsi" w:cstheme="minorBidi"/>
      <w:color w:val="auto"/>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a9"/>
    <w:uiPriority w:val="1"/>
    <w:qFormat/>
    <w:rsid w:val="004024CB"/>
    <w:pPr>
      <w:widowControl w:val="0"/>
    </w:pPr>
    <w:rPr>
      <w:rFonts w:asciiTheme="minorHAnsi" w:eastAsiaTheme="minorHAnsi" w:hAnsiTheme="minorHAnsi" w:cstheme="minorBidi"/>
      <w:color w:val="auto"/>
      <w:sz w:val="22"/>
      <w:szCs w:val="22"/>
      <w:lang w:val="en-US" w:eastAsia="en-US"/>
    </w:rPr>
  </w:style>
  <w:style w:type="character" w:customStyle="1" w:styleId="1e">
    <w:name w:val="Заголовок №1_"/>
    <w:link w:val="1f"/>
    <w:rsid w:val="00A8532A"/>
    <w:rPr>
      <w:b/>
      <w:bCs/>
      <w:shd w:val="clear" w:color="auto" w:fill="FFFFFF"/>
    </w:rPr>
  </w:style>
  <w:style w:type="paragraph" w:customStyle="1" w:styleId="1f">
    <w:name w:val="Заголовок №1"/>
    <w:basedOn w:val="a9"/>
    <w:link w:val="1e"/>
    <w:rsid w:val="00A8532A"/>
    <w:pPr>
      <w:widowControl w:val="0"/>
      <w:shd w:val="clear" w:color="auto" w:fill="FFFFFF"/>
      <w:spacing w:after="360" w:line="0" w:lineRule="atLeast"/>
      <w:outlineLvl w:val="0"/>
    </w:pPr>
    <w:rPr>
      <w:rFonts w:eastAsia="Calibri"/>
      <w:b/>
      <w:bCs/>
      <w:szCs w:val="26"/>
      <w:lang w:eastAsia="en-US"/>
    </w:rPr>
  </w:style>
  <w:style w:type="paragraph" w:customStyle="1" w:styleId="180">
    <w:name w:val="Титул_заголовок_18_центр"/>
    <w:qFormat/>
    <w:rsid w:val="00A8532A"/>
    <w:rPr>
      <w:rFonts w:eastAsia="Times New Roman"/>
      <w:color w:val="auto"/>
      <w:sz w:val="36"/>
      <w:szCs w:val="36"/>
      <w:lang w:eastAsia="ru-RU"/>
    </w:rPr>
  </w:style>
  <w:style w:type="character" w:customStyle="1" w:styleId="searchresult">
    <w:name w:val="search_result"/>
    <w:basedOn w:val="aa"/>
    <w:rsid w:val="002817D7"/>
  </w:style>
  <w:style w:type="table" w:customStyle="1" w:styleId="1f0">
    <w:name w:val="Сетка таблицы1"/>
    <w:basedOn w:val="ab"/>
    <w:next w:val="afd"/>
    <w:uiPriority w:val="39"/>
    <w:rsid w:val="001F7169"/>
    <w:pPr>
      <w:jc w:val="left"/>
    </w:pPr>
    <w:rPr>
      <w:color w:val="auto"/>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8">
    <w:name w:val="Обычный2"/>
    <w:rsid w:val="00897C33"/>
    <w:pPr>
      <w:widowControl w:val="0"/>
      <w:spacing w:before="100" w:line="300" w:lineRule="auto"/>
      <w:ind w:firstLine="600"/>
      <w:jc w:val="left"/>
    </w:pPr>
    <w:rPr>
      <w:rFonts w:eastAsia="Times New Roman"/>
      <w:snapToGrid w:val="0"/>
      <w:color w:val="auto"/>
      <w:sz w:val="28"/>
      <w:szCs w:val="20"/>
      <w:lang w:eastAsia="ru-RU"/>
    </w:rPr>
  </w:style>
  <w:style w:type="character" w:customStyle="1" w:styleId="fontstyle01">
    <w:name w:val="fontstyle01"/>
    <w:rsid w:val="00897C33"/>
    <w:rPr>
      <w:rFonts w:ascii="TimesNewRoman" w:eastAsia="TimesNewRoman" w:hint="eastAsia"/>
      <w:b w:val="0"/>
      <w:bCs w:val="0"/>
      <w:i w:val="0"/>
      <w:iCs w:val="0"/>
      <w:color w:val="000000"/>
      <w:sz w:val="28"/>
      <w:szCs w:val="28"/>
    </w:rPr>
  </w:style>
  <w:style w:type="paragraph" w:customStyle="1" w:styleId="headertext">
    <w:name w:val="headertext"/>
    <w:basedOn w:val="a9"/>
    <w:rsid w:val="00897C33"/>
    <w:pPr>
      <w:spacing w:before="100" w:beforeAutospacing="1" w:after="100" w:afterAutospacing="1"/>
    </w:pPr>
    <w:rPr>
      <w:color w:val="auto"/>
      <w:sz w:val="24"/>
      <w:szCs w:val="24"/>
    </w:rPr>
  </w:style>
  <w:style w:type="paragraph" w:styleId="afffff4">
    <w:name w:val="footnote text"/>
    <w:aliases w:val="Table_Footnote_last Знак,Table_Footnote_last Знак Знак,Table_Footnote_last,Текст сноски Знак1,Текст сноски Знак Знак,Текст сноски Знак1 Знак Знак,Текст сноски Знак Знак Знак Знак,Table_Footnote_last Знак1 Знак Знак,single space,single s"/>
    <w:basedOn w:val="a9"/>
    <w:link w:val="afffff5"/>
    <w:uiPriority w:val="99"/>
    <w:unhideWhenUsed/>
    <w:rsid w:val="00897C33"/>
    <w:rPr>
      <w:rFonts w:ascii="Calibri" w:eastAsia="Calibri" w:hAnsi="Calibri"/>
      <w:color w:val="auto"/>
      <w:sz w:val="20"/>
      <w:lang w:eastAsia="en-US"/>
    </w:rPr>
  </w:style>
  <w:style w:type="character" w:customStyle="1" w:styleId="afffff5">
    <w:name w:val="Текст сноски Знак"/>
    <w:aliases w:val="Table_Footnote_last Знак Знак1,Table_Footnote_last Знак Знак Знак,Table_Footnote_last Знак1,Текст сноски Знак1 Знак,Текст сноски Знак Знак Знак,Текст сноски Знак1 Знак Знак Знак,Текст сноски Знак Знак Знак Знак Знак,single space Знак"/>
    <w:basedOn w:val="aa"/>
    <w:link w:val="afffff4"/>
    <w:uiPriority w:val="99"/>
    <w:rsid w:val="00897C33"/>
    <w:rPr>
      <w:rFonts w:ascii="Calibri" w:hAnsi="Calibri"/>
      <w:color w:val="auto"/>
      <w:sz w:val="20"/>
      <w:szCs w:val="20"/>
    </w:rPr>
  </w:style>
  <w:style w:type="character" w:styleId="afffff6">
    <w:name w:val="footnote reference"/>
    <w:aliases w:val="Знак сноски 1,Знак сноски-FN,Ciae niinee-FN,Referencia nota al pie,Ссылка на сноску 45,Appel note de bas de page"/>
    <w:uiPriority w:val="99"/>
    <w:unhideWhenUsed/>
    <w:rsid w:val="00897C33"/>
    <w:rPr>
      <w:vertAlign w:val="superscript"/>
    </w:rPr>
  </w:style>
  <w:style w:type="paragraph" w:customStyle="1" w:styleId="afffff7">
    <w:name w:val="_Сноска"/>
    <w:basedOn w:val="a9"/>
    <w:link w:val="afffff8"/>
    <w:qFormat/>
    <w:rsid w:val="00897C33"/>
    <w:pPr>
      <w:tabs>
        <w:tab w:val="center" w:pos="4677"/>
        <w:tab w:val="right" w:pos="9355"/>
      </w:tabs>
      <w:snapToGrid w:val="0"/>
      <w:contextualSpacing/>
      <w:jc w:val="both"/>
    </w:pPr>
    <w:rPr>
      <w:noProof/>
      <w:color w:val="auto"/>
      <w:sz w:val="20"/>
      <w:szCs w:val="22"/>
    </w:rPr>
  </w:style>
  <w:style w:type="character" w:customStyle="1" w:styleId="afffff8">
    <w:name w:val="_Сноска Знак"/>
    <w:link w:val="afffff7"/>
    <w:rsid w:val="00897C33"/>
    <w:rPr>
      <w:rFonts w:eastAsia="Times New Roman"/>
      <w:noProof/>
      <w:color w:val="auto"/>
      <w:sz w:val="20"/>
      <w:szCs w:val="22"/>
      <w:lang w:eastAsia="ru-RU"/>
    </w:rPr>
  </w:style>
  <w:style w:type="character" w:customStyle="1" w:styleId="11pt">
    <w:name w:val="Основной текст + 11 pt"/>
    <w:rsid w:val="00897C3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paragraph" w:customStyle="1" w:styleId="3f2">
    <w:name w:val="Обычный3"/>
    <w:rsid w:val="00CA1400"/>
    <w:pPr>
      <w:widowControl w:val="0"/>
      <w:spacing w:before="100" w:line="300" w:lineRule="auto"/>
      <w:ind w:firstLine="600"/>
      <w:jc w:val="left"/>
    </w:pPr>
    <w:rPr>
      <w:rFonts w:eastAsia="Times New Roman"/>
      <w:snapToGrid w:val="0"/>
      <w:color w:val="auto"/>
      <w:sz w:val="28"/>
      <w:szCs w:val="20"/>
      <w:lang w:eastAsia="ru-RU"/>
    </w:rPr>
  </w:style>
  <w:style w:type="paragraph" w:customStyle="1" w:styleId="4a">
    <w:name w:val="Обычный4"/>
    <w:rsid w:val="00106B71"/>
    <w:pPr>
      <w:widowControl w:val="0"/>
      <w:spacing w:before="100" w:line="300" w:lineRule="auto"/>
      <w:ind w:firstLine="600"/>
      <w:jc w:val="left"/>
    </w:pPr>
    <w:rPr>
      <w:rFonts w:eastAsia="Times New Roman"/>
      <w:snapToGrid w:val="0"/>
      <w:color w:val="auto"/>
      <w:sz w:val="28"/>
      <w:szCs w:val="20"/>
      <w:lang w:eastAsia="ru-RU"/>
    </w:rPr>
  </w:style>
  <w:style w:type="paragraph" w:styleId="afffff9">
    <w:name w:val="Subtitle"/>
    <w:basedOn w:val="a9"/>
    <w:next w:val="a9"/>
    <w:link w:val="afffffa"/>
    <w:qFormat/>
    <w:rsid w:val="00106B71"/>
    <w:pPr>
      <w:spacing w:after="60" w:line="276" w:lineRule="auto"/>
      <w:ind w:firstLine="567"/>
      <w:jc w:val="center"/>
      <w:outlineLvl w:val="1"/>
    </w:pPr>
    <w:rPr>
      <w:rFonts w:ascii="Calibri Light" w:hAnsi="Calibri Light"/>
      <w:color w:val="auto"/>
      <w:sz w:val="24"/>
      <w:szCs w:val="24"/>
      <w:lang w:eastAsia="en-US"/>
    </w:rPr>
  </w:style>
  <w:style w:type="character" w:customStyle="1" w:styleId="afffffa">
    <w:name w:val="Подзаголовок Знак"/>
    <w:basedOn w:val="aa"/>
    <w:link w:val="afffff9"/>
    <w:rsid w:val="00106B71"/>
    <w:rPr>
      <w:rFonts w:ascii="Calibri Light" w:eastAsia="Times New Roman" w:hAnsi="Calibri Light"/>
      <w:color w:val="auto"/>
      <w:sz w:val="24"/>
      <w:szCs w:val="24"/>
    </w:rPr>
  </w:style>
  <w:style w:type="paragraph" w:customStyle="1" w:styleId="72">
    <w:name w:val="Стиль7"/>
    <w:basedOn w:val="1"/>
    <w:qFormat/>
    <w:rsid w:val="00106B71"/>
    <w:pPr>
      <w:keepNext w:val="0"/>
      <w:keepLines w:val="0"/>
      <w:widowControl w:val="0"/>
      <w:spacing w:before="0" w:line="276" w:lineRule="auto"/>
      <w:ind w:left="284" w:firstLine="283"/>
      <w:jc w:val="both"/>
    </w:pPr>
    <w:rPr>
      <w:rFonts w:ascii="Times New Roman" w:eastAsia="Times New Roman" w:hAnsi="Times New Roman" w:cs="Times New Roman"/>
      <w:color w:val="auto"/>
      <w:sz w:val="28"/>
    </w:rPr>
  </w:style>
  <w:style w:type="paragraph" w:customStyle="1" w:styleId="102">
    <w:name w:val="Стиль10"/>
    <w:basedOn w:val="afffff9"/>
    <w:qFormat/>
    <w:rsid w:val="00106B71"/>
    <w:rPr>
      <w:rFonts w:ascii="Times New Roman" w:eastAsia="TimesNewRoman" w:hAnsi="Times New Roman"/>
      <w:b/>
      <w:sz w:val="28"/>
    </w:rPr>
  </w:style>
  <w:style w:type="paragraph" w:customStyle="1" w:styleId="114">
    <w:name w:val="Стиль11"/>
    <w:basedOn w:val="1"/>
    <w:qFormat/>
    <w:rsid w:val="00106B71"/>
    <w:pPr>
      <w:keepNext w:val="0"/>
      <w:keepLines w:val="0"/>
      <w:widowControl w:val="0"/>
      <w:spacing w:before="0" w:line="276" w:lineRule="auto"/>
      <w:ind w:left="284" w:hanging="284"/>
      <w:jc w:val="both"/>
    </w:pPr>
    <w:rPr>
      <w:rFonts w:ascii="Times New Roman" w:eastAsia="TimesNewRoman" w:hAnsi="Times New Roman" w:cs="Times New Roman"/>
      <w:color w:val="auto"/>
      <w:sz w:val="28"/>
    </w:rPr>
  </w:style>
  <w:style w:type="table" w:customStyle="1" w:styleId="2f9">
    <w:name w:val="Сетка таблицы2"/>
    <w:basedOn w:val="ab"/>
    <w:next w:val="afd"/>
    <w:uiPriority w:val="39"/>
    <w:rsid w:val="00434CFF"/>
    <w:pPr>
      <w:jc w:val="left"/>
    </w:pPr>
    <w:rPr>
      <w:color w:val="auto"/>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
    <w:name w:val="Заголовок 11"/>
    <w:basedOn w:val="a9"/>
    <w:uiPriority w:val="1"/>
    <w:qFormat/>
    <w:rsid w:val="00B72BD4"/>
    <w:pPr>
      <w:widowControl w:val="0"/>
      <w:autoSpaceDE w:val="0"/>
      <w:autoSpaceDN w:val="0"/>
      <w:ind w:left="171"/>
      <w:jc w:val="center"/>
      <w:outlineLvl w:val="1"/>
    </w:pPr>
    <w:rPr>
      <w:b/>
      <w:bCs/>
      <w:color w:val="auto"/>
      <w:sz w:val="32"/>
      <w:szCs w:val="32"/>
      <w:lang w:eastAsia="en-US"/>
    </w:rPr>
  </w:style>
  <w:style w:type="paragraph" w:styleId="afffffb">
    <w:name w:val="Title"/>
    <w:aliases w:val="Çàãîëîâîê,Caaieiaie, Знак5"/>
    <w:basedOn w:val="a9"/>
    <w:link w:val="afffffc"/>
    <w:qFormat/>
    <w:rsid w:val="00B72BD4"/>
    <w:pPr>
      <w:widowControl w:val="0"/>
      <w:autoSpaceDE w:val="0"/>
      <w:autoSpaceDN w:val="0"/>
      <w:spacing w:before="54"/>
      <w:ind w:left="171" w:right="728"/>
      <w:jc w:val="center"/>
    </w:pPr>
    <w:rPr>
      <w:b/>
      <w:bCs/>
      <w:color w:val="auto"/>
      <w:sz w:val="48"/>
      <w:szCs w:val="48"/>
      <w:u w:val="single" w:color="000000"/>
    </w:rPr>
  </w:style>
  <w:style w:type="character" w:customStyle="1" w:styleId="afffffc">
    <w:name w:val="Название Знак"/>
    <w:aliases w:val="Çàãîëîâîê Знак,Caaieiaie Знак, Знак5 Знак"/>
    <w:basedOn w:val="aa"/>
    <w:link w:val="afffffb"/>
    <w:rsid w:val="00B72BD4"/>
    <w:rPr>
      <w:rFonts w:eastAsia="Times New Roman"/>
      <w:b/>
      <w:bCs/>
      <w:color w:val="auto"/>
      <w:sz w:val="48"/>
      <w:szCs w:val="48"/>
      <w:u w:val="single" w:color="000000"/>
    </w:rPr>
  </w:style>
  <w:style w:type="character" w:customStyle="1" w:styleId="1f1">
    <w:name w:val="Основной шрифт абзаца1"/>
    <w:rsid w:val="00B72BD4"/>
  </w:style>
  <w:style w:type="paragraph" w:customStyle="1" w:styleId="21">
    <w:name w:val="Заголовок2"/>
    <w:basedOn w:val="24"/>
    <w:next w:val="a9"/>
    <w:qFormat/>
    <w:rsid w:val="00F31F21"/>
    <w:pPr>
      <w:numPr>
        <w:numId w:val="22"/>
      </w:numPr>
      <w:spacing w:before="240" w:after="120"/>
      <w:ind w:left="720" w:firstLine="4678"/>
    </w:pPr>
    <w:rPr>
      <w:color w:val="auto"/>
      <w:sz w:val="28"/>
      <w:szCs w:val="28"/>
    </w:rPr>
  </w:style>
  <w:style w:type="character" w:customStyle="1" w:styleId="81">
    <w:name w:val="Заголовок 8 Знак"/>
    <w:basedOn w:val="aa"/>
    <w:link w:val="80"/>
    <w:rsid w:val="00BC665F"/>
    <w:rPr>
      <w:rFonts w:eastAsia="Times New Roman"/>
      <w:b/>
      <w:bCs/>
      <w:color w:val="auto"/>
      <w:sz w:val="24"/>
      <w:szCs w:val="24"/>
    </w:rPr>
  </w:style>
  <w:style w:type="character" w:customStyle="1" w:styleId="90">
    <w:name w:val="Заголовок 9 Знак"/>
    <w:basedOn w:val="aa"/>
    <w:link w:val="9"/>
    <w:rsid w:val="00BC665F"/>
    <w:rPr>
      <w:rFonts w:eastAsia="Times New Roman"/>
      <w:b/>
      <w:bCs/>
      <w:color w:val="008080"/>
      <w:sz w:val="28"/>
      <w:szCs w:val="28"/>
    </w:rPr>
  </w:style>
  <w:style w:type="character" w:customStyle="1" w:styleId="fontstyle21">
    <w:name w:val="fontstyle21"/>
    <w:rsid w:val="00BC665F"/>
    <w:rPr>
      <w:rFonts w:ascii="TimesNewRoman" w:hAnsi="TimesNewRoman" w:hint="default"/>
      <w:b w:val="0"/>
      <w:bCs w:val="0"/>
      <w:i w:val="0"/>
      <w:iCs w:val="0"/>
      <w:color w:val="000000"/>
      <w:sz w:val="24"/>
      <w:szCs w:val="24"/>
    </w:rPr>
  </w:style>
  <w:style w:type="paragraph" w:customStyle="1" w:styleId="afffffd">
    <w:name w:val="_текст"/>
    <w:basedOn w:val="a9"/>
    <w:link w:val="afffffe"/>
    <w:qFormat/>
    <w:rsid w:val="00BC665F"/>
    <w:pPr>
      <w:keepLines/>
      <w:ind w:left="284" w:right="284" w:firstLine="851"/>
      <w:contextualSpacing/>
      <w:jc w:val="both"/>
    </w:pPr>
    <w:rPr>
      <w:color w:val="auto"/>
      <w:sz w:val="24"/>
    </w:rPr>
  </w:style>
  <w:style w:type="character" w:customStyle="1" w:styleId="afffffe">
    <w:name w:val="_текст Знак"/>
    <w:link w:val="afffffd"/>
    <w:rsid w:val="00BC665F"/>
    <w:rPr>
      <w:rFonts w:eastAsia="Times New Roman"/>
      <w:color w:val="auto"/>
      <w:sz w:val="24"/>
      <w:szCs w:val="20"/>
      <w:lang w:eastAsia="ru-RU"/>
    </w:rPr>
  </w:style>
  <w:style w:type="paragraph" w:customStyle="1" w:styleId="123">
    <w:name w:val="абзац 12"/>
    <w:basedOn w:val="a9"/>
    <w:link w:val="1210"/>
    <w:rsid w:val="00BC665F"/>
    <w:pPr>
      <w:suppressAutoHyphens/>
      <w:overflowPunct w:val="0"/>
      <w:autoSpaceDE w:val="0"/>
      <w:spacing w:before="120" w:after="120" w:line="360" w:lineRule="auto"/>
      <w:ind w:firstLine="709"/>
      <w:jc w:val="both"/>
    </w:pPr>
    <w:rPr>
      <w:color w:val="auto"/>
      <w:sz w:val="24"/>
      <w:lang w:eastAsia="ar-SA"/>
    </w:rPr>
  </w:style>
  <w:style w:type="character" w:customStyle="1" w:styleId="1210">
    <w:name w:val="абзац 12 Знак1"/>
    <w:link w:val="123"/>
    <w:rsid w:val="00BC665F"/>
    <w:rPr>
      <w:rFonts w:eastAsia="Times New Roman"/>
      <w:color w:val="auto"/>
      <w:sz w:val="24"/>
      <w:szCs w:val="20"/>
      <w:lang w:eastAsia="ar-SA"/>
    </w:rPr>
  </w:style>
  <w:style w:type="paragraph" w:customStyle="1" w:styleId="Style2">
    <w:name w:val="Style2"/>
    <w:basedOn w:val="a9"/>
    <w:rsid w:val="00BC665F"/>
    <w:pPr>
      <w:widowControl w:val="0"/>
      <w:autoSpaceDE w:val="0"/>
      <w:autoSpaceDN w:val="0"/>
      <w:adjustRightInd w:val="0"/>
    </w:pPr>
    <w:rPr>
      <w:color w:val="auto"/>
      <w:sz w:val="24"/>
      <w:szCs w:val="24"/>
    </w:rPr>
  </w:style>
  <w:style w:type="paragraph" w:styleId="affffff">
    <w:name w:val="Block Text"/>
    <w:aliases w:val="Знак Знак Знак,Знак Знак"/>
    <w:basedOn w:val="a9"/>
    <w:rsid w:val="00BC665F"/>
    <w:pPr>
      <w:ind w:left="284" w:right="284" w:firstLine="851"/>
      <w:jc w:val="both"/>
    </w:pPr>
    <w:rPr>
      <w:rFonts w:ascii="Arial" w:hAnsi="Arial"/>
      <w:color w:val="auto"/>
      <w:sz w:val="28"/>
      <w:szCs w:val="24"/>
    </w:rPr>
  </w:style>
  <w:style w:type="character" w:customStyle="1" w:styleId="FontStyle29">
    <w:name w:val="Font Style29"/>
    <w:rsid w:val="00BC665F"/>
    <w:rPr>
      <w:rFonts w:ascii="Times New Roman" w:hAnsi="Times New Roman" w:cs="Times New Roman" w:hint="default"/>
      <w:sz w:val="18"/>
      <w:szCs w:val="18"/>
    </w:rPr>
  </w:style>
  <w:style w:type="character" w:customStyle="1" w:styleId="FontStyle25">
    <w:name w:val="Font Style25"/>
    <w:rsid w:val="00BC665F"/>
    <w:rPr>
      <w:rFonts w:ascii="Times New Roman" w:hAnsi="Times New Roman" w:cs="Times New Roman" w:hint="default"/>
      <w:sz w:val="18"/>
      <w:szCs w:val="18"/>
    </w:rPr>
  </w:style>
  <w:style w:type="paragraph" w:customStyle="1" w:styleId="affffff0">
    <w:name w:val="Знак Знак Знак Знак"/>
    <w:basedOn w:val="a9"/>
    <w:rsid w:val="00BC665F"/>
    <w:pPr>
      <w:keepLines/>
      <w:spacing w:after="160" w:line="240" w:lineRule="exact"/>
    </w:pPr>
    <w:rPr>
      <w:rFonts w:ascii="Verdana" w:eastAsia="MS Mincho" w:hAnsi="Verdana" w:cs="Franklin Gothic Book"/>
      <w:color w:val="auto"/>
      <w:sz w:val="20"/>
      <w:lang w:val="en-US" w:eastAsia="en-US"/>
    </w:rPr>
  </w:style>
  <w:style w:type="paragraph" w:styleId="affffff1">
    <w:name w:val="Plain Text"/>
    <w:basedOn w:val="a9"/>
    <w:link w:val="affffff2"/>
    <w:rsid w:val="00BC665F"/>
    <w:rPr>
      <w:rFonts w:ascii="Courier New" w:hAnsi="Courier New"/>
      <w:color w:val="auto"/>
      <w:sz w:val="20"/>
    </w:rPr>
  </w:style>
  <w:style w:type="character" w:customStyle="1" w:styleId="affffff2">
    <w:name w:val="Текст Знак"/>
    <w:basedOn w:val="aa"/>
    <w:link w:val="affffff1"/>
    <w:rsid w:val="00BC665F"/>
    <w:rPr>
      <w:rFonts w:ascii="Courier New" w:eastAsia="Times New Roman" w:hAnsi="Courier New"/>
      <w:color w:val="auto"/>
      <w:sz w:val="20"/>
      <w:szCs w:val="20"/>
    </w:rPr>
  </w:style>
  <w:style w:type="paragraph" w:customStyle="1" w:styleId="OTCHET00">
    <w:name w:val="OTCHET_00"/>
    <w:basedOn w:val="2"/>
    <w:rsid w:val="00BC665F"/>
    <w:pPr>
      <w:numPr>
        <w:numId w:val="0"/>
      </w:numPr>
      <w:tabs>
        <w:tab w:val="left" w:pos="720"/>
        <w:tab w:val="left" w:pos="3402"/>
      </w:tabs>
    </w:pPr>
    <w:rPr>
      <w:rFonts w:ascii="Times New Roman" w:hAnsi="Times New Roman"/>
      <w:szCs w:val="20"/>
      <w:lang w:val="en-US"/>
    </w:rPr>
  </w:style>
  <w:style w:type="character" w:customStyle="1" w:styleId="1f2">
    <w:name w:val="Знак Знак Знак Знак1"/>
    <w:locked/>
    <w:rsid w:val="00BC665F"/>
    <w:rPr>
      <w:sz w:val="32"/>
      <w:lang w:val="ru-RU" w:eastAsia="ru-RU" w:bidi="ar-SA"/>
    </w:rPr>
  </w:style>
  <w:style w:type="paragraph" w:customStyle="1" w:styleId="22">
    <w:name w:val="Список бюл.2"/>
    <w:basedOn w:val="20"/>
    <w:rsid w:val="00BC665F"/>
    <w:pPr>
      <w:numPr>
        <w:numId w:val="26"/>
      </w:numPr>
      <w:tabs>
        <w:tab w:val="clear" w:pos="2138"/>
        <w:tab w:val="left" w:pos="1134"/>
        <w:tab w:val="num" w:pos="1209"/>
        <w:tab w:val="num" w:pos="1440"/>
      </w:tabs>
      <w:ind w:left="1134" w:hanging="425"/>
      <w:jc w:val="both"/>
    </w:pPr>
    <w:rPr>
      <w:sz w:val="26"/>
    </w:rPr>
  </w:style>
  <w:style w:type="paragraph" w:styleId="20">
    <w:name w:val="List Bullet 2"/>
    <w:aliases w:val="Nienie a?e. 2,Ñïèñîê áþë. 2,Список бюл. 2"/>
    <w:basedOn w:val="a9"/>
    <w:autoRedefine/>
    <w:rsid w:val="00BC665F"/>
    <w:pPr>
      <w:numPr>
        <w:numId w:val="24"/>
      </w:numPr>
    </w:pPr>
    <w:rPr>
      <w:color w:val="auto"/>
      <w:sz w:val="24"/>
      <w:szCs w:val="24"/>
    </w:rPr>
  </w:style>
  <w:style w:type="paragraph" w:customStyle="1" w:styleId="31">
    <w:name w:val="Список бюл.3"/>
    <w:basedOn w:val="22"/>
    <w:rsid w:val="00BC665F"/>
    <w:pPr>
      <w:numPr>
        <w:numId w:val="23"/>
      </w:numPr>
      <w:tabs>
        <w:tab w:val="clear" w:pos="2138"/>
        <w:tab w:val="num" w:pos="1440"/>
      </w:tabs>
      <w:ind w:left="1134" w:firstLine="0"/>
    </w:pPr>
  </w:style>
  <w:style w:type="paragraph" w:styleId="4b">
    <w:name w:val="List Bullet 4"/>
    <w:basedOn w:val="3"/>
    <w:autoRedefine/>
    <w:rsid w:val="00BC665F"/>
    <w:pPr>
      <w:numPr>
        <w:numId w:val="0"/>
      </w:numPr>
      <w:tabs>
        <w:tab w:val="left" w:pos="714"/>
        <w:tab w:val="left" w:pos="1072"/>
        <w:tab w:val="left" w:pos="1429"/>
      </w:tabs>
      <w:ind w:left="1429" w:hanging="357"/>
    </w:pPr>
    <w:rPr>
      <w:sz w:val="26"/>
    </w:rPr>
  </w:style>
  <w:style w:type="paragraph" w:styleId="3">
    <w:name w:val="List Bullet 3"/>
    <w:basedOn w:val="a9"/>
    <w:autoRedefine/>
    <w:rsid w:val="00BC665F"/>
    <w:pPr>
      <w:numPr>
        <w:numId w:val="25"/>
      </w:numPr>
    </w:pPr>
    <w:rPr>
      <w:color w:val="auto"/>
      <w:sz w:val="24"/>
      <w:szCs w:val="24"/>
    </w:rPr>
  </w:style>
  <w:style w:type="paragraph" w:styleId="affffff3">
    <w:name w:val="Date"/>
    <w:basedOn w:val="a9"/>
    <w:next w:val="a9"/>
    <w:link w:val="affffff4"/>
    <w:rsid w:val="00BC665F"/>
    <w:pPr>
      <w:spacing w:after="120"/>
      <w:jc w:val="both"/>
    </w:pPr>
    <w:rPr>
      <w:color w:val="auto"/>
      <w:sz w:val="24"/>
      <w:szCs w:val="24"/>
    </w:rPr>
  </w:style>
  <w:style w:type="character" w:customStyle="1" w:styleId="affffff4">
    <w:name w:val="Дата Знак"/>
    <w:basedOn w:val="aa"/>
    <w:link w:val="affffff3"/>
    <w:rsid w:val="00BC665F"/>
    <w:rPr>
      <w:rFonts w:eastAsia="Times New Roman"/>
      <w:color w:val="auto"/>
      <w:sz w:val="24"/>
      <w:szCs w:val="24"/>
    </w:rPr>
  </w:style>
  <w:style w:type="paragraph" w:customStyle="1" w:styleId="affffff5">
    <w:name w:val="Номер таблицы"/>
    <w:basedOn w:val="af1"/>
    <w:next w:val="affffff6"/>
    <w:rsid w:val="00BC665F"/>
    <w:pPr>
      <w:keepNext/>
      <w:keepLines/>
      <w:tabs>
        <w:tab w:val="left" w:pos="1843"/>
      </w:tabs>
      <w:spacing w:before="120" w:after="0"/>
      <w:ind w:left="1843" w:hanging="1843"/>
    </w:pPr>
    <w:rPr>
      <w:b/>
      <w:color w:val="auto"/>
      <w:sz w:val="26"/>
      <w:szCs w:val="24"/>
    </w:rPr>
  </w:style>
  <w:style w:type="paragraph" w:customStyle="1" w:styleId="affffff6">
    <w:name w:val="Основной текст таблицы"/>
    <w:basedOn w:val="af1"/>
    <w:rsid w:val="00BC665F"/>
    <w:pPr>
      <w:spacing w:before="40" w:after="40"/>
      <w:jc w:val="center"/>
    </w:pPr>
    <w:rPr>
      <w:color w:val="auto"/>
      <w:sz w:val="24"/>
      <w:szCs w:val="24"/>
    </w:rPr>
  </w:style>
  <w:style w:type="paragraph" w:customStyle="1" w:styleId="affffff7">
    <w:name w:val="Заголовок таблицы"/>
    <w:basedOn w:val="affffff5"/>
    <w:next w:val="affffff6"/>
    <w:rsid w:val="00BC665F"/>
  </w:style>
  <w:style w:type="paragraph" w:styleId="HTML">
    <w:name w:val="HTML Preformatted"/>
    <w:basedOn w:val="a9"/>
    <w:link w:val="HTML0"/>
    <w:rsid w:val="00BC6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jc w:val="both"/>
    </w:pPr>
    <w:rPr>
      <w:rFonts w:ascii="Arial" w:hAnsi="Arial"/>
      <w:color w:val="202020"/>
      <w:sz w:val="20"/>
    </w:rPr>
  </w:style>
  <w:style w:type="character" w:customStyle="1" w:styleId="HTML0">
    <w:name w:val="Стандартный HTML Знак"/>
    <w:basedOn w:val="aa"/>
    <w:link w:val="HTML"/>
    <w:rsid w:val="00BC665F"/>
    <w:rPr>
      <w:rFonts w:ascii="Arial" w:eastAsia="Times New Roman" w:hAnsi="Arial"/>
      <w:color w:val="202020"/>
      <w:sz w:val="20"/>
      <w:szCs w:val="20"/>
    </w:rPr>
  </w:style>
  <w:style w:type="paragraph" w:customStyle="1" w:styleId="affffff8">
    <w:name w:val="Современный"/>
    <w:rsid w:val="00BC665F"/>
    <w:rPr>
      <w:rFonts w:eastAsia="Times New Roman"/>
      <w:b/>
      <w:color w:val="auto"/>
      <w:sz w:val="24"/>
      <w:szCs w:val="20"/>
      <w:lang w:eastAsia="ja-JP"/>
    </w:rPr>
  </w:style>
  <w:style w:type="paragraph" w:customStyle="1" w:styleId="pboth">
    <w:name w:val="pboth"/>
    <w:basedOn w:val="a9"/>
    <w:rsid w:val="00BC665F"/>
    <w:pPr>
      <w:spacing w:before="100" w:beforeAutospacing="1" w:after="100" w:afterAutospacing="1"/>
    </w:pPr>
    <w:rPr>
      <w:color w:val="auto"/>
      <w:sz w:val="24"/>
      <w:szCs w:val="24"/>
    </w:rPr>
  </w:style>
  <w:style w:type="character" w:customStyle="1" w:styleId="copyright-span">
    <w:name w:val="copyright-span"/>
    <w:basedOn w:val="aa"/>
    <w:rsid w:val="00BC665F"/>
  </w:style>
  <w:style w:type="paragraph" w:customStyle="1" w:styleId="s10">
    <w:name w:val="s_1"/>
    <w:basedOn w:val="a9"/>
    <w:rsid w:val="00BC665F"/>
    <w:pPr>
      <w:spacing w:before="100" w:beforeAutospacing="1" w:after="100" w:afterAutospacing="1"/>
    </w:pPr>
    <w:rPr>
      <w:color w:val="auto"/>
      <w:sz w:val="24"/>
      <w:szCs w:val="24"/>
    </w:rPr>
  </w:style>
  <w:style w:type="character" w:customStyle="1" w:styleId="business-contacts-viewadditional-address">
    <w:name w:val="business-contacts-view__additional-address"/>
    <w:rsid w:val="00BC66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626467">
      <w:bodyDiv w:val="1"/>
      <w:marLeft w:val="0"/>
      <w:marRight w:val="0"/>
      <w:marTop w:val="0"/>
      <w:marBottom w:val="0"/>
      <w:divBdr>
        <w:top w:val="none" w:sz="0" w:space="0" w:color="auto"/>
        <w:left w:val="none" w:sz="0" w:space="0" w:color="auto"/>
        <w:bottom w:val="none" w:sz="0" w:space="0" w:color="auto"/>
        <w:right w:val="none" w:sz="0" w:space="0" w:color="auto"/>
      </w:divBdr>
    </w:div>
    <w:div w:id="194345552">
      <w:bodyDiv w:val="1"/>
      <w:marLeft w:val="0"/>
      <w:marRight w:val="0"/>
      <w:marTop w:val="0"/>
      <w:marBottom w:val="0"/>
      <w:divBdr>
        <w:top w:val="none" w:sz="0" w:space="0" w:color="auto"/>
        <w:left w:val="none" w:sz="0" w:space="0" w:color="auto"/>
        <w:bottom w:val="none" w:sz="0" w:space="0" w:color="auto"/>
        <w:right w:val="none" w:sz="0" w:space="0" w:color="auto"/>
      </w:divBdr>
    </w:div>
    <w:div w:id="258561479">
      <w:bodyDiv w:val="1"/>
      <w:marLeft w:val="0"/>
      <w:marRight w:val="0"/>
      <w:marTop w:val="0"/>
      <w:marBottom w:val="0"/>
      <w:divBdr>
        <w:top w:val="none" w:sz="0" w:space="0" w:color="auto"/>
        <w:left w:val="none" w:sz="0" w:space="0" w:color="auto"/>
        <w:bottom w:val="none" w:sz="0" w:space="0" w:color="auto"/>
        <w:right w:val="none" w:sz="0" w:space="0" w:color="auto"/>
      </w:divBdr>
      <w:divsChild>
        <w:div w:id="808715722">
          <w:marLeft w:val="0"/>
          <w:marRight w:val="0"/>
          <w:marTop w:val="0"/>
          <w:marBottom w:val="0"/>
          <w:divBdr>
            <w:top w:val="none" w:sz="0" w:space="0" w:color="auto"/>
            <w:left w:val="none" w:sz="0" w:space="0" w:color="auto"/>
            <w:bottom w:val="none" w:sz="0" w:space="0" w:color="auto"/>
            <w:right w:val="none" w:sz="0" w:space="0" w:color="auto"/>
          </w:divBdr>
        </w:div>
      </w:divsChild>
    </w:div>
    <w:div w:id="1106657162">
      <w:bodyDiv w:val="1"/>
      <w:marLeft w:val="0"/>
      <w:marRight w:val="0"/>
      <w:marTop w:val="0"/>
      <w:marBottom w:val="0"/>
      <w:divBdr>
        <w:top w:val="none" w:sz="0" w:space="0" w:color="auto"/>
        <w:left w:val="none" w:sz="0" w:space="0" w:color="auto"/>
        <w:bottom w:val="none" w:sz="0" w:space="0" w:color="auto"/>
        <w:right w:val="none" w:sz="0" w:space="0" w:color="auto"/>
      </w:divBdr>
      <w:divsChild>
        <w:div w:id="855969454">
          <w:marLeft w:val="0"/>
          <w:marRight w:val="0"/>
          <w:marTop w:val="0"/>
          <w:marBottom w:val="0"/>
          <w:divBdr>
            <w:top w:val="none" w:sz="0" w:space="0" w:color="auto"/>
            <w:left w:val="none" w:sz="0" w:space="0" w:color="auto"/>
            <w:bottom w:val="none" w:sz="0" w:space="0" w:color="auto"/>
            <w:right w:val="none" w:sz="0" w:space="0" w:color="auto"/>
          </w:divBdr>
        </w:div>
      </w:divsChild>
    </w:div>
    <w:div w:id="1112166716">
      <w:bodyDiv w:val="1"/>
      <w:marLeft w:val="0"/>
      <w:marRight w:val="0"/>
      <w:marTop w:val="0"/>
      <w:marBottom w:val="0"/>
      <w:divBdr>
        <w:top w:val="none" w:sz="0" w:space="0" w:color="auto"/>
        <w:left w:val="none" w:sz="0" w:space="0" w:color="auto"/>
        <w:bottom w:val="none" w:sz="0" w:space="0" w:color="auto"/>
        <w:right w:val="none" w:sz="0" w:space="0" w:color="auto"/>
      </w:divBdr>
    </w:div>
    <w:div w:id="1465582483">
      <w:bodyDiv w:val="1"/>
      <w:marLeft w:val="0"/>
      <w:marRight w:val="0"/>
      <w:marTop w:val="0"/>
      <w:marBottom w:val="0"/>
      <w:divBdr>
        <w:top w:val="none" w:sz="0" w:space="0" w:color="auto"/>
        <w:left w:val="none" w:sz="0" w:space="0" w:color="auto"/>
        <w:bottom w:val="none" w:sz="0" w:space="0" w:color="auto"/>
        <w:right w:val="none" w:sz="0" w:space="0" w:color="auto"/>
      </w:divBdr>
    </w:div>
    <w:div w:id="1622033009">
      <w:bodyDiv w:val="1"/>
      <w:marLeft w:val="0"/>
      <w:marRight w:val="0"/>
      <w:marTop w:val="0"/>
      <w:marBottom w:val="0"/>
      <w:divBdr>
        <w:top w:val="none" w:sz="0" w:space="0" w:color="auto"/>
        <w:left w:val="none" w:sz="0" w:space="0" w:color="auto"/>
        <w:bottom w:val="none" w:sz="0" w:space="0" w:color="auto"/>
        <w:right w:val="none" w:sz="0" w:space="0" w:color="auto"/>
      </w:divBdr>
    </w:div>
    <w:div w:id="1694379854">
      <w:bodyDiv w:val="1"/>
      <w:marLeft w:val="0"/>
      <w:marRight w:val="0"/>
      <w:marTop w:val="0"/>
      <w:marBottom w:val="0"/>
      <w:divBdr>
        <w:top w:val="none" w:sz="0" w:space="0" w:color="auto"/>
        <w:left w:val="none" w:sz="0" w:space="0" w:color="auto"/>
        <w:bottom w:val="none" w:sz="0" w:space="0" w:color="auto"/>
        <w:right w:val="none" w:sz="0" w:space="0" w:color="auto"/>
      </w:divBdr>
    </w:div>
    <w:div w:id="1899898099">
      <w:bodyDiv w:val="1"/>
      <w:marLeft w:val="0"/>
      <w:marRight w:val="0"/>
      <w:marTop w:val="0"/>
      <w:marBottom w:val="0"/>
      <w:divBdr>
        <w:top w:val="none" w:sz="0" w:space="0" w:color="auto"/>
        <w:left w:val="none" w:sz="0" w:space="0" w:color="auto"/>
        <w:bottom w:val="none" w:sz="0" w:space="0" w:color="auto"/>
        <w:right w:val="none" w:sz="0" w:space="0" w:color="auto"/>
      </w:divBdr>
    </w:div>
    <w:div w:id="1953592492">
      <w:bodyDiv w:val="1"/>
      <w:marLeft w:val="0"/>
      <w:marRight w:val="0"/>
      <w:marTop w:val="0"/>
      <w:marBottom w:val="0"/>
      <w:divBdr>
        <w:top w:val="none" w:sz="0" w:space="0" w:color="auto"/>
        <w:left w:val="none" w:sz="0" w:space="0" w:color="auto"/>
        <w:bottom w:val="none" w:sz="0" w:space="0" w:color="auto"/>
        <w:right w:val="none" w:sz="0" w:space="0" w:color="auto"/>
      </w:divBdr>
    </w:div>
    <w:div w:id="2014527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1.png"/><Relationship Id="rId10" Type="http://schemas.openxmlformats.org/officeDocument/2006/relationships/hyperlink" Target="https://yandex.ru/maps/org/mbou_ssh_27/241086894615/"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arhgorduma.ru/data/1375/29.10.2020_68-p.pdf"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F7E792-07F1-4358-A562-D9481AD10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6666</Words>
  <Characters>38001</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Любовь Федоровна Фадеева</dc:creator>
  <cp:lastModifiedBy>Любовь Федоровна Фадеева</cp:lastModifiedBy>
  <cp:revision>2</cp:revision>
  <cp:lastPrinted>2022-05-19T11:45:00Z</cp:lastPrinted>
  <dcterms:created xsi:type="dcterms:W3CDTF">2024-09-17T07:25:00Z</dcterms:created>
  <dcterms:modified xsi:type="dcterms:W3CDTF">2024-09-17T07:25:00Z</dcterms:modified>
</cp:coreProperties>
</file>