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Layout w:type="fixed"/>
        <w:tblLook w:val="04A0" w:firstRow="1" w:lastRow="0" w:firstColumn="1" w:lastColumn="0" w:noHBand="0" w:noVBand="1"/>
      </w:tblPr>
      <w:tblGrid>
        <w:gridCol w:w="4076"/>
      </w:tblGrid>
      <w:tr w:rsidR="00B34946" w:rsidRPr="002C4612" w:rsidTr="002D6192">
        <w:trPr>
          <w:trHeight w:val="351"/>
          <w:jc w:val="right"/>
        </w:trPr>
        <w:tc>
          <w:tcPr>
            <w:tcW w:w="4076" w:type="dxa"/>
          </w:tcPr>
          <w:p w:rsidR="00B34946" w:rsidRPr="008D0333" w:rsidRDefault="009C4C20" w:rsidP="00C15183">
            <w:pPr>
              <w:pStyle w:val="1"/>
              <w:spacing w:before="0"/>
              <w:ind w:firstLine="33"/>
              <w:jc w:val="center"/>
              <w:rPr>
                <w:rFonts w:ascii="Times New Roman" w:hAnsi="Times New Roman" w:cs="Times New Roman"/>
                <w:b w:val="0"/>
                <w:color w:val="000000"/>
                <w:sz w:val="28"/>
                <w:szCs w:val="26"/>
              </w:rPr>
            </w:pPr>
            <w:bookmarkStart w:id="0" w:name="_GoBack"/>
            <w:bookmarkEnd w:id="0"/>
            <w:r w:rsidRPr="008D0333">
              <w:rPr>
                <w:bCs w:val="0"/>
                <w:sz w:val="28"/>
                <w:szCs w:val="26"/>
              </w:rPr>
              <w:br w:type="page"/>
            </w:r>
            <w:r w:rsidR="00B34946" w:rsidRPr="008D0333">
              <w:rPr>
                <w:rFonts w:ascii="Times New Roman" w:hAnsi="Times New Roman" w:cs="Times New Roman"/>
                <w:b w:val="0"/>
                <w:sz w:val="28"/>
                <w:szCs w:val="26"/>
              </w:rPr>
              <w:br w:type="page"/>
            </w:r>
            <w:r w:rsidR="00B34946" w:rsidRPr="008D0333">
              <w:rPr>
                <w:rFonts w:ascii="Times New Roman" w:hAnsi="Times New Roman" w:cs="Times New Roman"/>
                <w:b w:val="0"/>
                <w:color w:val="000000"/>
                <w:sz w:val="28"/>
                <w:szCs w:val="26"/>
              </w:rPr>
              <w:t>УТВЕРЖДЕН</w:t>
            </w:r>
          </w:p>
        </w:tc>
      </w:tr>
      <w:tr w:rsidR="00B34946" w:rsidRPr="002C4612" w:rsidTr="002D6192">
        <w:trPr>
          <w:trHeight w:val="1235"/>
          <w:jc w:val="right"/>
        </w:trPr>
        <w:tc>
          <w:tcPr>
            <w:tcW w:w="4076" w:type="dxa"/>
          </w:tcPr>
          <w:p w:rsidR="00B34946" w:rsidRPr="008D0333" w:rsidRDefault="002C58C0" w:rsidP="00C15183">
            <w:pPr>
              <w:ind w:firstLine="33"/>
              <w:jc w:val="center"/>
              <w:rPr>
                <w:sz w:val="28"/>
                <w:szCs w:val="26"/>
              </w:rPr>
            </w:pPr>
            <w:r w:rsidRPr="008D0333">
              <w:rPr>
                <w:sz w:val="28"/>
                <w:szCs w:val="26"/>
              </w:rPr>
              <w:t>постановлением</w:t>
            </w:r>
            <w:r w:rsidR="00B34946" w:rsidRPr="008D0333">
              <w:rPr>
                <w:sz w:val="28"/>
                <w:szCs w:val="26"/>
              </w:rPr>
              <w:t xml:space="preserve"> Главы</w:t>
            </w:r>
          </w:p>
          <w:p w:rsidR="00B34946" w:rsidRPr="008D0333" w:rsidRDefault="00470D83" w:rsidP="00C15183">
            <w:pPr>
              <w:ind w:firstLine="33"/>
              <w:jc w:val="center"/>
              <w:rPr>
                <w:sz w:val="28"/>
                <w:szCs w:val="26"/>
              </w:rPr>
            </w:pPr>
            <w:r w:rsidRPr="008D0333">
              <w:rPr>
                <w:sz w:val="28"/>
                <w:szCs w:val="26"/>
              </w:rPr>
              <w:t>городского округа</w:t>
            </w:r>
          </w:p>
          <w:p w:rsidR="00B34946" w:rsidRPr="008D0333" w:rsidRDefault="001167D2" w:rsidP="00C15183">
            <w:pPr>
              <w:ind w:firstLine="33"/>
              <w:jc w:val="center"/>
              <w:rPr>
                <w:sz w:val="28"/>
                <w:szCs w:val="26"/>
              </w:rPr>
            </w:pPr>
            <w:r w:rsidRPr="008D0333">
              <w:rPr>
                <w:sz w:val="28"/>
                <w:szCs w:val="26"/>
              </w:rPr>
              <w:t>"</w:t>
            </w:r>
            <w:r w:rsidR="00B34946" w:rsidRPr="008D0333">
              <w:rPr>
                <w:sz w:val="28"/>
                <w:szCs w:val="26"/>
              </w:rPr>
              <w:t>Город Архангельск</w:t>
            </w:r>
            <w:r w:rsidRPr="008D0333">
              <w:rPr>
                <w:sz w:val="28"/>
                <w:szCs w:val="26"/>
              </w:rPr>
              <w:t>"</w:t>
            </w:r>
          </w:p>
          <w:p w:rsidR="00B34946" w:rsidRPr="008D0333" w:rsidRDefault="00B34946" w:rsidP="00E3748F">
            <w:pPr>
              <w:ind w:firstLine="33"/>
              <w:jc w:val="center"/>
              <w:rPr>
                <w:sz w:val="28"/>
                <w:szCs w:val="26"/>
              </w:rPr>
            </w:pPr>
            <w:r w:rsidRPr="008D0333">
              <w:rPr>
                <w:sz w:val="28"/>
                <w:szCs w:val="26"/>
              </w:rPr>
              <w:t xml:space="preserve">от </w:t>
            </w:r>
            <w:r w:rsidR="00E3748F">
              <w:rPr>
                <w:sz w:val="28"/>
                <w:szCs w:val="26"/>
              </w:rPr>
              <w:t>2 апреля</w:t>
            </w:r>
            <w:r w:rsidR="00544490" w:rsidRPr="008D0333">
              <w:rPr>
                <w:sz w:val="28"/>
                <w:szCs w:val="26"/>
              </w:rPr>
              <w:t xml:space="preserve"> </w:t>
            </w:r>
            <w:r w:rsidRPr="008D0333">
              <w:rPr>
                <w:sz w:val="28"/>
                <w:szCs w:val="26"/>
              </w:rPr>
              <w:t>202</w:t>
            </w:r>
            <w:r w:rsidR="00A973CB" w:rsidRPr="008D0333">
              <w:rPr>
                <w:sz w:val="28"/>
                <w:szCs w:val="26"/>
              </w:rPr>
              <w:t>5</w:t>
            </w:r>
            <w:r w:rsidR="00544490" w:rsidRPr="008D0333">
              <w:rPr>
                <w:sz w:val="28"/>
                <w:szCs w:val="26"/>
              </w:rPr>
              <w:t xml:space="preserve"> г.</w:t>
            </w:r>
            <w:r w:rsidRPr="008D0333">
              <w:rPr>
                <w:sz w:val="28"/>
                <w:szCs w:val="26"/>
              </w:rPr>
              <w:t xml:space="preserve"> № </w:t>
            </w:r>
            <w:r w:rsidR="00E3748F">
              <w:rPr>
                <w:sz w:val="28"/>
                <w:szCs w:val="26"/>
              </w:rPr>
              <w:t>529</w:t>
            </w:r>
          </w:p>
        </w:tc>
      </w:tr>
    </w:tbl>
    <w:p w:rsidR="00B34946" w:rsidRPr="002C4612" w:rsidRDefault="00B34946" w:rsidP="000A610A">
      <w:pPr>
        <w:widowControl w:val="0"/>
        <w:ind w:firstLine="709"/>
        <w:jc w:val="both"/>
        <w:rPr>
          <w:szCs w:val="26"/>
        </w:rPr>
      </w:pPr>
    </w:p>
    <w:p w:rsidR="00B34946" w:rsidRPr="002C4612" w:rsidRDefault="00B34946" w:rsidP="000A610A">
      <w:pPr>
        <w:widowControl w:val="0"/>
        <w:ind w:firstLine="709"/>
        <w:jc w:val="center"/>
        <w:rPr>
          <w:szCs w:val="26"/>
        </w:rPr>
      </w:pPr>
    </w:p>
    <w:p w:rsidR="00B53C7D" w:rsidRPr="00B53C7D" w:rsidRDefault="00B53C7D" w:rsidP="00897C33">
      <w:pPr>
        <w:jc w:val="center"/>
        <w:rPr>
          <w:b/>
          <w:spacing w:val="40"/>
          <w:sz w:val="28"/>
          <w:szCs w:val="28"/>
        </w:rPr>
      </w:pPr>
      <w:r w:rsidRPr="00B53C7D">
        <w:rPr>
          <w:b/>
          <w:spacing w:val="40"/>
          <w:sz w:val="28"/>
          <w:szCs w:val="28"/>
        </w:rPr>
        <w:t xml:space="preserve">ПРОЕКТ </w:t>
      </w:r>
    </w:p>
    <w:p w:rsidR="00FC53A7" w:rsidRPr="00622037" w:rsidRDefault="00123F9A" w:rsidP="00897C33">
      <w:pPr>
        <w:jc w:val="center"/>
        <w:rPr>
          <w:b/>
          <w:sz w:val="28"/>
          <w:szCs w:val="28"/>
        </w:rPr>
      </w:pPr>
      <w:r w:rsidRPr="00DD3513">
        <w:rPr>
          <w:b/>
          <w:sz w:val="28"/>
          <w:szCs w:val="28"/>
        </w:rPr>
        <w:t>внесени</w:t>
      </w:r>
      <w:r>
        <w:rPr>
          <w:b/>
          <w:sz w:val="28"/>
          <w:szCs w:val="28"/>
        </w:rPr>
        <w:t>я</w:t>
      </w:r>
      <w:r w:rsidRPr="00DD3513">
        <w:rPr>
          <w:b/>
          <w:sz w:val="28"/>
          <w:szCs w:val="28"/>
        </w:rPr>
        <w:t xml:space="preserve"> изменений в проект планировки центральной части муниципального образования "Город Архангельск" </w:t>
      </w:r>
      <w:r w:rsidR="00B53C7D">
        <w:rPr>
          <w:b/>
          <w:sz w:val="28"/>
          <w:szCs w:val="28"/>
        </w:rPr>
        <w:br/>
      </w:r>
      <w:r w:rsidRPr="00DD3513">
        <w:rPr>
          <w:b/>
          <w:sz w:val="28"/>
          <w:szCs w:val="28"/>
        </w:rPr>
        <w:t xml:space="preserve">в границах элемента планировочной структуры: </w:t>
      </w:r>
      <w:r w:rsidR="00B53C7D">
        <w:rPr>
          <w:b/>
          <w:sz w:val="28"/>
          <w:szCs w:val="28"/>
        </w:rPr>
        <w:br/>
      </w:r>
      <w:r w:rsidRPr="00DD3513">
        <w:rPr>
          <w:b/>
          <w:sz w:val="28"/>
          <w:szCs w:val="28"/>
        </w:rPr>
        <w:t xml:space="preserve">ул. Поморская, просп. Новгородский, ул. Володарского, </w:t>
      </w:r>
      <w:r w:rsidR="00B53C7D">
        <w:rPr>
          <w:b/>
          <w:sz w:val="28"/>
          <w:szCs w:val="28"/>
        </w:rPr>
        <w:br/>
      </w:r>
      <w:r w:rsidRPr="00DD3513">
        <w:rPr>
          <w:b/>
          <w:sz w:val="28"/>
          <w:szCs w:val="28"/>
        </w:rPr>
        <w:t>просп. Ломоносова площадью 3,99 га</w:t>
      </w:r>
    </w:p>
    <w:p w:rsidR="00FC53A7" w:rsidRPr="002C4612" w:rsidRDefault="00FC53A7" w:rsidP="000A610A">
      <w:pPr>
        <w:ind w:firstLine="709"/>
        <w:jc w:val="center"/>
        <w:rPr>
          <w:sz w:val="28"/>
          <w:szCs w:val="28"/>
        </w:rPr>
      </w:pPr>
    </w:p>
    <w:p w:rsidR="002817D7" w:rsidRPr="00E3748F" w:rsidRDefault="004A68AD" w:rsidP="002817D7">
      <w:pPr>
        <w:pStyle w:val="afffff2"/>
        <w:spacing w:line="240" w:lineRule="auto"/>
        <w:ind w:firstLine="0"/>
        <w:jc w:val="center"/>
        <w:rPr>
          <w:rFonts w:ascii="Times New Roman" w:hAnsi="Times New Roman"/>
          <w:b/>
          <w:sz w:val="28"/>
          <w:szCs w:val="28"/>
          <w:lang w:eastAsia="en-US"/>
        </w:rPr>
      </w:pPr>
      <w:r w:rsidRPr="00E3748F">
        <w:rPr>
          <w:rFonts w:ascii="Times New Roman" w:hAnsi="Times New Roman"/>
          <w:b/>
          <w:sz w:val="28"/>
          <w:szCs w:val="28"/>
          <w:lang w:val="en-US" w:eastAsia="en-US"/>
        </w:rPr>
        <w:t>I</w:t>
      </w:r>
      <w:r w:rsidR="002817D7" w:rsidRPr="00E3748F">
        <w:rPr>
          <w:rFonts w:ascii="Times New Roman" w:hAnsi="Times New Roman"/>
          <w:b/>
          <w:sz w:val="28"/>
          <w:szCs w:val="28"/>
          <w:lang w:eastAsia="en-US"/>
        </w:rPr>
        <w:t>.</w:t>
      </w:r>
      <w:r w:rsidR="00332E54" w:rsidRPr="00E3748F">
        <w:rPr>
          <w:rFonts w:ascii="Times New Roman" w:hAnsi="Times New Roman"/>
          <w:b/>
          <w:sz w:val="28"/>
          <w:szCs w:val="28"/>
          <w:lang w:eastAsia="en-US"/>
        </w:rPr>
        <w:t xml:space="preserve"> </w:t>
      </w:r>
      <w:r w:rsidR="002817D7" w:rsidRPr="00E3748F">
        <w:rPr>
          <w:rFonts w:ascii="Times New Roman" w:hAnsi="Times New Roman"/>
          <w:b/>
          <w:sz w:val="28"/>
          <w:szCs w:val="28"/>
          <w:lang w:eastAsia="en-US"/>
        </w:rPr>
        <w:t xml:space="preserve">Положение о характеристиках планируемого развития территории, </w:t>
      </w:r>
      <w:r w:rsidR="00B53C7D" w:rsidRPr="00E3748F">
        <w:rPr>
          <w:rFonts w:ascii="Times New Roman" w:hAnsi="Times New Roman"/>
          <w:b/>
          <w:sz w:val="28"/>
          <w:szCs w:val="28"/>
          <w:lang w:eastAsia="en-US"/>
        </w:rPr>
        <w:br/>
      </w:r>
      <w:r w:rsidR="002817D7" w:rsidRPr="00E3748F">
        <w:rPr>
          <w:rFonts w:ascii="Times New Roman" w:hAnsi="Times New Roman"/>
          <w:b/>
          <w:sz w:val="28"/>
          <w:szCs w:val="28"/>
          <w:lang w:eastAsia="en-US"/>
        </w:rPr>
        <w:t xml:space="preserve">в том числе о плотности и параметрах застройки территории, </w:t>
      </w:r>
      <w:r w:rsidR="00B53C7D" w:rsidRPr="00E3748F">
        <w:rPr>
          <w:rFonts w:ascii="Times New Roman" w:hAnsi="Times New Roman"/>
          <w:b/>
          <w:sz w:val="28"/>
          <w:szCs w:val="28"/>
          <w:lang w:eastAsia="en-US"/>
        </w:rPr>
        <w:br/>
      </w:r>
      <w:r w:rsidR="002817D7" w:rsidRPr="00E3748F">
        <w:rPr>
          <w:rFonts w:ascii="Times New Roman" w:hAnsi="Times New Roman"/>
          <w:b/>
          <w:sz w:val="28"/>
          <w:szCs w:val="28"/>
          <w:lang w:eastAsia="en-US"/>
        </w:rPr>
        <w:t xml:space="preserve">о характеристиках объектов капитального строительства и необходимых </w:t>
      </w:r>
      <w:r w:rsidR="00B53C7D" w:rsidRPr="00E3748F">
        <w:rPr>
          <w:rFonts w:ascii="Times New Roman" w:hAnsi="Times New Roman"/>
          <w:b/>
          <w:sz w:val="28"/>
          <w:szCs w:val="28"/>
          <w:lang w:eastAsia="en-US"/>
        </w:rPr>
        <w:br/>
      </w:r>
      <w:r w:rsidR="002817D7" w:rsidRPr="00E3748F">
        <w:rPr>
          <w:rFonts w:ascii="Times New Roman" w:hAnsi="Times New Roman"/>
          <w:b/>
          <w:sz w:val="28"/>
          <w:szCs w:val="28"/>
          <w:lang w:eastAsia="en-US"/>
        </w:rPr>
        <w:t>для функционирования таких объектов и обеспечения жизнедеятельности граждан объектов коммунальной, транспор</w:t>
      </w:r>
      <w:r w:rsidR="00C51B9E" w:rsidRPr="00E3748F">
        <w:rPr>
          <w:rFonts w:ascii="Times New Roman" w:hAnsi="Times New Roman"/>
          <w:b/>
          <w:sz w:val="28"/>
          <w:szCs w:val="28"/>
          <w:lang w:eastAsia="en-US"/>
        </w:rPr>
        <w:t>тной и социальной инфраструктур</w:t>
      </w:r>
    </w:p>
    <w:p w:rsidR="002817D7" w:rsidRDefault="002817D7" w:rsidP="009E522F">
      <w:pPr>
        <w:pStyle w:val="afffff2"/>
        <w:spacing w:line="240" w:lineRule="auto"/>
        <w:ind w:firstLine="0"/>
        <w:jc w:val="center"/>
        <w:rPr>
          <w:rFonts w:ascii="Times New Roman" w:hAnsi="Times New Roman"/>
          <w:sz w:val="28"/>
          <w:szCs w:val="28"/>
          <w:lang w:eastAsia="en-US"/>
        </w:rPr>
      </w:pPr>
    </w:p>
    <w:p w:rsidR="008924DF" w:rsidRDefault="008924DF" w:rsidP="008924DF">
      <w:pPr>
        <w:pStyle w:val="afffff2"/>
        <w:spacing w:line="240" w:lineRule="auto"/>
        <w:ind w:firstLine="0"/>
        <w:jc w:val="center"/>
        <w:rPr>
          <w:rFonts w:ascii="Times New Roman" w:hAnsi="Times New Roman"/>
          <w:sz w:val="28"/>
          <w:szCs w:val="28"/>
          <w:lang w:eastAsia="en-US"/>
        </w:rPr>
      </w:pPr>
      <w:r w:rsidRPr="002C4612">
        <w:rPr>
          <w:rFonts w:ascii="Times New Roman" w:hAnsi="Times New Roman"/>
          <w:sz w:val="28"/>
          <w:szCs w:val="28"/>
          <w:lang w:eastAsia="en-US"/>
        </w:rPr>
        <w:t>1. Общие положения</w:t>
      </w:r>
    </w:p>
    <w:p w:rsidR="008924DF" w:rsidRPr="00F71B20" w:rsidRDefault="008924DF" w:rsidP="00F71B20">
      <w:pPr>
        <w:pStyle w:val="afffff2"/>
        <w:spacing w:line="240" w:lineRule="auto"/>
        <w:ind w:firstLine="709"/>
        <w:jc w:val="center"/>
        <w:rPr>
          <w:rFonts w:ascii="Times New Roman" w:hAnsi="Times New Roman"/>
          <w:sz w:val="28"/>
          <w:szCs w:val="28"/>
          <w:lang w:eastAsia="en-US"/>
        </w:rPr>
      </w:pPr>
    </w:p>
    <w:p w:rsidR="00305314" w:rsidRDefault="00305314" w:rsidP="00123F9A">
      <w:pPr>
        <w:ind w:firstLine="709"/>
        <w:jc w:val="both"/>
        <w:rPr>
          <w:bCs/>
          <w:sz w:val="28"/>
          <w:szCs w:val="28"/>
        </w:rPr>
      </w:pPr>
      <w:r>
        <w:rPr>
          <w:bCs/>
          <w:sz w:val="28"/>
          <w:szCs w:val="28"/>
        </w:rPr>
        <w:t>1.1. Общие данные</w:t>
      </w:r>
    </w:p>
    <w:p w:rsidR="00123F9A" w:rsidRPr="00123F9A" w:rsidRDefault="00123F9A" w:rsidP="00123F9A">
      <w:pPr>
        <w:ind w:firstLine="709"/>
        <w:jc w:val="both"/>
        <w:rPr>
          <w:bCs/>
          <w:sz w:val="28"/>
          <w:szCs w:val="28"/>
        </w:rPr>
      </w:pPr>
      <w:r w:rsidRPr="00123F9A">
        <w:rPr>
          <w:bCs/>
          <w:sz w:val="28"/>
          <w:szCs w:val="28"/>
        </w:rPr>
        <w:t xml:space="preserve">Проект внесения изменений в проект планировки центральной части муниципального образования </w:t>
      </w:r>
      <w:r>
        <w:rPr>
          <w:bCs/>
          <w:sz w:val="28"/>
          <w:szCs w:val="28"/>
        </w:rPr>
        <w:t>"</w:t>
      </w:r>
      <w:r w:rsidRPr="00123F9A">
        <w:rPr>
          <w:bCs/>
          <w:sz w:val="28"/>
          <w:szCs w:val="28"/>
        </w:rPr>
        <w:t>Город Архангельск</w:t>
      </w:r>
      <w:r>
        <w:rPr>
          <w:bCs/>
          <w:sz w:val="28"/>
          <w:szCs w:val="28"/>
        </w:rPr>
        <w:t>"</w:t>
      </w:r>
      <w:r w:rsidRPr="00123F9A">
        <w:rPr>
          <w:bCs/>
          <w:sz w:val="28"/>
          <w:szCs w:val="28"/>
        </w:rPr>
        <w:t xml:space="preserve"> в границах элемента планировочной структуры: ул. Поморская, просп. Новгородский, </w:t>
      </w:r>
      <w:r w:rsidR="00B53C7D">
        <w:rPr>
          <w:bCs/>
          <w:sz w:val="28"/>
          <w:szCs w:val="28"/>
        </w:rPr>
        <w:br/>
      </w:r>
      <w:r w:rsidRPr="00123F9A">
        <w:rPr>
          <w:bCs/>
          <w:sz w:val="28"/>
          <w:szCs w:val="28"/>
        </w:rPr>
        <w:t>ул. Володарского, просп. Ломоносова площадью 3,99 га (далее</w:t>
      </w:r>
      <w:r w:rsidR="00E3748F">
        <w:rPr>
          <w:bCs/>
          <w:sz w:val="28"/>
          <w:szCs w:val="28"/>
        </w:rPr>
        <w:t xml:space="preserve"> </w:t>
      </w:r>
      <w:r>
        <w:rPr>
          <w:bCs/>
          <w:sz w:val="28"/>
          <w:szCs w:val="28"/>
        </w:rPr>
        <w:t>–</w:t>
      </w:r>
      <w:r w:rsidR="00305314">
        <w:rPr>
          <w:bCs/>
          <w:sz w:val="28"/>
          <w:szCs w:val="28"/>
        </w:rPr>
        <w:t xml:space="preserve"> </w:t>
      </w:r>
      <w:r w:rsidRPr="00123F9A">
        <w:rPr>
          <w:bCs/>
          <w:sz w:val="28"/>
          <w:szCs w:val="28"/>
        </w:rPr>
        <w:t>планировки территории) выполнен в целях размещения административного здания</w:t>
      </w:r>
      <w:r>
        <w:rPr>
          <w:bCs/>
          <w:sz w:val="28"/>
          <w:szCs w:val="28"/>
        </w:rPr>
        <w:t xml:space="preserve"> проектно-</w:t>
      </w:r>
      <w:r w:rsidRPr="00123F9A">
        <w:rPr>
          <w:bCs/>
          <w:sz w:val="28"/>
          <w:szCs w:val="28"/>
        </w:rPr>
        <w:t xml:space="preserve">изыскательской организации на земельном участке, образованном </w:t>
      </w:r>
      <w:r w:rsidR="00E3748F">
        <w:rPr>
          <w:bCs/>
          <w:sz w:val="28"/>
          <w:szCs w:val="28"/>
        </w:rPr>
        <w:br/>
      </w:r>
      <w:r w:rsidRPr="00123F9A">
        <w:rPr>
          <w:bCs/>
          <w:sz w:val="28"/>
          <w:szCs w:val="28"/>
        </w:rPr>
        <w:t>из земельного участка с кадастровым номером 29:22:050509:47, размещения детского дошкольного учреждения в границах</w:t>
      </w:r>
      <w:r w:rsidR="000D00A9" w:rsidRPr="000D00A9">
        <w:rPr>
          <w:bCs/>
          <w:sz w:val="28"/>
          <w:szCs w:val="28"/>
        </w:rPr>
        <w:t xml:space="preserve"> </w:t>
      </w:r>
      <w:r w:rsidR="000D00A9" w:rsidRPr="00123F9A">
        <w:rPr>
          <w:bCs/>
          <w:sz w:val="28"/>
          <w:szCs w:val="28"/>
        </w:rPr>
        <w:t>земельного участка</w:t>
      </w:r>
      <w:r w:rsidR="000D00A9">
        <w:rPr>
          <w:bCs/>
          <w:sz w:val="28"/>
          <w:szCs w:val="28"/>
        </w:rPr>
        <w:t>, образованного из</w:t>
      </w:r>
      <w:r w:rsidRPr="00123F9A">
        <w:rPr>
          <w:bCs/>
          <w:sz w:val="28"/>
          <w:szCs w:val="28"/>
        </w:rPr>
        <w:t xml:space="preserve"> земельного участка с кадастровым номером 29:22:050509:1460</w:t>
      </w:r>
      <w:r w:rsidR="000D00A9">
        <w:rPr>
          <w:bCs/>
          <w:sz w:val="28"/>
          <w:szCs w:val="28"/>
        </w:rPr>
        <w:t xml:space="preserve"> и</w:t>
      </w:r>
      <w:r w:rsidRPr="00123F9A">
        <w:rPr>
          <w:bCs/>
          <w:sz w:val="28"/>
          <w:szCs w:val="28"/>
        </w:rPr>
        <w:t xml:space="preserve"> земель, государственная собственность на которые </w:t>
      </w:r>
      <w:r w:rsidR="00B53C7D">
        <w:rPr>
          <w:bCs/>
          <w:sz w:val="28"/>
          <w:szCs w:val="28"/>
        </w:rPr>
        <w:br/>
      </w:r>
      <w:r w:rsidRPr="00123F9A">
        <w:rPr>
          <w:bCs/>
          <w:sz w:val="28"/>
          <w:szCs w:val="28"/>
        </w:rPr>
        <w:t>не разграничена.</w:t>
      </w:r>
    </w:p>
    <w:p w:rsidR="00123F9A" w:rsidRDefault="00123F9A" w:rsidP="00123F9A">
      <w:pPr>
        <w:ind w:firstLine="709"/>
        <w:jc w:val="both"/>
        <w:rPr>
          <w:bCs/>
          <w:sz w:val="28"/>
          <w:szCs w:val="28"/>
        </w:rPr>
      </w:pPr>
      <w:r w:rsidRPr="00123F9A">
        <w:rPr>
          <w:bCs/>
          <w:sz w:val="28"/>
          <w:szCs w:val="28"/>
        </w:rPr>
        <w:t xml:space="preserve">Общая площадь проектирования </w:t>
      </w:r>
      <w:r>
        <w:rPr>
          <w:bCs/>
          <w:sz w:val="28"/>
          <w:szCs w:val="28"/>
        </w:rPr>
        <w:t>–</w:t>
      </w:r>
      <w:r w:rsidRPr="00123F9A">
        <w:rPr>
          <w:bCs/>
          <w:sz w:val="28"/>
          <w:szCs w:val="28"/>
        </w:rPr>
        <w:t xml:space="preserve"> 3,99 га. </w:t>
      </w:r>
    </w:p>
    <w:p w:rsidR="00305314" w:rsidRDefault="00305314" w:rsidP="00123F9A">
      <w:pPr>
        <w:ind w:firstLine="709"/>
        <w:jc w:val="both"/>
        <w:rPr>
          <w:bCs/>
          <w:sz w:val="28"/>
          <w:szCs w:val="28"/>
        </w:rPr>
      </w:pPr>
      <w:r>
        <w:rPr>
          <w:bCs/>
          <w:sz w:val="28"/>
          <w:szCs w:val="28"/>
        </w:rPr>
        <w:t>Основанием для разработки проекта планировки территории являются:</w:t>
      </w:r>
    </w:p>
    <w:p w:rsidR="00305314" w:rsidRPr="00123F9A" w:rsidRDefault="00C51B9E" w:rsidP="00305314">
      <w:pPr>
        <w:ind w:firstLine="709"/>
        <w:contextualSpacing/>
        <w:jc w:val="both"/>
        <w:rPr>
          <w:bCs/>
          <w:sz w:val="28"/>
          <w:szCs w:val="28"/>
        </w:rPr>
      </w:pPr>
      <w:r>
        <w:rPr>
          <w:bCs/>
          <w:sz w:val="28"/>
          <w:szCs w:val="28"/>
        </w:rPr>
        <w:t>р</w:t>
      </w:r>
      <w:r w:rsidR="00305314" w:rsidRPr="00123F9A">
        <w:rPr>
          <w:bCs/>
          <w:sz w:val="28"/>
          <w:szCs w:val="28"/>
        </w:rPr>
        <w:t xml:space="preserve">аспоряжение Главы городского округа </w:t>
      </w:r>
      <w:r w:rsidR="00305314">
        <w:rPr>
          <w:bCs/>
          <w:sz w:val="28"/>
          <w:szCs w:val="28"/>
        </w:rPr>
        <w:t>"</w:t>
      </w:r>
      <w:r w:rsidR="00305314" w:rsidRPr="00123F9A">
        <w:rPr>
          <w:bCs/>
          <w:sz w:val="28"/>
          <w:szCs w:val="28"/>
        </w:rPr>
        <w:t>Город Архангельск</w:t>
      </w:r>
      <w:r w:rsidR="00305314">
        <w:rPr>
          <w:bCs/>
          <w:sz w:val="28"/>
          <w:szCs w:val="28"/>
        </w:rPr>
        <w:t>"</w:t>
      </w:r>
      <w:r w:rsidR="00305314" w:rsidRPr="00123F9A">
        <w:rPr>
          <w:bCs/>
          <w:sz w:val="28"/>
          <w:szCs w:val="28"/>
        </w:rPr>
        <w:t xml:space="preserve"> 3 апреля 2024 года № 1703р "О внесении изменений в проект планировки центральной части муниципального образования </w:t>
      </w:r>
      <w:r w:rsidR="00305314">
        <w:rPr>
          <w:bCs/>
          <w:sz w:val="28"/>
          <w:szCs w:val="28"/>
        </w:rPr>
        <w:t>"</w:t>
      </w:r>
      <w:r w:rsidR="00305314" w:rsidRPr="00123F9A">
        <w:rPr>
          <w:bCs/>
          <w:sz w:val="28"/>
          <w:szCs w:val="28"/>
        </w:rPr>
        <w:t>Город Архангельск</w:t>
      </w:r>
      <w:r w:rsidR="00305314">
        <w:rPr>
          <w:bCs/>
          <w:sz w:val="28"/>
          <w:szCs w:val="28"/>
        </w:rPr>
        <w:t>"</w:t>
      </w:r>
      <w:r w:rsidR="00305314" w:rsidRPr="00123F9A">
        <w:rPr>
          <w:bCs/>
          <w:sz w:val="28"/>
          <w:szCs w:val="28"/>
        </w:rPr>
        <w:t xml:space="preserve"> и подготовку проекта межевания в границах элемента планировочной структуры: </w:t>
      </w:r>
      <w:r w:rsidR="00B53C7D">
        <w:rPr>
          <w:bCs/>
          <w:sz w:val="28"/>
          <w:szCs w:val="28"/>
        </w:rPr>
        <w:br/>
      </w:r>
      <w:r w:rsidR="00305314" w:rsidRPr="00123F9A">
        <w:rPr>
          <w:bCs/>
          <w:sz w:val="28"/>
          <w:szCs w:val="28"/>
        </w:rPr>
        <w:t>ул. Поморская, просп. Новгородский, ул. Володарского, просп. Ломоносова площадью 3,99 га</w:t>
      </w:r>
      <w:r w:rsidR="00305314">
        <w:rPr>
          <w:bCs/>
          <w:sz w:val="28"/>
          <w:szCs w:val="28"/>
        </w:rPr>
        <w:t>"</w:t>
      </w:r>
      <w:r w:rsidR="00305314" w:rsidRPr="00123F9A">
        <w:rPr>
          <w:bCs/>
          <w:sz w:val="28"/>
          <w:szCs w:val="28"/>
        </w:rPr>
        <w:t>;</w:t>
      </w:r>
    </w:p>
    <w:p w:rsidR="00305314" w:rsidRPr="00123F9A" w:rsidRDefault="00C51B9E" w:rsidP="00123F9A">
      <w:pPr>
        <w:ind w:firstLine="709"/>
        <w:contextualSpacing/>
        <w:jc w:val="both"/>
        <w:rPr>
          <w:bCs/>
          <w:sz w:val="28"/>
          <w:szCs w:val="28"/>
        </w:rPr>
      </w:pPr>
      <w:r>
        <w:rPr>
          <w:bCs/>
          <w:sz w:val="28"/>
          <w:szCs w:val="28"/>
        </w:rPr>
        <w:t>з</w:t>
      </w:r>
      <w:r w:rsidR="00305314" w:rsidRPr="00123F9A">
        <w:rPr>
          <w:bCs/>
          <w:sz w:val="28"/>
          <w:szCs w:val="28"/>
        </w:rPr>
        <w:t xml:space="preserve">адание на подготовку проекта внесения изменений в проект планировки центральной части муниципального образования </w:t>
      </w:r>
      <w:r w:rsidR="00305314">
        <w:rPr>
          <w:bCs/>
          <w:sz w:val="28"/>
          <w:szCs w:val="28"/>
        </w:rPr>
        <w:t>"</w:t>
      </w:r>
      <w:r w:rsidR="00305314" w:rsidRPr="00123F9A">
        <w:rPr>
          <w:bCs/>
          <w:sz w:val="28"/>
          <w:szCs w:val="28"/>
        </w:rPr>
        <w:t>Город Архангельск</w:t>
      </w:r>
      <w:r w:rsidR="00305314">
        <w:rPr>
          <w:bCs/>
          <w:sz w:val="28"/>
          <w:szCs w:val="28"/>
        </w:rPr>
        <w:t>"</w:t>
      </w:r>
      <w:r w:rsidR="00305314" w:rsidRPr="00123F9A">
        <w:rPr>
          <w:bCs/>
          <w:sz w:val="28"/>
          <w:szCs w:val="28"/>
        </w:rPr>
        <w:t xml:space="preserve"> </w:t>
      </w:r>
      <w:r w:rsidR="00B53C7D">
        <w:rPr>
          <w:bCs/>
          <w:sz w:val="28"/>
          <w:szCs w:val="28"/>
        </w:rPr>
        <w:br/>
      </w:r>
      <w:r w:rsidR="00305314" w:rsidRPr="00123F9A">
        <w:rPr>
          <w:bCs/>
          <w:sz w:val="28"/>
          <w:szCs w:val="28"/>
        </w:rPr>
        <w:lastRenderedPageBreak/>
        <w:t xml:space="preserve">и проекта межевания в границах элемента планировочной структуры: </w:t>
      </w:r>
      <w:r w:rsidR="00B53C7D">
        <w:rPr>
          <w:bCs/>
          <w:sz w:val="28"/>
          <w:szCs w:val="28"/>
        </w:rPr>
        <w:br/>
      </w:r>
      <w:r w:rsidR="00305314" w:rsidRPr="00123F9A">
        <w:rPr>
          <w:bCs/>
          <w:sz w:val="28"/>
          <w:szCs w:val="28"/>
        </w:rPr>
        <w:t>ул. Поморская, просп. Новгородский, ул. Володарского, просп. Ломоносова площадью 3,99 га</w:t>
      </w:r>
      <w:r w:rsidR="00E3748F">
        <w:rPr>
          <w:bCs/>
          <w:sz w:val="28"/>
          <w:szCs w:val="28"/>
        </w:rPr>
        <w:t>.</w:t>
      </w:r>
    </w:p>
    <w:p w:rsidR="00123F9A" w:rsidRPr="00123F9A" w:rsidRDefault="00123F9A" w:rsidP="00123F9A">
      <w:pPr>
        <w:ind w:firstLine="709"/>
        <w:jc w:val="both"/>
        <w:rPr>
          <w:bCs/>
          <w:sz w:val="28"/>
          <w:szCs w:val="28"/>
        </w:rPr>
      </w:pPr>
      <w:r w:rsidRPr="00123F9A">
        <w:rPr>
          <w:bCs/>
          <w:sz w:val="28"/>
          <w:szCs w:val="28"/>
        </w:rPr>
        <w:t>Проект планировки</w:t>
      </w:r>
      <w:r w:rsidR="00305314">
        <w:rPr>
          <w:bCs/>
          <w:sz w:val="28"/>
          <w:szCs w:val="28"/>
        </w:rPr>
        <w:t xml:space="preserve"> территории</w:t>
      </w:r>
      <w:r w:rsidRPr="00123F9A">
        <w:rPr>
          <w:bCs/>
          <w:sz w:val="28"/>
          <w:szCs w:val="28"/>
        </w:rPr>
        <w:t xml:space="preserve"> разработан ИП Деминым А.А. </w:t>
      </w:r>
      <w:r w:rsidR="00B53C7D">
        <w:rPr>
          <w:bCs/>
          <w:sz w:val="28"/>
          <w:szCs w:val="28"/>
        </w:rPr>
        <w:br/>
      </w:r>
      <w:r w:rsidRPr="00123F9A">
        <w:rPr>
          <w:bCs/>
          <w:sz w:val="28"/>
          <w:szCs w:val="28"/>
        </w:rPr>
        <w:t>на основании следующих документов:</w:t>
      </w:r>
    </w:p>
    <w:p w:rsidR="00123F9A" w:rsidRPr="00123F9A" w:rsidRDefault="00E3748F" w:rsidP="00123F9A">
      <w:pPr>
        <w:ind w:firstLine="709"/>
        <w:jc w:val="both"/>
        <w:rPr>
          <w:bCs/>
          <w:sz w:val="28"/>
          <w:szCs w:val="28"/>
        </w:rPr>
      </w:pPr>
      <w:r>
        <w:rPr>
          <w:bCs/>
          <w:sz w:val="28"/>
          <w:szCs w:val="28"/>
        </w:rPr>
        <w:t>з</w:t>
      </w:r>
      <w:r w:rsidR="00C51B9E">
        <w:rPr>
          <w:bCs/>
          <w:sz w:val="28"/>
          <w:szCs w:val="28"/>
        </w:rPr>
        <w:t xml:space="preserve">акон Архангельской области от </w:t>
      </w:r>
      <w:r w:rsidR="00C51B9E" w:rsidRPr="00C51B9E">
        <w:rPr>
          <w:bCs/>
          <w:sz w:val="28"/>
          <w:szCs w:val="28"/>
        </w:rPr>
        <w:t>1</w:t>
      </w:r>
      <w:r w:rsidR="00C51B9E">
        <w:rPr>
          <w:bCs/>
          <w:sz w:val="28"/>
          <w:szCs w:val="28"/>
        </w:rPr>
        <w:t xml:space="preserve"> марта </w:t>
      </w:r>
      <w:r w:rsidR="00C51B9E" w:rsidRPr="00C51B9E">
        <w:rPr>
          <w:bCs/>
          <w:sz w:val="28"/>
          <w:szCs w:val="28"/>
        </w:rPr>
        <w:t>2006</w:t>
      </w:r>
      <w:r w:rsidR="00C51B9E">
        <w:rPr>
          <w:bCs/>
          <w:sz w:val="28"/>
          <w:szCs w:val="28"/>
        </w:rPr>
        <w:t xml:space="preserve"> года</w:t>
      </w:r>
      <w:r w:rsidR="00C51B9E" w:rsidRPr="00C51B9E">
        <w:rPr>
          <w:bCs/>
          <w:sz w:val="28"/>
          <w:szCs w:val="28"/>
        </w:rPr>
        <w:t xml:space="preserve"> </w:t>
      </w:r>
      <w:r w:rsidR="00C51B9E">
        <w:rPr>
          <w:bCs/>
          <w:sz w:val="28"/>
          <w:szCs w:val="28"/>
        </w:rPr>
        <w:t>№ 153-9-ОЗ</w:t>
      </w:r>
      <w:r w:rsidR="00C51B9E" w:rsidRPr="00C51B9E">
        <w:rPr>
          <w:bCs/>
          <w:sz w:val="28"/>
          <w:szCs w:val="28"/>
        </w:rPr>
        <w:t xml:space="preserve"> "Градостроительный кодекс Архангельской области"</w:t>
      </w:r>
      <w:r w:rsidR="00C51B9E">
        <w:rPr>
          <w:bCs/>
          <w:sz w:val="28"/>
          <w:szCs w:val="28"/>
        </w:rPr>
        <w:t xml:space="preserve"> </w:t>
      </w:r>
      <w:r w:rsidR="00C51B9E" w:rsidRPr="00C51B9E">
        <w:rPr>
          <w:bCs/>
          <w:sz w:val="28"/>
          <w:szCs w:val="28"/>
        </w:rPr>
        <w:t>(</w:t>
      </w:r>
      <w:r w:rsidR="00C51B9E">
        <w:rPr>
          <w:bCs/>
          <w:sz w:val="28"/>
          <w:szCs w:val="28"/>
        </w:rPr>
        <w:t>с изменениями</w:t>
      </w:r>
      <w:r w:rsidR="00C51B9E" w:rsidRPr="00C51B9E">
        <w:rPr>
          <w:bCs/>
          <w:sz w:val="28"/>
          <w:szCs w:val="28"/>
        </w:rPr>
        <w:t>)</w:t>
      </w:r>
      <w:r w:rsidR="00123F9A" w:rsidRPr="00123F9A">
        <w:rPr>
          <w:bCs/>
          <w:sz w:val="28"/>
          <w:szCs w:val="28"/>
        </w:rPr>
        <w:t>;</w:t>
      </w:r>
    </w:p>
    <w:p w:rsidR="00123F9A" w:rsidRPr="00123F9A" w:rsidRDefault="00123F9A" w:rsidP="00123F9A">
      <w:pPr>
        <w:ind w:firstLine="709"/>
        <w:contextualSpacing/>
        <w:jc w:val="both"/>
        <w:rPr>
          <w:bCs/>
          <w:sz w:val="28"/>
          <w:szCs w:val="28"/>
        </w:rPr>
      </w:pPr>
      <w:r w:rsidRPr="00123F9A">
        <w:rPr>
          <w:bCs/>
          <w:sz w:val="28"/>
          <w:szCs w:val="28"/>
        </w:rPr>
        <w:t xml:space="preserve">Градостроительный кодекс Российской Федерации от 29 декабря </w:t>
      </w:r>
      <w:r w:rsidR="00B53C7D">
        <w:rPr>
          <w:bCs/>
          <w:sz w:val="28"/>
          <w:szCs w:val="28"/>
        </w:rPr>
        <w:br/>
      </w:r>
      <w:r w:rsidRPr="00123F9A">
        <w:rPr>
          <w:bCs/>
          <w:sz w:val="28"/>
          <w:szCs w:val="28"/>
        </w:rPr>
        <w:t xml:space="preserve">2004 года </w:t>
      </w:r>
      <w:r>
        <w:rPr>
          <w:bCs/>
          <w:sz w:val="28"/>
          <w:szCs w:val="28"/>
        </w:rPr>
        <w:t>№</w:t>
      </w:r>
      <w:r w:rsidRPr="00123F9A">
        <w:rPr>
          <w:bCs/>
          <w:sz w:val="28"/>
          <w:szCs w:val="28"/>
        </w:rPr>
        <w:t xml:space="preserve"> 190-ФЗ (с изменениями);</w:t>
      </w:r>
    </w:p>
    <w:p w:rsidR="00123F9A" w:rsidRPr="00123F9A" w:rsidRDefault="00123F9A" w:rsidP="00123F9A">
      <w:pPr>
        <w:ind w:firstLine="709"/>
        <w:contextualSpacing/>
        <w:jc w:val="both"/>
        <w:rPr>
          <w:bCs/>
          <w:sz w:val="28"/>
          <w:szCs w:val="28"/>
        </w:rPr>
      </w:pPr>
      <w:r w:rsidRPr="00123F9A">
        <w:rPr>
          <w:bCs/>
          <w:sz w:val="28"/>
          <w:szCs w:val="28"/>
        </w:rPr>
        <w:t xml:space="preserve">Земельный кодекс Российской Федерации от 25 октября 2001 года </w:t>
      </w:r>
      <w:r w:rsidR="00B53C7D">
        <w:rPr>
          <w:bCs/>
          <w:sz w:val="28"/>
          <w:szCs w:val="28"/>
        </w:rPr>
        <w:br/>
      </w:r>
      <w:r>
        <w:rPr>
          <w:bCs/>
          <w:sz w:val="28"/>
          <w:szCs w:val="28"/>
        </w:rPr>
        <w:t>№</w:t>
      </w:r>
      <w:r w:rsidRPr="00123F9A">
        <w:rPr>
          <w:bCs/>
          <w:sz w:val="28"/>
          <w:szCs w:val="28"/>
        </w:rPr>
        <w:t xml:space="preserve"> 136-ФЗ (с изменениями);</w:t>
      </w:r>
    </w:p>
    <w:p w:rsidR="00123F9A" w:rsidRPr="00123F9A" w:rsidRDefault="00E3748F" w:rsidP="00123F9A">
      <w:pPr>
        <w:ind w:firstLine="709"/>
        <w:contextualSpacing/>
        <w:jc w:val="both"/>
        <w:rPr>
          <w:bCs/>
          <w:sz w:val="28"/>
          <w:szCs w:val="28"/>
        </w:rPr>
      </w:pPr>
      <w:r>
        <w:rPr>
          <w:bCs/>
          <w:sz w:val="28"/>
          <w:szCs w:val="28"/>
        </w:rPr>
        <w:t xml:space="preserve">СП 42.13330.2016. </w:t>
      </w:r>
      <w:r w:rsidR="00123F9A" w:rsidRPr="00123F9A">
        <w:rPr>
          <w:bCs/>
          <w:sz w:val="28"/>
          <w:szCs w:val="28"/>
        </w:rPr>
        <w:t xml:space="preserve">Свод правил. Градостроительство. Планировка </w:t>
      </w:r>
      <w:r w:rsidR="00B53C7D">
        <w:rPr>
          <w:bCs/>
          <w:sz w:val="28"/>
          <w:szCs w:val="28"/>
        </w:rPr>
        <w:br/>
      </w:r>
      <w:r w:rsidR="00123F9A" w:rsidRPr="00123F9A">
        <w:rPr>
          <w:bCs/>
          <w:sz w:val="28"/>
          <w:szCs w:val="28"/>
        </w:rPr>
        <w:t>и застройка городских и сельских поселений. Актуализир</w:t>
      </w:r>
      <w:r w:rsidR="00F63641">
        <w:rPr>
          <w:bCs/>
          <w:sz w:val="28"/>
          <w:szCs w:val="28"/>
        </w:rPr>
        <w:t>ованная редакция СНиП 2.07.01-</w:t>
      </w:r>
      <w:r w:rsidR="00123F9A" w:rsidRPr="00123F9A">
        <w:rPr>
          <w:bCs/>
          <w:sz w:val="28"/>
          <w:szCs w:val="28"/>
        </w:rPr>
        <w:t>89*;</w:t>
      </w:r>
    </w:p>
    <w:p w:rsidR="00123F9A" w:rsidRPr="00123F9A" w:rsidRDefault="00123F9A" w:rsidP="00123F9A">
      <w:pPr>
        <w:ind w:firstLine="709"/>
        <w:contextualSpacing/>
        <w:jc w:val="both"/>
        <w:rPr>
          <w:bCs/>
          <w:sz w:val="28"/>
          <w:szCs w:val="28"/>
        </w:rPr>
      </w:pPr>
      <w:r w:rsidRPr="00123F9A">
        <w:rPr>
          <w:bCs/>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123F9A" w:rsidRPr="00123F9A" w:rsidRDefault="00123F9A" w:rsidP="00123F9A">
      <w:pPr>
        <w:ind w:firstLine="709"/>
        <w:contextualSpacing/>
        <w:jc w:val="both"/>
        <w:rPr>
          <w:bCs/>
          <w:sz w:val="28"/>
          <w:szCs w:val="28"/>
        </w:rPr>
      </w:pPr>
      <w:r w:rsidRPr="00123F9A">
        <w:rPr>
          <w:bCs/>
          <w:sz w:val="28"/>
          <w:szCs w:val="28"/>
        </w:rPr>
        <w:t>СП 82.13330.2016. Свод правил. Благоустройство территорий. Актуализированная редакция СНиП III-10-75;</w:t>
      </w:r>
    </w:p>
    <w:p w:rsidR="00123F9A" w:rsidRPr="00123F9A" w:rsidRDefault="00123F9A" w:rsidP="00123F9A">
      <w:pPr>
        <w:ind w:firstLine="709"/>
        <w:contextualSpacing/>
        <w:jc w:val="both"/>
        <w:rPr>
          <w:bCs/>
          <w:sz w:val="28"/>
          <w:szCs w:val="28"/>
        </w:rPr>
      </w:pPr>
      <w:r w:rsidRPr="00123F9A">
        <w:rPr>
          <w:bCs/>
          <w:sz w:val="28"/>
          <w:szCs w:val="28"/>
        </w:rPr>
        <w:t xml:space="preserve">Федеральный закон от 21 декабря 1994 года № 68-ФЗ </w:t>
      </w:r>
      <w:r>
        <w:rPr>
          <w:bCs/>
          <w:sz w:val="28"/>
          <w:szCs w:val="28"/>
        </w:rPr>
        <w:t>"</w:t>
      </w:r>
      <w:r w:rsidRPr="00123F9A">
        <w:rPr>
          <w:bCs/>
          <w:sz w:val="28"/>
          <w:szCs w:val="28"/>
        </w:rPr>
        <w:t xml:space="preserve">О защите населения и территорий от чрезвычайных ситуаций природного </w:t>
      </w:r>
      <w:r w:rsidR="00B53C7D">
        <w:rPr>
          <w:bCs/>
          <w:sz w:val="28"/>
          <w:szCs w:val="28"/>
        </w:rPr>
        <w:br/>
      </w:r>
      <w:r w:rsidRPr="00123F9A">
        <w:rPr>
          <w:bCs/>
          <w:sz w:val="28"/>
          <w:szCs w:val="28"/>
        </w:rPr>
        <w:t>и техногенного характера</w:t>
      </w:r>
      <w:r>
        <w:rPr>
          <w:bCs/>
          <w:sz w:val="28"/>
          <w:szCs w:val="28"/>
        </w:rPr>
        <w:t>"</w:t>
      </w:r>
      <w:r w:rsidRPr="00123F9A">
        <w:rPr>
          <w:bCs/>
          <w:sz w:val="28"/>
          <w:szCs w:val="28"/>
        </w:rPr>
        <w:t>;</w:t>
      </w:r>
    </w:p>
    <w:p w:rsidR="00123F9A" w:rsidRPr="00123F9A" w:rsidRDefault="00123F9A" w:rsidP="00123F9A">
      <w:pPr>
        <w:ind w:firstLine="709"/>
        <w:contextualSpacing/>
        <w:jc w:val="both"/>
        <w:rPr>
          <w:bCs/>
          <w:sz w:val="28"/>
          <w:szCs w:val="28"/>
        </w:rPr>
      </w:pPr>
      <w:r w:rsidRPr="00123F9A">
        <w:rPr>
          <w:bCs/>
          <w:sz w:val="28"/>
          <w:szCs w:val="28"/>
        </w:rPr>
        <w:t xml:space="preserve">Местные нормативы градостроительного проектирования городского округа </w:t>
      </w:r>
      <w:r>
        <w:rPr>
          <w:bCs/>
          <w:sz w:val="28"/>
          <w:szCs w:val="28"/>
        </w:rPr>
        <w:t>"</w:t>
      </w:r>
      <w:r w:rsidRPr="00123F9A">
        <w:rPr>
          <w:bCs/>
          <w:sz w:val="28"/>
          <w:szCs w:val="28"/>
        </w:rPr>
        <w:t>Город Архангельск</w:t>
      </w:r>
      <w:r>
        <w:rPr>
          <w:bCs/>
          <w:sz w:val="28"/>
          <w:szCs w:val="28"/>
        </w:rPr>
        <w:t>"</w:t>
      </w:r>
      <w:r w:rsidRPr="00123F9A">
        <w:rPr>
          <w:bCs/>
          <w:sz w:val="28"/>
          <w:szCs w:val="28"/>
        </w:rPr>
        <w:t>, утвержденные решением Архангельской городской Думы от 20 сентября 2017 года №</w:t>
      </w:r>
      <w:r>
        <w:rPr>
          <w:bCs/>
          <w:sz w:val="28"/>
          <w:szCs w:val="28"/>
        </w:rPr>
        <w:t xml:space="preserve"> </w:t>
      </w:r>
      <w:r w:rsidRPr="00123F9A">
        <w:rPr>
          <w:bCs/>
          <w:sz w:val="28"/>
          <w:szCs w:val="28"/>
        </w:rPr>
        <w:t>567 (с изменениями)</w:t>
      </w:r>
      <w:r w:rsidR="00C92711">
        <w:rPr>
          <w:bCs/>
          <w:sz w:val="28"/>
          <w:szCs w:val="28"/>
        </w:rPr>
        <w:t>,</w:t>
      </w:r>
      <w:r w:rsidRPr="00123F9A">
        <w:rPr>
          <w:bCs/>
          <w:sz w:val="28"/>
          <w:szCs w:val="28"/>
        </w:rPr>
        <w:t xml:space="preserve"> (далее – МНГП);</w:t>
      </w:r>
    </w:p>
    <w:p w:rsidR="00123F9A" w:rsidRPr="00123F9A" w:rsidRDefault="00123F9A" w:rsidP="00123F9A">
      <w:pPr>
        <w:ind w:firstLine="709"/>
        <w:contextualSpacing/>
        <w:jc w:val="both"/>
        <w:rPr>
          <w:bCs/>
          <w:sz w:val="28"/>
          <w:szCs w:val="28"/>
        </w:rPr>
      </w:pPr>
      <w:r w:rsidRPr="00123F9A">
        <w:rPr>
          <w:bCs/>
          <w:sz w:val="28"/>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w:t>
      </w:r>
      <w:r w:rsidR="00305314">
        <w:rPr>
          <w:bCs/>
          <w:sz w:val="28"/>
          <w:szCs w:val="28"/>
        </w:rPr>
        <w:t xml:space="preserve"> </w:t>
      </w:r>
      <w:r w:rsidRPr="00123F9A">
        <w:rPr>
          <w:bCs/>
          <w:sz w:val="28"/>
          <w:szCs w:val="28"/>
        </w:rPr>
        <w:t>123-пп (с изменениями)</w:t>
      </w:r>
      <w:r w:rsidR="00C92711">
        <w:rPr>
          <w:bCs/>
          <w:sz w:val="28"/>
          <w:szCs w:val="28"/>
        </w:rPr>
        <w:t>,</w:t>
      </w:r>
      <w:r w:rsidRPr="00123F9A">
        <w:rPr>
          <w:bCs/>
          <w:sz w:val="28"/>
          <w:szCs w:val="28"/>
        </w:rPr>
        <w:t xml:space="preserve"> (далее</w:t>
      </w:r>
      <w:r w:rsidR="00E3748F">
        <w:rPr>
          <w:bCs/>
          <w:sz w:val="28"/>
          <w:szCs w:val="28"/>
        </w:rPr>
        <w:t xml:space="preserve"> </w:t>
      </w:r>
      <w:r w:rsidRPr="00123F9A">
        <w:rPr>
          <w:bCs/>
          <w:sz w:val="28"/>
          <w:szCs w:val="28"/>
        </w:rPr>
        <w:t>– РНГП);</w:t>
      </w:r>
    </w:p>
    <w:p w:rsidR="00123F9A" w:rsidRPr="00123F9A" w:rsidRDefault="00E3748F" w:rsidP="00123F9A">
      <w:pPr>
        <w:ind w:firstLine="709"/>
        <w:contextualSpacing/>
        <w:jc w:val="both"/>
        <w:rPr>
          <w:bCs/>
          <w:sz w:val="28"/>
          <w:szCs w:val="28"/>
        </w:rPr>
      </w:pPr>
      <w:r>
        <w:rPr>
          <w:bCs/>
          <w:sz w:val="28"/>
          <w:szCs w:val="28"/>
        </w:rPr>
        <w:t>р</w:t>
      </w:r>
      <w:r w:rsidR="00123F9A" w:rsidRPr="00123F9A">
        <w:rPr>
          <w:bCs/>
          <w:sz w:val="28"/>
          <w:szCs w:val="28"/>
        </w:rPr>
        <w:t>ешение Архангельской городской Думы от 25 октября 2017 года №</w:t>
      </w:r>
      <w:r w:rsidR="00305314">
        <w:rPr>
          <w:bCs/>
          <w:sz w:val="28"/>
          <w:szCs w:val="28"/>
        </w:rPr>
        <w:t xml:space="preserve"> </w:t>
      </w:r>
      <w:r w:rsidR="00123F9A" w:rsidRPr="00123F9A">
        <w:rPr>
          <w:bCs/>
          <w:sz w:val="28"/>
          <w:szCs w:val="28"/>
        </w:rPr>
        <w:t xml:space="preserve">581 </w:t>
      </w:r>
      <w:r w:rsidR="00123F9A">
        <w:rPr>
          <w:bCs/>
          <w:sz w:val="28"/>
          <w:szCs w:val="28"/>
        </w:rPr>
        <w:t>"</w:t>
      </w:r>
      <w:r w:rsidR="00123F9A" w:rsidRPr="00123F9A">
        <w:rPr>
          <w:bCs/>
          <w:sz w:val="28"/>
          <w:szCs w:val="28"/>
        </w:rPr>
        <w:t xml:space="preserve">Об утверждении Правил благоустройства городского округа </w:t>
      </w:r>
      <w:r w:rsidR="00123F9A">
        <w:rPr>
          <w:bCs/>
          <w:sz w:val="28"/>
          <w:szCs w:val="28"/>
        </w:rPr>
        <w:t>"</w:t>
      </w:r>
      <w:r w:rsidR="00123F9A" w:rsidRPr="00123F9A">
        <w:rPr>
          <w:bCs/>
          <w:sz w:val="28"/>
          <w:szCs w:val="28"/>
        </w:rPr>
        <w:t>Город Архангельск</w:t>
      </w:r>
      <w:r w:rsidR="00123F9A">
        <w:rPr>
          <w:bCs/>
          <w:sz w:val="28"/>
          <w:szCs w:val="28"/>
        </w:rPr>
        <w:t>"</w:t>
      </w:r>
      <w:r w:rsidR="00123F9A" w:rsidRPr="00123F9A">
        <w:rPr>
          <w:bCs/>
          <w:sz w:val="28"/>
          <w:szCs w:val="28"/>
        </w:rPr>
        <w:t xml:space="preserve"> (с изменениями);</w:t>
      </w:r>
    </w:p>
    <w:p w:rsidR="00123F9A" w:rsidRPr="00123F9A" w:rsidRDefault="00305314" w:rsidP="00123F9A">
      <w:pPr>
        <w:ind w:firstLine="709"/>
        <w:contextualSpacing/>
        <w:jc w:val="both"/>
        <w:rPr>
          <w:bCs/>
          <w:sz w:val="28"/>
          <w:szCs w:val="28"/>
        </w:rPr>
      </w:pPr>
      <w:r>
        <w:rPr>
          <w:bCs/>
          <w:sz w:val="28"/>
          <w:szCs w:val="28"/>
        </w:rPr>
        <w:t>г</w:t>
      </w:r>
      <w:r w:rsidR="00123F9A" w:rsidRPr="00123F9A">
        <w:rPr>
          <w:bCs/>
          <w:sz w:val="28"/>
          <w:szCs w:val="28"/>
        </w:rPr>
        <w:t xml:space="preserve">енеральный план муниципального образования </w:t>
      </w:r>
      <w:r w:rsidR="00123F9A">
        <w:rPr>
          <w:bCs/>
          <w:sz w:val="28"/>
          <w:szCs w:val="28"/>
        </w:rPr>
        <w:t>"</w:t>
      </w:r>
      <w:r w:rsidR="00123F9A" w:rsidRPr="00123F9A">
        <w:rPr>
          <w:bCs/>
          <w:sz w:val="28"/>
          <w:szCs w:val="28"/>
        </w:rPr>
        <w:t>Город Архангельск</w:t>
      </w:r>
      <w:r w:rsidR="00123F9A">
        <w:rPr>
          <w:bCs/>
          <w:sz w:val="28"/>
          <w:szCs w:val="28"/>
        </w:rPr>
        <w:t>"</w:t>
      </w:r>
      <w:r w:rsidR="00123F9A" w:rsidRPr="00123F9A">
        <w:rPr>
          <w:bCs/>
          <w:sz w:val="28"/>
          <w:szCs w:val="28"/>
        </w:rPr>
        <w:t>, утвержденный постановлением министерства строительства и архите</w:t>
      </w:r>
      <w:r>
        <w:rPr>
          <w:bCs/>
          <w:sz w:val="28"/>
          <w:szCs w:val="28"/>
        </w:rPr>
        <w:t xml:space="preserve">ктуры Архангельской области от </w:t>
      </w:r>
      <w:r w:rsidR="00123F9A" w:rsidRPr="00123F9A">
        <w:rPr>
          <w:bCs/>
          <w:sz w:val="28"/>
          <w:szCs w:val="28"/>
        </w:rPr>
        <w:t>2 апреля 2020 года №</w:t>
      </w:r>
      <w:r w:rsidR="00AA74D4">
        <w:rPr>
          <w:bCs/>
          <w:sz w:val="28"/>
          <w:szCs w:val="28"/>
        </w:rPr>
        <w:t xml:space="preserve"> 37-п (с изменениями)</w:t>
      </w:r>
      <w:r w:rsidR="00C92711">
        <w:rPr>
          <w:bCs/>
          <w:sz w:val="28"/>
          <w:szCs w:val="28"/>
        </w:rPr>
        <w:t>,</w:t>
      </w:r>
      <w:r w:rsidR="00AA74D4">
        <w:rPr>
          <w:bCs/>
          <w:sz w:val="28"/>
          <w:szCs w:val="28"/>
        </w:rPr>
        <w:t xml:space="preserve"> </w:t>
      </w:r>
      <w:r w:rsidR="00B53C7D">
        <w:rPr>
          <w:bCs/>
          <w:sz w:val="28"/>
          <w:szCs w:val="28"/>
        </w:rPr>
        <w:br/>
      </w:r>
      <w:r w:rsidR="00AA74D4">
        <w:rPr>
          <w:bCs/>
          <w:sz w:val="28"/>
          <w:szCs w:val="28"/>
        </w:rPr>
        <w:t>(далее – г</w:t>
      </w:r>
      <w:r w:rsidR="00123F9A" w:rsidRPr="00123F9A">
        <w:rPr>
          <w:bCs/>
          <w:sz w:val="28"/>
          <w:szCs w:val="28"/>
        </w:rPr>
        <w:t>енеральный план);</w:t>
      </w:r>
    </w:p>
    <w:p w:rsidR="00123F9A" w:rsidRPr="00123F9A" w:rsidRDefault="00305314" w:rsidP="00123F9A">
      <w:pPr>
        <w:ind w:firstLine="709"/>
        <w:contextualSpacing/>
        <w:jc w:val="both"/>
        <w:rPr>
          <w:bCs/>
          <w:sz w:val="28"/>
          <w:szCs w:val="28"/>
        </w:rPr>
      </w:pPr>
      <w:r>
        <w:rPr>
          <w:bCs/>
          <w:sz w:val="28"/>
          <w:szCs w:val="28"/>
        </w:rPr>
        <w:t>п</w:t>
      </w:r>
      <w:r w:rsidR="00123F9A" w:rsidRPr="00123F9A">
        <w:rPr>
          <w:bCs/>
          <w:sz w:val="28"/>
          <w:szCs w:val="28"/>
        </w:rPr>
        <w:t xml:space="preserve">равила землепользования и застройки городского округа </w:t>
      </w:r>
      <w:r w:rsidR="00123F9A">
        <w:rPr>
          <w:bCs/>
          <w:sz w:val="28"/>
          <w:szCs w:val="28"/>
        </w:rPr>
        <w:t>"</w:t>
      </w:r>
      <w:r w:rsidR="00123F9A" w:rsidRPr="00123F9A">
        <w:rPr>
          <w:bCs/>
          <w:sz w:val="28"/>
          <w:szCs w:val="28"/>
        </w:rPr>
        <w:t>Город Архангельск</w:t>
      </w:r>
      <w:r w:rsidR="00123F9A">
        <w:rPr>
          <w:bCs/>
          <w:sz w:val="28"/>
          <w:szCs w:val="28"/>
        </w:rPr>
        <w:t>"</w:t>
      </w:r>
      <w:r w:rsidR="00123F9A" w:rsidRPr="00123F9A">
        <w:rPr>
          <w:bCs/>
          <w:sz w:val="28"/>
          <w:szCs w:val="28"/>
        </w:rPr>
        <w:t xml:space="preserve"> утвержденные постановлением министерства строительства </w:t>
      </w:r>
      <w:r w:rsidR="00B53C7D">
        <w:rPr>
          <w:bCs/>
          <w:sz w:val="28"/>
          <w:szCs w:val="28"/>
        </w:rPr>
        <w:br/>
      </w:r>
      <w:r w:rsidR="00123F9A" w:rsidRPr="00123F9A">
        <w:rPr>
          <w:bCs/>
          <w:sz w:val="28"/>
          <w:szCs w:val="28"/>
        </w:rPr>
        <w:t xml:space="preserve">и архитектуры Архангельской области от 29 сентября 2020 г. № 68-п </w:t>
      </w:r>
      <w:r w:rsidR="00B53C7D">
        <w:rPr>
          <w:bCs/>
          <w:sz w:val="28"/>
          <w:szCs w:val="28"/>
        </w:rPr>
        <w:br/>
      </w:r>
      <w:r w:rsidR="00123F9A" w:rsidRPr="00123F9A">
        <w:rPr>
          <w:bCs/>
          <w:sz w:val="28"/>
          <w:szCs w:val="28"/>
        </w:rPr>
        <w:t>(с изменениями)</w:t>
      </w:r>
      <w:r w:rsidR="00C92711">
        <w:rPr>
          <w:bCs/>
          <w:sz w:val="28"/>
          <w:szCs w:val="28"/>
        </w:rPr>
        <w:t>,</w:t>
      </w:r>
      <w:r w:rsidR="00123F9A" w:rsidRPr="00123F9A">
        <w:rPr>
          <w:bCs/>
          <w:sz w:val="28"/>
          <w:szCs w:val="28"/>
        </w:rPr>
        <w:t xml:space="preserve"> (далее – ПЗЗ);</w:t>
      </w:r>
    </w:p>
    <w:p w:rsidR="00123F9A" w:rsidRPr="00123F9A" w:rsidRDefault="00305314" w:rsidP="00123F9A">
      <w:pPr>
        <w:ind w:firstLine="709"/>
        <w:contextualSpacing/>
        <w:jc w:val="both"/>
        <w:rPr>
          <w:bCs/>
          <w:sz w:val="28"/>
          <w:szCs w:val="28"/>
        </w:rPr>
      </w:pPr>
      <w:r>
        <w:rPr>
          <w:bCs/>
          <w:sz w:val="28"/>
          <w:szCs w:val="28"/>
        </w:rPr>
        <w:t>п</w:t>
      </w:r>
      <w:r w:rsidR="00123F9A" w:rsidRPr="00123F9A">
        <w:rPr>
          <w:bCs/>
          <w:sz w:val="28"/>
          <w:szCs w:val="28"/>
        </w:rPr>
        <w:t xml:space="preserve">роект планировки центральной части муниципального образования </w:t>
      </w:r>
      <w:r w:rsidR="00123F9A">
        <w:rPr>
          <w:bCs/>
          <w:sz w:val="28"/>
          <w:szCs w:val="28"/>
        </w:rPr>
        <w:t>"</w:t>
      </w:r>
      <w:r w:rsidR="00123F9A" w:rsidRPr="00123F9A">
        <w:rPr>
          <w:bCs/>
          <w:sz w:val="28"/>
          <w:szCs w:val="28"/>
        </w:rPr>
        <w:t>Город Архангельск</w:t>
      </w:r>
      <w:r w:rsidR="00123F9A">
        <w:rPr>
          <w:bCs/>
          <w:sz w:val="28"/>
          <w:szCs w:val="28"/>
        </w:rPr>
        <w:t>"</w:t>
      </w:r>
      <w:r w:rsidR="00123F9A" w:rsidRPr="00123F9A">
        <w:rPr>
          <w:bCs/>
          <w:sz w:val="28"/>
          <w:szCs w:val="28"/>
        </w:rPr>
        <w:t>, утвержденный распоряжением мэра города Архангельска от 20 декабря 2013 года №</w:t>
      </w:r>
      <w:r>
        <w:rPr>
          <w:bCs/>
          <w:sz w:val="28"/>
          <w:szCs w:val="28"/>
        </w:rPr>
        <w:t xml:space="preserve"> </w:t>
      </w:r>
      <w:r w:rsidR="00123F9A" w:rsidRPr="00123F9A">
        <w:rPr>
          <w:bCs/>
          <w:sz w:val="28"/>
          <w:szCs w:val="28"/>
        </w:rPr>
        <w:t>4193р (с изменениями)</w:t>
      </w:r>
      <w:r w:rsidR="00123F9A">
        <w:rPr>
          <w:bCs/>
          <w:sz w:val="28"/>
          <w:szCs w:val="28"/>
        </w:rPr>
        <w:t>"</w:t>
      </w:r>
      <w:r w:rsidR="006B210F">
        <w:rPr>
          <w:bCs/>
          <w:sz w:val="28"/>
          <w:szCs w:val="28"/>
        </w:rPr>
        <w:t xml:space="preserve">, (далее – </w:t>
      </w:r>
      <w:r w:rsidR="006B210F">
        <w:rPr>
          <w:bCs/>
          <w:sz w:val="28"/>
          <w:szCs w:val="28"/>
        </w:rPr>
        <w:lastRenderedPageBreak/>
        <w:t>п</w:t>
      </w:r>
      <w:r w:rsidR="006B210F" w:rsidRPr="00123F9A">
        <w:rPr>
          <w:bCs/>
          <w:sz w:val="28"/>
          <w:szCs w:val="28"/>
        </w:rPr>
        <w:t xml:space="preserve">роект планировки центральной части муниципального образования </w:t>
      </w:r>
      <w:r w:rsidR="006B210F">
        <w:rPr>
          <w:bCs/>
          <w:sz w:val="28"/>
          <w:szCs w:val="28"/>
        </w:rPr>
        <w:t>"</w:t>
      </w:r>
      <w:r w:rsidR="006B210F" w:rsidRPr="00123F9A">
        <w:rPr>
          <w:bCs/>
          <w:sz w:val="28"/>
          <w:szCs w:val="28"/>
        </w:rPr>
        <w:t>Город Архангельск</w:t>
      </w:r>
      <w:r w:rsidR="006B210F">
        <w:rPr>
          <w:bCs/>
          <w:sz w:val="28"/>
          <w:szCs w:val="28"/>
        </w:rPr>
        <w:t>")</w:t>
      </w:r>
      <w:r w:rsidR="00123F9A" w:rsidRPr="00123F9A">
        <w:rPr>
          <w:bCs/>
          <w:sz w:val="28"/>
          <w:szCs w:val="28"/>
        </w:rPr>
        <w:t>;</w:t>
      </w:r>
    </w:p>
    <w:p w:rsidR="00123F9A" w:rsidRPr="00123F9A" w:rsidRDefault="00305314" w:rsidP="00123F9A">
      <w:pPr>
        <w:ind w:firstLine="709"/>
        <w:contextualSpacing/>
        <w:jc w:val="both"/>
        <w:rPr>
          <w:bCs/>
          <w:sz w:val="28"/>
          <w:szCs w:val="28"/>
        </w:rPr>
      </w:pPr>
      <w:r>
        <w:rPr>
          <w:bCs/>
          <w:sz w:val="28"/>
          <w:szCs w:val="28"/>
        </w:rPr>
        <w:t>п</w:t>
      </w:r>
      <w:r w:rsidR="00123F9A" w:rsidRPr="00123F9A">
        <w:rPr>
          <w:bCs/>
          <w:sz w:val="28"/>
          <w:szCs w:val="28"/>
        </w:rPr>
        <w:t xml:space="preserve">остановление Правительства Российской Федерации от 31 марта </w:t>
      </w:r>
      <w:r w:rsidR="00B53C7D">
        <w:rPr>
          <w:bCs/>
          <w:sz w:val="28"/>
          <w:szCs w:val="28"/>
        </w:rPr>
        <w:br/>
      </w:r>
      <w:r w:rsidR="00123F9A" w:rsidRPr="00123F9A">
        <w:rPr>
          <w:bCs/>
          <w:sz w:val="28"/>
          <w:szCs w:val="28"/>
        </w:rPr>
        <w:t>2017 года №</w:t>
      </w:r>
      <w:r>
        <w:rPr>
          <w:bCs/>
          <w:sz w:val="28"/>
          <w:szCs w:val="28"/>
        </w:rPr>
        <w:t xml:space="preserve"> </w:t>
      </w:r>
      <w:r w:rsidR="00123F9A" w:rsidRPr="00123F9A">
        <w:rPr>
          <w:bCs/>
          <w:sz w:val="28"/>
          <w:szCs w:val="28"/>
        </w:rPr>
        <w:t xml:space="preserve">402 </w:t>
      </w:r>
      <w:r w:rsidR="00123F9A">
        <w:rPr>
          <w:bCs/>
          <w:sz w:val="28"/>
          <w:szCs w:val="28"/>
        </w:rPr>
        <w:t>"</w:t>
      </w:r>
      <w:r w:rsidR="00123F9A" w:rsidRPr="00123F9A">
        <w:rPr>
          <w:bCs/>
          <w:sz w:val="28"/>
          <w:szCs w:val="28"/>
        </w:rPr>
        <w:t>Об утверждении Правил выполнения инженерных изысканий, необходимых для подготовки документации по планировке территории</w:t>
      </w:r>
      <w:r w:rsidR="00123F9A">
        <w:rPr>
          <w:bCs/>
          <w:sz w:val="28"/>
          <w:szCs w:val="28"/>
        </w:rPr>
        <w:t>"</w:t>
      </w:r>
      <w:r w:rsidR="00123F9A" w:rsidRPr="00123F9A">
        <w:rPr>
          <w:bCs/>
          <w:sz w:val="28"/>
          <w:szCs w:val="28"/>
        </w:rPr>
        <w:t>;</w:t>
      </w:r>
    </w:p>
    <w:p w:rsidR="00123F9A" w:rsidRPr="00123F9A" w:rsidRDefault="00305314" w:rsidP="00123F9A">
      <w:pPr>
        <w:ind w:firstLine="709"/>
        <w:contextualSpacing/>
        <w:jc w:val="both"/>
        <w:rPr>
          <w:bCs/>
          <w:sz w:val="28"/>
          <w:szCs w:val="28"/>
        </w:rPr>
      </w:pPr>
      <w:r>
        <w:rPr>
          <w:bCs/>
          <w:sz w:val="28"/>
          <w:szCs w:val="28"/>
        </w:rPr>
        <w:t>м</w:t>
      </w:r>
      <w:r w:rsidR="00123F9A" w:rsidRPr="00123F9A">
        <w:rPr>
          <w:bCs/>
          <w:sz w:val="28"/>
          <w:szCs w:val="28"/>
        </w:rPr>
        <w:t>атериалы единого государственного реестра недвижимости;</w:t>
      </w:r>
    </w:p>
    <w:p w:rsidR="00123F9A" w:rsidRPr="00123F9A" w:rsidRDefault="00305314" w:rsidP="00123F9A">
      <w:pPr>
        <w:ind w:firstLine="709"/>
        <w:contextualSpacing/>
        <w:jc w:val="both"/>
        <w:rPr>
          <w:bCs/>
          <w:sz w:val="28"/>
          <w:szCs w:val="28"/>
        </w:rPr>
      </w:pPr>
      <w:r>
        <w:rPr>
          <w:bCs/>
          <w:sz w:val="28"/>
          <w:szCs w:val="28"/>
        </w:rPr>
        <w:t>т</w:t>
      </w:r>
      <w:r w:rsidR="00123F9A" w:rsidRPr="00123F9A">
        <w:rPr>
          <w:bCs/>
          <w:sz w:val="28"/>
          <w:szCs w:val="28"/>
        </w:rPr>
        <w:t xml:space="preserve">ехнические регламенты, строительные нормы и правила, своды правил, санитарные нормы и правила, санитарно-эпидемиологические правила </w:t>
      </w:r>
      <w:r w:rsidR="00B53C7D">
        <w:rPr>
          <w:bCs/>
          <w:sz w:val="28"/>
          <w:szCs w:val="28"/>
        </w:rPr>
        <w:br/>
      </w:r>
      <w:r w:rsidR="00123F9A" w:rsidRPr="00123F9A">
        <w:rPr>
          <w:bCs/>
          <w:sz w:val="28"/>
          <w:szCs w:val="28"/>
        </w:rPr>
        <w:t>и нормативы, иные нормативные правовые акты и нормативно-технические документы;</w:t>
      </w:r>
    </w:p>
    <w:p w:rsidR="00123F9A" w:rsidRPr="00123F9A" w:rsidRDefault="00305314" w:rsidP="00123F9A">
      <w:pPr>
        <w:ind w:firstLine="709"/>
        <w:contextualSpacing/>
        <w:jc w:val="both"/>
        <w:rPr>
          <w:bCs/>
          <w:sz w:val="28"/>
          <w:szCs w:val="28"/>
        </w:rPr>
      </w:pPr>
      <w:r>
        <w:rPr>
          <w:bCs/>
          <w:sz w:val="28"/>
          <w:szCs w:val="28"/>
        </w:rPr>
        <w:t>к</w:t>
      </w:r>
      <w:r w:rsidR="00123F9A" w:rsidRPr="00123F9A">
        <w:rPr>
          <w:bCs/>
          <w:sz w:val="28"/>
          <w:szCs w:val="28"/>
        </w:rPr>
        <w:t>адастровый план территории от 13 февраля 2024 года №</w:t>
      </w:r>
      <w:r w:rsidR="00123F9A" w:rsidRPr="00123F9A">
        <w:rPr>
          <w:rFonts w:eastAsia="Calibri"/>
          <w:sz w:val="28"/>
          <w:szCs w:val="28"/>
        </w:rPr>
        <w:t xml:space="preserve"> КУВИ-001/2024-45668365</w:t>
      </w:r>
      <w:r w:rsidR="00123F9A" w:rsidRPr="00123F9A">
        <w:rPr>
          <w:bCs/>
          <w:sz w:val="28"/>
          <w:szCs w:val="28"/>
        </w:rPr>
        <w:t xml:space="preserve">, выданный филиалом ФГБУ </w:t>
      </w:r>
      <w:r w:rsidR="00123F9A">
        <w:rPr>
          <w:bCs/>
          <w:sz w:val="28"/>
          <w:szCs w:val="28"/>
        </w:rPr>
        <w:t>"</w:t>
      </w:r>
      <w:r w:rsidR="00123F9A" w:rsidRPr="00123F9A">
        <w:rPr>
          <w:bCs/>
          <w:sz w:val="28"/>
          <w:szCs w:val="28"/>
        </w:rPr>
        <w:t>ФКП Росреестра</w:t>
      </w:r>
      <w:r w:rsidR="00123F9A">
        <w:rPr>
          <w:bCs/>
          <w:sz w:val="28"/>
          <w:szCs w:val="28"/>
        </w:rPr>
        <w:t>"</w:t>
      </w:r>
      <w:r w:rsidR="00123F9A" w:rsidRPr="00123F9A">
        <w:rPr>
          <w:bCs/>
          <w:sz w:val="28"/>
          <w:szCs w:val="28"/>
        </w:rPr>
        <w:t xml:space="preserve"> </w:t>
      </w:r>
      <w:r w:rsidR="00B53C7D">
        <w:rPr>
          <w:bCs/>
          <w:sz w:val="28"/>
          <w:szCs w:val="28"/>
        </w:rPr>
        <w:br/>
      </w:r>
      <w:r w:rsidR="00123F9A" w:rsidRPr="00123F9A">
        <w:rPr>
          <w:bCs/>
          <w:sz w:val="28"/>
          <w:szCs w:val="28"/>
        </w:rPr>
        <w:t>по Архангельской области и Ненецкому автономному округу на кадастровый квартал 29:22:050509.</w:t>
      </w:r>
    </w:p>
    <w:p w:rsidR="00123F9A" w:rsidRPr="00123F9A" w:rsidRDefault="00123F9A" w:rsidP="00123F9A">
      <w:pPr>
        <w:ind w:firstLine="709"/>
        <w:contextualSpacing/>
        <w:jc w:val="both"/>
        <w:rPr>
          <w:bCs/>
          <w:sz w:val="28"/>
          <w:szCs w:val="28"/>
        </w:rPr>
      </w:pPr>
      <w:r w:rsidRPr="00123F9A">
        <w:rPr>
          <w:bCs/>
          <w:sz w:val="28"/>
          <w:szCs w:val="28"/>
        </w:rPr>
        <w:t>Иные нормативные правовые акты, применение которых обусловлено наличием в границах территории объектов, являющихся предметом регулирования указанных актов.</w:t>
      </w:r>
    </w:p>
    <w:p w:rsidR="00123F9A" w:rsidRPr="00123F9A" w:rsidRDefault="00123F9A" w:rsidP="00123F9A">
      <w:pPr>
        <w:ind w:firstLine="709"/>
        <w:jc w:val="both"/>
        <w:rPr>
          <w:bCs/>
          <w:sz w:val="28"/>
          <w:szCs w:val="28"/>
        </w:rPr>
      </w:pPr>
      <w:r w:rsidRPr="00123F9A">
        <w:rPr>
          <w:bCs/>
          <w:sz w:val="28"/>
          <w:szCs w:val="28"/>
        </w:rPr>
        <w:t>Проект планировки разработан в целях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23F9A" w:rsidRPr="00123F9A" w:rsidRDefault="00123F9A" w:rsidP="00123F9A">
      <w:pPr>
        <w:ind w:firstLine="709"/>
        <w:jc w:val="both"/>
        <w:rPr>
          <w:bCs/>
          <w:sz w:val="28"/>
          <w:szCs w:val="28"/>
        </w:rPr>
      </w:pPr>
      <w:r w:rsidRPr="00123F9A">
        <w:rPr>
          <w:bCs/>
          <w:sz w:val="28"/>
          <w:szCs w:val="28"/>
        </w:rPr>
        <w:t xml:space="preserve">Проектирование детского дошкольного учреждения выполнено </w:t>
      </w:r>
      <w:r w:rsidR="00B53C7D">
        <w:rPr>
          <w:bCs/>
          <w:sz w:val="28"/>
          <w:szCs w:val="28"/>
        </w:rPr>
        <w:br/>
      </w:r>
      <w:r w:rsidRPr="00123F9A">
        <w:rPr>
          <w:bCs/>
          <w:sz w:val="28"/>
          <w:szCs w:val="28"/>
        </w:rPr>
        <w:t>в соответствии:</w:t>
      </w:r>
    </w:p>
    <w:p w:rsidR="00123F9A" w:rsidRPr="00123F9A" w:rsidRDefault="00123F9A" w:rsidP="00123F9A">
      <w:pPr>
        <w:ind w:firstLine="709"/>
        <w:jc w:val="both"/>
        <w:rPr>
          <w:bCs/>
          <w:sz w:val="28"/>
          <w:szCs w:val="28"/>
        </w:rPr>
      </w:pPr>
      <w:r w:rsidRPr="00123F9A">
        <w:rPr>
          <w:bCs/>
          <w:sz w:val="28"/>
          <w:szCs w:val="28"/>
        </w:rPr>
        <w:t xml:space="preserve">СП 118.13330.2012 </w:t>
      </w:r>
      <w:r>
        <w:rPr>
          <w:bCs/>
          <w:sz w:val="28"/>
          <w:szCs w:val="28"/>
        </w:rPr>
        <w:t>"</w:t>
      </w:r>
      <w:r w:rsidRPr="00123F9A">
        <w:rPr>
          <w:bCs/>
          <w:sz w:val="28"/>
          <w:szCs w:val="28"/>
        </w:rPr>
        <w:t>Общественные здания и сооружения. Актуализированная редакция СНиП 31-06-2009 (с Изменениями №</w:t>
      </w:r>
      <w:r w:rsidR="000D00A9">
        <w:rPr>
          <w:bCs/>
          <w:sz w:val="28"/>
          <w:szCs w:val="28"/>
        </w:rPr>
        <w:t xml:space="preserve"> </w:t>
      </w:r>
      <w:r w:rsidRPr="00123F9A">
        <w:rPr>
          <w:bCs/>
          <w:sz w:val="28"/>
          <w:szCs w:val="28"/>
        </w:rPr>
        <w:t>1-4)</w:t>
      </w:r>
      <w:r>
        <w:rPr>
          <w:bCs/>
          <w:sz w:val="28"/>
          <w:szCs w:val="28"/>
        </w:rPr>
        <w:t>"</w:t>
      </w:r>
      <w:r w:rsidRPr="00123F9A">
        <w:rPr>
          <w:bCs/>
          <w:sz w:val="28"/>
          <w:szCs w:val="28"/>
        </w:rPr>
        <w:t>;</w:t>
      </w:r>
    </w:p>
    <w:p w:rsidR="00123F9A" w:rsidRPr="00123F9A" w:rsidRDefault="00F63641" w:rsidP="00123F9A">
      <w:pPr>
        <w:ind w:firstLine="709"/>
        <w:jc w:val="both"/>
        <w:rPr>
          <w:bCs/>
          <w:sz w:val="28"/>
          <w:szCs w:val="28"/>
        </w:rPr>
      </w:pPr>
      <w:r w:rsidRPr="00123F9A">
        <w:rPr>
          <w:bCs/>
          <w:sz w:val="28"/>
          <w:szCs w:val="28"/>
        </w:rPr>
        <w:t xml:space="preserve">СП 42.13330.2016.  Свод правил. Градостроительство. Планировка </w:t>
      </w:r>
      <w:r w:rsidR="00B53C7D">
        <w:rPr>
          <w:bCs/>
          <w:sz w:val="28"/>
          <w:szCs w:val="28"/>
        </w:rPr>
        <w:br/>
      </w:r>
      <w:r w:rsidRPr="00123F9A">
        <w:rPr>
          <w:bCs/>
          <w:sz w:val="28"/>
          <w:szCs w:val="28"/>
        </w:rPr>
        <w:t>и застройка городских и сельских поселений. Актуализир</w:t>
      </w:r>
      <w:r>
        <w:rPr>
          <w:bCs/>
          <w:sz w:val="28"/>
          <w:szCs w:val="28"/>
        </w:rPr>
        <w:t>ованная редакция СНиП 2.07.01-</w:t>
      </w:r>
      <w:r w:rsidRPr="00123F9A">
        <w:rPr>
          <w:bCs/>
          <w:sz w:val="28"/>
          <w:szCs w:val="28"/>
        </w:rPr>
        <w:t>89*</w:t>
      </w:r>
      <w:r>
        <w:rPr>
          <w:bCs/>
          <w:sz w:val="28"/>
          <w:szCs w:val="28"/>
        </w:rPr>
        <w:t xml:space="preserve"> (далее – </w:t>
      </w:r>
      <w:r w:rsidRPr="00123F9A">
        <w:rPr>
          <w:bCs/>
          <w:sz w:val="28"/>
          <w:szCs w:val="28"/>
        </w:rPr>
        <w:t>СП 42.13330.2016</w:t>
      </w:r>
      <w:r>
        <w:rPr>
          <w:bCs/>
          <w:sz w:val="28"/>
          <w:szCs w:val="28"/>
        </w:rPr>
        <w:t>)</w:t>
      </w:r>
      <w:r w:rsidR="00123F9A"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СанПиН 2.4.1.3049-13 </w:t>
      </w:r>
      <w:r>
        <w:rPr>
          <w:bCs/>
          <w:sz w:val="28"/>
          <w:szCs w:val="28"/>
        </w:rPr>
        <w:t>"</w:t>
      </w:r>
      <w:r w:rsidRPr="00123F9A">
        <w:rPr>
          <w:bCs/>
          <w:sz w:val="28"/>
          <w:szCs w:val="28"/>
        </w:rPr>
        <w:t xml:space="preserve">Санитарно-эпидемиологические требования </w:t>
      </w:r>
      <w:r w:rsidR="00B53C7D">
        <w:rPr>
          <w:bCs/>
          <w:sz w:val="28"/>
          <w:szCs w:val="28"/>
        </w:rPr>
        <w:br/>
      </w:r>
      <w:r w:rsidRPr="00123F9A">
        <w:rPr>
          <w:bCs/>
          <w:sz w:val="28"/>
          <w:szCs w:val="28"/>
        </w:rPr>
        <w:t>к устройству, содержанию и организации режима работы дошкольных образовательных организаций";</w:t>
      </w:r>
    </w:p>
    <w:p w:rsidR="00123F9A" w:rsidRPr="00123F9A" w:rsidRDefault="00123F9A" w:rsidP="00123F9A">
      <w:pPr>
        <w:ind w:firstLine="709"/>
        <w:jc w:val="both"/>
        <w:rPr>
          <w:bCs/>
          <w:sz w:val="28"/>
          <w:szCs w:val="28"/>
        </w:rPr>
      </w:pPr>
      <w:r w:rsidRPr="00123F9A">
        <w:rPr>
          <w:bCs/>
          <w:sz w:val="28"/>
          <w:szCs w:val="28"/>
        </w:rPr>
        <w:t xml:space="preserve">СП 2.4.3648-20 </w:t>
      </w:r>
      <w:r>
        <w:rPr>
          <w:bCs/>
          <w:sz w:val="28"/>
          <w:szCs w:val="28"/>
        </w:rPr>
        <w:t>"</w:t>
      </w:r>
      <w:r w:rsidRPr="00123F9A">
        <w:rPr>
          <w:bCs/>
          <w:sz w:val="28"/>
          <w:szCs w:val="28"/>
        </w:rPr>
        <w:t xml:space="preserve">Санитарно-эпидемиологические требования </w:t>
      </w:r>
      <w:r w:rsidR="00B53C7D">
        <w:rPr>
          <w:bCs/>
          <w:sz w:val="28"/>
          <w:szCs w:val="28"/>
        </w:rPr>
        <w:br/>
      </w:r>
      <w:r w:rsidRPr="00123F9A">
        <w:rPr>
          <w:bCs/>
          <w:sz w:val="28"/>
          <w:szCs w:val="28"/>
        </w:rPr>
        <w:t xml:space="preserve">к организациям воспитания и обучения, отдыха и оздоровления детей </w:t>
      </w:r>
      <w:r w:rsidR="00B53C7D">
        <w:rPr>
          <w:bCs/>
          <w:sz w:val="28"/>
          <w:szCs w:val="28"/>
        </w:rPr>
        <w:br/>
      </w:r>
      <w:r w:rsidRPr="00123F9A">
        <w:rPr>
          <w:bCs/>
          <w:sz w:val="28"/>
          <w:szCs w:val="28"/>
        </w:rPr>
        <w:t>и молодежи</w:t>
      </w:r>
      <w:r>
        <w:rPr>
          <w:bCs/>
          <w:sz w:val="28"/>
          <w:szCs w:val="28"/>
        </w:rPr>
        <w:t>"</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СП 252.1325800.2016 </w:t>
      </w:r>
      <w:r>
        <w:rPr>
          <w:bCs/>
          <w:sz w:val="28"/>
          <w:szCs w:val="28"/>
        </w:rPr>
        <w:t>"</w:t>
      </w:r>
      <w:r w:rsidRPr="00123F9A">
        <w:rPr>
          <w:bCs/>
          <w:sz w:val="28"/>
          <w:szCs w:val="28"/>
        </w:rPr>
        <w:t>Здания дошкольны</w:t>
      </w:r>
      <w:r w:rsidR="00E3748F">
        <w:rPr>
          <w:bCs/>
          <w:sz w:val="28"/>
          <w:szCs w:val="28"/>
        </w:rPr>
        <w:t xml:space="preserve">х образовательных организаций. </w:t>
      </w:r>
      <w:r w:rsidRPr="00123F9A">
        <w:rPr>
          <w:bCs/>
          <w:sz w:val="28"/>
          <w:szCs w:val="28"/>
        </w:rPr>
        <w:t>Правила проектирования (с Изменением №</w:t>
      </w:r>
      <w:r w:rsidR="00305314">
        <w:rPr>
          <w:bCs/>
          <w:sz w:val="28"/>
          <w:szCs w:val="28"/>
        </w:rPr>
        <w:t xml:space="preserve"> </w:t>
      </w:r>
      <w:r w:rsidRPr="00123F9A">
        <w:rPr>
          <w:bCs/>
          <w:sz w:val="28"/>
          <w:szCs w:val="28"/>
        </w:rPr>
        <w:t>1)</w:t>
      </w:r>
      <w:r>
        <w:rPr>
          <w:bCs/>
          <w:sz w:val="28"/>
          <w:szCs w:val="28"/>
        </w:rPr>
        <w:t>"</w:t>
      </w:r>
      <w:r w:rsidRPr="00123F9A">
        <w:rPr>
          <w:bCs/>
          <w:sz w:val="28"/>
          <w:szCs w:val="28"/>
        </w:rPr>
        <w:t>.</w:t>
      </w:r>
    </w:p>
    <w:p w:rsidR="00123F9A" w:rsidRPr="00123F9A" w:rsidRDefault="00123F9A" w:rsidP="00123F9A">
      <w:pPr>
        <w:ind w:firstLine="709"/>
        <w:jc w:val="both"/>
        <w:rPr>
          <w:rFonts w:eastAsia="Calibri"/>
          <w:sz w:val="28"/>
          <w:szCs w:val="28"/>
        </w:rPr>
      </w:pPr>
      <w:r w:rsidRPr="00123F9A">
        <w:rPr>
          <w:rFonts w:eastAsia="Calibri"/>
          <w:sz w:val="28"/>
          <w:szCs w:val="28"/>
        </w:rPr>
        <w:t>1.2.</w:t>
      </w:r>
      <w:r w:rsidR="00305314">
        <w:rPr>
          <w:rFonts w:eastAsia="Calibri"/>
          <w:sz w:val="28"/>
          <w:szCs w:val="28"/>
        </w:rPr>
        <w:t> </w:t>
      </w:r>
      <w:r w:rsidRPr="00123F9A">
        <w:rPr>
          <w:rFonts w:eastAsia="Calibri"/>
          <w:sz w:val="28"/>
          <w:szCs w:val="28"/>
        </w:rPr>
        <w:t>Характеристика объекта градостроительного планирования</w:t>
      </w:r>
    </w:p>
    <w:p w:rsidR="00123F9A" w:rsidRPr="00123F9A" w:rsidRDefault="00123F9A" w:rsidP="00123F9A">
      <w:pPr>
        <w:ind w:firstLine="709"/>
        <w:jc w:val="both"/>
        <w:rPr>
          <w:bCs/>
          <w:sz w:val="28"/>
          <w:szCs w:val="28"/>
        </w:rPr>
      </w:pPr>
      <w:r w:rsidRPr="00123F9A">
        <w:rPr>
          <w:bCs/>
          <w:sz w:val="28"/>
          <w:szCs w:val="28"/>
        </w:rPr>
        <w:t>Проектируемая территория входит в Ломоносовский территориал</w:t>
      </w:r>
      <w:r w:rsidR="006B210F">
        <w:rPr>
          <w:bCs/>
          <w:sz w:val="28"/>
          <w:szCs w:val="28"/>
        </w:rPr>
        <w:t>ьный округ города Архангельска и</w:t>
      </w:r>
      <w:r w:rsidRPr="00123F9A">
        <w:rPr>
          <w:bCs/>
          <w:sz w:val="28"/>
          <w:szCs w:val="28"/>
        </w:rPr>
        <w:t xml:space="preserve"> размещаясь в южной его части. </w:t>
      </w:r>
    </w:p>
    <w:p w:rsidR="00123F9A" w:rsidRPr="00123F9A" w:rsidRDefault="00123F9A" w:rsidP="00123F9A">
      <w:pPr>
        <w:ind w:firstLine="709"/>
        <w:jc w:val="both"/>
        <w:rPr>
          <w:bCs/>
          <w:sz w:val="28"/>
          <w:szCs w:val="28"/>
        </w:rPr>
      </w:pPr>
      <w:r w:rsidRPr="00123F9A">
        <w:rPr>
          <w:bCs/>
          <w:sz w:val="28"/>
          <w:szCs w:val="28"/>
        </w:rPr>
        <w:t>Границами разработки проекта планировки являются:</w:t>
      </w:r>
    </w:p>
    <w:p w:rsidR="00123F9A" w:rsidRPr="00123F9A" w:rsidRDefault="00123F9A" w:rsidP="00123F9A">
      <w:pPr>
        <w:ind w:firstLine="709"/>
        <w:contextualSpacing/>
        <w:jc w:val="both"/>
        <w:rPr>
          <w:bCs/>
          <w:sz w:val="28"/>
          <w:szCs w:val="28"/>
        </w:rPr>
      </w:pPr>
      <w:r w:rsidRPr="00123F9A">
        <w:rPr>
          <w:bCs/>
          <w:sz w:val="28"/>
          <w:szCs w:val="28"/>
        </w:rPr>
        <w:t>с западной стороны – ул. Поморская;</w:t>
      </w:r>
    </w:p>
    <w:p w:rsidR="00123F9A" w:rsidRPr="00123F9A" w:rsidRDefault="00123F9A" w:rsidP="00123F9A">
      <w:pPr>
        <w:ind w:firstLine="709"/>
        <w:contextualSpacing/>
        <w:jc w:val="both"/>
        <w:rPr>
          <w:bCs/>
          <w:sz w:val="28"/>
          <w:szCs w:val="28"/>
        </w:rPr>
      </w:pPr>
      <w:r w:rsidRPr="00123F9A">
        <w:rPr>
          <w:bCs/>
          <w:sz w:val="28"/>
          <w:szCs w:val="28"/>
        </w:rPr>
        <w:t>с северной стороны – просп. Новгородский;</w:t>
      </w:r>
    </w:p>
    <w:p w:rsidR="00123F9A" w:rsidRPr="00123F9A" w:rsidRDefault="00123F9A" w:rsidP="00123F9A">
      <w:pPr>
        <w:ind w:firstLine="709"/>
        <w:contextualSpacing/>
        <w:jc w:val="both"/>
        <w:rPr>
          <w:bCs/>
          <w:sz w:val="28"/>
          <w:szCs w:val="28"/>
        </w:rPr>
      </w:pPr>
      <w:r w:rsidRPr="00123F9A">
        <w:rPr>
          <w:bCs/>
          <w:sz w:val="28"/>
          <w:szCs w:val="28"/>
        </w:rPr>
        <w:t>с восточной стороны – ул. Володарского;</w:t>
      </w:r>
    </w:p>
    <w:p w:rsidR="00123F9A" w:rsidRPr="00123F9A" w:rsidRDefault="00123F9A" w:rsidP="00123F9A">
      <w:pPr>
        <w:ind w:firstLine="709"/>
        <w:contextualSpacing/>
        <w:jc w:val="both"/>
        <w:rPr>
          <w:bCs/>
          <w:sz w:val="28"/>
          <w:szCs w:val="28"/>
        </w:rPr>
      </w:pPr>
      <w:r w:rsidRPr="00123F9A">
        <w:rPr>
          <w:bCs/>
          <w:sz w:val="28"/>
          <w:szCs w:val="28"/>
        </w:rPr>
        <w:lastRenderedPageBreak/>
        <w:t xml:space="preserve">с южной стороны – просп. Ломоносова. </w:t>
      </w:r>
    </w:p>
    <w:p w:rsidR="00123F9A" w:rsidRPr="00123F9A" w:rsidRDefault="00123F9A" w:rsidP="00123F9A">
      <w:pPr>
        <w:ind w:firstLine="709"/>
        <w:jc w:val="both"/>
        <w:rPr>
          <w:bCs/>
          <w:sz w:val="28"/>
          <w:szCs w:val="28"/>
        </w:rPr>
      </w:pPr>
      <w:r w:rsidRPr="00123F9A">
        <w:rPr>
          <w:bCs/>
          <w:sz w:val="28"/>
          <w:szCs w:val="28"/>
        </w:rPr>
        <w:t>Общая площадь территории проектирования составляет</w:t>
      </w:r>
      <w:r w:rsidR="000D00A9">
        <w:rPr>
          <w:bCs/>
          <w:sz w:val="28"/>
          <w:szCs w:val="28"/>
        </w:rPr>
        <w:t>:</w:t>
      </w:r>
      <w:r w:rsidRPr="00123F9A">
        <w:rPr>
          <w:bCs/>
          <w:sz w:val="28"/>
          <w:szCs w:val="28"/>
        </w:rPr>
        <w:t xml:space="preserve"> 3,99 га. </w:t>
      </w:r>
    </w:p>
    <w:p w:rsidR="00123F9A" w:rsidRPr="00123F9A" w:rsidRDefault="00123F9A" w:rsidP="00123F9A">
      <w:pPr>
        <w:ind w:firstLine="709"/>
        <w:jc w:val="both"/>
        <w:rPr>
          <w:bCs/>
          <w:sz w:val="28"/>
          <w:szCs w:val="28"/>
        </w:rPr>
      </w:pPr>
      <w:r w:rsidRPr="00123F9A">
        <w:rPr>
          <w:bCs/>
          <w:sz w:val="28"/>
          <w:szCs w:val="28"/>
        </w:rPr>
        <w:t>Категория земель территории, в границах</w:t>
      </w:r>
      <w:r w:rsidR="00305314">
        <w:rPr>
          <w:bCs/>
          <w:sz w:val="28"/>
          <w:szCs w:val="28"/>
        </w:rPr>
        <w:t xml:space="preserve"> которой разрабатывается проект</w:t>
      </w:r>
      <w:r w:rsidRPr="00123F9A">
        <w:rPr>
          <w:bCs/>
          <w:sz w:val="28"/>
          <w:szCs w:val="28"/>
        </w:rPr>
        <w:t xml:space="preserve"> планировки территории: земли населенных пунктов.</w:t>
      </w:r>
    </w:p>
    <w:p w:rsidR="00123F9A" w:rsidRPr="00123F9A" w:rsidRDefault="00123F9A" w:rsidP="00123F9A">
      <w:pPr>
        <w:ind w:firstLine="709"/>
        <w:jc w:val="both"/>
        <w:rPr>
          <w:bCs/>
          <w:sz w:val="28"/>
          <w:szCs w:val="28"/>
        </w:rPr>
      </w:pPr>
      <w:r w:rsidRPr="00123F9A">
        <w:rPr>
          <w:bCs/>
          <w:sz w:val="28"/>
          <w:szCs w:val="28"/>
        </w:rPr>
        <w:t>Рельеф – спокойный.</w:t>
      </w:r>
    </w:p>
    <w:p w:rsidR="00123F9A" w:rsidRPr="00123F9A" w:rsidRDefault="00123F9A" w:rsidP="00123F9A">
      <w:pPr>
        <w:ind w:firstLine="709"/>
        <w:jc w:val="both"/>
        <w:rPr>
          <w:bCs/>
          <w:sz w:val="28"/>
          <w:szCs w:val="28"/>
          <w:highlight w:val="yellow"/>
        </w:rPr>
      </w:pPr>
      <w:r w:rsidRPr="00123F9A">
        <w:rPr>
          <w:bCs/>
          <w:sz w:val="28"/>
          <w:szCs w:val="28"/>
        </w:rPr>
        <w:t xml:space="preserve">Транспортная инфраструктура территории сформирована. Транспортная связь обеспечивается по просп. Ломоносова (магистральная </w:t>
      </w:r>
      <w:r w:rsidR="00B53C7D">
        <w:rPr>
          <w:bCs/>
          <w:sz w:val="28"/>
          <w:szCs w:val="28"/>
        </w:rPr>
        <w:br/>
      </w:r>
      <w:r w:rsidRPr="00123F9A">
        <w:rPr>
          <w:bCs/>
          <w:sz w:val="28"/>
          <w:szCs w:val="28"/>
        </w:rPr>
        <w:t>улица общегородского значения регул</w:t>
      </w:r>
      <w:r w:rsidR="00AA74D4">
        <w:rPr>
          <w:bCs/>
          <w:sz w:val="28"/>
          <w:szCs w:val="28"/>
        </w:rPr>
        <w:t>ируемого значения), ул. Поморской,</w:t>
      </w:r>
      <w:r w:rsidRPr="00123F9A">
        <w:rPr>
          <w:bCs/>
          <w:sz w:val="28"/>
          <w:szCs w:val="28"/>
        </w:rPr>
        <w:t xml:space="preserve"> </w:t>
      </w:r>
      <w:r w:rsidR="00B53C7D">
        <w:rPr>
          <w:bCs/>
          <w:sz w:val="28"/>
          <w:szCs w:val="28"/>
        </w:rPr>
        <w:br/>
      </w:r>
      <w:r w:rsidR="00AA74D4" w:rsidRPr="00123F9A">
        <w:rPr>
          <w:bCs/>
          <w:sz w:val="28"/>
          <w:szCs w:val="28"/>
        </w:rPr>
        <w:t>ул. Володарского</w:t>
      </w:r>
      <w:r w:rsidR="00AA74D4">
        <w:rPr>
          <w:bCs/>
          <w:sz w:val="28"/>
          <w:szCs w:val="28"/>
        </w:rPr>
        <w:t xml:space="preserve"> и</w:t>
      </w:r>
      <w:r w:rsidR="00AA74D4" w:rsidRPr="00123F9A">
        <w:rPr>
          <w:bCs/>
          <w:sz w:val="28"/>
          <w:szCs w:val="28"/>
        </w:rPr>
        <w:t xml:space="preserve"> просп. Новгородск</w:t>
      </w:r>
      <w:r w:rsidR="00AA74D4">
        <w:rPr>
          <w:bCs/>
          <w:sz w:val="28"/>
          <w:szCs w:val="28"/>
        </w:rPr>
        <w:t>ому</w:t>
      </w:r>
      <w:r w:rsidR="00AA74D4" w:rsidRPr="00123F9A">
        <w:rPr>
          <w:bCs/>
          <w:sz w:val="28"/>
          <w:szCs w:val="28"/>
        </w:rPr>
        <w:t xml:space="preserve"> </w:t>
      </w:r>
      <w:r w:rsidRPr="00123F9A">
        <w:rPr>
          <w:bCs/>
          <w:sz w:val="28"/>
          <w:szCs w:val="28"/>
        </w:rPr>
        <w:t>(</w:t>
      </w:r>
      <w:r w:rsidR="00AA74D4">
        <w:rPr>
          <w:bCs/>
          <w:sz w:val="28"/>
          <w:szCs w:val="28"/>
        </w:rPr>
        <w:t>улицам и дорогам местного значения)</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В настоящее время территория проектирования занята жилой, административно</w:t>
      </w:r>
      <w:r w:rsidR="00AA74D4">
        <w:rPr>
          <w:bCs/>
          <w:sz w:val="28"/>
          <w:szCs w:val="28"/>
        </w:rPr>
        <w:t>-</w:t>
      </w:r>
      <w:r w:rsidRPr="00123F9A">
        <w:rPr>
          <w:bCs/>
          <w:sz w:val="28"/>
          <w:szCs w:val="28"/>
        </w:rPr>
        <w:t>деловой, общественной застройкой и инженерно-коммунальными сооружениями.</w:t>
      </w:r>
    </w:p>
    <w:p w:rsidR="00123F9A" w:rsidRPr="00123F9A" w:rsidRDefault="00123F9A" w:rsidP="00123F9A">
      <w:pPr>
        <w:ind w:firstLine="709"/>
        <w:jc w:val="both"/>
        <w:rPr>
          <w:bCs/>
          <w:sz w:val="28"/>
          <w:szCs w:val="28"/>
        </w:rPr>
      </w:pPr>
      <w:r w:rsidRPr="00123F9A">
        <w:rPr>
          <w:bCs/>
          <w:sz w:val="28"/>
          <w:szCs w:val="28"/>
        </w:rPr>
        <w:t>Согласно ПЗЗ в границах, в которых разрабатывается проект планировки</w:t>
      </w:r>
      <w:r w:rsidR="00AA74D4">
        <w:rPr>
          <w:bCs/>
          <w:sz w:val="28"/>
          <w:szCs w:val="28"/>
        </w:rPr>
        <w:t xml:space="preserve"> территории</w:t>
      </w:r>
      <w:r w:rsidRPr="00123F9A">
        <w:rPr>
          <w:bCs/>
          <w:sz w:val="28"/>
          <w:szCs w:val="28"/>
        </w:rPr>
        <w:t>, располагаются следующие территориальные зоны:</w:t>
      </w:r>
    </w:p>
    <w:p w:rsidR="00123F9A" w:rsidRPr="00AA74D4" w:rsidRDefault="00AA74D4" w:rsidP="00AA74D4">
      <w:pPr>
        <w:ind w:firstLine="709"/>
        <w:jc w:val="both"/>
        <w:rPr>
          <w:bCs/>
          <w:sz w:val="28"/>
          <w:szCs w:val="28"/>
        </w:rPr>
      </w:pPr>
      <w:r w:rsidRPr="00E72F7A">
        <w:rPr>
          <w:bCs/>
          <w:spacing w:val="-6"/>
          <w:sz w:val="28"/>
          <w:szCs w:val="28"/>
        </w:rPr>
        <w:t>м</w:t>
      </w:r>
      <w:r w:rsidR="00123F9A" w:rsidRPr="00E72F7A">
        <w:rPr>
          <w:bCs/>
          <w:spacing w:val="-6"/>
          <w:sz w:val="28"/>
          <w:szCs w:val="28"/>
        </w:rPr>
        <w:t>ногофункциональная общественно</w:t>
      </w:r>
      <w:r w:rsidRPr="00E72F7A">
        <w:rPr>
          <w:bCs/>
          <w:spacing w:val="-6"/>
          <w:sz w:val="28"/>
          <w:szCs w:val="28"/>
        </w:rPr>
        <w:t>-</w:t>
      </w:r>
      <w:r w:rsidR="00123F9A" w:rsidRPr="00E72F7A">
        <w:rPr>
          <w:bCs/>
          <w:spacing w:val="-6"/>
          <w:sz w:val="28"/>
          <w:szCs w:val="28"/>
        </w:rPr>
        <w:t>деловая зона (кодовое обозначение</w:t>
      </w:r>
      <w:r w:rsidRPr="00E72F7A">
        <w:rPr>
          <w:bCs/>
          <w:spacing w:val="-6"/>
          <w:sz w:val="28"/>
          <w:szCs w:val="28"/>
        </w:rPr>
        <w:t xml:space="preserve"> –</w:t>
      </w:r>
      <w:r w:rsidR="00123F9A" w:rsidRPr="00E72F7A">
        <w:rPr>
          <w:bCs/>
          <w:spacing w:val="-6"/>
          <w:sz w:val="28"/>
          <w:szCs w:val="28"/>
        </w:rPr>
        <w:t xml:space="preserve"> </w:t>
      </w:r>
      <w:r w:rsidR="00123F9A" w:rsidRPr="00AA74D4">
        <w:rPr>
          <w:bCs/>
          <w:sz w:val="28"/>
          <w:szCs w:val="28"/>
        </w:rPr>
        <w:t>О1). Подзоны О1.1, О1.2.</w:t>
      </w:r>
    </w:p>
    <w:p w:rsidR="00123F9A" w:rsidRPr="00AA74D4" w:rsidRDefault="00123F9A" w:rsidP="00AA74D4">
      <w:pPr>
        <w:ind w:firstLine="709"/>
        <w:jc w:val="both"/>
        <w:rPr>
          <w:bCs/>
          <w:sz w:val="28"/>
          <w:szCs w:val="28"/>
        </w:rPr>
      </w:pPr>
      <w:r w:rsidRPr="00AA74D4">
        <w:rPr>
          <w:bCs/>
          <w:sz w:val="28"/>
          <w:szCs w:val="28"/>
        </w:rPr>
        <w:t>Согласно</w:t>
      </w:r>
      <w:r w:rsidR="00AA74D4">
        <w:rPr>
          <w:bCs/>
          <w:sz w:val="28"/>
          <w:szCs w:val="28"/>
        </w:rPr>
        <w:t xml:space="preserve"> генеральному плану</w:t>
      </w:r>
      <w:r w:rsidRPr="00AA74D4">
        <w:rPr>
          <w:bCs/>
          <w:sz w:val="28"/>
          <w:szCs w:val="28"/>
        </w:rPr>
        <w:t xml:space="preserve"> в границах, в которых разрабатывается проект планировки </w:t>
      </w:r>
      <w:r w:rsidR="00AA74D4">
        <w:rPr>
          <w:bCs/>
          <w:sz w:val="28"/>
          <w:szCs w:val="28"/>
        </w:rPr>
        <w:t>территории</w:t>
      </w:r>
      <w:r w:rsidRPr="00AA74D4">
        <w:rPr>
          <w:bCs/>
          <w:sz w:val="28"/>
          <w:szCs w:val="28"/>
        </w:rPr>
        <w:t>, располагаются следующие функциональные зоны:</w:t>
      </w:r>
    </w:p>
    <w:p w:rsidR="00123F9A" w:rsidRPr="00123F9A" w:rsidRDefault="00AA74D4" w:rsidP="00AA74D4">
      <w:pPr>
        <w:ind w:firstLine="709"/>
        <w:contextualSpacing/>
        <w:jc w:val="both"/>
        <w:rPr>
          <w:bCs/>
          <w:sz w:val="28"/>
          <w:szCs w:val="28"/>
        </w:rPr>
      </w:pPr>
      <w:r>
        <w:rPr>
          <w:bCs/>
          <w:sz w:val="28"/>
          <w:szCs w:val="28"/>
        </w:rPr>
        <w:t>м</w:t>
      </w:r>
      <w:r w:rsidR="00123F9A" w:rsidRPr="00123F9A">
        <w:rPr>
          <w:bCs/>
          <w:sz w:val="28"/>
          <w:szCs w:val="28"/>
        </w:rPr>
        <w:t>ногофункциональная общественно</w:t>
      </w:r>
      <w:r>
        <w:rPr>
          <w:bCs/>
          <w:sz w:val="28"/>
          <w:szCs w:val="28"/>
        </w:rPr>
        <w:t>-деловая зона.</w:t>
      </w:r>
    </w:p>
    <w:p w:rsidR="00123F9A" w:rsidRPr="00123F9A" w:rsidRDefault="00123F9A" w:rsidP="00123F9A">
      <w:pPr>
        <w:ind w:firstLine="709"/>
        <w:jc w:val="both"/>
        <w:rPr>
          <w:sz w:val="28"/>
          <w:szCs w:val="28"/>
        </w:rPr>
      </w:pPr>
      <w:r w:rsidRPr="00123F9A">
        <w:rPr>
          <w:sz w:val="28"/>
          <w:szCs w:val="28"/>
        </w:rPr>
        <w:t xml:space="preserve">Красные линии приняты на основании проекта планировки центральной части муниципального образования </w:t>
      </w:r>
      <w:r>
        <w:rPr>
          <w:sz w:val="28"/>
          <w:szCs w:val="28"/>
        </w:rPr>
        <w:t>"</w:t>
      </w:r>
      <w:r w:rsidRPr="00123F9A">
        <w:rPr>
          <w:sz w:val="28"/>
          <w:szCs w:val="28"/>
        </w:rPr>
        <w:t>Город Архангельск</w:t>
      </w:r>
      <w:r>
        <w:rPr>
          <w:sz w:val="28"/>
          <w:szCs w:val="28"/>
        </w:rPr>
        <w:t>"</w:t>
      </w:r>
      <w:r w:rsidRPr="00123F9A">
        <w:rPr>
          <w:sz w:val="28"/>
          <w:szCs w:val="28"/>
        </w:rPr>
        <w:t>.</w:t>
      </w:r>
    </w:p>
    <w:p w:rsidR="00123F9A" w:rsidRPr="00123F9A" w:rsidRDefault="00123F9A" w:rsidP="00123F9A">
      <w:pPr>
        <w:ind w:firstLine="709"/>
        <w:jc w:val="both"/>
        <w:rPr>
          <w:bCs/>
          <w:sz w:val="28"/>
          <w:szCs w:val="28"/>
        </w:rPr>
      </w:pPr>
      <w:r w:rsidRPr="00123F9A">
        <w:rPr>
          <w:bCs/>
          <w:sz w:val="28"/>
          <w:szCs w:val="28"/>
        </w:rPr>
        <w:t>На проектируемой территории предлагается: размещение административного здания проектно</w:t>
      </w:r>
      <w:r w:rsidR="00AA74D4">
        <w:rPr>
          <w:bCs/>
          <w:sz w:val="28"/>
          <w:szCs w:val="28"/>
        </w:rPr>
        <w:t>-</w:t>
      </w:r>
      <w:r w:rsidRPr="00123F9A">
        <w:rPr>
          <w:bCs/>
          <w:sz w:val="28"/>
          <w:szCs w:val="28"/>
        </w:rPr>
        <w:t xml:space="preserve">изыскательской организации </w:t>
      </w:r>
      <w:r w:rsidR="00B53C7D">
        <w:rPr>
          <w:bCs/>
          <w:sz w:val="28"/>
          <w:szCs w:val="28"/>
        </w:rPr>
        <w:br/>
      </w:r>
      <w:r w:rsidRPr="00123F9A">
        <w:rPr>
          <w:bCs/>
          <w:sz w:val="28"/>
          <w:szCs w:val="28"/>
        </w:rPr>
        <w:t xml:space="preserve">на земельном участке, образованном из земельного участка с кадастровым номером 29:22:050509:47, размещение детского дошкольного учреждения </w:t>
      </w:r>
      <w:r w:rsidR="00B53C7D">
        <w:rPr>
          <w:bCs/>
          <w:sz w:val="28"/>
          <w:szCs w:val="28"/>
        </w:rPr>
        <w:br/>
      </w:r>
      <w:r w:rsidRPr="00123F9A">
        <w:rPr>
          <w:bCs/>
          <w:sz w:val="28"/>
          <w:szCs w:val="28"/>
        </w:rPr>
        <w:t>в границах земельного участка</w:t>
      </w:r>
      <w:r w:rsidR="006B210F">
        <w:rPr>
          <w:bCs/>
          <w:sz w:val="28"/>
          <w:szCs w:val="28"/>
        </w:rPr>
        <w:t>, образованного из земельного участка</w:t>
      </w:r>
      <w:r w:rsidRPr="00123F9A">
        <w:rPr>
          <w:bCs/>
          <w:sz w:val="28"/>
          <w:szCs w:val="28"/>
        </w:rPr>
        <w:t xml:space="preserve"> </w:t>
      </w:r>
      <w:r w:rsidR="00B53C7D">
        <w:rPr>
          <w:bCs/>
          <w:sz w:val="28"/>
          <w:szCs w:val="28"/>
        </w:rPr>
        <w:br/>
      </w:r>
      <w:r w:rsidRPr="00123F9A">
        <w:rPr>
          <w:bCs/>
          <w:sz w:val="28"/>
          <w:szCs w:val="28"/>
        </w:rPr>
        <w:t>с кадастровым номером 29:22:050509:1460</w:t>
      </w:r>
      <w:r w:rsidR="006B210F">
        <w:rPr>
          <w:bCs/>
          <w:sz w:val="28"/>
          <w:szCs w:val="28"/>
        </w:rPr>
        <w:t xml:space="preserve"> и</w:t>
      </w:r>
      <w:r w:rsidRPr="00123F9A">
        <w:rPr>
          <w:bCs/>
          <w:sz w:val="28"/>
          <w:szCs w:val="28"/>
        </w:rPr>
        <w:t xml:space="preserve"> земель, государственная собственность на которые не разграничена. </w:t>
      </w:r>
    </w:p>
    <w:p w:rsidR="00123F9A" w:rsidRPr="00123F9A" w:rsidRDefault="00AA74D4" w:rsidP="00123F9A">
      <w:pPr>
        <w:ind w:firstLine="709"/>
        <w:jc w:val="both"/>
        <w:outlineLvl w:val="1"/>
        <w:rPr>
          <w:rFonts w:eastAsia="Calibri"/>
          <w:sz w:val="28"/>
          <w:szCs w:val="28"/>
        </w:rPr>
      </w:pPr>
      <w:r>
        <w:rPr>
          <w:rFonts w:eastAsia="Calibri"/>
          <w:sz w:val="28"/>
          <w:szCs w:val="28"/>
        </w:rPr>
        <w:t>1.2.1. </w:t>
      </w:r>
      <w:r w:rsidR="00123F9A" w:rsidRPr="00123F9A">
        <w:rPr>
          <w:rFonts w:eastAsia="Calibri"/>
          <w:sz w:val="28"/>
          <w:szCs w:val="28"/>
        </w:rPr>
        <w:t>Расчет коэффициента застройки и коэффициента плотности застройки</w:t>
      </w:r>
    </w:p>
    <w:p w:rsidR="00123F9A" w:rsidRPr="00123F9A" w:rsidRDefault="00123F9A" w:rsidP="00123F9A">
      <w:pPr>
        <w:ind w:firstLine="709"/>
        <w:jc w:val="both"/>
        <w:rPr>
          <w:bCs/>
          <w:sz w:val="28"/>
          <w:szCs w:val="28"/>
        </w:rPr>
      </w:pPr>
      <w:r w:rsidRPr="00123F9A">
        <w:rPr>
          <w:bCs/>
          <w:sz w:val="28"/>
          <w:szCs w:val="28"/>
        </w:rPr>
        <w:t>Для городских поселений плотность застройки участков функциональных зон следует принимать в соответствии с установленными параметрами функциональных зон, установленных генеральным планом.</w:t>
      </w:r>
    </w:p>
    <w:p w:rsidR="00123F9A" w:rsidRPr="00123F9A" w:rsidRDefault="00123F9A" w:rsidP="00123F9A">
      <w:pPr>
        <w:ind w:firstLine="709"/>
        <w:jc w:val="both"/>
        <w:rPr>
          <w:bCs/>
          <w:sz w:val="28"/>
          <w:szCs w:val="28"/>
        </w:rPr>
      </w:pPr>
      <w:r w:rsidRPr="00123F9A">
        <w:rPr>
          <w:bCs/>
          <w:sz w:val="28"/>
          <w:szCs w:val="28"/>
        </w:rPr>
        <w:t>В соответствии с нижеприведенной формулой рассчитывается коэффициент застройки:</w:t>
      </w:r>
    </w:p>
    <w:p w:rsidR="00123F9A" w:rsidRPr="00123F9A" w:rsidRDefault="00123F9A" w:rsidP="00123F9A">
      <w:pPr>
        <w:ind w:firstLine="709"/>
        <w:jc w:val="both"/>
        <w:rPr>
          <w:bCs/>
          <w:sz w:val="28"/>
          <w:szCs w:val="28"/>
        </w:rPr>
      </w:pPr>
      <w:r w:rsidRPr="00123F9A">
        <w:rPr>
          <w:bCs/>
          <w:sz w:val="28"/>
          <w:szCs w:val="28"/>
        </w:rPr>
        <w:t>k</w:t>
      </w:r>
      <w:r w:rsidR="00AA74D4">
        <w:rPr>
          <w:bCs/>
          <w:sz w:val="28"/>
          <w:szCs w:val="28"/>
        </w:rPr>
        <w:t xml:space="preserve"> застр = S застр / S кварт, где:</w:t>
      </w:r>
    </w:p>
    <w:p w:rsidR="00123F9A" w:rsidRPr="00123F9A" w:rsidRDefault="00123F9A" w:rsidP="00123F9A">
      <w:pPr>
        <w:ind w:firstLine="709"/>
        <w:jc w:val="both"/>
        <w:rPr>
          <w:bCs/>
          <w:sz w:val="28"/>
          <w:szCs w:val="28"/>
        </w:rPr>
      </w:pPr>
      <w:r w:rsidRPr="00123F9A">
        <w:rPr>
          <w:bCs/>
          <w:sz w:val="28"/>
          <w:szCs w:val="28"/>
        </w:rPr>
        <w:t xml:space="preserve">S застр – площадь, занятая под зданиями и сооружениями, га, </w:t>
      </w:r>
    </w:p>
    <w:p w:rsidR="00123F9A" w:rsidRPr="00123F9A" w:rsidRDefault="00123F9A" w:rsidP="00123F9A">
      <w:pPr>
        <w:ind w:firstLine="709"/>
        <w:jc w:val="both"/>
        <w:rPr>
          <w:bCs/>
          <w:sz w:val="28"/>
          <w:szCs w:val="28"/>
        </w:rPr>
      </w:pPr>
      <w:r w:rsidRPr="00123F9A">
        <w:rPr>
          <w:bCs/>
          <w:sz w:val="28"/>
          <w:szCs w:val="28"/>
        </w:rPr>
        <w:t xml:space="preserve">S кварт – площадь проектируемой территории/квартала, га. </w:t>
      </w:r>
    </w:p>
    <w:p w:rsidR="00123F9A" w:rsidRPr="00123F9A" w:rsidRDefault="00123F9A" w:rsidP="00123F9A">
      <w:pPr>
        <w:ind w:firstLine="709"/>
        <w:jc w:val="both"/>
        <w:rPr>
          <w:bCs/>
          <w:sz w:val="28"/>
          <w:szCs w:val="28"/>
        </w:rPr>
      </w:pPr>
      <w:r w:rsidRPr="00123F9A">
        <w:rPr>
          <w:bCs/>
          <w:sz w:val="28"/>
          <w:szCs w:val="28"/>
        </w:rPr>
        <w:t xml:space="preserve">Коэффициент плотности застройки определяется по формуле: </w:t>
      </w:r>
    </w:p>
    <w:p w:rsidR="00123F9A" w:rsidRPr="00123F9A" w:rsidRDefault="00123F9A" w:rsidP="00123F9A">
      <w:pPr>
        <w:ind w:firstLine="709"/>
        <w:jc w:val="both"/>
        <w:rPr>
          <w:bCs/>
          <w:sz w:val="28"/>
          <w:szCs w:val="28"/>
        </w:rPr>
      </w:pPr>
      <w:r w:rsidRPr="00123F9A">
        <w:rPr>
          <w:bCs/>
          <w:sz w:val="28"/>
          <w:szCs w:val="28"/>
        </w:rPr>
        <w:t>k пл</w:t>
      </w:r>
      <w:r w:rsidR="00AA74D4">
        <w:rPr>
          <w:bCs/>
          <w:sz w:val="28"/>
          <w:szCs w:val="28"/>
        </w:rPr>
        <w:t>. застр = ∑S</w:t>
      </w:r>
      <w:r w:rsidR="006B210F">
        <w:rPr>
          <w:bCs/>
          <w:sz w:val="28"/>
          <w:szCs w:val="28"/>
        </w:rPr>
        <w:t xml:space="preserve"> </w:t>
      </w:r>
      <w:r w:rsidR="00AA74D4">
        <w:rPr>
          <w:bCs/>
          <w:sz w:val="28"/>
          <w:szCs w:val="28"/>
        </w:rPr>
        <w:t>этаж / S кварт, где:</w:t>
      </w:r>
    </w:p>
    <w:p w:rsidR="00123F9A" w:rsidRPr="00123F9A" w:rsidRDefault="00123F9A" w:rsidP="00123F9A">
      <w:pPr>
        <w:ind w:firstLine="709"/>
        <w:jc w:val="both"/>
        <w:rPr>
          <w:bCs/>
          <w:sz w:val="28"/>
          <w:szCs w:val="28"/>
        </w:rPr>
      </w:pPr>
      <w:r w:rsidRPr="00123F9A">
        <w:rPr>
          <w:bCs/>
          <w:sz w:val="28"/>
          <w:szCs w:val="28"/>
        </w:rPr>
        <w:t>∑S</w:t>
      </w:r>
      <w:r w:rsidR="006B210F">
        <w:rPr>
          <w:bCs/>
          <w:sz w:val="28"/>
          <w:szCs w:val="28"/>
        </w:rPr>
        <w:t xml:space="preserve"> </w:t>
      </w:r>
      <w:r w:rsidRPr="00123F9A">
        <w:rPr>
          <w:bCs/>
          <w:sz w:val="28"/>
          <w:szCs w:val="28"/>
        </w:rPr>
        <w:t>этаж - отношение площади всех этажей зданий и сооружений, га</w:t>
      </w:r>
      <w:r w:rsidR="00AA74D4">
        <w:rPr>
          <w:bCs/>
          <w:sz w:val="28"/>
          <w:szCs w:val="28"/>
        </w:rPr>
        <w:t>.</w:t>
      </w:r>
    </w:p>
    <w:p w:rsidR="00123F9A" w:rsidRPr="00123F9A" w:rsidRDefault="00123F9A" w:rsidP="00123F9A">
      <w:pPr>
        <w:ind w:firstLine="709"/>
        <w:jc w:val="both"/>
        <w:rPr>
          <w:bCs/>
          <w:sz w:val="28"/>
          <w:szCs w:val="28"/>
        </w:rPr>
      </w:pPr>
      <w:r w:rsidRPr="00123F9A">
        <w:rPr>
          <w:bCs/>
          <w:sz w:val="28"/>
          <w:szCs w:val="28"/>
        </w:rPr>
        <w:t>∑S</w:t>
      </w:r>
      <w:r w:rsidR="006B210F">
        <w:rPr>
          <w:bCs/>
          <w:sz w:val="28"/>
          <w:szCs w:val="28"/>
        </w:rPr>
        <w:t xml:space="preserve"> </w:t>
      </w:r>
      <w:r w:rsidRPr="00123F9A">
        <w:rPr>
          <w:bCs/>
          <w:sz w:val="28"/>
          <w:szCs w:val="28"/>
        </w:rPr>
        <w:t>э</w:t>
      </w:r>
      <w:r w:rsidR="00AA74D4">
        <w:rPr>
          <w:bCs/>
          <w:sz w:val="28"/>
          <w:szCs w:val="28"/>
        </w:rPr>
        <w:t>таж = (∑S</w:t>
      </w:r>
      <w:r w:rsidR="006B210F">
        <w:rPr>
          <w:bCs/>
          <w:sz w:val="28"/>
          <w:szCs w:val="28"/>
        </w:rPr>
        <w:t xml:space="preserve"> </w:t>
      </w:r>
      <w:r w:rsidR="00AA74D4">
        <w:rPr>
          <w:bCs/>
          <w:sz w:val="28"/>
          <w:szCs w:val="28"/>
        </w:rPr>
        <w:t>ж.ф</w:t>
      </w:r>
      <w:r w:rsidR="006B210F">
        <w:rPr>
          <w:bCs/>
          <w:sz w:val="28"/>
          <w:szCs w:val="28"/>
        </w:rPr>
        <w:t xml:space="preserve"> </w:t>
      </w:r>
      <w:r w:rsidR="00AA74D4">
        <w:rPr>
          <w:bCs/>
          <w:sz w:val="28"/>
          <w:szCs w:val="28"/>
        </w:rPr>
        <w:t>+</w:t>
      </w:r>
      <w:r w:rsidR="006B210F">
        <w:rPr>
          <w:bCs/>
          <w:sz w:val="28"/>
          <w:szCs w:val="28"/>
        </w:rPr>
        <w:t xml:space="preserve"> </w:t>
      </w:r>
      <w:r w:rsidR="00AA74D4">
        <w:rPr>
          <w:bCs/>
          <w:sz w:val="28"/>
          <w:szCs w:val="28"/>
        </w:rPr>
        <w:t>S</w:t>
      </w:r>
      <w:r w:rsidR="006B210F">
        <w:rPr>
          <w:bCs/>
          <w:sz w:val="28"/>
          <w:szCs w:val="28"/>
        </w:rPr>
        <w:t xml:space="preserve"> </w:t>
      </w:r>
      <w:r w:rsidR="00AA74D4">
        <w:rPr>
          <w:bCs/>
          <w:sz w:val="28"/>
          <w:szCs w:val="28"/>
        </w:rPr>
        <w:t>о.з.</w:t>
      </w:r>
      <w:r w:rsidR="006B210F">
        <w:rPr>
          <w:bCs/>
          <w:sz w:val="28"/>
          <w:szCs w:val="28"/>
        </w:rPr>
        <w:t xml:space="preserve"> </w:t>
      </w:r>
      <w:r w:rsidR="00AA74D4">
        <w:rPr>
          <w:bCs/>
          <w:sz w:val="28"/>
          <w:szCs w:val="28"/>
        </w:rPr>
        <w:t>+ S</w:t>
      </w:r>
      <w:r w:rsidR="006B210F">
        <w:rPr>
          <w:bCs/>
          <w:sz w:val="28"/>
          <w:szCs w:val="28"/>
        </w:rPr>
        <w:t xml:space="preserve"> </w:t>
      </w:r>
      <w:r w:rsidR="00AA74D4">
        <w:rPr>
          <w:bCs/>
          <w:sz w:val="28"/>
          <w:szCs w:val="28"/>
        </w:rPr>
        <w:t>инж.), где:</w:t>
      </w:r>
    </w:p>
    <w:p w:rsidR="00123F9A" w:rsidRPr="00123F9A" w:rsidRDefault="00123F9A" w:rsidP="00123F9A">
      <w:pPr>
        <w:ind w:firstLine="709"/>
        <w:jc w:val="both"/>
        <w:rPr>
          <w:bCs/>
          <w:sz w:val="28"/>
          <w:szCs w:val="28"/>
        </w:rPr>
      </w:pPr>
      <w:r w:rsidRPr="00123F9A">
        <w:rPr>
          <w:bCs/>
          <w:sz w:val="28"/>
          <w:szCs w:val="28"/>
        </w:rPr>
        <w:lastRenderedPageBreak/>
        <w:t>S</w:t>
      </w:r>
      <w:r w:rsidR="006B210F">
        <w:rPr>
          <w:bCs/>
          <w:sz w:val="28"/>
          <w:szCs w:val="28"/>
        </w:rPr>
        <w:t xml:space="preserve"> </w:t>
      </w:r>
      <w:r w:rsidRPr="00123F9A">
        <w:rPr>
          <w:bCs/>
          <w:sz w:val="28"/>
          <w:szCs w:val="28"/>
        </w:rPr>
        <w:t>ж.ф – площадь этажей существующего сохраняемого и нового строительства жилого фонда, га</w:t>
      </w:r>
      <w:r w:rsidR="00AA74D4">
        <w:rPr>
          <w:bCs/>
          <w:sz w:val="28"/>
          <w:szCs w:val="28"/>
        </w:rPr>
        <w:t>,</w:t>
      </w:r>
    </w:p>
    <w:p w:rsidR="00123F9A" w:rsidRPr="00123F9A" w:rsidRDefault="00123F9A" w:rsidP="00123F9A">
      <w:pPr>
        <w:ind w:firstLine="709"/>
        <w:jc w:val="both"/>
        <w:rPr>
          <w:bCs/>
          <w:sz w:val="28"/>
          <w:szCs w:val="28"/>
        </w:rPr>
      </w:pPr>
      <w:r w:rsidRPr="00123F9A">
        <w:rPr>
          <w:bCs/>
          <w:sz w:val="28"/>
          <w:szCs w:val="28"/>
        </w:rPr>
        <w:t>S</w:t>
      </w:r>
      <w:r w:rsidR="006B210F">
        <w:rPr>
          <w:bCs/>
          <w:sz w:val="28"/>
          <w:szCs w:val="28"/>
        </w:rPr>
        <w:t xml:space="preserve"> </w:t>
      </w:r>
      <w:r w:rsidRPr="00123F9A">
        <w:rPr>
          <w:bCs/>
          <w:sz w:val="28"/>
          <w:szCs w:val="28"/>
        </w:rPr>
        <w:t>о.з. –  площадь этажей существующей сохраняемой и нового строительс</w:t>
      </w:r>
      <w:r w:rsidR="00AA74D4">
        <w:rPr>
          <w:bCs/>
          <w:sz w:val="28"/>
          <w:szCs w:val="28"/>
        </w:rPr>
        <w:t>тва общественной застройки, га,</w:t>
      </w:r>
    </w:p>
    <w:p w:rsidR="00123F9A" w:rsidRPr="00123F9A" w:rsidRDefault="00123F9A" w:rsidP="00123F9A">
      <w:pPr>
        <w:ind w:firstLine="709"/>
        <w:jc w:val="both"/>
        <w:rPr>
          <w:bCs/>
          <w:sz w:val="28"/>
          <w:szCs w:val="28"/>
        </w:rPr>
      </w:pPr>
      <w:r w:rsidRPr="00123F9A">
        <w:rPr>
          <w:bCs/>
          <w:sz w:val="28"/>
          <w:szCs w:val="28"/>
        </w:rPr>
        <w:t>S</w:t>
      </w:r>
      <w:r w:rsidR="006B210F">
        <w:rPr>
          <w:bCs/>
          <w:sz w:val="28"/>
          <w:szCs w:val="28"/>
        </w:rPr>
        <w:t xml:space="preserve"> </w:t>
      </w:r>
      <w:r w:rsidRPr="00123F9A">
        <w:rPr>
          <w:bCs/>
          <w:sz w:val="28"/>
          <w:szCs w:val="28"/>
        </w:rPr>
        <w:t xml:space="preserve">инж. – площадь этажей существующих сохраняемых и нового строительства инженерных, транспортных, коммунальных территории </w:t>
      </w:r>
      <w:r w:rsidR="00B53C7D">
        <w:rPr>
          <w:bCs/>
          <w:sz w:val="28"/>
          <w:szCs w:val="28"/>
        </w:rPr>
        <w:br/>
      </w:r>
      <w:r w:rsidRPr="00123F9A">
        <w:rPr>
          <w:bCs/>
          <w:sz w:val="28"/>
          <w:szCs w:val="28"/>
        </w:rPr>
        <w:t>и сооружений, га.</w:t>
      </w:r>
    </w:p>
    <w:p w:rsidR="00123F9A" w:rsidRPr="00123F9A" w:rsidRDefault="00123F9A" w:rsidP="00123F9A">
      <w:pPr>
        <w:ind w:firstLine="709"/>
        <w:jc w:val="both"/>
        <w:rPr>
          <w:sz w:val="28"/>
          <w:szCs w:val="28"/>
        </w:rPr>
      </w:pPr>
      <w:r w:rsidRPr="00123F9A">
        <w:rPr>
          <w:sz w:val="28"/>
          <w:szCs w:val="28"/>
        </w:rPr>
        <w:t>Рассчитаем коэффициент застройки для многофункциональной общественно – деловой зоны:</w:t>
      </w:r>
    </w:p>
    <w:p w:rsidR="00123F9A" w:rsidRPr="00123F9A" w:rsidRDefault="00123F9A" w:rsidP="00123F9A">
      <w:pPr>
        <w:ind w:firstLine="709"/>
        <w:jc w:val="both"/>
        <w:rPr>
          <w:sz w:val="28"/>
          <w:szCs w:val="28"/>
        </w:rPr>
      </w:pPr>
      <w:r w:rsidRPr="00123F9A">
        <w:rPr>
          <w:sz w:val="28"/>
          <w:szCs w:val="28"/>
        </w:rPr>
        <w:t>k застр = 1,4574</w:t>
      </w:r>
      <w:r w:rsidR="00AA74D4">
        <w:rPr>
          <w:sz w:val="28"/>
          <w:szCs w:val="28"/>
        </w:rPr>
        <w:t xml:space="preserve"> га </w:t>
      </w:r>
      <w:r w:rsidRPr="00123F9A">
        <w:rPr>
          <w:sz w:val="28"/>
          <w:szCs w:val="28"/>
        </w:rPr>
        <w:t>/</w:t>
      </w:r>
      <w:r w:rsidR="00AA74D4">
        <w:rPr>
          <w:sz w:val="28"/>
          <w:szCs w:val="28"/>
        </w:rPr>
        <w:t xml:space="preserve"> </w:t>
      </w:r>
      <w:r w:rsidRPr="00123F9A">
        <w:rPr>
          <w:sz w:val="28"/>
          <w:szCs w:val="28"/>
        </w:rPr>
        <w:t>3,99</w:t>
      </w:r>
      <w:r w:rsidR="00AA74D4">
        <w:rPr>
          <w:sz w:val="28"/>
          <w:szCs w:val="28"/>
        </w:rPr>
        <w:t xml:space="preserve"> га</w:t>
      </w:r>
      <w:r w:rsidRPr="00123F9A">
        <w:rPr>
          <w:sz w:val="28"/>
          <w:szCs w:val="28"/>
        </w:rPr>
        <w:t xml:space="preserve"> = 0,4 (нормативный показатель </w:t>
      </w:r>
      <w:r w:rsidR="00B53C7D">
        <w:rPr>
          <w:sz w:val="28"/>
          <w:szCs w:val="28"/>
        </w:rPr>
        <w:br/>
      </w:r>
      <w:r w:rsidRPr="00123F9A">
        <w:rPr>
          <w:sz w:val="28"/>
          <w:szCs w:val="28"/>
        </w:rPr>
        <w:t xml:space="preserve">в </w:t>
      </w:r>
      <w:r w:rsidR="0057628A" w:rsidRPr="00123F9A">
        <w:rPr>
          <w:bCs/>
          <w:sz w:val="28"/>
          <w:szCs w:val="28"/>
        </w:rPr>
        <w:t>СП 42.13330.2016</w:t>
      </w:r>
      <w:r w:rsidR="0057628A">
        <w:rPr>
          <w:bCs/>
          <w:sz w:val="28"/>
          <w:szCs w:val="28"/>
        </w:rPr>
        <w:t xml:space="preserve"> </w:t>
      </w:r>
      <w:r w:rsidRPr="00123F9A">
        <w:rPr>
          <w:sz w:val="28"/>
          <w:szCs w:val="28"/>
        </w:rPr>
        <w:t>для мн</w:t>
      </w:r>
      <w:r w:rsidR="00F63641">
        <w:rPr>
          <w:sz w:val="28"/>
          <w:szCs w:val="28"/>
        </w:rPr>
        <w:t>огофункциональной общественно-</w:t>
      </w:r>
      <w:r w:rsidRPr="00123F9A">
        <w:rPr>
          <w:sz w:val="28"/>
          <w:szCs w:val="28"/>
        </w:rPr>
        <w:t xml:space="preserve">деловой зоны </w:t>
      </w:r>
      <w:r w:rsidR="00B53C7D">
        <w:rPr>
          <w:sz w:val="28"/>
          <w:szCs w:val="28"/>
        </w:rPr>
        <w:br/>
      </w:r>
      <w:r w:rsidRPr="00123F9A">
        <w:rPr>
          <w:sz w:val="28"/>
          <w:szCs w:val="28"/>
        </w:rPr>
        <w:t>не установлен).</w:t>
      </w:r>
    </w:p>
    <w:p w:rsidR="00123F9A" w:rsidRPr="00123F9A" w:rsidRDefault="00123F9A" w:rsidP="00123F9A">
      <w:pPr>
        <w:ind w:firstLine="709"/>
        <w:jc w:val="both"/>
        <w:rPr>
          <w:sz w:val="28"/>
          <w:szCs w:val="28"/>
        </w:rPr>
      </w:pPr>
      <w:r w:rsidRPr="00E72F7A">
        <w:rPr>
          <w:spacing w:val="-6"/>
          <w:sz w:val="28"/>
          <w:szCs w:val="28"/>
        </w:rPr>
        <w:t>Рассчитаем коэффициент плотности застройки для многофункциональной</w:t>
      </w:r>
      <w:r w:rsidRPr="00123F9A">
        <w:rPr>
          <w:sz w:val="28"/>
          <w:szCs w:val="28"/>
        </w:rPr>
        <w:t xml:space="preserve"> общественно – деловой зоны:</w:t>
      </w:r>
    </w:p>
    <w:p w:rsidR="00123F9A" w:rsidRPr="00123F9A" w:rsidRDefault="00123F9A" w:rsidP="00123F9A">
      <w:pPr>
        <w:ind w:firstLine="709"/>
        <w:jc w:val="both"/>
        <w:rPr>
          <w:sz w:val="28"/>
          <w:szCs w:val="28"/>
        </w:rPr>
      </w:pPr>
      <w:r w:rsidRPr="00123F9A">
        <w:rPr>
          <w:sz w:val="28"/>
          <w:szCs w:val="28"/>
        </w:rPr>
        <w:t>k пл. застр = 9,7790</w:t>
      </w:r>
      <w:r w:rsidR="00AA74D4">
        <w:rPr>
          <w:sz w:val="28"/>
          <w:szCs w:val="28"/>
        </w:rPr>
        <w:t xml:space="preserve"> га </w:t>
      </w:r>
      <w:r w:rsidRPr="00123F9A">
        <w:rPr>
          <w:sz w:val="28"/>
          <w:szCs w:val="28"/>
        </w:rPr>
        <w:t>/</w:t>
      </w:r>
      <w:r w:rsidR="00AA74D4">
        <w:rPr>
          <w:sz w:val="28"/>
          <w:szCs w:val="28"/>
        </w:rPr>
        <w:t xml:space="preserve"> </w:t>
      </w:r>
      <w:r w:rsidRPr="00123F9A">
        <w:rPr>
          <w:sz w:val="28"/>
          <w:szCs w:val="28"/>
        </w:rPr>
        <w:t>3,99</w:t>
      </w:r>
      <w:r w:rsidR="00AA74D4">
        <w:rPr>
          <w:sz w:val="28"/>
          <w:szCs w:val="28"/>
        </w:rPr>
        <w:t xml:space="preserve"> га</w:t>
      </w:r>
      <w:r w:rsidRPr="00123F9A">
        <w:rPr>
          <w:sz w:val="28"/>
          <w:szCs w:val="28"/>
        </w:rPr>
        <w:t xml:space="preserve"> = 2,4 (нормативный показатель </w:t>
      </w:r>
      <w:r w:rsidR="00B53C7D">
        <w:rPr>
          <w:sz w:val="28"/>
          <w:szCs w:val="28"/>
        </w:rPr>
        <w:br/>
      </w:r>
      <w:r w:rsidRPr="00123F9A">
        <w:rPr>
          <w:sz w:val="28"/>
          <w:szCs w:val="28"/>
        </w:rPr>
        <w:t xml:space="preserve">в соответствии с разделом 2 положения о территориальном планировании муниципального образования </w:t>
      </w:r>
      <w:r>
        <w:rPr>
          <w:sz w:val="28"/>
          <w:szCs w:val="28"/>
        </w:rPr>
        <w:t>"</w:t>
      </w:r>
      <w:r w:rsidRPr="00123F9A">
        <w:rPr>
          <w:sz w:val="28"/>
          <w:szCs w:val="28"/>
        </w:rPr>
        <w:t>Город Архангельск</w:t>
      </w:r>
      <w:r>
        <w:rPr>
          <w:sz w:val="28"/>
          <w:szCs w:val="28"/>
        </w:rPr>
        <w:t>"</w:t>
      </w:r>
      <w:r w:rsidRPr="00123F9A">
        <w:rPr>
          <w:sz w:val="28"/>
          <w:szCs w:val="28"/>
        </w:rPr>
        <w:t xml:space="preserve"> в составе генерального плана для многофункциональной общественно</w:t>
      </w:r>
      <w:r w:rsidR="00AA74D4">
        <w:rPr>
          <w:sz w:val="28"/>
          <w:szCs w:val="28"/>
        </w:rPr>
        <w:t>-</w:t>
      </w:r>
      <w:r w:rsidRPr="00123F9A">
        <w:rPr>
          <w:sz w:val="28"/>
          <w:szCs w:val="28"/>
        </w:rPr>
        <w:t>деловой зоны установлен 3,0).</w:t>
      </w:r>
    </w:p>
    <w:p w:rsidR="00123F9A" w:rsidRPr="00123F9A" w:rsidRDefault="00123F9A" w:rsidP="00123F9A">
      <w:pPr>
        <w:ind w:firstLine="709"/>
        <w:jc w:val="both"/>
        <w:outlineLvl w:val="1"/>
        <w:rPr>
          <w:spacing w:val="-2"/>
          <w:sz w:val="28"/>
          <w:szCs w:val="28"/>
        </w:rPr>
      </w:pPr>
      <w:r w:rsidRPr="00123F9A">
        <w:rPr>
          <w:rFonts w:eastAsia="Calibri"/>
          <w:sz w:val="28"/>
          <w:szCs w:val="28"/>
        </w:rPr>
        <w:t>1.3.</w:t>
      </w:r>
      <w:r w:rsidR="00AA74D4">
        <w:rPr>
          <w:rFonts w:eastAsia="Calibri"/>
          <w:sz w:val="28"/>
          <w:szCs w:val="28"/>
        </w:rPr>
        <w:t> </w:t>
      </w:r>
      <w:r w:rsidRPr="00123F9A">
        <w:rPr>
          <w:rFonts w:eastAsia="Calibri"/>
          <w:sz w:val="28"/>
          <w:szCs w:val="28"/>
        </w:rPr>
        <w:t xml:space="preserve">Характеристика объектов капитального строительства жилого, производственного, общественно-делового и иного назначения </w:t>
      </w:r>
      <w:r w:rsidR="00B53C7D">
        <w:rPr>
          <w:rFonts w:eastAsia="Calibri"/>
          <w:sz w:val="28"/>
          <w:szCs w:val="28"/>
        </w:rPr>
        <w:br/>
      </w:r>
      <w:r w:rsidRPr="00123F9A">
        <w:rPr>
          <w:rFonts w:eastAsia="Calibri"/>
          <w:sz w:val="28"/>
          <w:szCs w:val="28"/>
        </w:rPr>
        <w:t>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123F9A" w:rsidRPr="00123F9A" w:rsidRDefault="00147988" w:rsidP="00123F9A">
      <w:pPr>
        <w:ind w:firstLine="709"/>
        <w:jc w:val="both"/>
        <w:rPr>
          <w:rFonts w:eastAsia="Calibri"/>
          <w:sz w:val="28"/>
          <w:szCs w:val="28"/>
        </w:rPr>
      </w:pPr>
      <w:r>
        <w:rPr>
          <w:rFonts w:eastAsia="Calibri"/>
          <w:sz w:val="28"/>
          <w:szCs w:val="28"/>
        </w:rPr>
        <w:t>1.3.1. </w:t>
      </w:r>
      <w:r w:rsidR="00123F9A" w:rsidRPr="00123F9A">
        <w:rPr>
          <w:rFonts w:eastAsia="Calibri"/>
          <w:sz w:val="28"/>
          <w:szCs w:val="28"/>
        </w:rPr>
        <w:t>Характеристика объектов капитального строительства жилого назначения</w:t>
      </w:r>
    </w:p>
    <w:p w:rsidR="00123F9A" w:rsidRPr="00123F9A" w:rsidRDefault="00123F9A" w:rsidP="00123F9A">
      <w:pPr>
        <w:ind w:firstLine="709"/>
        <w:jc w:val="both"/>
        <w:rPr>
          <w:bCs/>
          <w:sz w:val="28"/>
          <w:szCs w:val="28"/>
        </w:rPr>
      </w:pPr>
      <w:r w:rsidRPr="00123F9A">
        <w:rPr>
          <w:bCs/>
          <w:sz w:val="28"/>
          <w:szCs w:val="28"/>
        </w:rPr>
        <w:t xml:space="preserve">В данный момент на территории проектирования преобладает многоэтажная и среднеэтажная жилая застройка. Многоэтажная </w:t>
      </w:r>
      <w:r w:rsidR="00B53C7D">
        <w:rPr>
          <w:bCs/>
          <w:sz w:val="28"/>
          <w:szCs w:val="28"/>
        </w:rPr>
        <w:br/>
      </w:r>
      <w:r w:rsidRPr="00123F9A">
        <w:rPr>
          <w:bCs/>
          <w:sz w:val="28"/>
          <w:szCs w:val="28"/>
        </w:rPr>
        <w:t>и среднеэтажная жилая застройка представлены жилыми домами этажностью в 9, 13,</w:t>
      </w:r>
      <w:r w:rsidR="00147988">
        <w:rPr>
          <w:bCs/>
          <w:sz w:val="28"/>
          <w:szCs w:val="28"/>
        </w:rPr>
        <w:t xml:space="preserve"> </w:t>
      </w:r>
      <w:r w:rsidRPr="00123F9A">
        <w:rPr>
          <w:bCs/>
          <w:sz w:val="28"/>
          <w:szCs w:val="28"/>
        </w:rPr>
        <w:t>16 этажей. Также на территории проектирования находятся двухэтажные дома, четырехэтажные и дома, подлежащие сносу. Многоэтажная и среднеэтажная застройка преимущественно располагается вдоль просп. Новгородского, просп. Ломоносова.</w:t>
      </w:r>
    </w:p>
    <w:p w:rsidR="00123F9A" w:rsidRPr="00123F9A" w:rsidRDefault="006F0CDA" w:rsidP="00123F9A">
      <w:pPr>
        <w:ind w:firstLine="709"/>
        <w:jc w:val="both"/>
        <w:rPr>
          <w:rFonts w:eastAsia="Calibri"/>
          <w:sz w:val="28"/>
          <w:szCs w:val="28"/>
        </w:rPr>
      </w:pPr>
      <w:r>
        <w:rPr>
          <w:rFonts w:eastAsia="Calibri"/>
          <w:sz w:val="28"/>
          <w:szCs w:val="28"/>
        </w:rPr>
        <w:t>1.3.2. </w:t>
      </w:r>
      <w:r w:rsidR="00123F9A" w:rsidRPr="00123F9A">
        <w:rPr>
          <w:rFonts w:eastAsia="Calibri"/>
          <w:sz w:val="28"/>
          <w:szCs w:val="28"/>
        </w:rPr>
        <w:t>Характеристика объектов капитального строительства производственного назначения</w:t>
      </w:r>
    </w:p>
    <w:p w:rsidR="00123F9A" w:rsidRPr="00123F9A" w:rsidRDefault="00123F9A" w:rsidP="00123F9A">
      <w:pPr>
        <w:ind w:firstLine="709"/>
        <w:jc w:val="both"/>
        <w:rPr>
          <w:rFonts w:eastAsia="Calibri"/>
          <w:sz w:val="28"/>
          <w:szCs w:val="28"/>
        </w:rPr>
      </w:pPr>
      <w:r w:rsidRPr="00123F9A">
        <w:rPr>
          <w:bCs/>
          <w:sz w:val="28"/>
          <w:szCs w:val="28"/>
        </w:rPr>
        <w:t xml:space="preserve">В границах территории проектирования, на земельных участках </w:t>
      </w:r>
      <w:r w:rsidR="00B53C7D">
        <w:rPr>
          <w:bCs/>
          <w:sz w:val="28"/>
          <w:szCs w:val="28"/>
        </w:rPr>
        <w:br/>
      </w:r>
      <w:r w:rsidRPr="00123F9A">
        <w:rPr>
          <w:bCs/>
          <w:sz w:val="28"/>
          <w:szCs w:val="28"/>
        </w:rPr>
        <w:t>с кадастро</w:t>
      </w:r>
      <w:r w:rsidR="00147988">
        <w:rPr>
          <w:bCs/>
          <w:sz w:val="28"/>
          <w:szCs w:val="28"/>
        </w:rPr>
        <w:t>выми номерами 29:22:050509:1461,</w:t>
      </w:r>
      <w:r w:rsidRPr="00123F9A">
        <w:rPr>
          <w:sz w:val="28"/>
          <w:szCs w:val="28"/>
        </w:rPr>
        <w:t xml:space="preserve"> </w:t>
      </w:r>
      <w:r w:rsidRPr="00123F9A">
        <w:rPr>
          <w:bCs/>
          <w:sz w:val="28"/>
          <w:szCs w:val="28"/>
        </w:rPr>
        <w:t xml:space="preserve">29:22:050509:47 располагаются </w:t>
      </w:r>
      <w:r w:rsidR="00E72F7A">
        <w:rPr>
          <w:bCs/>
          <w:sz w:val="28"/>
          <w:szCs w:val="28"/>
        </w:rPr>
        <w:t>две</w:t>
      </w:r>
      <w:r w:rsidRPr="00123F9A">
        <w:rPr>
          <w:bCs/>
          <w:sz w:val="28"/>
          <w:szCs w:val="28"/>
        </w:rPr>
        <w:t xml:space="preserve"> трансформаторные подстанции.</w:t>
      </w:r>
    </w:p>
    <w:p w:rsidR="00123F9A" w:rsidRPr="00123F9A" w:rsidRDefault="006F0CDA" w:rsidP="00123F9A">
      <w:pPr>
        <w:ind w:firstLine="709"/>
        <w:jc w:val="both"/>
        <w:rPr>
          <w:rFonts w:eastAsia="Calibri"/>
          <w:sz w:val="28"/>
          <w:szCs w:val="28"/>
        </w:rPr>
      </w:pPr>
      <w:r>
        <w:rPr>
          <w:rFonts w:eastAsia="Calibri"/>
          <w:sz w:val="28"/>
          <w:szCs w:val="28"/>
        </w:rPr>
        <w:t>1.3.3</w:t>
      </w:r>
      <w:r w:rsidR="00147988">
        <w:rPr>
          <w:rFonts w:eastAsia="Calibri"/>
          <w:sz w:val="28"/>
          <w:szCs w:val="28"/>
        </w:rPr>
        <w:t>. </w:t>
      </w:r>
      <w:r w:rsidR="00123F9A" w:rsidRPr="00123F9A">
        <w:rPr>
          <w:rFonts w:eastAsia="Calibri"/>
          <w:sz w:val="28"/>
          <w:szCs w:val="28"/>
        </w:rPr>
        <w:t>Характеристика объектов капитального строительства общественно-делового назначения</w:t>
      </w:r>
    </w:p>
    <w:p w:rsidR="00123F9A" w:rsidRPr="00123F9A" w:rsidRDefault="00123F9A" w:rsidP="00123F9A">
      <w:pPr>
        <w:ind w:firstLine="709"/>
        <w:jc w:val="both"/>
        <w:rPr>
          <w:bCs/>
          <w:sz w:val="28"/>
          <w:szCs w:val="28"/>
        </w:rPr>
      </w:pPr>
      <w:r w:rsidRPr="00123F9A">
        <w:rPr>
          <w:bCs/>
          <w:sz w:val="28"/>
          <w:szCs w:val="28"/>
        </w:rPr>
        <w:t xml:space="preserve">В границах территории проектирования расположены следующие объекты общественно-делового назначения: </w:t>
      </w:r>
    </w:p>
    <w:p w:rsidR="00123F9A" w:rsidRPr="00123F9A" w:rsidRDefault="006B210F" w:rsidP="00147988">
      <w:pPr>
        <w:ind w:firstLine="709"/>
        <w:contextualSpacing/>
        <w:jc w:val="both"/>
        <w:rPr>
          <w:bCs/>
          <w:sz w:val="28"/>
          <w:szCs w:val="28"/>
        </w:rPr>
      </w:pPr>
      <w:r>
        <w:rPr>
          <w:bCs/>
          <w:sz w:val="28"/>
          <w:szCs w:val="28"/>
        </w:rPr>
        <w:t>п</w:t>
      </w:r>
      <w:r w:rsidR="00123F9A" w:rsidRPr="00123F9A">
        <w:rPr>
          <w:bCs/>
          <w:sz w:val="28"/>
          <w:szCs w:val="28"/>
        </w:rPr>
        <w:t>о ул. Поморской</w:t>
      </w:r>
      <w:r w:rsidR="00E72F7A">
        <w:rPr>
          <w:bCs/>
          <w:sz w:val="28"/>
          <w:szCs w:val="28"/>
        </w:rPr>
        <w:t>,</w:t>
      </w:r>
      <w:r w:rsidR="00123F9A" w:rsidRPr="00123F9A">
        <w:rPr>
          <w:bCs/>
          <w:sz w:val="28"/>
          <w:szCs w:val="28"/>
        </w:rPr>
        <w:t xml:space="preserve"> д. 36 расположено здание служебного офиса;</w:t>
      </w:r>
    </w:p>
    <w:p w:rsidR="00123F9A" w:rsidRPr="00123F9A" w:rsidRDefault="006B210F" w:rsidP="00147988">
      <w:pPr>
        <w:ind w:firstLine="709"/>
        <w:contextualSpacing/>
        <w:jc w:val="both"/>
        <w:rPr>
          <w:bCs/>
          <w:sz w:val="28"/>
          <w:szCs w:val="28"/>
        </w:rPr>
      </w:pPr>
      <w:r>
        <w:rPr>
          <w:bCs/>
          <w:sz w:val="28"/>
          <w:szCs w:val="28"/>
        </w:rPr>
        <w:t>п</w:t>
      </w:r>
      <w:r w:rsidR="00123F9A" w:rsidRPr="00123F9A">
        <w:rPr>
          <w:bCs/>
          <w:sz w:val="28"/>
          <w:szCs w:val="28"/>
        </w:rPr>
        <w:t>о ул. Поморской</w:t>
      </w:r>
      <w:r w:rsidR="00E72F7A">
        <w:rPr>
          <w:bCs/>
          <w:sz w:val="28"/>
          <w:szCs w:val="28"/>
        </w:rPr>
        <w:t>,</w:t>
      </w:r>
      <w:r w:rsidR="00123F9A" w:rsidRPr="00123F9A">
        <w:rPr>
          <w:bCs/>
          <w:sz w:val="28"/>
          <w:szCs w:val="28"/>
        </w:rPr>
        <w:t xml:space="preserve"> д. 34 расположено здание административно</w:t>
      </w:r>
      <w:r w:rsidR="00147988">
        <w:rPr>
          <w:bCs/>
          <w:sz w:val="28"/>
          <w:szCs w:val="28"/>
        </w:rPr>
        <w:t>-</w:t>
      </w:r>
      <w:r w:rsidR="00123F9A" w:rsidRPr="00123F9A">
        <w:rPr>
          <w:bCs/>
          <w:sz w:val="28"/>
          <w:szCs w:val="28"/>
        </w:rPr>
        <w:t>управленческого назначения;</w:t>
      </w:r>
    </w:p>
    <w:p w:rsidR="00123F9A" w:rsidRPr="00123F9A" w:rsidRDefault="006B210F" w:rsidP="00147988">
      <w:pPr>
        <w:ind w:firstLine="709"/>
        <w:contextualSpacing/>
        <w:jc w:val="both"/>
        <w:rPr>
          <w:bCs/>
          <w:sz w:val="28"/>
          <w:szCs w:val="28"/>
        </w:rPr>
      </w:pPr>
      <w:r>
        <w:rPr>
          <w:bCs/>
          <w:sz w:val="28"/>
          <w:szCs w:val="28"/>
        </w:rPr>
        <w:t>п</w:t>
      </w:r>
      <w:r w:rsidR="00123F9A" w:rsidRPr="00123F9A">
        <w:rPr>
          <w:bCs/>
          <w:sz w:val="28"/>
          <w:szCs w:val="28"/>
        </w:rPr>
        <w:t>о ул. Поморской</w:t>
      </w:r>
      <w:r w:rsidR="00E72F7A">
        <w:rPr>
          <w:bCs/>
          <w:sz w:val="28"/>
          <w:szCs w:val="28"/>
        </w:rPr>
        <w:t>,</w:t>
      </w:r>
      <w:r w:rsidR="00123F9A" w:rsidRPr="00123F9A">
        <w:rPr>
          <w:bCs/>
          <w:sz w:val="28"/>
          <w:szCs w:val="28"/>
        </w:rPr>
        <w:t xml:space="preserve"> д. 32 расположено здание служебного офиса.</w:t>
      </w:r>
    </w:p>
    <w:p w:rsidR="00123F9A" w:rsidRPr="00123F9A" w:rsidRDefault="00123F9A" w:rsidP="00123F9A">
      <w:pPr>
        <w:ind w:firstLine="709"/>
        <w:contextualSpacing/>
        <w:jc w:val="both"/>
        <w:rPr>
          <w:bCs/>
          <w:sz w:val="28"/>
          <w:szCs w:val="28"/>
        </w:rPr>
      </w:pPr>
      <w:r w:rsidRPr="00123F9A">
        <w:rPr>
          <w:bCs/>
          <w:sz w:val="28"/>
          <w:szCs w:val="28"/>
        </w:rPr>
        <w:lastRenderedPageBreak/>
        <w:t>Проектом</w:t>
      </w:r>
      <w:r w:rsidR="006B210F">
        <w:rPr>
          <w:bCs/>
          <w:sz w:val="28"/>
          <w:szCs w:val="28"/>
        </w:rPr>
        <w:t xml:space="preserve"> планировки территории</w:t>
      </w:r>
      <w:r w:rsidRPr="00123F9A">
        <w:rPr>
          <w:bCs/>
          <w:sz w:val="28"/>
          <w:szCs w:val="28"/>
        </w:rPr>
        <w:t xml:space="preserve"> пр</w:t>
      </w:r>
      <w:r w:rsidR="006B210F">
        <w:rPr>
          <w:bCs/>
          <w:sz w:val="28"/>
          <w:szCs w:val="28"/>
        </w:rPr>
        <w:t xml:space="preserve">едусмотрено строительство </w:t>
      </w:r>
      <w:r w:rsidR="00E72F7A">
        <w:rPr>
          <w:bCs/>
          <w:sz w:val="28"/>
          <w:szCs w:val="28"/>
        </w:rPr>
        <w:br/>
      </w:r>
      <w:r w:rsidR="006B210F">
        <w:rPr>
          <w:bCs/>
          <w:sz w:val="28"/>
          <w:szCs w:val="28"/>
        </w:rPr>
        <w:t>4</w:t>
      </w:r>
      <w:r w:rsidR="00E72F7A">
        <w:rPr>
          <w:bCs/>
          <w:sz w:val="28"/>
          <w:szCs w:val="28"/>
        </w:rPr>
        <w:t>-</w:t>
      </w:r>
      <w:r w:rsidRPr="00123F9A">
        <w:rPr>
          <w:bCs/>
          <w:sz w:val="28"/>
          <w:szCs w:val="28"/>
        </w:rPr>
        <w:t>этажного административного здания проектно</w:t>
      </w:r>
      <w:r w:rsidR="00147988">
        <w:rPr>
          <w:bCs/>
          <w:sz w:val="28"/>
          <w:szCs w:val="28"/>
        </w:rPr>
        <w:t>-</w:t>
      </w:r>
      <w:r w:rsidRPr="00123F9A">
        <w:rPr>
          <w:bCs/>
          <w:sz w:val="28"/>
          <w:szCs w:val="28"/>
        </w:rPr>
        <w:t>изыскательской организации с подземным паркингом на 19 машино</w:t>
      </w:r>
      <w:r w:rsidR="00147988">
        <w:rPr>
          <w:bCs/>
          <w:sz w:val="28"/>
          <w:szCs w:val="28"/>
        </w:rPr>
        <w:t>-</w:t>
      </w:r>
      <w:r w:rsidRPr="00123F9A">
        <w:rPr>
          <w:bCs/>
          <w:sz w:val="28"/>
          <w:szCs w:val="28"/>
        </w:rPr>
        <w:t xml:space="preserve">мест площадью 682,7 </w:t>
      </w:r>
      <w:r w:rsidR="00B0063D">
        <w:rPr>
          <w:bCs/>
          <w:sz w:val="28"/>
          <w:szCs w:val="28"/>
        </w:rPr>
        <w:t>кв. м</w:t>
      </w:r>
      <w:r w:rsidR="006B210F">
        <w:rPr>
          <w:bCs/>
          <w:sz w:val="28"/>
          <w:szCs w:val="28"/>
        </w:rPr>
        <w:t>.</w:t>
      </w:r>
    </w:p>
    <w:p w:rsidR="00123F9A" w:rsidRPr="00123F9A" w:rsidRDefault="006F0CDA" w:rsidP="006B210F">
      <w:pPr>
        <w:keepNext/>
        <w:ind w:firstLine="709"/>
        <w:jc w:val="both"/>
        <w:rPr>
          <w:bCs/>
          <w:sz w:val="28"/>
          <w:szCs w:val="28"/>
        </w:rPr>
      </w:pPr>
      <w:r>
        <w:rPr>
          <w:rFonts w:eastAsia="Calibri"/>
          <w:sz w:val="28"/>
          <w:szCs w:val="28"/>
        </w:rPr>
        <w:t>1.3.4</w:t>
      </w:r>
      <w:r w:rsidR="00147988">
        <w:rPr>
          <w:rFonts w:eastAsia="Calibri"/>
          <w:sz w:val="28"/>
          <w:szCs w:val="28"/>
        </w:rPr>
        <w:t>. </w:t>
      </w:r>
      <w:r w:rsidR="00123F9A" w:rsidRPr="00123F9A">
        <w:rPr>
          <w:rFonts w:eastAsia="Calibri"/>
          <w:sz w:val="28"/>
          <w:szCs w:val="28"/>
        </w:rPr>
        <w:t xml:space="preserve">Характеристика объектов капитального строительства иного назначения </w:t>
      </w:r>
    </w:p>
    <w:p w:rsidR="00123F9A" w:rsidRPr="00123F9A" w:rsidRDefault="00123F9A" w:rsidP="00123F9A">
      <w:pPr>
        <w:ind w:firstLine="709"/>
        <w:jc w:val="both"/>
        <w:rPr>
          <w:bCs/>
          <w:sz w:val="28"/>
          <w:szCs w:val="28"/>
        </w:rPr>
      </w:pPr>
      <w:r w:rsidRPr="00123F9A">
        <w:rPr>
          <w:bCs/>
          <w:sz w:val="28"/>
          <w:szCs w:val="28"/>
        </w:rPr>
        <w:t>На территории проектирования отсутствуют объекты капитального строительства иного назначения.</w:t>
      </w:r>
    </w:p>
    <w:p w:rsidR="00123F9A" w:rsidRPr="00123F9A" w:rsidRDefault="00123F9A" w:rsidP="00123F9A">
      <w:pPr>
        <w:ind w:firstLine="709"/>
        <w:jc w:val="both"/>
        <w:rPr>
          <w:bCs/>
          <w:sz w:val="28"/>
          <w:szCs w:val="28"/>
        </w:rPr>
      </w:pPr>
      <w:r w:rsidRPr="00123F9A">
        <w:rPr>
          <w:bCs/>
          <w:sz w:val="28"/>
          <w:szCs w:val="28"/>
        </w:rPr>
        <w:t>В границах территории проектирования не планируется размещение новых объектов капитального строительства иного назначения.</w:t>
      </w:r>
      <w:bookmarkStart w:id="1" w:name="_Toc115871419"/>
    </w:p>
    <w:p w:rsidR="00123F9A" w:rsidRPr="00123F9A" w:rsidRDefault="00123F9A" w:rsidP="00123F9A">
      <w:pPr>
        <w:ind w:firstLine="709"/>
        <w:jc w:val="both"/>
        <w:outlineLvl w:val="1"/>
        <w:rPr>
          <w:rFonts w:eastAsia="Calibri"/>
          <w:sz w:val="28"/>
          <w:szCs w:val="28"/>
        </w:rPr>
      </w:pPr>
      <w:r w:rsidRPr="00123F9A">
        <w:rPr>
          <w:rFonts w:eastAsia="Calibri"/>
          <w:sz w:val="28"/>
          <w:szCs w:val="28"/>
        </w:rPr>
        <w:t>1.4.</w:t>
      </w:r>
      <w:r w:rsidR="00147988">
        <w:rPr>
          <w:rFonts w:eastAsia="Calibri"/>
          <w:sz w:val="28"/>
          <w:szCs w:val="28"/>
        </w:rPr>
        <w:t> </w:t>
      </w:r>
      <w:r w:rsidRPr="00123F9A">
        <w:rPr>
          <w:rFonts w:eastAsia="Calibri"/>
          <w:sz w:val="28"/>
          <w:szCs w:val="28"/>
        </w:rPr>
        <w:t>Характеристика объектов коммунальной, транспортной, социальной инфраструктуры, необходимых для развития территории в границах элемента планировочной структуры,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w:t>
      </w:r>
      <w:bookmarkEnd w:id="1"/>
    </w:p>
    <w:p w:rsidR="00123F9A" w:rsidRPr="00123F9A" w:rsidRDefault="00147988" w:rsidP="00123F9A">
      <w:pPr>
        <w:ind w:firstLine="709"/>
        <w:jc w:val="both"/>
        <w:rPr>
          <w:bCs/>
          <w:sz w:val="28"/>
          <w:szCs w:val="28"/>
        </w:rPr>
      </w:pPr>
      <w:r>
        <w:rPr>
          <w:bCs/>
          <w:sz w:val="28"/>
          <w:szCs w:val="28"/>
        </w:rPr>
        <w:t>1.4.1. </w:t>
      </w:r>
      <w:r w:rsidR="00123F9A" w:rsidRPr="00123F9A">
        <w:rPr>
          <w:bCs/>
          <w:sz w:val="28"/>
          <w:szCs w:val="28"/>
        </w:rPr>
        <w:t xml:space="preserve">Коммунальная инфраструктура </w:t>
      </w:r>
    </w:p>
    <w:p w:rsidR="00123F9A" w:rsidRPr="00123F9A" w:rsidRDefault="00123F9A" w:rsidP="00123F9A">
      <w:pPr>
        <w:ind w:firstLine="709"/>
        <w:jc w:val="both"/>
        <w:rPr>
          <w:bCs/>
          <w:sz w:val="28"/>
          <w:szCs w:val="28"/>
        </w:rPr>
      </w:pPr>
      <w:r w:rsidRPr="00123F9A">
        <w:rPr>
          <w:bCs/>
          <w:sz w:val="28"/>
          <w:szCs w:val="28"/>
        </w:rPr>
        <w:t xml:space="preserve">Проектируемая территория обеспечена всеми необходимыми объектами инфраструктуры. </w:t>
      </w:r>
    </w:p>
    <w:p w:rsidR="00123F9A" w:rsidRPr="00123F9A" w:rsidRDefault="00123F9A" w:rsidP="00123F9A">
      <w:pPr>
        <w:ind w:firstLine="709"/>
        <w:jc w:val="both"/>
        <w:rPr>
          <w:bCs/>
          <w:sz w:val="28"/>
          <w:szCs w:val="28"/>
        </w:rPr>
      </w:pPr>
      <w:r w:rsidRPr="00123F9A">
        <w:rPr>
          <w:bCs/>
          <w:sz w:val="28"/>
          <w:szCs w:val="28"/>
        </w:rPr>
        <w:t xml:space="preserve">В границах проектирования расположены: </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водоснабжения;</w:t>
      </w:r>
    </w:p>
    <w:p w:rsidR="00123F9A" w:rsidRPr="00123F9A" w:rsidRDefault="00147988" w:rsidP="00147988">
      <w:pPr>
        <w:ind w:firstLine="709"/>
        <w:contextualSpacing/>
        <w:jc w:val="both"/>
        <w:rPr>
          <w:bCs/>
          <w:sz w:val="28"/>
          <w:szCs w:val="28"/>
        </w:rPr>
      </w:pPr>
      <w:r>
        <w:rPr>
          <w:bCs/>
          <w:sz w:val="28"/>
          <w:szCs w:val="28"/>
        </w:rPr>
        <w:t>к</w:t>
      </w:r>
      <w:r w:rsidR="00123F9A" w:rsidRPr="00123F9A">
        <w:rPr>
          <w:bCs/>
          <w:sz w:val="28"/>
          <w:szCs w:val="28"/>
        </w:rPr>
        <w:t>абели связи;</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водоотведения;</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электроснабжения;</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теплоснабжения;</w:t>
      </w:r>
    </w:p>
    <w:p w:rsidR="00123F9A" w:rsidRPr="00123F9A" w:rsidRDefault="00147988" w:rsidP="00147988">
      <w:pPr>
        <w:ind w:firstLine="709"/>
        <w:contextualSpacing/>
        <w:jc w:val="both"/>
        <w:rPr>
          <w:bCs/>
          <w:sz w:val="28"/>
          <w:szCs w:val="28"/>
        </w:rPr>
      </w:pPr>
      <w:r>
        <w:rPr>
          <w:bCs/>
          <w:sz w:val="28"/>
          <w:szCs w:val="28"/>
        </w:rPr>
        <w:t>с</w:t>
      </w:r>
      <w:r w:rsidR="00123F9A" w:rsidRPr="00123F9A">
        <w:rPr>
          <w:bCs/>
          <w:sz w:val="28"/>
          <w:szCs w:val="28"/>
        </w:rPr>
        <w:t>ети канализации;</w:t>
      </w:r>
    </w:p>
    <w:p w:rsidR="00123F9A" w:rsidRPr="00123F9A" w:rsidRDefault="00147988" w:rsidP="00147988">
      <w:pPr>
        <w:ind w:firstLine="709"/>
        <w:contextualSpacing/>
        <w:jc w:val="both"/>
        <w:rPr>
          <w:bCs/>
          <w:sz w:val="28"/>
          <w:szCs w:val="28"/>
        </w:rPr>
      </w:pPr>
      <w:r>
        <w:rPr>
          <w:bCs/>
          <w:sz w:val="28"/>
          <w:szCs w:val="28"/>
        </w:rPr>
        <w:t>т</w:t>
      </w:r>
      <w:r w:rsidR="00123F9A" w:rsidRPr="00123F9A">
        <w:rPr>
          <w:bCs/>
          <w:sz w:val="28"/>
          <w:szCs w:val="28"/>
        </w:rPr>
        <w:t>рансформаторные подстанции.</w:t>
      </w:r>
    </w:p>
    <w:p w:rsidR="00123F9A" w:rsidRPr="00123F9A" w:rsidRDefault="00123F9A" w:rsidP="00123F9A">
      <w:pPr>
        <w:ind w:firstLine="709"/>
        <w:jc w:val="both"/>
        <w:rPr>
          <w:bCs/>
          <w:sz w:val="28"/>
          <w:szCs w:val="28"/>
        </w:rPr>
      </w:pPr>
      <w:r w:rsidRPr="00123F9A">
        <w:rPr>
          <w:bCs/>
          <w:sz w:val="28"/>
          <w:szCs w:val="28"/>
        </w:rPr>
        <w:t>В границах территории проектирования расположены централизованные</w:t>
      </w:r>
      <w:r w:rsidRPr="00123F9A">
        <w:rPr>
          <w:bCs/>
          <w:sz w:val="28"/>
          <w:szCs w:val="28"/>
        </w:rPr>
        <w:br/>
        <w:t>подземные сети водоснабжения и водоотведения, обеспечивающие</w:t>
      </w:r>
      <w:r w:rsidRPr="00123F9A">
        <w:rPr>
          <w:bCs/>
          <w:sz w:val="28"/>
          <w:szCs w:val="28"/>
        </w:rPr>
        <w:br/>
        <w:t>производственную, общественную и жилую застройку.</w:t>
      </w:r>
    </w:p>
    <w:p w:rsidR="00123F9A" w:rsidRPr="00123F9A" w:rsidRDefault="00EA58A1" w:rsidP="00123F9A">
      <w:pPr>
        <w:ind w:firstLine="709"/>
        <w:jc w:val="both"/>
        <w:rPr>
          <w:bCs/>
          <w:sz w:val="28"/>
          <w:szCs w:val="28"/>
        </w:rPr>
      </w:pPr>
      <w:r>
        <w:rPr>
          <w:bCs/>
          <w:sz w:val="28"/>
          <w:szCs w:val="28"/>
        </w:rPr>
        <w:t>1.4.2. </w:t>
      </w:r>
      <w:r w:rsidR="00123F9A" w:rsidRPr="00123F9A">
        <w:rPr>
          <w:bCs/>
          <w:sz w:val="28"/>
          <w:szCs w:val="28"/>
        </w:rPr>
        <w:t>Расчет нормы накопления бытовых отходов</w:t>
      </w:r>
    </w:p>
    <w:p w:rsidR="00123F9A" w:rsidRPr="00123F9A" w:rsidRDefault="00123F9A" w:rsidP="00123F9A">
      <w:pPr>
        <w:ind w:firstLine="709"/>
        <w:jc w:val="both"/>
        <w:rPr>
          <w:bCs/>
          <w:sz w:val="28"/>
          <w:szCs w:val="28"/>
        </w:rPr>
      </w:pPr>
      <w:r w:rsidRPr="00123F9A">
        <w:rPr>
          <w:bCs/>
          <w:sz w:val="28"/>
          <w:szCs w:val="28"/>
        </w:rPr>
        <w:t xml:space="preserve">По нормативному расчету для территории проектирования необходимо 50 контейнеров для </w:t>
      </w:r>
      <w:r w:rsidR="00EA58A1">
        <w:rPr>
          <w:bCs/>
          <w:sz w:val="28"/>
          <w:szCs w:val="28"/>
        </w:rPr>
        <w:t xml:space="preserve">твердых коммунальных отходов (далее – </w:t>
      </w:r>
      <w:r w:rsidRPr="00123F9A">
        <w:rPr>
          <w:bCs/>
          <w:sz w:val="28"/>
          <w:szCs w:val="28"/>
        </w:rPr>
        <w:t>ТКО</w:t>
      </w:r>
      <w:r w:rsidR="00EA58A1">
        <w:rPr>
          <w:bCs/>
          <w:sz w:val="28"/>
          <w:szCs w:val="28"/>
        </w:rPr>
        <w:t>)</w:t>
      </w:r>
      <w:r w:rsidRPr="00123F9A">
        <w:rPr>
          <w:bCs/>
          <w:sz w:val="28"/>
          <w:szCs w:val="28"/>
        </w:rPr>
        <w:t xml:space="preserve"> </w:t>
      </w:r>
      <w:r w:rsidR="00B53C7D">
        <w:rPr>
          <w:bCs/>
          <w:sz w:val="28"/>
          <w:szCs w:val="28"/>
        </w:rPr>
        <w:br/>
      </w:r>
      <w:r w:rsidRPr="00123F9A">
        <w:rPr>
          <w:bCs/>
          <w:sz w:val="28"/>
          <w:szCs w:val="28"/>
        </w:rPr>
        <w:t xml:space="preserve">и 5 бункеров для </w:t>
      </w:r>
      <w:r w:rsidR="00EA58A1">
        <w:rPr>
          <w:bCs/>
          <w:sz w:val="28"/>
          <w:szCs w:val="28"/>
        </w:rPr>
        <w:t xml:space="preserve">крупногабаритных отходов (далее – </w:t>
      </w:r>
      <w:r w:rsidRPr="00123F9A">
        <w:rPr>
          <w:bCs/>
          <w:sz w:val="28"/>
          <w:szCs w:val="28"/>
        </w:rPr>
        <w:t>КГО</w:t>
      </w:r>
      <w:r w:rsidR="00EA58A1">
        <w:rPr>
          <w:bCs/>
          <w:sz w:val="28"/>
          <w:szCs w:val="28"/>
        </w:rPr>
        <w:t>)</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Для существующих многоквартирных жилых домов, в соответствии </w:t>
      </w:r>
      <w:r w:rsidR="00B53C7D">
        <w:rPr>
          <w:bCs/>
          <w:sz w:val="28"/>
          <w:szCs w:val="28"/>
        </w:rPr>
        <w:br/>
      </w:r>
      <w:r w:rsidRPr="00123F9A">
        <w:rPr>
          <w:bCs/>
          <w:sz w:val="28"/>
          <w:szCs w:val="28"/>
        </w:rPr>
        <w:t>с расчетом, должно быть размещено 46 контейнеров на каждой контейнерн</w:t>
      </w:r>
      <w:r w:rsidR="00646B0C">
        <w:rPr>
          <w:bCs/>
          <w:sz w:val="28"/>
          <w:szCs w:val="28"/>
        </w:rPr>
        <w:t>ой площадке емкостью 0,8 куб. м</w:t>
      </w:r>
      <w:r w:rsidRPr="00123F9A">
        <w:rPr>
          <w:bCs/>
          <w:sz w:val="28"/>
          <w:szCs w:val="28"/>
        </w:rPr>
        <w:t xml:space="preserve"> каждый для сбора </w:t>
      </w:r>
      <w:r w:rsidR="00646B0C">
        <w:rPr>
          <w:bCs/>
          <w:sz w:val="28"/>
          <w:szCs w:val="28"/>
        </w:rPr>
        <w:t>ТКО</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Один из контейнеров для сухих отходов (для пластика, бумаги, алюминия и стекла), другой – для смешанных отходов, а также для сбора </w:t>
      </w:r>
      <w:r w:rsidR="00646B0C">
        <w:rPr>
          <w:bCs/>
          <w:sz w:val="28"/>
          <w:szCs w:val="28"/>
        </w:rPr>
        <w:t>КГО</w:t>
      </w:r>
      <w:r w:rsidRPr="00123F9A">
        <w:rPr>
          <w:bCs/>
          <w:sz w:val="28"/>
          <w:szCs w:val="28"/>
        </w:rPr>
        <w:t xml:space="preserve"> предусмотрено </w:t>
      </w:r>
      <w:r w:rsidR="00E72F7A">
        <w:rPr>
          <w:bCs/>
          <w:sz w:val="28"/>
          <w:szCs w:val="28"/>
        </w:rPr>
        <w:t>два</w:t>
      </w:r>
      <w:r w:rsidRPr="00123F9A">
        <w:rPr>
          <w:bCs/>
          <w:sz w:val="28"/>
          <w:szCs w:val="28"/>
        </w:rPr>
        <w:t xml:space="preserve"> бункера емкостью 8 куб. м. </w:t>
      </w:r>
    </w:p>
    <w:p w:rsidR="00123F9A" w:rsidRPr="00123F9A" w:rsidRDefault="00123F9A" w:rsidP="00123F9A">
      <w:pPr>
        <w:ind w:firstLine="709"/>
        <w:jc w:val="both"/>
        <w:rPr>
          <w:bCs/>
          <w:sz w:val="28"/>
          <w:szCs w:val="28"/>
        </w:rPr>
      </w:pPr>
      <w:r w:rsidRPr="00123F9A">
        <w:rPr>
          <w:bCs/>
          <w:sz w:val="28"/>
          <w:szCs w:val="28"/>
        </w:rPr>
        <w:t xml:space="preserve">Для существующих административных зданий требуется </w:t>
      </w:r>
      <w:r w:rsidR="00E72F7A">
        <w:rPr>
          <w:bCs/>
          <w:sz w:val="28"/>
          <w:szCs w:val="28"/>
        </w:rPr>
        <w:t>два</w:t>
      </w:r>
      <w:r w:rsidRPr="00123F9A">
        <w:rPr>
          <w:bCs/>
          <w:sz w:val="28"/>
          <w:szCs w:val="28"/>
        </w:rPr>
        <w:t xml:space="preserve"> контейнера для сбора </w:t>
      </w:r>
      <w:r w:rsidR="00646B0C">
        <w:rPr>
          <w:bCs/>
          <w:sz w:val="28"/>
          <w:szCs w:val="28"/>
        </w:rPr>
        <w:t>ТКО емкостью 0,8 куб. м</w:t>
      </w:r>
      <w:r w:rsidRPr="00123F9A">
        <w:rPr>
          <w:bCs/>
          <w:sz w:val="28"/>
          <w:szCs w:val="28"/>
        </w:rPr>
        <w:t xml:space="preserve">, а также </w:t>
      </w:r>
      <w:r w:rsidR="00E72F7A">
        <w:rPr>
          <w:bCs/>
          <w:sz w:val="28"/>
          <w:szCs w:val="28"/>
        </w:rPr>
        <w:t>один</w:t>
      </w:r>
      <w:r w:rsidRPr="00123F9A">
        <w:rPr>
          <w:bCs/>
          <w:sz w:val="28"/>
          <w:szCs w:val="28"/>
        </w:rPr>
        <w:t xml:space="preserve"> бункер емкостью 8 куб. м для сбора </w:t>
      </w:r>
      <w:r w:rsidR="00646B0C">
        <w:rPr>
          <w:bCs/>
          <w:sz w:val="28"/>
          <w:szCs w:val="28"/>
        </w:rPr>
        <w:t>КГО</w:t>
      </w:r>
      <w:r w:rsidRPr="00123F9A">
        <w:rPr>
          <w:bCs/>
          <w:sz w:val="28"/>
          <w:szCs w:val="28"/>
        </w:rPr>
        <w:t>.</w:t>
      </w:r>
    </w:p>
    <w:p w:rsidR="00123F9A" w:rsidRPr="00123F9A" w:rsidRDefault="00123F9A" w:rsidP="00123F9A">
      <w:pPr>
        <w:ind w:firstLine="709"/>
        <w:jc w:val="both"/>
        <w:rPr>
          <w:bCs/>
          <w:sz w:val="28"/>
          <w:szCs w:val="28"/>
        </w:rPr>
      </w:pPr>
      <w:r w:rsidRPr="00123F9A">
        <w:rPr>
          <w:bCs/>
          <w:sz w:val="28"/>
          <w:szCs w:val="28"/>
        </w:rPr>
        <w:t xml:space="preserve">Для проектируемого здания детского дошкольного учреждения требуется </w:t>
      </w:r>
      <w:r w:rsidR="00E72F7A">
        <w:rPr>
          <w:bCs/>
          <w:sz w:val="28"/>
          <w:szCs w:val="28"/>
        </w:rPr>
        <w:t>один</w:t>
      </w:r>
      <w:r w:rsidR="00646B0C">
        <w:rPr>
          <w:bCs/>
          <w:sz w:val="28"/>
          <w:szCs w:val="28"/>
        </w:rPr>
        <w:t xml:space="preserve"> контейнер (емкостью 0,8 куб. м</w:t>
      </w:r>
      <w:r w:rsidRPr="00123F9A">
        <w:rPr>
          <w:bCs/>
          <w:sz w:val="28"/>
          <w:szCs w:val="28"/>
        </w:rPr>
        <w:t xml:space="preserve">) каждый с выделенным участком под крупногабаритный мусор. Для сбора </w:t>
      </w:r>
      <w:r w:rsidR="00646B0C">
        <w:rPr>
          <w:bCs/>
          <w:sz w:val="28"/>
          <w:szCs w:val="28"/>
        </w:rPr>
        <w:t>КГО</w:t>
      </w:r>
      <w:r w:rsidRPr="00123F9A">
        <w:rPr>
          <w:bCs/>
          <w:sz w:val="28"/>
          <w:szCs w:val="28"/>
        </w:rPr>
        <w:t xml:space="preserve"> на территории </w:t>
      </w:r>
      <w:r w:rsidRPr="00123F9A">
        <w:rPr>
          <w:bCs/>
          <w:sz w:val="28"/>
          <w:szCs w:val="28"/>
        </w:rPr>
        <w:lastRenderedPageBreak/>
        <w:t>проектируемого детского дошкольного учреждения предусмотрен 1 бункер емкостью 8 куб. м.</w:t>
      </w:r>
    </w:p>
    <w:p w:rsidR="00123F9A" w:rsidRPr="00123F9A" w:rsidRDefault="00123F9A" w:rsidP="00123F9A">
      <w:pPr>
        <w:ind w:firstLine="709"/>
        <w:jc w:val="both"/>
        <w:rPr>
          <w:bCs/>
          <w:sz w:val="28"/>
          <w:szCs w:val="28"/>
        </w:rPr>
      </w:pPr>
      <w:r w:rsidRPr="00123F9A">
        <w:rPr>
          <w:bCs/>
          <w:sz w:val="28"/>
          <w:szCs w:val="28"/>
        </w:rPr>
        <w:t>Для проектируемого административного здания проектно</w:t>
      </w:r>
      <w:r w:rsidR="00646B0C">
        <w:rPr>
          <w:bCs/>
          <w:sz w:val="28"/>
          <w:szCs w:val="28"/>
        </w:rPr>
        <w:t>-</w:t>
      </w:r>
      <w:r w:rsidRPr="00123F9A">
        <w:rPr>
          <w:bCs/>
          <w:sz w:val="28"/>
          <w:szCs w:val="28"/>
        </w:rPr>
        <w:t xml:space="preserve">изыскательской организации размещение контейнеров предусмотрено </w:t>
      </w:r>
      <w:r w:rsidR="00B53C7D">
        <w:rPr>
          <w:bCs/>
          <w:sz w:val="28"/>
          <w:szCs w:val="28"/>
        </w:rPr>
        <w:br/>
      </w:r>
      <w:r w:rsidRPr="00123F9A">
        <w:rPr>
          <w:bCs/>
          <w:sz w:val="28"/>
          <w:szCs w:val="28"/>
        </w:rPr>
        <w:t>в здании.</w:t>
      </w:r>
    </w:p>
    <w:p w:rsidR="00123F9A" w:rsidRPr="00123F9A" w:rsidRDefault="00123F9A" w:rsidP="00123F9A">
      <w:pPr>
        <w:ind w:firstLine="709"/>
        <w:jc w:val="both"/>
        <w:rPr>
          <w:bCs/>
          <w:sz w:val="28"/>
          <w:szCs w:val="28"/>
        </w:rPr>
      </w:pPr>
      <w:r w:rsidRPr="00123F9A">
        <w:rPr>
          <w:bCs/>
          <w:sz w:val="28"/>
          <w:szCs w:val="28"/>
        </w:rPr>
        <w:t>Установка мусорных контейнеров должна производиться на бетонном или асфальтированном основании на высоте 10</w:t>
      </w:r>
      <w:r w:rsidR="00E72F7A">
        <w:rPr>
          <w:bCs/>
          <w:sz w:val="28"/>
          <w:szCs w:val="28"/>
        </w:rPr>
        <w:t xml:space="preserve"> – </w:t>
      </w:r>
      <w:r w:rsidRPr="00123F9A">
        <w:rPr>
          <w:bCs/>
          <w:sz w:val="28"/>
          <w:szCs w:val="28"/>
        </w:rPr>
        <w:t>20 см от уровня земли.</w:t>
      </w:r>
    </w:p>
    <w:p w:rsidR="00123F9A" w:rsidRPr="00123F9A" w:rsidRDefault="00123F9A" w:rsidP="00123F9A">
      <w:pPr>
        <w:ind w:firstLine="709"/>
        <w:jc w:val="both"/>
        <w:rPr>
          <w:bCs/>
          <w:sz w:val="28"/>
          <w:szCs w:val="28"/>
        </w:rPr>
      </w:pPr>
      <w:r w:rsidRPr="00123F9A">
        <w:rPr>
          <w:bCs/>
          <w:sz w:val="28"/>
          <w:szCs w:val="28"/>
        </w:rPr>
        <w:t>Расчеты норм накопления отходов представлены в таблице 1.</w:t>
      </w:r>
    </w:p>
    <w:p w:rsidR="00407696" w:rsidRPr="00FE1452" w:rsidRDefault="00407696" w:rsidP="00407696">
      <w:pPr>
        <w:keepNext/>
        <w:jc w:val="both"/>
        <w:outlineLvl w:val="1"/>
        <w:rPr>
          <w:bCs/>
          <w:sz w:val="16"/>
          <w:szCs w:val="28"/>
        </w:rPr>
      </w:pPr>
      <w:bookmarkStart w:id="2" w:name="_Toc115871420"/>
    </w:p>
    <w:p w:rsidR="00123F9A" w:rsidRPr="00123F9A" w:rsidRDefault="00123F9A" w:rsidP="00407696">
      <w:pPr>
        <w:keepNext/>
        <w:jc w:val="both"/>
        <w:outlineLvl w:val="1"/>
        <w:rPr>
          <w:bCs/>
          <w:sz w:val="28"/>
          <w:szCs w:val="28"/>
        </w:rPr>
      </w:pPr>
      <w:r w:rsidRPr="00123F9A">
        <w:rPr>
          <w:bCs/>
          <w:sz w:val="28"/>
          <w:szCs w:val="28"/>
        </w:rPr>
        <w:t>Таблица 1</w:t>
      </w:r>
      <w:bookmarkEnd w:id="2"/>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850"/>
        <w:gridCol w:w="1418"/>
        <w:gridCol w:w="1955"/>
      </w:tblGrid>
      <w:tr w:rsidR="00123F9A" w:rsidRPr="00646B0C" w:rsidTr="00FE1452">
        <w:trPr>
          <w:tblHeader/>
        </w:trPr>
        <w:tc>
          <w:tcPr>
            <w:tcW w:w="2410" w:type="dxa"/>
            <w:vMerge w:val="restart"/>
            <w:tcBorders>
              <w:left w:val="nil"/>
            </w:tcBorders>
            <w:shd w:val="clear" w:color="auto" w:fill="auto"/>
            <w:vAlign w:val="center"/>
          </w:tcPr>
          <w:p w:rsidR="00123F9A" w:rsidRPr="00646B0C" w:rsidRDefault="00123F9A" w:rsidP="00646B0C">
            <w:pPr>
              <w:jc w:val="center"/>
              <w:outlineLvl w:val="1"/>
              <w:rPr>
                <w:bCs/>
                <w:sz w:val="22"/>
                <w:szCs w:val="22"/>
              </w:rPr>
            </w:pPr>
            <w:bookmarkStart w:id="3" w:name="_Toc115871421"/>
            <w:r w:rsidRPr="00646B0C">
              <w:rPr>
                <w:bCs/>
                <w:sz w:val="22"/>
                <w:szCs w:val="22"/>
              </w:rPr>
              <w:t>Наименование</w:t>
            </w:r>
            <w:bookmarkEnd w:id="3"/>
          </w:p>
        </w:tc>
        <w:tc>
          <w:tcPr>
            <w:tcW w:w="1843" w:type="dxa"/>
            <w:vMerge w:val="restart"/>
            <w:shd w:val="clear" w:color="auto" w:fill="auto"/>
            <w:vAlign w:val="center"/>
          </w:tcPr>
          <w:p w:rsidR="00123F9A" w:rsidRPr="00646B0C" w:rsidRDefault="00123F9A" w:rsidP="00646B0C">
            <w:pPr>
              <w:jc w:val="center"/>
              <w:outlineLvl w:val="1"/>
              <w:rPr>
                <w:bCs/>
                <w:sz w:val="22"/>
                <w:szCs w:val="22"/>
              </w:rPr>
            </w:pPr>
            <w:bookmarkStart w:id="4" w:name="_Toc115871422"/>
            <w:r w:rsidRPr="00646B0C">
              <w:rPr>
                <w:bCs/>
                <w:sz w:val="22"/>
                <w:szCs w:val="22"/>
              </w:rPr>
              <w:t>Количество проживающих</w:t>
            </w:r>
            <w:bookmarkEnd w:id="4"/>
          </w:p>
        </w:tc>
        <w:tc>
          <w:tcPr>
            <w:tcW w:w="1276" w:type="dxa"/>
            <w:vMerge w:val="restart"/>
            <w:shd w:val="clear" w:color="auto" w:fill="auto"/>
            <w:vAlign w:val="center"/>
          </w:tcPr>
          <w:p w:rsidR="00123F9A" w:rsidRPr="00646B0C" w:rsidRDefault="00123F9A" w:rsidP="00646B0C">
            <w:pPr>
              <w:jc w:val="center"/>
              <w:outlineLvl w:val="1"/>
              <w:rPr>
                <w:bCs/>
                <w:sz w:val="22"/>
                <w:szCs w:val="22"/>
              </w:rPr>
            </w:pPr>
            <w:bookmarkStart w:id="5" w:name="_Toc115871423"/>
            <w:r w:rsidRPr="00646B0C">
              <w:rPr>
                <w:bCs/>
                <w:sz w:val="22"/>
                <w:szCs w:val="22"/>
              </w:rPr>
              <w:t>Расчетная единица</w:t>
            </w:r>
            <w:bookmarkEnd w:id="5"/>
          </w:p>
        </w:tc>
        <w:tc>
          <w:tcPr>
            <w:tcW w:w="2268" w:type="dxa"/>
            <w:gridSpan w:val="2"/>
            <w:shd w:val="clear" w:color="auto" w:fill="auto"/>
            <w:vAlign w:val="center"/>
          </w:tcPr>
          <w:p w:rsidR="00123F9A" w:rsidRPr="00646B0C" w:rsidRDefault="00123F9A" w:rsidP="00646B0C">
            <w:pPr>
              <w:jc w:val="center"/>
              <w:outlineLvl w:val="1"/>
              <w:rPr>
                <w:bCs/>
                <w:sz w:val="22"/>
                <w:szCs w:val="22"/>
              </w:rPr>
            </w:pPr>
            <w:bookmarkStart w:id="6" w:name="_Toc115871424"/>
            <w:r w:rsidRPr="00646B0C">
              <w:rPr>
                <w:bCs/>
                <w:sz w:val="22"/>
                <w:szCs w:val="22"/>
              </w:rPr>
              <w:t>Накопление отходов ку</w:t>
            </w:r>
            <w:r w:rsidR="00E72F7A">
              <w:rPr>
                <w:bCs/>
                <w:sz w:val="22"/>
                <w:szCs w:val="22"/>
              </w:rPr>
              <w:t>б. м</w:t>
            </w:r>
            <w:r w:rsidRPr="00646B0C">
              <w:rPr>
                <w:bCs/>
                <w:sz w:val="22"/>
                <w:szCs w:val="22"/>
              </w:rPr>
              <w:t>/год</w:t>
            </w:r>
            <w:bookmarkEnd w:id="6"/>
          </w:p>
        </w:tc>
        <w:tc>
          <w:tcPr>
            <w:tcW w:w="1955" w:type="dxa"/>
            <w:vMerge w:val="restart"/>
            <w:tcBorders>
              <w:right w:val="nil"/>
            </w:tcBorders>
            <w:shd w:val="clear" w:color="auto" w:fill="auto"/>
            <w:vAlign w:val="center"/>
          </w:tcPr>
          <w:p w:rsidR="00123F9A" w:rsidRPr="00646B0C" w:rsidRDefault="00123F9A" w:rsidP="00646B0C">
            <w:pPr>
              <w:jc w:val="center"/>
              <w:outlineLvl w:val="1"/>
              <w:rPr>
                <w:bCs/>
                <w:sz w:val="22"/>
                <w:szCs w:val="22"/>
              </w:rPr>
            </w:pPr>
            <w:bookmarkStart w:id="7" w:name="_Toc115871425"/>
            <w:r w:rsidRPr="00646B0C">
              <w:rPr>
                <w:bCs/>
                <w:sz w:val="22"/>
                <w:szCs w:val="22"/>
              </w:rPr>
              <w:t>Количество контейнеров</w:t>
            </w:r>
            <w:bookmarkEnd w:id="7"/>
            <w:r w:rsidRPr="00646B0C">
              <w:rPr>
                <w:bCs/>
                <w:sz w:val="22"/>
                <w:szCs w:val="22"/>
              </w:rPr>
              <w:t xml:space="preserve"> </w:t>
            </w:r>
          </w:p>
        </w:tc>
      </w:tr>
      <w:tr w:rsidR="00123F9A" w:rsidRPr="00646B0C" w:rsidTr="00FE1452">
        <w:trPr>
          <w:tblHeader/>
        </w:trPr>
        <w:tc>
          <w:tcPr>
            <w:tcW w:w="2410" w:type="dxa"/>
            <w:vMerge/>
            <w:tcBorders>
              <w:left w:val="nil"/>
              <w:bottom w:val="single" w:sz="4" w:space="0" w:color="auto"/>
            </w:tcBorders>
            <w:shd w:val="clear" w:color="auto" w:fill="auto"/>
          </w:tcPr>
          <w:p w:rsidR="00123F9A" w:rsidRPr="00646B0C" w:rsidRDefault="00123F9A" w:rsidP="00646B0C">
            <w:pPr>
              <w:jc w:val="both"/>
              <w:outlineLvl w:val="1"/>
              <w:rPr>
                <w:bCs/>
                <w:sz w:val="22"/>
                <w:szCs w:val="22"/>
                <w:highlight w:val="yellow"/>
              </w:rPr>
            </w:pPr>
          </w:p>
        </w:tc>
        <w:tc>
          <w:tcPr>
            <w:tcW w:w="1843" w:type="dxa"/>
            <w:vMerge/>
            <w:tcBorders>
              <w:bottom w:val="single" w:sz="4" w:space="0" w:color="auto"/>
            </w:tcBorders>
            <w:shd w:val="clear" w:color="auto" w:fill="auto"/>
          </w:tcPr>
          <w:p w:rsidR="00123F9A" w:rsidRPr="00646B0C" w:rsidRDefault="00123F9A" w:rsidP="00646B0C">
            <w:pPr>
              <w:jc w:val="both"/>
              <w:outlineLvl w:val="1"/>
              <w:rPr>
                <w:bCs/>
                <w:sz w:val="22"/>
                <w:szCs w:val="22"/>
                <w:highlight w:val="yellow"/>
              </w:rPr>
            </w:pPr>
          </w:p>
        </w:tc>
        <w:tc>
          <w:tcPr>
            <w:tcW w:w="1276" w:type="dxa"/>
            <w:vMerge/>
            <w:tcBorders>
              <w:bottom w:val="single" w:sz="4" w:space="0" w:color="auto"/>
            </w:tcBorders>
            <w:shd w:val="clear" w:color="auto" w:fill="auto"/>
          </w:tcPr>
          <w:p w:rsidR="00123F9A" w:rsidRPr="00646B0C" w:rsidRDefault="00123F9A" w:rsidP="00646B0C">
            <w:pPr>
              <w:jc w:val="both"/>
              <w:outlineLvl w:val="1"/>
              <w:rPr>
                <w:bCs/>
                <w:sz w:val="22"/>
                <w:szCs w:val="22"/>
                <w:highlight w:val="yellow"/>
              </w:rPr>
            </w:pPr>
          </w:p>
        </w:tc>
        <w:tc>
          <w:tcPr>
            <w:tcW w:w="850" w:type="dxa"/>
            <w:tcBorders>
              <w:bottom w:val="single" w:sz="4" w:space="0" w:color="auto"/>
            </w:tcBorders>
            <w:shd w:val="clear" w:color="auto" w:fill="auto"/>
            <w:vAlign w:val="center"/>
          </w:tcPr>
          <w:p w:rsidR="00123F9A" w:rsidRPr="00646B0C" w:rsidRDefault="00123F9A" w:rsidP="00646B0C">
            <w:pPr>
              <w:jc w:val="center"/>
              <w:outlineLvl w:val="1"/>
              <w:rPr>
                <w:bCs/>
                <w:sz w:val="22"/>
                <w:szCs w:val="22"/>
              </w:rPr>
            </w:pPr>
            <w:bookmarkStart w:id="8" w:name="_Toc115871426"/>
            <w:r w:rsidRPr="00646B0C">
              <w:rPr>
                <w:bCs/>
                <w:sz w:val="22"/>
                <w:szCs w:val="22"/>
              </w:rPr>
              <w:t>Норма</w:t>
            </w:r>
            <w:bookmarkEnd w:id="8"/>
            <w:r w:rsidR="008D56F7">
              <w:rPr>
                <w:rStyle w:val="afffff7"/>
                <w:bCs/>
                <w:sz w:val="22"/>
                <w:szCs w:val="22"/>
              </w:rPr>
              <w:footnoteReference w:id="1"/>
            </w:r>
          </w:p>
        </w:tc>
        <w:tc>
          <w:tcPr>
            <w:tcW w:w="1418" w:type="dxa"/>
            <w:tcBorders>
              <w:bottom w:val="single" w:sz="4" w:space="0" w:color="auto"/>
            </w:tcBorders>
            <w:shd w:val="clear" w:color="auto" w:fill="auto"/>
            <w:vAlign w:val="center"/>
          </w:tcPr>
          <w:p w:rsidR="00123F9A" w:rsidRPr="00646B0C" w:rsidRDefault="00123F9A" w:rsidP="00646B0C">
            <w:pPr>
              <w:jc w:val="center"/>
              <w:outlineLvl w:val="1"/>
              <w:rPr>
                <w:bCs/>
                <w:sz w:val="22"/>
                <w:szCs w:val="22"/>
              </w:rPr>
            </w:pPr>
            <w:bookmarkStart w:id="9" w:name="_Toc115871427"/>
            <w:r w:rsidRPr="00646B0C">
              <w:rPr>
                <w:bCs/>
                <w:sz w:val="22"/>
                <w:szCs w:val="22"/>
              </w:rPr>
              <w:t>Количество</w:t>
            </w:r>
            <w:bookmarkEnd w:id="9"/>
          </w:p>
        </w:tc>
        <w:tc>
          <w:tcPr>
            <w:tcW w:w="1955" w:type="dxa"/>
            <w:vMerge/>
            <w:tcBorders>
              <w:bottom w:val="single" w:sz="4" w:space="0" w:color="auto"/>
              <w:right w:val="nil"/>
            </w:tcBorders>
            <w:shd w:val="clear" w:color="auto" w:fill="auto"/>
          </w:tcPr>
          <w:p w:rsidR="00123F9A" w:rsidRPr="00646B0C" w:rsidRDefault="00123F9A" w:rsidP="00646B0C">
            <w:pPr>
              <w:jc w:val="both"/>
              <w:outlineLvl w:val="1"/>
              <w:rPr>
                <w:bCs/>
                <w:sz w:val="22"/>
                <w:szCs w:val="22"/>
              </w:rPr>
            </w:pPr>
          </w:p>
        </w:tc>
      </w:tr>
      <w:tr w:rsidR="00123F9A" w:rsidRPr="008D56F7" w:rsidTr="00FE1452">
        <w:trPr>
          <w:trHeight w:val="1251"/>
        </w:trPr>
        <w:tc>
          <w:tcPr>
            <w:tcW w:w="2410" w:type="dxa"/>
            <w:tcBorders>
              <w:top w:val="single" w:sz="4" w:space="0" w:color="auto"/>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t xml:space="preserve">ТБО </w:t>
            </w:r>
            <w:r w:rsidR="00E72F7A">
              <w:rPr>
                <w:bCs/>
                <w:sz w:val="22"/>
                <w:szCs w:val="22"/>
              </w:rPr>
              <w:br/>
            </w:r>
            <w:r w:rsidR="00123F9A" w:rsidRPr="008D56F7">
              <w:rPr>
                <w:bCs/>
                <w:sz w:val="22"/>
                <w:szCs w:val="22"/>
              </w:rPr>
              <w:t>(для многоквартирных жилых домов)</w:t>
            </w:r>
          </w:p>
        </w:tc>
        <w:tc>
          <w:tcPr>
            <w:tcW w:w="1843" w:type="dxa"/>
            <w:tcBorders>
              <w:top w:val="single" w:sz="4" w:space="0" w:color="auto"/>
              <w:left w:val="nil"/>
              <w:bottom w:val="nil"/>
              <w:right w:val="nil"/>
            </w:tcBorders>
            <w:shd w:val="clear" w:color="auto" w:fill="auto"/>
          </w:tcPr>
          <w:p w:rsidR="00123F9A" w:rsidRPr="008D56F7" w:rsidRDefault="00123F9A" w:rsidP="00646B0C">
            <w:pPr>
              <w:rPr>
                <w:sz w:val="22"/>
                <w:szCs w:val="22"/>
              </w:rPr>
            </w:pPr>
            <w:r w:rsidRPr="008D56F7">
              <w:rPr>
                <w:sz w:val="22"/>
                <w:szCs w:val="22"/>
              </w:rPr>
              <w:t>1 проживающий</w:t>
            </w:r>
          </w:p>
        </w:tc>
        <w:tc>
          <w:tcPr>
            <w:tcW w:w="1276" w:type="dxa"/>
            <w:tcBorders>
              <w:top w:val="single" w:sz="4" w:space="0" w:color="auto"/>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w:t>
            </w:r>
            <w:r w:rsidR="00646B0C" w:rsidRPr="008D56F7">
              <w:rPr>
                <w:bCs/>
                <w:sz w:val="22"/>
                <w:szCs w:val="22"/>
              </w:rPr>
              <w:t> </w:t>
            </w:r>
            <w:r w:rsidRPr="008D56F7">
              <w:rPr>
                <w:bCs/>
                <w:sz w:val="22"/>
                <w:szCs w:val="22"/>
              </w:rPr>
              <w:t>351</w:t>
            </w:r>
          </w:p>
        </w:tc>
        <w:tc>
          <w:tcPr>
            <w:tcW w:w="850" w:type="dxa"/>
            <w:tcBorders>
              <w:top w:val="single" w:sz="4" w:space="0" w:color="auto"/>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2,75</w:t>
            </w:r>
          </w:p>
        </w:tc>
        <w:tc>
          <w:tcPr>
            <w:tcW w:w="1418" w:type="dxa"/>
            <w:tcBorders>
              <w:top w:val="single" w:sz="4" w:space="0" w:color="auto"/>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6</w:t>
            </w:r>
            <w:r w:rsidR="00646B0C" w:rsidRPr="008D56F7">
              <w:rPr>
                <w:bCs/>
                <w:sz w:val="22"/>
                <w:szCs w:val="22"/>
              </w:rPr>
              <w:t> </w:t>
            </w:r>
            <w:r w:rsidRPr="008D56F7">
              <w:rPr>
                <w:bCs/>
                <w:sz w:val="22"/>
                <w:szCs w:val="22"/>
              </w:rPr>
              <w:t>465,25</w:t>
            </w:r>
          </w:p>
        </w:tc>
        <w:tc>
          <w:tcPr>
            <w:tcW w:w="1955" w:type="dxa"/>
            <w:tcBorders>
              <w:top w:val="single" w:sz="4" w:space="0" w:color="auto"/>
              <w:left w:val="nil"/>
              <w:bottom w:val="nil"/>
              <w:right w:val="nil"/>
            </w:tcBorders>
            <w:shd w:val="clear" w:color="auto" w:fill="auto"/>
          </w:tcPr>
          <w:p w:rsidR="00123F9A" w:rsidRPr="008D56F7" w:rsidRDefault="00123F9A" w:rsidP="006F0CDA">
            <w:pPr>
              <w:rPr>
                <w:sz w:val="22"/>
                <w:szCs w:val="22"/>
              </w:rPr>
            </w:pPr>
            <w:r w:rsidRPr="008D56F7">
              <w:rPr>
                <w:sz w:val="22"/>
                <w:szCs w:val="22"/>
              </w:rPr>
              <w:t>46</w:t>
            </w:r>
            <w:r w:rsidR="00646B0C" w:rsidRPr="008D56F7">
              <w:rPr>
                <w:sz w:val="22"/>
                <w:szCs w:val="22"/>
              </w:rPr>
              <w:t xml:space="preserve"> (емкостью 0,8</w:t>
            </w:r>
            <w:r w:rsidR="006F0CDA">
              <w:rPr>
                <w:sz w:val="22"/>
                <w:szCs w:val="22"/>
              </w:rPr>
              <w:t> </w:t>
            </w:r>
            <w:r w:rsidR="00646B0C" w:rsidRPr="008D56F7">
              <w:rPr>
                <w:sz w:val="22"/>
                <w:szCs w:val="22"/>
              </w:rPr>
              <w:t>куб. м</w:t>
            </w:r>
            <w:r w:rsidRPr="008D56F7">
              <w:rPr>
                <w:sz w:val="22"/>
                <w:szCs w:val="22"/>
              </w:rPr>
              <w:t xml:space="preserve">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два дня)</w:t>
            </w: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t xml:space="preserve">ТБО </w:t>
            </w:r>
            <w:r w:rsidR="00E72F7A">
              <w:rPr>
                <w:bCs/>
                <w:sz w:val="22"/>
                <w:szCs w:val="22"/>
              </w:rPr>
              <w:br/>
            </w:r>
            <w:r w:rsidR="00123F9A" w:rsidRPr="008D56F7">
              <w:rPr>
                <w:bCs/>
                <w:sz w:val="22"/>
                <w:szCs w:val="22"/>
              </w:rPr>
              <w:t>(для планируемого детского дошкольного учреждения)</w:t>
            </w: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1 учащийся</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200</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0,56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112,0</w:t>
            </w:r>
          </w:p>
        </w:tc>
        <w:tc>
          <w:tcPr>
            <w:tcW w:w="1955" w:type="dxa"/>
            <w:tcBorders>
              <w:top w:val="nil"/>
              <w:left w:val="nil"/>
              <w:bottom w:val="nil"/>
              <w:right w:val="nil"/>
            </w:tcBorders>
            <w:shd w:val="clear" w:color="auto" w:fill="auto"/>
          </w:tcPr>
          <w:p w:rsidR="00123F9A" w:rsidRDefault="00123F9A" w:rsidP="00FE1452">
            <w:pPr>
              <w:rPr>
                <w:sz w:val="22"/>
                <w:szCs w:val="22"/>
              </w:rPr>
            </w:pPr>
            <w:r w:rsidRPr="008D56F7">
              <w:rPr>
                <w:sz w:val="22"/>
                <w:szCs w:val="22"/>
              </w:rPr>
              <w:t>1 (емкостью 0,8</w:t>
            </w:r>
            <w:r w:rsidR="006F0CDA">
              <w:rPr>
                <w:sz w:val="22"/>
                <w:szCs w:val="22"/>
              </w:rPr>
              <w:t> </w:t>
            </w:r>
            <w:r w:rsidRPr="008D56F7">
              <w:rPr>
                <w:sz w:val="22"/>
                <w:szCs w:val="22"/>
              </w:rPr>
              <w:t xml:space="preserve">куб. м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два дня)</w:t>
            </w:r>
          </w:p>
          <w:p w:rsidR="00FE1452" w:rsidRPr="008D56F7" w:rsidRDefault="00FE1452" w:rsidP="00FE1452">
            <w:pPr>
              <w:rPr>
                <w:sz w:val="22"/>
                <w:szCs w:val="22"/>
              </w:rPr>
            </w:pPr>
          </w:p>
        </w:tc>
      </w:tr>
      <w:tr w:rsidR="00123F9A" w:rsidRPr="008D56F7" w:rsidTr="00FE1452">
        <w:tc>
          <w:tcPr>
            <w:tcW w:w="2410" w:type="dxa"/>
            <w:tcBorders>
              <w:top w:val="nil"/>
              <w:left w:val="nil"/>
              <w:bottom w:val="nil"/>
              <w:right w:val="nil"/>
            </w:tcBorders>
            <w:shd w:val="clear" w:color="auto" w:fill="auto"/>
          </w:tcPr>
          <w:p w:rsidR="00123F9A" w:rsidRDefault="00646B0C" w:rsidP="00646B0C">
            <w:pPr>
              <w:outlineLvl w:val="1"/>
              <w:rPr>
                <w:bCs/>
                <w:sz w:val="22"/>
                <w:szCs w:val="22"/>
              </w:rPr>
            </w:pPr>
            <w:r w:rsidRPr="008D56F7">
              <w:rPr>
                <w:bCs/>
                <w:sz w:val="22"/>
                <w:szCs w:val="22"/>
              </w:rPr>
              <w:t xml:space="preserve">ТБО </w:t>
            </w:r>
            <w:r w:rsidR="00E72F7A">
              <w:rPr>
                <w:bCs/>
                <w:sz w:val="22"/>
                <w:szCs w:val="22"/>
              </w:rPr>
              <w:br/>
            </w:r>
            <w:r w:rsidR="00123F9A" w:rsidRPr="008D56F7">
              <w:rPr>
                <w:bCs/>
                <w:sz w:val="22"/>
                <w:szCs w:val="22"/>
              </w:rPr>
              <w:t>(для планируемого размещения административного здания)</w:t>
            </w:r>
          </w:p>
          <w:p w:rsidR="00FE1452" w:rsidRPr="008D56F7" w:rsidRDefault="00FE1452" w:rsidP="00646B0C">
            <w:pPr>
              <w:outlineLvl w:val="1"/>
              <w:rPr>
                <w:bCs/>
                <w:sz w:val="22"/>
                <w:szCs w:val="22"/>
              </w:rPr>
            </w:pP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 xml:space="preserve">1 </w:t>
            </w:r>
            <w:r w:rsidR="00B0063D">
              <w:rPr>
                <w:sz w:val="22"/>
                <w:szCs w:val="22"/>
              </w:rPr>
              <w:t>кв. м</w:t>
            </w:r>
            <w:r w:rsidRPr="008D56F7">
              <w:rPr>
                <w:sz w:val="22"/>
                <w:szCs w:val="22"/>
              </w:rPr>
              <w:t xml:space="preserve"> общей площади</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w:t>
            </w:r>
            <w:r w:rsidR="00646B0C" w:rsidRPr="008D56F7">
              <w:rPr>
                <w:bCs/>
                <w:sz w:val="22"/>
                <w:szCs w:val="22"/>
              </w:rPr>
              <w:t> </w:t>
            </w:r>
            <w:r w:rsidRPr="008D56F7">
              <w:rPr>
                <w:bCs/>
                <w:sz w:val="22"/>
                <w:szCs w:val="22"/>
              </w:rPr>
              <w:t>730,8</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0,07</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191,2</w:t>
            </w:r>
          </w:p>
        </w:tc>
        <w:tc>
          <w:tcPr>
            <w:tcW w:w="1955" w:type="dxa"/>
            <w:tcBorders>
              <w:top w:val="nil"/>
              <w:left w:val="nil"/>
              <w:bottom w:val="nil"/>
              <w:right w:val="nil"/>
            </w:tcBorders>
            <w:shd w:val="clear" w:color="auto" w:fill="auto"/>
          </w:tcPr>
          <w:p w:rsidR="00123F9A" w:rsidRPr="008D56F7" w:rsidRDefault="00123F9A" w:rsidP="00FE1452">
            <w:pPr>
              <w:rPr>
                <w:sz w:val="22"/>
                <w:szCs w:val="22"/>
              </w:rPr>
            </w:pPr>
            <w:r w:rsidRPr="008D56F7">
              <w:rPr>
                <w:sz w:val="22"/>
                <w:szCs w:val="22"/>
              </w:rPr>
              <w:t>1 (емкостью 0,8</w:t>
            </w:r>
            <w:r w:rsidR="006F0CDA">
              <w:rPr>
                <w:sz w:val="22"/>
                <w:szCs w:val="22"/>
              </w:rPr>
              <w:t> </w:t>
            </w:r>
            <w:r w:rsidRPr="008D56F7">
              <w:rPr>
                <w:sz w:val="22"/>
                <w:szCs w:val="22"/>
              </w:rPr>
              <w:t xml:space="preserve">куб. м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два дня)</w:t>
            </w:r>
          </w:p>
        </w:tc>
      </w:tr>
      <w:tr w:rsidR="00123F9A" w:rsidRPr="008D56F7" w:rsidTr="00FE1452">
        <w:tc>
          <w:tcPr>
            <w:tcW w:w="2410" w:type="dxa"/>
            <w:tcBorders>
              <w:top w:val="nil"/>
              <w:left w:val="nil"/>
              <w:bottom w:val="nil"/>
              <w:right w:val="nil"/>
            </w:tcBorders>
            <w:shd w:val="clear" w:color="auto" w:fill="auto"/>
          </w:tcPr>
          <w:p w:rsidR="00123F9A" w:rsidRDefault="00646B0C" w:rsidP="00646B0C">
            <w:pPr>
              <w:outlineLvl w:val="1"/>
              <w:rPr>
                <w:bCs/>
                <w:sz w:val="22"/>
                <w:szCs w:val="22"/>
              </w:rPr>
            </w:pPr>
            <w:bookmarkStart w:id="10" w:name="_Toc115871428"/>
            <w:r w:rsidRPr="008D56F7">
              <w:rPr>
                <w:bCs/>
                <w:sz w:val="22"/>
                <w:szCs w:val="22"/>
              </w:rPr>
              <w:t xml:space="preserve">ТБО </w:t>
            </w:r>
            <w:r w:rsidR="00E72F7A">
              <w:rPr>
                <w:bCs/>
                <w:sz w:val="22"/>
                <w:szCs w:val="22"/>
              </w:rPr>
              <w:br/>
            </w:r>
            <w:r w:rsidR="00123F9A" w:rsidRPr="008D56F7">
              <w:rPr>
                <w:bCs/>
                <w:sz w:val="22"/>
                <w:szCs w:val="22"/>
              </w:rPr>
              <w:t>(</w:t>
            </w:r>
            <w:r w:rsidR="00123F9A" w:rsidRPr="00FE1452">
              <w:rPr>
                <w:bCs/>
                <w:spacing w:val="-6"/>
                <w:sz w:val="22"/>
                <w:szCs w:val="22"/>
              </w:rPr>
              <w:t>для административных</w:t>
            </w:r>
            <w:r w:rsidR="00123F9A" w:rsidRPr="008D56F7">
              <w:rPr>
                <w:bCs/>
                <w:sz w:val="22"/>
                <w:szCs w:val="22"/>
              </w:rPr>
              <w:t xml:space="preserve"> зданий, учреждений, контор, офисов, отделений связи, банков, финансовых учреждений)</w:t>
            </w:r>
            <w:bookmarkEnd w:id="10"/>
          </w:p>
          <w:p w:rsidR="00FE1452" w:rsidRPr="008D56F7" w:rsidRDefault="00FE1452" w:rsidP="00646B0C">
            <w:pPr>
              <w:outlineLvl w:val="1"/>
              <w:rPr>
                <w:bCs/>
                <w:sz w:val="22"/>
                <w:szCs w:val="22"/>
              </w:rPr>
            </w:pP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 xml:space="preserve">1 </w:t>
            </w:r>
            <w:r w:rsidR="00B0063D">
              <w:rPr>
                <w:sz w:val="22"/>
                <w:szCs w:val="22"/>
              </w:rPr>
              <w:t>кв. м</w:t>
            </w:r>
            <w:r w:rsidRPr="008D56F7">
              <w:rPr>
                <w:sz w:val="22"/>
                <w:szCs w:val="22"/>
              </w:rPr>
              <w:t xml:space="preserve"> общей площади</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4</w:t>
            </w:r>
            <w:r w:rsidR="00646B0C" w:rsidRPr="008D56F7">
              <w:rPr>
                <w:bCs/>
                <w:sz w:val="22"/>
                <w:szCs w:val="22"/>
              </w:rPr>
              <w:t> </w:t>
            </w:r>
            <w:r w:rsidRPr="008D56F7">
              <w:rPr>
                <w:bCs/>
                <w:sz w:val="22"/>
                <w:szCs w:val="22"/>
              </w:rPr>
              <w:t>113</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0,07</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287,9</w:t>
            </w:r>
          </w:p>
        </w:tc>
        <w:tc>
          <w:tcPr>
            <w:tcW w:w="1955" w:type="dxa"/>
            <w:tcBorders>
              <w:top w:val="nil"/>
              <w:left w:val="nil"/>
              <w:bottom w:val="nil"/>
              <w:right w:val="nil"/>
            </w:tcBorders>
            <w:shd w:val="clear" w:color="auto" w:fill="auto"/>
          </w:tcPr>
          <w:p w:rsidR="00123F9A" w:rsidRPr="008D56F7" w:rsidRDefault="00123F9A" w:rsidP="00FE1452">
            <w:pPr>
              <w:rPr>
                <w:sz w:val="22"/>
                <w:szCs w:val="22"/>
              </w:rPr>
            </w:pPr>
            <w:r w:rsidRPr="008D56F7">
              <w:rPr>
                <w:sz w:val="22"/>
                <w:szCs w:val="22"/>
              </w:rPr>
              <w:t>2 (емкостью 0,8</w:t>
            </w:r>
            <w:r w:rsidR="006F0CDA">
              <w:rPr>
                <w:sz w:val="22"/>
                <w:szCs w:val="22"/>
              </w:rPr>
              <w:t> </w:t>
            </w:r>
            <w:r w:rsidRPr="008D56F7">
              <w:rPr>
                <w:sz w:val="22"/>
                <w:szCs w:val="22"/>
              </w:rPr>
              <w:t xml:space="preserve">куб. м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два дня)</w:t>
            </w: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bookmarkStart w:id="11" w:name="_Toc115871440"/>
            <w:r w:rsidRPr="008D56F7">
              <w:rPr>
                <w:bCs/>
                <w:sz w:val="22"/>
                <w:szCs w:val="22"/>
              </w:rPr>
              <w:t>КГО</w:t>
            </w:r>
            <w:r w:rsidR="00123F9A" w:rsidRPr="008D56F7">
              <w:rPr>
                <w:bCs/>
                <w:sz w:val="22"/>
                <w:szCs w:val="22"/>
              </w:rPr>
              <w:t xml:space="preserve"> </w:t>
            </w:r>
            <w:r w:rsidR="00E72F7A">
              <w:rPr>
                <w:bCs/>
                <w:sz w:val="22"/>
                <w:szCs w:val="22"/>
              </w:rPr>
              <w:br/>
            </w:r>
            <w:r w:rsidR="00123F9A" w:rsidRPr="008D56F7">
              <w:rPr>
                <w:bCs/>
                <w:sz w:val="22"/>
                <w:szCs w:val="22"/>
              </w:rPr>
              <w:t>(для многоквартирных домов)</w:t>
            </w:r>
            <w:bookmarkEnd w:id="11"/>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1 проживающий</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w:t>
            </w:r>
            <w:r w:rsidR="00646B0C" w:rsidRPr="008D56F7">
              <w:rPr>
                <w:bCs/>
                <w:sz w:val="22"/>
                <w:szCs w:val="22"/>
              </w:rPr>
              <w:t> </w:t>
            </w:r>
            <w:r w:rsidRPr="008D56F7">
              <w:rPr>
                <w:bCs/>
                <w:sz w:val="22"/>
                <w:szCs w:val="22"/>
              </w:rPr>
              <w:t>351</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0,086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202,2</w:t>
            </w:r>
          </w:p>
        </w:tc>
        <w:tc>
          <w:tcPr>
            <w:tcW w:w="1955" w:type="dxa"/>
            <w:tcBorders>
              <w:top w:val="nil"/>
              <w:left w:val="nil"/>
              <w:bottom w:val="nil"/>
              <w:right w:val="nil"/>
            </w:tcBorders>
            <w:shd w:val="clear" w:color="auto" w:fill="auto"/>
          </w:tcPr>
          <w:p w:rsidR="00123F9A" w:rsidRDefault="00123F9A" w:rsidP="00FE1452">
            <w:pPr>
              <w:rPr>
                <w:sz w:val="22"/>
                <w:szCs w:val="22"/>
              </w:rPr>
            </w:pPr>
            <w:r w:rsidRPr="008D56F7">
              <w:rPr>
                <w:sz w:val="22"/>
                <w:szCs w:val="22"/>
              </w:rPr>
              <w:t>2</w:t>
            </w:r>
            <w:r w:rsidR="00646B0C" w:rsidRPr="008D56F7">
              <w:rPr>
                <w:sz w:val="22"/>
                <w:szCs w:val="22"/>
              </w:rPr>
              <w:t xml:space="preserve"> (емкостью 8</w:t>
            </w:r>
            <w:r w:rsidR="006F0CDA">
              <w:rPr>
                <w:sz w:val="22"/>
                <w:szCs w:val="22"/>
              </w:rPr>
              <w:t> </w:t>
            </w:r>
            <w:r w:rsidR="00646B0C" w:rsidRPr="008D56F7">
              <w:rPr>
                <w:sz w:val="22"/>
                <w:szCs w:val="22"/>
              </w:rPr>
              <w:t>куб. м</w:t>
            </w:r>
            <w:r w:rsidRPr="008D56F7">
              <w:rPr>
                <w:sz w:val="22"/>
                <w:szCs w:val="22"/>
              </w:rPr>
              <w:t xml:space="preserve">  </w:t>
            </w:r>
            <w:r w:rsidR="00FE1452">
              <w:rPr>
                <w:sz w:val="22"/>
                <w:szCs w:val="22"/>
              </w:rPr>
              <w:br/>
            </w:r>
            <w:r w:rsidRPr="008D56F7">
              <w:rPr>
                <w:sz w:val="22"/>
                <w:szCs w:val="22"/>
              </w:rPr>
              <w:t xml:space="preserve">в сутки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семь дней)</w:t>
            </w:r>
          </w:p>
          <w:p w:rsidR="00FE1452" w:rsidRPr="008D56F7" w:rsidRDefault="00FE1452" w:rsidP="00FE1452">
            <w:pPr>
              <w:rPr>
                <w:sz w:val="22"/>
                <w:szCs w:val="22"/>
              </w:rPr>
            </w:pP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t>КГО</w:t>
            </w:r>
            <w:r w:rsidR="00123F9A" w:rsidRPr="008D56F7">
              <w:rPr>
                <w:bCs/>
                <w:sz w:val="22"/>
                <w:szCs w:val="22"/>
              </w:rPr>
              <w:t xml:space="preserve"> </w:t>
            </w:r>
            <w:r w:rsidR="00E72F7A">
              <w:rPr>
                <w:bCs/>
                <w:sz w:val="22"/>
                <w:szCs w:val="22"/>
              </w:rPr>
              <w:br/>
            </w:r>
            <w:r w:rsidR="00123F9A" w:rsidRPr="008D56F7">
              <w:rPr>
                <w:bCs/>
                <w:sz w:val="22"/>
                <w:szCs w:val="22"/>
              </w:rPr>
              <w:t>(для планируемого детского дошкольного учреждения)</w:t>
            </w: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1 учащийся</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200</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0,086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17,2</w:t>
            </w:r>
          </w:p>
        </w:tc>
        <w:tc>
          <w:tcPr>
            <w:tcW w:w="1955" w:type="dxa"/>
            <w:tcBorders>
              <w:top w:val="nil"/>
              <w:left w:val="nil"/>
              <w:bottom w:val="nil"/>
              <w:right w:val="nil"/>
            </w:tcBorders>
            <w:shd w:val="clear" w:color="auto" w:fill="auto"/>
          </w:tcPr>
          <w:p w:rsidR="00123F9A" w:rsidRDefault="00123F9A" w:rsidP="006F0CDA">
            <w:pPr>
              <w:rPr>
                <w:sz w:val="22"/>
                <w:szCs w:val="22"/>
              </w:rPr>
            </w:pPr>
            <w:r w:rsidRPr="008D56F7">
              <w:rPr>
                <w:sz w:val="22"/>
                <w:szCs w:val="22"/>
              </w:rPr>
              <w:t>1 (емкостью 8</w:t>
            </w:r>
            <w:r w:rsidR="006F0CDA">
              <w:rPr>
                <w:sz w:val="22"/>
                <w:szCs w:val="22"/>
              </w:rPr>
              <w:t> </w:t>
            </w:r>
            <w:r w:rsidRPr="008D56F7">
              <w:rPr>
                <w:sz w:val="22"/>
                <w:szCs w:val="22"/>
              </w:rPr>
              <w:t xml:space="preserve">куб. м  </w:t>
            </w:r>
            <w:r w:rsidR="00FE1452">
              <w:rPr>
                <w:sz w:val="22"/>
                <w:szCs w:val="22"/>
              </w:rPr>
              <w:br/>
            </w:r>
            <w:r w:rsidRPr="008D56F7">
              <w:rPr>
                <w:sz w:val="22"/>
                <w:szCs w:val="22"/>
              </w:rPr>
              <w:t xml:space="preserve">в сутки - </w:t>
            </w:r>
            <w:r w:rsidR="00FE1452">
              <w:rPr>
                <w:sz w:val="22"/>
                <w:szCs w:val="22"/>
              </w:rPr>
              <w:br/>
            </w:r>
            <w:r w:rsidRPr="008D56F7">
              <w:rPr>
                <w:sz w:val="22"/>
                <w:szCs w:val="22"/>
              </w:rPr>
              <w:t xml:space="preserve">при выгрузке </w:t>
            </w:r>
            <w:r w:rsidR="00FE1452">
              <w:rPr>
                <w:sz w:val="22"/>
                <w:szCs w:val="22"/>
              </w:rPr>
              <w:br/>
            </w:r>
            <w:r w:rsidRPr="008D56F7">
              <w:rPr>
                <w:sz w:val="22"/>
                <w:szCs w:val="22"/>
              </w:rPr>
              <w:t>раз в семь дней)</w:t>
            </w:r>
          </w:p>
          <w:p w:rsidR="00FE1452" w:rsidRPr="008D56F7" w:rsidRDefault="00FE1452" w:rsidP="006F0CDA">
            <w:pPr>
              <w:rPr>
                <w:sz w:val="22"/>
                <w:szCs w:val="22"/>
              </w:rPr>
            </w:pP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lastRenderedPageBreak/>
              <w:t xml:space="preserve">КГО </w:t>
            </w:r>
            <w:r w:rsidR="00E72F7A">
              <w:rPr>
                <w:bCs/>
                <w:sz w:val="22"/>
                <w:szCs w:val="22"/>
              </w:rPr>
              <w:br/>
            </w:r>
            <w:r w:rsidR="00123F9A" w:rsidRPr="008D56F7">
              <w:rPr>
                <w:bCs/>
                <w:sz w:val="22"/>
                <w:szCs w:val="22"/>
              </w:rPr>
              <w:t>(для планируемого размещения административного здания)</w:t>
            </w: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 xml:space="preserve">1 </w:t>
            </w:r>
            <w:r w:rsidR="00B0063D">
              <w:rPr>
                <w:sz w:val="22"/>
                <w:szCs w:val="22"/>
              </w:rPr>
              <w:t>кв. м</w:t>
            </w:r>
            <w:r w:rsidRPr="008D56F7">
              <w:rPr>
                <w:sz w:val="22"/>
                <w:szCs w:val="22"/>
              </w:rPr>
              <w:t xml:space="preserve"> общей площади</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w:t>
            </w:r>
            <w:r w:rsidR="00646B0C" w:rsidRPr="008D56F7">
              <w:rPr>
                <w:bCs/>
                <w:sz w:val="22"/>
                <w:szCs w:val="22"/>
              </w:rPr>
              <w:t> </w:t>
            </w:r>
            <w:r w:rsidRPr="008D56F7">
              <w:rPr>
                <w:bCs/>
                <w:sz w:val="22"/>
                <w:szCs w:val="22"/>
              </w:rPr>
              <w:t>730,8</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0,086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234,8</w:t>
            </w:r>
          </w:p>
        </w:tc>
        <w:tc>
          <w:tcPr>
            <w:tcW w:w="1955" w:type="dxa"/>
            <w:tcBorders>
              <w:top w:val="nil"/>
              <w:left w:val="nil"/>
              <w:bottom w:val="nil"/>
              <w:right w:val="nil"/>
            </w:tcBorders>
            <w:shd w:val="clear" w:color="auto" w:fill="auto"/>
          </w:tcPr>
          <w:p w:rsidR="00123F9A" w:rsidRPr="008D56F7" w:rsidRDefault="00123F9A" w:rsidP="006F0CDA">
            <w:pPr>
              <w:rPr>
                <w:sz w:val="22"/>
                <w:szCs w:val="22"/>
              </w:rPr>
            </w:pPr>
            <w:r w:rsidRPr="008D56F7">
              <w:rPr>
                <w:sz w:val="22"/>
                <w:szCs w:val="22"/>
              </w:rPr>
              <w:t>1 (емкостью 8</w:t>
            </w:r>
            <w:r w:rsidR="006F0CDA">
              <w:rPr>
                <w:sz w:val="22"/>
                <w:szCs w:val="22"/>
              </w:rPr>
              <w:t> </w:t>
            </w:r>
            <w:r w:rsidRPr="008D56F7">
              <w:rPr>
                <w:sz w:val="22"/>
                <w:szCs w:val="22"/>
              </w:rPr>
              <w:t xml:space="preserve">куб. м  </w:t>
            </w:r>
            <w:r w:rsidR="00E72F7A">
              <w:rPr>
                <w:sz w:val="22"/>
                <w:szCs w:val="22"/>
              </w:rPr>
              <w:br/>
            </w:r>
            <w:r w:rsidRPr="008D56F7">
              <w:rPr>
                <w:sz w:val="22"/>
                <w:szCs w:val="22"/>
              </w:rPr>
              <w:t xml:space="preserve">в сутки - </w:t>
            </w:r>
            <w:r w:rsidR="00E72F7A">
              <w:rPr>
                <w:sz w:val="22"/>
                <w:szCs w:val="22"/>
              </w:rPr>
              <w:br/>
            </w:r>
            <w:r w:rsidRPr="008D56F7">
              <w:rPr>
                <w:sz w:val="22"/>
                <w:szCs w:val="22"/>
              </w:rPr>
              <w:t xml:space="preserve">при выгрузке </w:t>
            </w:r>
            <w:r w:rsidR="00FE1452">
              <w:rPr>
                <w:sz w:val="22"/>
                <w:szCs w:val="22"/>
              </w:rPr>
              <w:br/>
            </w:r>
            <w:r w:rsidRPr="008D56F7">
              <w:rPr>
                <w:sz w:val="22"/>
                <w:szCs w:val="22"/>
              </w:rPr>
              <w:t>раз в семь дней)</w:t>
            </w:r>
          </w:p>
        </w:tc>
      </w:tr>
      <w:tr w:rsidR="00123F9A" w:rsidRPr="008D56F7" w:rsidTr="00FE1452">
        <w:tc>
          <w:tcPr>
            <w:tcW w:w="2410" w:type="dxa"/>
            <w:tcBorders>
              <w:top w:val="nil"/>
              <w:left w:val="nil"/>
              <w:bottom w:val="nil"/>
              <w:right w:val="nil"/>
            </w:tcBorders>
            <w:shd w:val="clear" w:color="auto" w:fill="auto"/>
          </w:tcPr>
          <w:p w:rsidR="00123F9A" w:rsidRPr="008D56F7" w:rsidRDefault="00646B0C" w:rsidP="00646B0C">
            <w:pPr>
              <w:outlineLvl w:val="1"/>
              <w:rPr>
                <w:bCs/>
                <w:sz w:val="22"/>
                <w:szCs w:val="22"/>
              </w:rPr>
            </w:pPr>
            <w:r w:rsidRPr="008D56F7">
              <w:rPr>
                <w:bCs/>
                <w:sz w:val="22"/>
                <w:szCs w:val="22"/>
              </w:rPr>
              <w:t xml:space="preserve">КГО </w:t>
            </w:r>
            <w:r w:rsidR="00123F9A" w:rsidRPr="008D56F7">
              <w:rPr>
                <w:bCs/>
                <w:sz w:val="22"/>
                <w:szCs w:val="22"/>
              </w:rPr>
              <w:t>(для административных зданий, учреждений, контор, офисов, отделений связи, банков, финансовых учреждений)</w:t>
            </w:r>
          </w:p>
        </w:tc>
        <w:tc>
          <w:tcPr>
            <w:tcW w:w="1843" w:type="dxa"/>
            <w:tcBorders>
              <w:top w:val="nil"/>
              <w:left w:val="nil"/>
              <w:bottom w:val="nil"/>
              <w:right w:val="nil"/>
            </w:tcBorders>
            <w:shd w:val="clear" w:color="auto" w:fill="auto"/>
          </w:tcPr>
          <w:p w:rsidR="00123F9A" w:rsidRPr="008D56F7" w:rsidRDefault="00123F9A" w:rsidP="00646B0C">
            <w:pPr>
              <w:rPr>
                <w:sz w:val="22"/>
                <w:szCs w:val="22"/>
              </w:rPr>
            </w:pPr>
            <w:r w:rsidRPr="008D56F7">
              <w:rPr>
                <w:sz w:val="22"/>
                <w:szCs w:val="22"/>
              </w:rPr>
              <w:t xml:space="preserve">1 </w:t>
            </w:r>
            <w:r w:rsidR="00B0063D">
              <w:rPr>
                <w:sz w:val="22"/>
                <w:szCs w:val="22"/>
              </w:rPr>
              <w:t>кв. м</w:t>
            </w:r>
            <w:r w:rsidRPr="008D56F7">
              <w:rPr>
                <w:sz w:val="22"/>
                <w:szCs w:val="22"/>
              </w:rPr>
              <w:t xml:space="preserve"> общей площади</w:t>
            </w: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4</w:t>
            </w:r>
            <w:r w:rsidR="00646B0C" w:rsidRPr="008D56F7">
              <w:rPr>
                <w:bCs/>
                <w:sz w:val="22"/>
                <w:szCs w:val="22"/>
              </w:rPr>
              <w:t> </w:t>
            </w:r>
            <w:r w:rsidRPr="008D56F7">
              <w:rPr>
                <w:bCs/>
                <w:sz w:val="22"/>
                <w:szCs w:val="22"/>
              </w:rPr>
              <w:t>113</w:t>
            </w: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0,086</w:t>
            </w: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rPr>
            </w:pPr>
            <w:r w:rsidRPr="008D56F7">
              <w:rPr>
                <w:bCs/>
                <w:sz w:val="22"/>
                <w:szCs w:val="22"/>
              </w:rPr>
              <w:t>353,7</w:t>
            </w:r>
          </w:p>
        </w:tc>
        <w:tc>
          <w:tcPr>
            <w:tcW w:w="1955" w:type="dxa"/>
            <w:tcBorders>
              <w:top w:val="nil"/>
              <w:left w:val="nil"/>
              <w:bottom w:val="nil"/>
              <w:right w:val="nil"/>
            </w:tcBorders>
            <w:shd w:val="clear" w:color="auto" w:fill="auto"/>
          </w:tcPr>
          <w:p w:rsidR="00123F9A" w:rsidRPr="008D56F7" w:rsidRDefault="00123F9A" w:rsidP="00646B0C">
            <w:pPr>
              <w:rPr>
                <w:sz w:val="22"/>
                <w:szCs w:val="22"/>
              </w:rPr>
            </w:pPr>
          </w:p>
          <w:p w:rsidR="00123F9A" w:rsidRPr="008D56F7" w:rsidRDefault="00123F9A" w:rsidP="006F0CDA">
            <w:pPr>
              <w:rPr>
                <w:sz w:val="22"/>
                <w:szCs w:val="22"/>
              </w:rPr>
            </w:pPr>
            <w:r w:rsidRPr="008D56F7">
              <w:rPr>
                <w:sz w:val="22"/>
                <w:szCs w:val="22"/>
              </w:rPr>
              <w:t>2 (емкостью 8</w:t>
            </w:r>
            <w:r w:rsidR="006F0CDA">
              <w:rPr>
                <w:sz w:val="22"/>
                <w:szCs w:val="22"/>
              </w:rPr>
              <w:t> </w:t>
            </w:r>
            <w:r w:rsidR="00E72F7A">
              <w:rPr>
                <w:sz w:val="22"/>
                <w:szCs w:val="22"/>
              </w:rPr>
              <w:t xml:space="preserve">куб. м </w:t>
            </w:r>
            <w:r w:rsidR="00E72F7A">
              <w:rPr>
                <w:sz w:val="22"/>
                <w:szCs w:val="22"/>
              </w:rPr>
              <w:br/>
            </w:r>
            <w:r w:rsidRPr="008D56F7">
              <w:rPr>
                <w:sz w:val="22"/>
                <w:szCs w:val="22"/>
              </w:rPr>
              <w:t xml:space="preserve">в сутки - </w:t>
            </w:r>
            <w:r w:rsidR="00E72F7A">
              <w:rPr>
                <w:sz w:val="22"/>
                <w:szCs w:val="22"/>
              </w:rPr>
              <w:br/>
            </w:r>
            <w:r w:rsidRPr="008D56F7">
              <w:rPr>
                <w:sz w:val="22"/>
                <w:szCs w:val="22"/>
              </w:rPr>
              <w:t xml:space="preserve">при выгрузке </w:t>
            </w:r>
            <w:r w:rsidR="00FE1452">
              <w:rPr>
                <w:sz w:val="22"/>
                <w:szCs w:val="22"/>
              </w:rPr>
              <w:br/>
            </w:r>
            <w:r w:rsidRPr="008D56F7">
              <w:rPr>
                <w:sz w:val="22"/>
                <w:szCs w:val="22"/>
              </w:rPr>
              <w:t xml:space="preserve">раз </w:t>
            </w:r>
            <w:r w:rsidR="00E72F7A">
              <w:rPr>
                <w:sz w:val="22"/>
                <w:szCs w:val="22"/>
              </w:rPr>
              <w:br/>
            </w:r>
            <w:r w:rsidRPr="008D56F7">
              <w:rPr>
                <w:sz w:val="22"/>
                <w:szCs w:val="22"/>
              </w:rPr>
              <w:t>в семь дней)</w:t>
            </w:r>
          </w:p>
        </w:tc>
      </w:tr>
      <w:tr w:rsidR="00123F9A" w:rsidRPr="008D56F7" w:rsidTr="00FE1452">
        <w:tc>
          <w:tcPr>
            <w:tcW w:w="2410" w:type="dxa"/>
            <w:tcBorders>
              <w:top w:val="nil"/>
              <w:left w:val="nil"/>
              <w:bottom w:val="nil"/>
              <w:right w:val="nil"/>
            </w:tcBorders>
            <w:shd w:val="clear" w:color="auto" w:fill="auto"/>
          </w:tcPr>
          <w:p w:rsidR="00123F9A" w:rsidRPr="008D56F7" w:rsidRDefault="00123F9A" w:rsidP="008D56F7">
            <w:pPr>
              <w:outlineLvl w:val="1"/>
              <w:rPr>
                <w:bCs/>
                <w:sz w:val="22"/>
                <w:szCs w:val="22"/>
                <w:highlight w:val="yellow"/>
              </w:rPr>
            </w:pPr>
            <w:bookmarkStart w:id="12" w:name="_Toc115871452"/>
            <w:r w:rsidRPr="008D56F7">
              <w:rPr>
                <w:bCs/>
                <w:sz w:val="22"/>
                <w:szCs w:val="22"/>
              </w:rPr>
              <w:t>Итого</w:t>
            </w:r>
            <w:bookmarkEnd w:id="12"/>
          </w:p>
        </w:tc>
        <w:tc>
          <w:tcPr>
            <w:tcW w:w="1843" w:type="dxa"/>
            <w:tcBorders>
              <w:top w:val="nil"/>
              <w:left w:val="nil"/>
              <w:bottom w:val="nil"/>
              <w:right w:val="nil"/>
            </w:tcBorders>
            <w:shd w:val="clear" w:color="auto" w:fill="auto"/>
          </w:tcPr>
          <w:p w:rsidR="00123F9A" w:rsidRPr="008D56F7" w:rsidRDefault="00123F9A" w:rsidP="00646B0C">
            <w:pPr>
              <w:jc w:val="center"/>
              <w:outlineLvl w:val="1"/>
              <w:rPr>
                <w:bCs/>
                <w:sz w:val="22"/>
                <w:szCs w:val="22"/>
                <w:highlight w:val="yellow"/>
              </w:rPr>
            </w:pPr>
          </w:p>
        </w:tc>
        <w:tc>
          <w:tcPr>
            <w:tcW w:w="1276" w:type="dxa"/>
            <w:tcBorders>
              <w:top w:val="nil"/>
              <w:left w:val="nil"/>
              <w:bottom w:val="nil"/>
              <w:right w:val="nil"/>
            </w:tcBorders>
            <w:shd w:val="clear" w:color="auto" w:fill="auto"/>
          </w:tcPr>
          <w:p w:rsidR="00123F9A" w:rsidRPr="008D56F7" w:rsidRDefault="00123F9A" w:rsidP="00646B0C">
            <w:pPr>
              <w:jc w:val="center"/>
              <w:outlineLvl w:val="1"/>
              <w:rPr>
                <w:bCs/>
                <w:sz w:val="22"/>
                <w:szCs w:val="22"/>
                <w:highlight w:val="yellow"/>
              </w:rPr>
            </w:pPr>
          </w:p>
        </w:tc>
        <w:tc>
          <w:tcPr>
            <w:tcW w:w="850" w:type="dxa"/>
            <w:tcBorders>
              <w:top w:val="nil"/>
              <w:left w:val="nil"/>
              <w:bottom w:val="nil"/>
              <w:right w:val="nil"/>
            </w:tcBorders>
            <w:shd w:val="clear" w:color="auto" w:fill="auto"/>
          </w:tcPr>
          <w:p w:rsidR="00123F9A" w:rsidRPr="008D56F7" w:rsidRDefault="00123F9A" w:rsidP="00646B0C">
            <w:pPr>
              <w:jc w:val="center"/>
              <w:outlineLvl w:val="1"/>
              <w:rPr>
                <w:bCs/>
                <w:sz w:val="22"/>
                <w:szCs w:val="22"/>
                <w:highlight w:val="yellow"/>
              </w:rPr>
            </w:pPr>
          </w:p>
        </w:tc>
        <w:tc>
          <w:tcPr>
            <w:tcW w:w="1418" w:type="dxa"/>
            <w:tcBorders>
              <w:top w:val="nil"/>
              <w:left w:val="nil"/>
              <w:bottom w:val="nil"/>
              <w:right w:val="nil"/>
            </w:tcBorders>
            <w:shd w:val="clear" w:color="auto" w:fill="auto"/>
          </w:tcPr>
          <w:p w:rsidR="00123F9A" w:rsidRPr="008D56F7" w:rsidRDefault="00123F9A" w:rsidP="00646B0C">
            <w:pPr>
              <w:jc w:val="center"/>
              <w:outlineLvl w:val="1"/>
              <w:rPr>
                <w:bCs/>
                <w:sz w:val="22"/>
                <w:szCs w:val="22"/>
                <w:highlight w:val="yellow"/>
              </w:rPr>
            </w:pPr>
          </w:p>
        </w:tc>
        <w:tc>
          <w:tcPr>
            <w:tcW w:w="1955" w:type="dxa"/>
            <w:tcBorders>
              <w:top w:val="nil"/>
              <w:left w:val="nil"/>
              <w:bottom w:val="nil"/>
              <w:right w:val="nil"/>
            </w:tcBorders>
            <w:shd w:val="clear" w:color="auto" w:fill="auto"/>
          </w:tcPr>
          <w:p w:rsidR="00123F9A" w:rsidRPr="008D56F7" w:rsidRDefault="00123F9A" w:rsidP="006F0CDA">
            <w:pPr>
              <w:outlineLvl w:val="1"/>
              <w:rPr>
                <w:bCs/>
                <w:sz w:val="22"/>
                <w:szCs w:val="22"/>
              </w:rPr>
            </w:pPr>
            <w:bookmarkStart w:id="13" w:name="_Toc115871453"/>
            <w:r w:rsidRPr="008D56F7">
              <w:rPr>
                <w:bCs/>
                <w:sz w:val="22"/>
                <w:szCs w:val="22"/>
              </w:rPr>
              <w:t>50 контейнеров для ТБО, 6</w:t>
            </w:r>
            <w:r w:rsidR="006F0CDA">
              <w:rPr>
                <w:bCs/>
                <w:sz w:val="22"/>
                <w:szCs w:val="22"/>
              </w:rPr>
              <w:t> </w:t>
            </w:r>
            <w:r w:rsidRPr="008D56F7">
              <w:rPr>
                <w:bCs/>
                <w:sz w:val="22"/>
                <w:szCs w:val="22"/>
              </w:rPr>
              <w:t xml:space="preserve">бункеров </w:t>
            </w:r>
            <w:r w:rsidR="00E72F7A">
              <w:rPr>
                <w:bCs/>
                <w:sz w:val="22"/>
                <w:szCs w:val="22"/>
              </w:rPr>
              <w:br/>
            </w:r>
            <w:r w:rsidRPr="008D56F7">
              <w:rPr>
                <w:bCs/>
                <w:sz w:val="22"/>
                <w:szCs w:val="22"/>
              </w:rPr>
              <w:t>для КГО</w:t>
            </w:r>
            <w:bookmarkEnd w:id="13"/>
          </w:p>
        </w:tc>
      </w:tr>
    </w:tbl>
    <w:p w:rsidR="006F0CDA" w:rsidRDefault="006F0CDA" w:rsidP="008D56F7">
      <w:pPr>
        <w:ind w:firstLine="708"/>
        <w:jc w:val="both"/>
        <w:rPr>
          <w:bCs/>
          <w:sz w:val="28"/>
          <w:szCs w:val="28"/>
        </w:rPr>
      </w:pPr>
    </w:p>
    <w:p w:rsidR="00123F9A" w:rsidRPr="008D56F7" w:rsidRDefault="00123F9A" w:rsidP="008D56F7">
      <w:pPr>
        <w:ind w:firstLine="708"/>
        <w:jc w:val="both"/>
        <w:rPr>
          <w:bCs/>
          <w:sz w:val="28"/>
          <w:szCs w:val="28"/>
        </w:rPr>
      </w:pPr>
      <w:r w:rsidRPr="008D56F7">
        <w:rPr>
          <w:bCs/>
          <w:sz w:val="28"/>
          <w:szCs w:val="28"/>
        </w:rPr>
        <w:t>Данным проектом предусмотрено нормативное количество контейнеров для ТКО и КГО в пред</w:t>
      </w:r>
      <w:bookmarkStart w:id="14" w:name="_Toc115871456"/>
      <w:r w:rsidRPr="008D56F7">
        <w:rPr>
          <w:bCs/>
          <w:sz w:val="28"/>
          <w:szCs w:val="28"/>
        </w:rPr>
        <w:t>елах территории проектирования.</w:t>
      </w:r>
    </w:p>
    <w:bookmarkEnd w:id="14"/>
    <w:p w:rsidR="00123F9A" w:rsidRDefault="00123F9A" w:rsidP="008D56F7">
      <w:pPr>
        <w:ind w:firstLine="709"/>
        <w:jc w:val="both"/>
        <w:outlineLvl w:val="1"/>
        <w:rPr>
          <w:bCs/>
          <w:sz w:val="28"/>
          <w:szCs w:val="28"/>
        </w:rPr>
      </w:pPr>
      <w:r w:rsidRPr="008D56F7">
        <w:rPr>
          <w:bCs/>
          <w:sz w:val="28"/>
          <w:szCs w:val="28"/>
        </w:rPr>
        <w:t>Показатели обеспеченности территории социальной инфраструктурой представлены в таблице 2.</w:t>
      </w:r>
    </w:p>
    <w:p w:rsidR="008D56F7" w:rsidRDefault="008D56F7" w:rsidP="008D56F7">
      <w:pPr>
        <w:ind w:firstLine="709"/>
        <w:jc w:val="both"/>
        <w:outlineLvl w:val="1"/>
        <w:rPr>
          <w:bCs/>
          <w:sz w:val="28"/>
          <w:szCs w:val="28"/>
        </w:rPr>
      </w:pPr>
    </w:p>
    <w:p w:rsidR="008D56F7" w:rsidRPr="008D56F7" w:rsidRDefault="008D56F7" w:rsidP="006F0CDA">
      <w:pPr>
        <w:jc w:val="both"/>
        <w:outlineLvl w:val="1"/>
        <w:rPr>
          <w:bCs/>
          <w:sz w:val="28"/>
          <w:szCs w:val="28"/>
        </w:rPr>
      </w:pPr>
      <w:r>
        <w:rPr>
          <w:bCs/>
          <w:sz w:val="28"/>
          <w:szCs w:val="28"/>
        </w:rPr>
        <w:t>Таблица 2</w:t>
      </w:r>
    </w:p>
    <w:p w:rsidR="00123F9A" w:rsidRPr="00E47A26" w:rsidRDefault="00123F9A" w:rsidP="006F0CDA">
      <w:pPr>
        <w:outlineLvl w:val="1"/>
        <w:rPr>
          <w:bCs/>
          <w:szCs w:val="26"/>
        </w:rPr>
      </w:pPr>
    </w:p>
    <w:tbl>
      <w:tblPr>
        <w:tblpPr w:leftFromText="180" w:rightFromText="180" w:vertAnchor="text" w:horzAnchor="page" w:tblpX="1849" w:tblpY="-10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7"/>
        <w:gridCol w:w="1287"/>
        <w:gridCol w:w="1275"/>
        <w:gridCol w:w="1276"/>
        <w:gridCol w:w="1559"/>
        <w:gridCol w:w="1418"/>
        <w:gridCol w:w="1349"/>
      </w:tblGrid>
      <w:tr w:rsidR="00123F9A" w:rsidRPr="008D56F7" w:rsidTr="000E3887">
        <w:trPr>
          <w:tblHeader/>
        </w:trPr>
        <w:tc>
          <w:tcPr>
            <w:tcW w:w="1407" w:type="dxa"/>
            <w:vMerge w:val="restart"/>
            <w:tcBorders>
              <w:left w:val="nil"/>
            </w:tcBorders>
            <w:shd w:val="clear" w:color="auto" w:fill="auto"/>
            <w:vAlign w:val="center"/>
          </w:tcPr>
          <w:p w:rsidR="00123F9A" w:rsidRPr="00FE1452" w:rsidRDefault="00123F9A" w:rsidP="00407696">
            <w:pPr>
              <w:jc w:val="center"/>
              <w:outlineLvl w:val="1"/>
              <w:rPr>
                <w:rFonts w:eastAsia="Calibri"/>
                <w:spacing w:val="-2"/>
                <w:sz w:val="18"/>
              </w:rPr>
            </w:pPr>
            <w:bookmarkStart w:id="15" w:name="_Toc115871458"/>
            <w:r w:rsidRPr="00FE1452">
              <w:rPr>
                <w:rFonts w:eastAsia="Calibri"/>
                <w:spacing w:val="-2"/>
                <w:sz w:val="18"/>
              </w:rPr>
              <w:t>Показатель</w:t>
            </w:r>
            <w:bookmarkEnd w:id="15"/>
          </w:p>
        </w:tc>
        <w:tc>
          <w:tcPr>
            <w:tcW w:w="8164" w:type="dxa"/>
            <w:gridSpan w:val="6"/>
            <w:tcBorders>
              <w:right w:val="nil"/>
            </w:tcBorders>
          </w:tcPr>
          <w:p w:rsidR="00123F9A" w:rsidRPr="00FE1452" w:rsidRDefault="00123F9A" w:rsidP="00407696">
            <w:pPr>
              <w:jc w:val="center"/>
              <w:outlineLvl w:val="1"/>
              <w:rPr>
                <w:rFonts w:eastAsia="Calibri"/>
                <w:spacing w:val="-2"/>
                <w:sz w:val="18"/>
              </w:rPr>
            </w:pPr>
            <w:bookmarkStart w:id="16" w:name="_Toc115871459"/>
            <w:r w:rsidRPr="00FE1452">
              <w:rPr>
                <w:rFonts w:eastAsia="Calibri"/>
                <w:spacing w:val="-2"/>
                <w:sz w:val="18"/>
              </w:rPr>
              <w:t>Количество мест</w:t>
            </w:r>
            <w:bookmarkEnd w:id="16"/>
          </w:p>
        </w:tc>
      </w:tr>
      <w:tr w:rsidR="00123F9A" w:rsidRPr="008D56F7" w:rsidTr="002455BC">
        <w:trPr>
          <w:trHeight w:val="1275"/>
          <w:tblHeader/>
        </w:trPr>
        <w:tc>
          <w:tcPr>
            <w:tcW w:w="1407" w:type="dxa"/>
            <w:vMerge/>
            <w:tcBorders>
              <w:left w:val="nil"/>
              <w:bottom w:val="single" w:sz="4" w:space="0" w:color="auto"/>
            </w:tcBorders>
            <w:shd w:val="clear" w:color="auto" w:fill="auto"/>
            <w:vAlign w:val="center"/>
          </w:tcPr>
          <w:p w:rsidR="00123F9A" w:rsidRPr="00FE1452" w:rsidRDefault="00123F9A" w:rsidP="00407696">
            <w:pPr>
              <w:jc w:val="center"/>
              <w:outlineLvl w:val="1"/>
              <w:rPr>
                <w:rFonts w:eastAsia="Calibri"/>
                <w:spacing w:val="-2"/>
                <w:sz w:val="18"/>
              </w:rPr>
            </w:pPr>
          </w:p>
        </w:tc>
        <w:tc>
          <w:tcPr>
            <w:tcW w:w="1287" w:type="dxa"/>
            <w:tcBorders>
              <w:bottom w:val="single" w:sz="4" w:space="0" w:color="auto"/>
            </w:tcBorders>
            <w:vAlign w:val="center"/>
          </w:tcPr>
          <w:p w:rsidR="00123F9A" w:rsidRPr="00FE1452" w:rsidRDefault="00123F9A" w:rsidP="00407696">
            <w:pPr>
              <w:jc w:val="center"/>
              <w:outlineLvl w:val="1"/>
              <w:rPr>
                <w:rFonts w:eastAsia="Calibri"/>
                <w:spacing w:val="-2"/>
                <w:sz w:val="18"/>
              </w:rPr>
            </w:pPr>
            <w:bookmarkStart w:id="17" w:name="_Toc115871460"/>
            <w:r w:rsidRPr="00FE1452">
              <w:rPr>
                <w:rFonts w:eastAsia="Calibri"/>
                <w:spacing w:val="-2"/>
                <w:sz w:val="18"/>
              </w:rPr>
              <w:t>Бассейны</w:t>
            </w:r>
            <w:bookmarkEnd w:id="17"/>
          </w:p>
        </w:tc>
        <w:tc>
          <w:tcPr>
            <w:tcW w:w="1275" w:type="dxa"/>
            <w:tcBorders>
              <w:bottom w:val="single" w:sz="4" w:space="0" w:color="auto"/>
            </w:tcBorders>
            <w:vAlign w:val="center"/>
          </w:tcPr>
          <w:p w:rsidR="00123F9A" w:rsidRPr="00FE1452" w:rsidRDefault="00123F9A" w:rsidP="00407696">
            <w:pPr>
              <w:jc w:val="center"/>
              <w:outlineLvl w:val="1"/>
              <w:rPr>
                <w:rFonts w:eastAsia="Calibri"/>
                <w:spacing w:val="-2"/>
                <w:sz w:val="18"/>
              </w:rPr>
            </w:pPr>
            <w:bookmarkStart w:id="18" w:name="_Toc115871461"/>
            <w:r w:rsidRPr="00FE1452">
              <w:rPr>
                <w:rFonts w:eastAsia="Calibri"/>
                <w:spacing w:val="-2"/>
                <w:sz w:val="18"/>
              </w:rPr>
              <w:t>Спортзалы</w:t>
            </w:r>
            <w:bookmarkEnd w:id="18"/>
          </w:p>
        </w:tc>
        <w:tc>
          <w:tcPr>
            <w:tcW w:w="1276" w:type="dxa"/>
            <w:tcBorders>
              <w:bottom w:val="single" w:sz="4" w:space="0" w:color="auto"/>
            </w:tcBorders>
            <w:shd w:val="clear" w:color="auto" w:fill="auto"/>
            <w:vAlign w:val="center"/>
          </w:tcPr>
          <w:p w:rsidR="00123F9A" w:rsidRPr="00FE1452" w:rsidRDefault="009457B0" w:rsidP="00407696">
            <w:pPr>
              <w:jc w:val="center"/>
              <w:outlineLvl w:val="1"/>
              <w:rPr>
                <w:rFonts w:eastAsia="Calibri"/>
                <w:spacing w:val="-2"/>
                <w:sz w:val="18"/>
              </w:rPr>
            </w:pPr>
            <w:bookmarkStart w:id="19" w:name="_Toc115871462"/>
            <w:r w:rsidRPr="00FE1452">
              <w:rPr>
                <w:rFonts w:eastAsia="Calibri"/>
                <w:spacing w:val="-2"/>
                <w:sz w:val="18"/>
              </w:rPr>
              <w:t>Детские дош</w:t>
            </w:r>
            <w:r w:rsidR="00123F9A" w:rsidRPr="00FE1452">
              <w:rPr>
                <w:rFonts w:eastAsia="Calibri"/>
                <w:spacing w:val="-2"/>
                <w:sz w:val="18"/>
              </w:rPr>
              <w:t>кольные учреждения</w:t>
            </w:r>
            <w:bookmarkEnd w:id="19"/>
          </w:p>
        </w:tc>
        <w:tc>
          <w:tcPr>
            <w:tcW w:w="1559" w:type="dxa"/>
            <w:tcBorders>
              <w:bottom w:val="single" w:sz="4" w:space="0" w:color="auto"/>
            </w:tcBorders>
            <w:shd w:val="clear" w:color="auto" w:fill="auto"/>
            <w:vAlign w:val="center"/>
          </w:tcPr>
          <w:p w:rsidR="00123F9A" w:rsidRPr="00FE1452" w:rsidRDefault="009457B0" w:rsidP="00407696">
            <w:pPr>
              <w:jc w:val="center"/>
              <w:outlineLvl w:val="1"/>
              <w:rPr>
                <w:rFonts w:eastAsia="Calibri"/>
                <w:spacing w:val="-2"/>
                <w:sz w:val="18"/>
              </w:rPr>
            </w:pPr>
            <w:bookmarkStart w:id="20" w:name="_Toc115871463"/>
            <w:r w:rsidRPr="00FE1452">
              <w:rPr>
                <w:rFonts w:eastAsia="Calibri"/>
                <w:spacing w:val="-2"/>
                <w:sz w:val="18"/>
              </w:rPr>
              <w:t>Общеобразо</w:t>
            </w:r>
            <w:r w:rsidR="00FE1452">
              <w:rPr>
                <w:rFonts w:eastAsia="Calibri"/>
                <w:spacing w:val="-2"/>
                <w:sz w:val="18"/>
              </w:rPr>
              <w:t>-</w:t>
            </w:r>
            <w:r w:rsidRPr="00FE1452">
              <w:rPr>
                <w:rFonts w:eastAsia="Calibri"/>
                <w:spacing w:val="-2"/>
                <w:sz w:val="18"/>
              </w:rPr>
              <w:t>ва</w:t>
            </w:r>
            <w:r w:rsidR="00123F9A" w:rsidRPr="00FE1452">
              <w:rPr>
                <w:rFonts w:eastAsia="Calibri"/>
                <w:spacing w:val="-2"/>
                <w:sz w:val="18"/>
              </w:rPr>
              <w:t>тельные</w:t>
            </w:r>
            <w:bookmarkEnd w:id="20"/>
            <w:r w:rsidR="00123F9A" w:rsidRPr="00FE1452">
              <w:rPr>
                <w:rFonts w:eastAsia="Calibri"/>
                <w:spacing w:val="-2"/>
                <w:sz w:val="18"/>
              </w:rPr>
              <w:t xml:space="preserve"> </w:t>
            </w:r>
          </w:p>
          <w:p w:rsidR="00123F9A" w:rsidRPr="00FE1452" w:rsidRDefault="00123F9A" w:rsidP="00407696">
            <w:pPr>
              <w:jc w:val="center"/>
              <w:outlineLvl w:val="1"/>
              <w:rPr>
                <w:rFonts w:eastAsia="Calibri"/>
                <w:spacing w:val="-2"/>
                <w:sz w:val="18"/>
              </w:rPr>
            </w:pPr>
            <w:bookmarkStart w:id="21" w:name="_Toc115871464"/>
            <w:r w:rsidRPr="00FE1452">
              <w:rPr>
                <w:rFonts w:eastAsia="Calibri"/>
                <w:spacing w:val="-2"/>
                <w:sz w:val="18"/>
              </w:rPr>
              <w:t>школы</w:t>
            </w:r>
            <w:bookmarkEnd w:id="21"/>
          </w:p>
        </w:tc>
        <w:tc>
          <w:tcPr>
            <w:tcW w:w="1418" w:type="dxa"/>
            <w:tcBorders>
              <w:bottom w:val="single" w:sz="4" w:space="0" w:color="auto"/>
            </w:tcBorders>
            <w:shd w:val="clear" w:color="auto" w:fill="auto"/>
            <w:vAlign w:val="center"/>
          </w:tcPr>
          <w:p w:rsidR="00123F9A" w:rsidRPr="00FE1452" w:rsidRDefault="009457B0" w:rsidP="00407696">
            <w:pPr>
              <w:jc w:val="center"/>
              <w:outlineLvl w:val="1"/>
              <w:rPr>
                <w:rFonts w:eastAsia="Calibri"/>
                <w:spacing w:val="-2"/>
                <w:sz w:val="18"/>
              </w:rPr>
            </w:pPr>
            <w:bookmarkStart w:id="22" w:name="_Toc115871465"/>
            <w:r w:rsidRPr="00FE1452">
              <w:rPr>
                <w:rFonts w:eastAsia="Calibri"/>
                <w:spacing w:val="-2"/>
                <w:sz w:val="18"/>
              </w:rPr>
              <w:t>Предприя</w:t>
            </w:r>
            <w:r w:rsidR="00123F9A" w:rsidRPr="00FE1452">
              <w:rPr>
                <w:rFonts w:eastAsia="Calibri"/>
                <w:spacing w:val="-2"/>
                <w:sz w:val="18"/>
              </w:rPr>
              <w:t>тия торговли</w:t>
            </w:r>
            <w:bookmarkEnd w:id="22"/>
          </w:p>
        </w:tc>
        <w:tc>
          <w:tcPr>
            <w:tcW w:w="1349" w:type="dxa"/>
            <w:tcBorders>
              <w:bottom w:val="single" w:sz="4" w:space="0" w:color="auto"/>
              <w:right w:val="nil"/>
            </w:tcBorders>
            <w:shd w:val="clear" w:color="auto" w:fill="auto"/>
            <w:vAlign w:val="center"/>
          </w:tcPr>
          <w:p w:rsidR="00123F9A" w:rsidRPr="00FE1452" w:rsidRDefault="00123F9A" w:rsidP="00407696">
            <w:pPr>
              <w:jc w:val="center"/>
              <w:outlineLvl w:val="1"/>
              <w:rPr>
                <w:rFonts w:eastAsia="Calibri"/>
                <w:spacing w:val="-2"/>
                <w:sz w:val="18"/>
              </w:rPr>
            </w:pPr>
            <w:bookmarkStart w:id="23" w:name="_Toc115871466"/>
            <w:r w:rsidRPr="00FE1452">
              <w:rPr>
                <w:rFonts w:eastAsia="Calibri"/>
                <w:spacing w:val="-2"/>
                <w:sz w:val="18"/>
              </w:rPr>
              <w:t>Предприя</w:t>
            </w:r>
            <w:r w:rsidR="009457B0" w:rsidRPr="00FE1452">
              <w:rPr>
                <w:rFonts w:eastAsia="Calibri"/>
                <w:spacing w:val="-2"/>
                <w:sz w:val="18"/>
              </w:rPr>
              <w:t>тия обществен</w:t>
            </w:r>
            <w:r w:rsidRPr="00FE1452">
              <w:rPr>
                <w:rFonts w:eastAsia="Calibri"/>
                <w:spacing w:val="-2"/>
                <w:sz w:val="18"/>
              </w:rPr>
              <w:t>ного питания</w:t>
            </w:r>
            <w:bookmarkEnd w:id="23"/>
          </w:p>
        </w:tc>
      </w:tr>
      <w:tr w:rsidR="00123F9A" w:rsidRPr="008D56F7" w:rsidTr="002455BC">
        <w:tc>
          <w:tcPr>
            <w:tcW w:w="1407" w:type="dxa"/>
            <w:tcBorders>
              <w:top w:val="single" w:sz="4" w:space="0" w:color="auto"/>
              <w:left w:val="nil"/>
              <w:bottom w:val="nil"/>
              <w:right w:val="nil"/>
            </w:tcBorders>
            <w:shd w:val="clear" w:color="auto" w:fill="auto"/>
          </w:tcPr>
          <w:p w:rsidR="00123F9A" w:rsidRPr="00FE1452" w:rsidRDefault="009457B0" w:rsidP="00407696">
            <w:pPr>
              <w:rPr>
                <w:bCs/>
                <w:sz w:val="18"/>
              </w:rPr>
            </w:pPr>
            <w:r w:rsidRPr="00FE1452">
              <w:rPr>
                <w:bCs/>
                <w:sz w:val="18"/>
              </w:rPr>
              <w:t>Норма</w:t>
            </w:r>
            <w:r w:rsidR="00123F9A" w:rsidRPr="00FE1452">
              <w:rPr>
                <w:bCs/>
                <w:sz w:val="18"/>
              </w:rPr>
              <w:t>тивный показатель</w:t>
            </w:r>
            <w:r w:rsidRPr="00FE1452">
              <w:rPr>
                <w:rStyle w:val="afffff7"/>
                <w:bCs/>
                <w:sz w:val="18"/>
              </w:rPr>
              <w:footnoteReference w:id="2"/>
            </w:r>
          </w:p>
        </w:tc>
        <w:tc>
          <w:tcPr>
            <w:tcW w:w="1287" w:type="dxa"/>
            <w:tcBorders>
              <w:top w:val="single" w:sz="4" w:space="0" w:color="auto"/>
              <w:left w:val="nil"/>
              <w:bottom w:val="nil"/>
              <w:right w:val="nil"/>
            </w:tcBorders>
          </w:tcPr>
          <w:p w:rsidR="00123F9A" w:rsidRDefault="00123F9A" w:rsidP="00407696">
            <w:pPr>
              <w:rPr>
                <w:bCs/>
                <w:sz w:val="18"/>
              </w:rPr>
            </w:pPr>
            <w:r w:rsidRPr="00FE1452">
              <w:rPr>
                <w:bCs/>
                <w:sz w:val="18"/>
              </w:rPr>
              <w:t xml:space="preserve">75 </w:t>
            </w:r>
            <w:r w:rsidR="00B0063D" w:rsidRPr="00FE1452">
              <w:rPr>
                <w:bCs/>
                <w:sz w:val="18"/>
              </w:rPr>
              <w:t>кв. м</w:t>
            </w:r>
            <w:r w:rsidRPr="00FE1452">
              <w:rPr>
                <w:bCs/>
                <w:sz w:val="18"/>
              </w:rPr>
              <w:t xml:space="preserve"> зеркала воды </w:t>
            </w:r>
            <w:r w:rsidR="00FE1452">
              <w:rPr>
                <w:bCs/>
                <w:sz w:val="18"/>
              </w:rPr>
              <w:br/>
            </w:r>
            <w:r w:rsidRPr="00FE1452">
              <w:rPr>
                <w:bCs/>
                <w:sz w:val="18"/>
              </w:rPr>
              <w:t>на 1</w:t>
            </w:r>
            <w:r w:rsidR="000E3887" w:rsidRPr="00FE1452">
              <w:rPr>
                <w:bCs/>
                <w:sz w:val="18"/>
              </w:rPr>
              <w:t> </w:t>
            </w:r>
            <w:r w:rsidRPr="00FE1452">
              <w:rPr>
                <w:bCs/>
                <w:sz w:val="18"/>
              </w:rPr>
              <w:t>000 чел.</w:t>
            </w:r>
          </w:p>
          <w:p w:rsidR="002455BC" w:rsidRPr="00FE1452" w:rsidRDefault="002455BC" w:rsidP="00407696">
            <w:pPr>
              <w:rPr>
                <w:bCs/>
                <w:sz w:val="18"/>
              </w:rPr>
            </w:pPr>
          </w:p>
        </w:tc>
        <w:tc>
          <w:tcPr>
            <w:tcW w:w="1275" w:type="dxa"/>
            <w:tcBorders>
              <w:top w:val="single" w:sz="4" w:space="0" w:color="auto"/>
              <w:left w:val="nil"/>
              <w:bottom w:val="nil"/>
              <w:right w:val="nil"/>
            </w:tcBorders>
          </w:tcPr>
          <w:p w:rsidR="00123F9A" w:rsidRPr="00FE1452" w:rsidRDefault="00123F9A" w:rsidP="00407696">
            <w:pPr>
              <w:rPr>
                <w:bCs/>
                <w:sz w:val="18"/>
              </w:rPr>
            </w:pPr>
            <w:r w:rsidRPr="00FE1452">
              <w:rPr>
                <w:bCs/>
                <w:sz w:val="18"/>
              </w:rPr>
              <w:t xml:space="preserve">350 </w:t>
            </w:r>
            <w:r w:rsidR="00B0063D" w:rsidRPr="00FE1452">
              <w:rPr>
                <w:bCs/>
                <w:sz w:val="18"/>
              </w:rPr>
              <w:t>кв. м</w:t>
            </w:r>
            <w:r w:rsidRPr="00FE1452">
              <w:rPr>
                <w:bCs/>
                <w:sz w:val="18"/>
              </w:rPr>
              <w:t xml:space="preserve"> площади пола </w:t>
            </w:r>
            <w:r w:rsidR="00FE1452" w:rsidRPr="00FE1452">
              <w:rPr>
                <w:bCs/>
                <w:sz w:val="18"/>
              </w:rPr>
              <w:br/>
            </w:r>
            <w:r w:rsidRPr="00FE1452">
              <w:rPr>
                <w:bCs/>
                <w:sz w:val="18"/>
              </w:rPr>
              <w:t>на 1</w:t>
            </w:r>
            <w:r w:rsidR="000E3887" w:rsidRPr="00FE1452">
              <w:rPr>
                <w:bCs/>
                <w:sz w:val="18"/>
              </w:rPr>
              <w:t> </w:t>
            </w:r>
            <w:r w:rsidRPr="00FE1452">
              <w:rPr>
                <w:bCs/>
                <w:sz w:val="18"/>
              </w:rPr>
              <w:t>000 чел.</w:t>
            </w:r>
          </w:p>
        </w:tc>
        <w:tc>
          <w:tcPr>
            <w:tcW w:w="1276" w:type="dxa"/>
            <w:tcBorders>
              <w:top w:val="single" w:sz="4" w:space="0" w:color="auto"/>
              <w:left w:val="nil"/>
              <w:bottom w:val="nil"/>
              <w:right w:val="nil"/>
            </w:tcBorders>
            <w:shd w:val="clear" w:color="auto" w:fill="auto"/>
          </w:tcPr>
          <w:p w:rsidR="00123F9A" w:rsidRPr="00FE1452" w:rsidRDefault="00123F9A" w:rsidP="00407696">
            <w:pPr>
              <w:rPr>
                <w:bCs/>
                <w:sz w:val="18"/>
              </w:rPr>
            </w:pPr>
            <w:r w:rsidRPr="00FE1452">
              <w:rPr>
                <w:bCs/>
                <w:sz w:val="18"/>
              </w:rPr>
              <w:t xml:space="preserve">100 мест </w:t>
            </w:r>
            <w:r w:rsidR="00FE1452" w:rsidRPr="00FE1452">
              <w:rPr>
                <w:bCs/>
                <w:sz w:val="18"/>
              </w:rPr>
              <w:br/>
            </w:r>
            <w:r w:rsidRPr="00FE1452">
              <w:rPr>
                <w:bCs/>
                <w:sz w:val="18"/>
              </w:rPr>
              <w:t>на 1</w:t>
            </w:r>
            <w:r w:rsidR="000E3887" w:rsidRPr="00FE1452">
              <w:rPr>
                <w:bCs/>
                <w:sz w:val="18"/>
              </w:rPr>
              <w:t> </w:t>
            </w:r>
            <w:r w:rsidRPr="00FE1452">
              <w:rPr>
                <w:bCs/>
                <w:sz w:val="18"/>
              </w:rPr>
              <w:t>000 чел.</w:t>
            </w:r>
          </w:p>
        </w:tc>
        <w:tc>
          <w:tcPr>
            <w:tcW w:w="1559" w:type="dxa"/>
            <w:tcBorders>
              <w:top w:val="single" w:sz="4" w:space="0" w:color="auto"/>
              <w:left w:val="nil"/>
              <w:bottom w:val="nil"/>
              <w:right w:val="nil"/>
            </w:tcBorders>
            <w:shd w:val="clear" w:color="auto" w:fill="auto"/>
          </w:tcPr>
          <w:p w:rsidR="00123F9A" w:rsidRPr="00FE1452" w:rsidRDefault="00123F9A" w:rsidP="00407696">
            <w:pPr>
              <w:rPr>
                <w:bCs/>
                <w:sz w:val="18"/>
              </w:rPr>
            </w:pPr>
            <w:r w:rsidRPr="00FE1452">
              <w:rPr>
                <w:bCs/>
                <w:sz w:val="18"/>
              </w:rPr>
              <w:t xml:space="preserve">180 мест </w:t>
            </w:r>
            <w:r w:rsidR="00FE1452" w:rsidRPr="00FE1452">
              <w:rPr>
                <w:bCs/>
                <w:sz w:val="18"/>
              </w:rPr>
              <w:br/>
            </w:r>
            <w:r w:rsidRPr="00FE1452">
              <w:rPr>
                <w:bCs/>
                <w:sz w:val="18"/>
              </w:rPr>
              <w:t>на 1</w:t>
            </w:r>
            <w:r w:rsidR="000E3887" w:rsidRPr="00FE1452">
              <w:rPr>
                <w:bCs/>
                <w:sz w:val="18"/>
              </w:rPr>
              <w:t> </w:t>
            </w:r>
            <w:r w:rsidRPr="00FE1452">
              <w:rPr>
                <w:bCs/>
                <w:sz w:val="18"/>
              </w:rPr>
              <w:t>000 чел.</w:t>
            </w:r>
          </w:p>
          <w:p w:rsidR="00123F9A" w:rsidRPr="00FE1452" w:rsidRDefault="00123F9A" w:rsidP="00407696">
            <w:pPr>
              <w:rPr>
                <w:bCs/>
                <w:sz w:val="18"/>
              </w:rPr>
            </w:pPr>
          </w:p>
        </w:tc>
        <w:tc>
          <w:tcPr>
            <w:tcW w:w="1418" w:type="dxa"/>
            <w:tcBorders>
              <w:top w:val="single" w:sz="4" w:space="0" w:color="auto"/>
              <w:left w:val="nil"/>
              <w:bottom w:val="nil"/>
              <w:right w:val="nil"/>
            </w:tcBorders>
            <w:shd w:val="clear" w:color="auto" w:fill="auto"/>
          </w:tcPr>
          <w:p w:rsidR="00123F9A" w:rsidRPr="00FE1452" w:rsidRDefault="00123F9A" w:rsidP="00407696">
            <w:pPr>
              <w:rPr>
                <w:bCs/>
                <w:sz w:val="18"/>
              </w:rPr>
            </w:pPr>
            <w:r w:rsidRPr="00FE1452">
              <w:rPr>
                <w:bCs/>
                <w:sz w:val="18"/>
              </w:rPr>
              <w:t xml:space="preserve">280 </w:t>
            </w:r>
            <w:r w:rsidR="00B0063D" w:rsidRPr="00FE1452">
              <w:rPr>
                <w:bCs/>
                <w:sz w:val="18"/>
              </w:rPr>
              <w:t>кв. м</w:t>
            </w:r>
            <w:r w:rsidRPr="00FE1452">
              <w:rPr>
                <w:bCs/>
                <w:sz w:val="18"/>
              </w:rPr>
              <w:t xml:space="preserve"> торг. </w:t>
            </w:r>
            <w:r w:rsidR="009457B0" w:rsidRPr="00FE1452">
              <w:rPr>
                <w:bCs/>
                <w:sz w:val="18"/>
              </w:rPr>
              <w:t xml:space="preserve">площади </w:t>
            </w:r>
            <w:r w:rsidR="002455BC">
              <w:rPr>
                <w:bCs/>
                <w:sz w:val="18"/>
              </w:rPr>
              <w:br/>
            </w:r>
            <w:r w:rsidRPr="00FE1452">
              <w:rPr>
                <w:bCs/>
                <w:sz w:val="18"/>
              </w:rPr>
              <w:t>на 1</w:t>
            </w:r>
            <w:r w:rsidR="000E3887" w:rsidRPr="00FE1452">
              <w:rPr>
                <w:bCs/>
                <w:sz w:val="18"/>
              </w:rPr>
              <w:t> </w:t>
            </w:r>
            <w:r w:rsidRPr="00FE1452">
              <w:rPr>
                <w:bCs/>
                <w:sz w:val="18"/>
              </w:rPr>
              <w:t>000 чел.</w:t>
            </w:r>
          </w:p>
        </w:tc>
        <w:tc>
          <w:tcPr>
            <w:tcW w:w="1349" w:type="dxa"/>
            <w:tcBorders>
              <w:top w:val="single" w:sz="4" w:space="0" w:color="auto"/>
              <w:left w:val="nil"/>
              <w:bottom w:val="nil"/>
              <w:right w:val="nil"/>
            </w:tcBorders>
            <w:shd w:val="clear" w:color="auto" w:fill="auto"/>
          </w:tcPr>
          <w:p w:rsidR="00123F9A" w:rsidRPr="00FE1452" w:rsidRDefault="00123F9A" w:rsidP="00407696">
            <w:pPr>
              <w:rPr>
                <w:bCs/>
                <w:sz w:val="18"/>
              </w:rPr>
            </w:pPr>
            <w:r w:rsidRPr="00FE1452">
              <w:rPr>
                <w:bCs/>
                <w:sz w:val="18"/>
              </w:rPr>
              <w:t xml:space="preserve">40 мест </w:t>
            </w:r>
            <w:r w:rsidR="002455BC">
              <w:rPr>
                <w:bCs/>
                <w:sz w:val="18"/>
              </w:rPr>
              <w:br/>
            </w:r>
            <w:r w:rsidRPr="00FE1452">
              <w:rPr>
                <w:bCs/>
                <w:sz w:val="18"/>
              </w:rPr>
              <w:t>на 1</w:t>
            </w:r>
            <w:r w:rsidR="000E3887" w:rsidRPr="00FE1452">
              <w:rPr>
                <w:bCs/>
                <w:sz w:val="18"/>
              </w:rPr>
              <w:t> </w:t>
            </w:r>
            <w:r w:rsidRPr="00FE1452">
              <w:rPr>
                <w:bCs/>
                <w:sz w:val="18"/>
              </w:rPr>
              <w:t>000 чел.</w:t>
            </w:r>
          </w:p>
        </w:tc>
      </w:tr>
      <w:tr w:rsidR="00123F9A" w:rsidRPr="008D56F7" w:rsidTr="002455BC">
        <w:tc>
          <w:tcPr>
            <w:tcW w:w="1407" w:type="dxa"/>
            <w:tcBorders>
              <w:top w:val="nil"/>
              <w:left w:val="nil"/>
              <w:bottom w:val="nil"/>
              <w:right w:val="nil"/>
            </w:tcBorders>
            <w:shd w:val="clear" w:color="auto" w:fill="auto"/>
          </w:tcPr>
          <w:p w:rsidR="00123F9A" w:rsidRPr="00FE1452" w:rsidRDefault="009457B0" w:rsidP="00407696">
            <w:pPr>
              <w:rPr>
                <w:bCs/>
                <w:sz w:val="18"/>
              </w:rPr>
            </w:pPr>
            <w:r w:rsidRPr="00FE1452">
              <w:rPr>
                <w:bCs/>
                <w:sz w:val="18"/>
              </w:rPr>
              <w:t>Числен</w:t>
            </w:r>
            <w:r w:rsidR="00123F9A" w:rsidRPr="00FE1452">
              <w:rPr>
                <w:bCs/>
                <w:sz w:val="18"/>
              </w:rPr>
              <w:t xml:space="preserve">ность населения </w:t>
            </w:r>
            <w:r w:rsidR="00FE1452">
              <w:rPr>
                <w:bCs/>
                <w:sz w:val="18"/>
              </w:rPr>
              <w:br/>
            </w:r>
            <w:r w:rsidR="00123F9A" w:rsidRPr="00FE1452">
              <w:rPr>
                <w:bCs/>
                <w:sz w:val="18"/>
              </w:rPr>
              <w:t>2</w:t>
            </w:r>
            <w:r w:rsidR="00FE1452">
              <w:rPr>
                <w:bCs/>
                <w:sz w:val="18"/>
              </w:rPr>
              <w:t xml:space="preserve"> </w:t>
            </w:r>
            <w:r w:rsidR="00123F9A" w:rsidRPr="00FE1452">
              <w:rPr>
                <w:bCs/>
                <w:sz w:val="18"/>
              </w:rPr>
              <w:t>351 чел.</w:t>
            </w:r>
          </w:p>
        </w:tc>
        <w:tc>
          <w:tcPr>
            <w:tcW w:w="1287" w:type="dxa"/>
            <w:tcBorders>
              <w:top w:val="nil"/>
              <w:left w:val="nil"/>
              <w:bottom w:val="nil"/>
              <w:right w:val="nil"/>
            </w:tcBorders>
          </w:tcPr>
          <w:p w:rsidR="00123F9A" w:rsidRPr="00FE1452" w:rsidRDefault="00123F9A" w:rsidP="00407696">
            <w:pPr>
              <w:rPr>
                <w:bCs/>
                <w:sz w:val="18"/>
              </w:rPr>
            </w:pPr>
            <w:r w:rsidRPr="00FE1452">
              <w:rPr>
                <w:bCs/>
                <w:sz w:val="18"/>
              </w:rPr>
              <w:t>176,3</w:t>
            </w:r>
          </w:p>
          <w:p w:rsidR="00123F9A" w:rsidRPr="00FE1452" w:rsidRDefault="00123F9A" w:rsidP="00407696">
            <w:pPr>
              <w:rPr>
                <w:bCs/>
                <w:sz w:val="18"/>
              </w:rPr>
            </w:pPr>
            <w:r w:rsidRPr="00FE1452">
              <w:rPr>
                <w:bCs/>
                <w:sz w:val="18"/>
              </w:rPr>
              <w:t xml:space="preserve"> </w:t>
            </w:r>
            <w:r w:rsidR="00B0063D" w:rsidRPr="00FE1452">
              <w:rPr>
                <w:bCs/>
                <w:sz w:val="18"/>
              </w:rPr>
              <w:t>кв. м</w:t>
            </w:r>
          </w:p>
        </w:tc>
        <w:tc>
          <w:tcPr>
            <w:tcW w:w="1275" w:type="dxa"/>
            <w:tcBorders>
              <w:top w:val="nil"/>
              <w:left w:val="nil"/>
              <w:bottom w:val="nil"/>
              <w:right w:val="nil"/>
            </w:tcBorders>
          </w:tcPr>
          <w:p w:rsidR="00123F9A" w:rsidRPr="00FE1452" w:rsidRDefault="00123F9A" w:rsidP="00407696">
            <w:pPr>
              <w:rPr>
                <w:bCs/>
                <w:sz w:val="18"/>
              </w:rPr>
            </w:pPr>
            <w:r w:rsidRPr="00FE1452">
              <w:rPr>
                <w:bCs/>
                <w:sz w:val="18"/>
              </w:rPr>
              <w:t xml:space="preserve">822,9 </w:t>
            </w:r>
          </w:p>
          <w:p w:rsidR="00123F9A" w:rsidRPr="00FE1452" w:rsidRDefault="00B0063D" w:rsidP="00407696">
            <w:pPr>
              <w:rPr>
                <w:bCs/>
                <w:sz w:val="18"/>
              </w:rPr>
            </w:pPr>
            <w:r w:rsidRPr="00FE1452">
              <w:rPr>
                <w:bCs/>
                <w:sz w:val="18"/>
              </w:rPr>
              <w:t>кв. м</w:t>
            </w:r>
          </w:p>
        </w:tc>
        <w:tc>
          <w:tcPr>
            <w:tcW w:w="1276" w:type="dxa"/>
            <w:tcBorders>
              <w:top w:val="nil"/>
              <w:left w:val="nil"/>
              <w:bottom w:val="nil"/>
              <w:right w:val="nil"/>
            </w:tcBorders>
            <w:shd w:val="clear" w:color="auto" w:fill="auto"/>
          </w:tcPr>
          <w:p w:rsidR="00123F9A" w:rsidRPr="00FE1452" w:rsidRDefault="00123F9A" w:rsidP="00407696">
            <w:pPr>
              <w:rPr>
                <w:bCs/>
                <w:sz w:val="18"/>
              </w:rPr>
            </w:pPr>
            <w:r w:rsidRPr="00FE1452">
              <w:rPr>
                <w:bCs/>
                <w:sz w:val="18"/>
              </w:rPr>
              <w:t>235 мест</w:t>
            </w:r>
          </w:p>
        </w:tc>
        <w:tc>
          <w:tcPr>
            <w:tcW w:w="1559" w:type="dxa"/>
            <w:tcBorders>
              <w:top w:val="nil"/>
              <w:left w:val="nil"/>
              <w:bottom w:val="nil"/>
              <w:right w:val="nil"/>
            </w:tcBorders>
            <w:shd w:val="clear" w:color="auto" w:fill="auto"/>
          </w:tcPr>
          <w:p w:rsidR="00123F9A" w:rsidRPr="00FE1452" w:rsidRDefault="00123F9A" w:rsidP="00407696">
            <w:pPr>
              <w:rPr>
                <w:bCs/>
                <w:sz w:val="18"/>
              </w:rPr>
            </w:pPr>
            <w:r w:rsidRPr="00FE1452">
              <w:rPr>
                <w:bCs/>
                <w:sz w:val="18"/>
              </w:rPr>
              <w:t>423 места</w:t>
            </w:r>
          </w:p>
        </w:tc>
        <w:tc>
          <w:tcPr>
            <w:tcW w:w="1418" w:type="dxa"/>
            <w:tcBorders>
              <w:top w:val="nil"/>
              <w:left w:val="nil"/>
              <w:bottom w:val="nil"/>
              <w:right w:val="nil"/>
            </w:tcBorders>
            <w:shd w:val="clear" w:color="auto" w:fill="auto"/>
          </w:tcPr>
          <w:p w:rsidR="00123F9A" w:rsidRPr="00FE1452" w:rsidRDefault="00123F9A" w:rsidP="00407696">
            <w:pPr>
              <w:rPr>
                <w:bCs/>
                <w:sz w:val="18"/>
              </w:rPr>
            </w:pPr>
            <w:r w:rsidRPr="00FE1452">
              <w:rPr>
                <w:bCs/>
                <w:sz w:val="18"/>
              </w:rPr>
              <w:t xml:space="preserve">658,0 </w:t>
            </w:r>
            <w:r w:rsidR="00B0063D" w:rsidRPr="00FE1452">
              <w:rPr>
                <w:bCs/>
                <w:sz w:val="18"/>
              </w:rPr>
              <w:t>кв. м</w:t>
            </w:r>
          </w:p>
        </w:tc>
        <w:tc>
          <w:tcPr>
            <w:tcW w:w="1349" w:type="dxa"/>
            <w:tcBorders>
              <w:top w:val="nil"/>
              <w:left w:val="nil"/>
              <w:bottom w:val="nil"/>
              <w:right w:val="nil"/>
            </w:tcBorders>
            <w:shd w:val="clear" w:color="auto" w:fill="auto"/>
          </w:tcPr>
          <w:p w:rsidR="00123F9A" w:rsidRPr="00FE1452" w:rsidRDefault="00123F9A" w:rsidP="00407696">
            <w:pPr>
              <w:rPr>
                <w:bCs/>
                <w:sz w:val="18"/>
              </w:rPr>
            </w:pPr>
            <w:r w:rsidRPr="00FE1452">
              <w:rPr>
                <w:bCs/>
                <w:sz w:val="18"/>
              </w:rPr>
              <w:t>94 места</w:t>
            </w:r>
          </w:p>
        </w:tc>
      </w:tr>
    </w:tbl>
    <w:p w:rsidR="00123F9A" w:rsidRPr="009457B0" w:rsidRDefault="000E3887" w:rsidP="009457B0">
      <w:pPr>
        <w:ind w:firstLine="708"/>
        <w:jc w:val="both"/>
        <w:rPr>
          <w:bCs/>
          <w:sz w:val="28"/>
          <w:szCs w:val="28"/>
        </w:rPr>
      </w:pPr>
      <w:r>
        <w:rPr>
          <w:bCs/>
          <w:sz w:val="28"/>
          <w:szCs w:val="28"/>
        </w:rPr>
        <w:t>1.4.3. </w:t>
      </w:r>
      <w:r w:rsidR="00123F9A" w:rsidRPr="009457B0">
        <w:rPr>
          <w:bCs/>
          <w:sz w:val="28"/>
          <w:szCs w:val="28"/>
        </w:rPr>
        <w:t>Детские дошкольные учреждения</w:t>
      </w:r>
    </w:p>
    <w:p w:rsidR="00123F9A" w:rsidRPr="009457B0" w:rsidRDefault="00123F9A" w:rsidP="009457B0">
      <w:pPr>
        <w:ind w:firstLine="708"/>
        <w:jc w:val="both"/>
        <w:rPr>
          <w:bCs/>
          <w:sz w:val="28"/>
          <w:szCs w:val="28"/>
        </w:rPr>
      </w:pPr>
      <w:r w:rsidRPr="009457B0">
        <w:rPr>
          <w:bCs/>
          <w:sz w:val="28"/>
          <w:szCs w:val="28"/>
        </w:rPr>
        <w:t xml:space="preserve">Ближайшие существующие дошкольные учреждения расположены </w:t>
      </w:r>
      <w:r w:rsidR="00B53C7D">
        <w:rPr>
          <w:bCs/>
          <w:sz w:val="28"/>
          <w:szCs w:val="28"/>
        </w:rPr>
        <w:br/>
      </w:r>
      <w:r w:rsidRPr="009457B0">
        <w:rPr>
          <w:bCs/>
          <w:sz w:val="28"/>
          <w:szCs w:val="28"/>
        </w:rPr>
        <w:t>в границах проектирования и на смежных территориях к границе проектирования:</w:t>
      </w:r>
    </w:p>
    <w:p w:rsidR="00123F9A" w:rsidRPr="009457B0" w:rsidRDefault="00123F9A" w:rsidP="009457B0">
      <w:pPr>
        <w:ind w:firstLine="708"/>
        <w:contextualSpacing/>
        <w:jc w:val="both"/>
        <w:rPr>
          <w:bCs/>
          <w:sz w:val="28"/>
          <w:szCs w:val="28"/>
        </w:rPr>
      </w:pPr>
      <w:r w:rsidRPr="009457B0">
        <w:rPr>
          <w:bCs/>
          <w:sz w:val="28"/>
          <w:szCs w:val="28"/>
        </w:rPr>
        <w:t xml:space="preserve">Детский сад "Улыбка", </w:t>
      </w:r>
      <w:r w:rsidR="000E3887" w:rsidRPr="009457B0">
        <w:rPr>
          <w:bCs/>
          <w:sz w:val="28"/>
          <w:szCs w:val="28"/>
        </w:rPr>
        <w:t>ул.</w:t>
      </w:r>
      <w:r w:rsidR="000E3887">
        <w:rPr>
          <w:bCs/>
          <w:sz w:val="28"/>
          <w:szCs w:val="28"/>
        </w:rPr>
        <w:t xml:space="preserve"> </w:t>
      </w:r>
      <w:r w:rsidRPr="009457B0">
        <w:rPr>
          <w:bCs/>
          <w:sz w:val="28"/>
          <w:szCs w:val="28"/>
        </w:rPr>
        <w:t>Поморская, д. 34, корп. 2, на 118 мест (доступность 130 метров – пешеходная доступность 1 минута);</w:t>
      </w:r>
    </w:p>
    <w:p w:rsidR="00123F9A" w:rsidRPr="009457B0" w:rsidRDefault="00123F9A" w:rsidP="009457B0">
      <w:pPr>
        <w:ind w:firstLine="708"/>
        <w:contextualSpacing/>
        <w:jc w:val="both"/>
        <w:rPr>
          <w:bCs/>
          <w:sz w:val="28"/>
          <w:szCs w:val="28"/>
        </w:rPr>
      </w:pPr>
      <w:r w:rsidRPr="009457B0">
        <w:rPr>
          <w:bCs/>
          <w:sz w:val="28"/>
          <w:szCs w:val="28"/>
        </w:rPr>
        <w:t xml:space="preserve">МБДОУ Детский сад № 147, </w:t>
      </w:r>
      <w:r w:rsidR="000E3887" w:rsidRPr="009457B0">
        <w:rPr>
          <w:bCs/>
          <w:sz w:val="28"/>
          <w:szCs w:val="28"/>
        </w:rPr>
        <w:t>ул.</w:t>
      </w:r>
      <w:r w:rsidR="000E3887">
        <w:rPr>
          <w:bCs/>
          <w:sz w:val="28"/>
          <w:szCs w:val="28"/>
        </w:rPr>
        <w:t xml:space="preserve"> </w:t>
      </w:r>
      <w:r w:rsidRPr="009457B0">
        <w:rPr>
          <w:bCs/>
          <w:sz w:val="28"/>
          <w:szCs w:val="28"/>
        </w:rPr>
        <w:t>Поморская, д. 13, корп. 2 на 280 мест (300 метров – пешеходная доступность 4 минуты);</w:t>
      </w:r>
    </w:p>
    <w:p w:rsidR="00123F9A" w:rsidRPr="009457B0" w:rsidRDefault="00123F9A" w:rsidP="009457B0">
      <w:pPr>
        <w:ind w:firstLine="708"/>
        <w:contextualSpacing/>
        <w:jc w:val="both"/>
        <w:rPr>
          <w:bCs/>
          <w:sz w:val="28"/>
          <w:szCs w:val="28"/>
        </w:rPr>
      </w:pPr>
      <w:r w:rsidRPr="009457B0">
        <w:rPr>
          <w:bCs/>
          <w:sz w:val="28"/>
          <w:szCs w:val="28"/>
        </w:rPr>
        <w:lastRenderedPageBreak/>
        <w:t xml:space="preserve">МБДОУ детский сад № 147 </w:t>
      </w:r>
      <w:r w:rsidR="000E3887">
        <w:rPr>
          <w:bCs/>
          <w:sz w:val="28"/>
          <w:szCs w:val="28"/>
        </w:rPr>
        <w:t>"</w:t>
      </w:r>
      <w:r w:rsidRPr="009457B0">
        <w:rPr>
          <w:bCs/>
          <w:sz w:val="28"/>
          <w:szCs w:val="28"/>
        </w:rPr>
        <w:t>Рябинушка</w:t>
      </w:r>
      <w:r w:rsidR="000E3887">
        <w:rPr>
          <w:bCs/>
          <w:sz w:val="28"/>
          <w:szCs w:val="28"/>
        </w:rPr>
        <w:t>"</w:t>
      </w:r>
      <w:r w:rsidRPr="009457B0">
        <w:rPr>
          <w:bCs/>
          <w:sz w:val="28"/>
          <w:szCs w:val="28"/>
        </w:rPr>
        <w:t xml:space="preserve">, ул. Володарского, д. 24, </w:t>
      </w:r>
      <w:r w:rsidR="002455BC">
        <w:rPr>
          <w:bCs/>
          <w:sz w:val="28"/>
          <w:szCs w:val="28"/>
        </w:rPr>
        <w:br/>
      </w:r>
      <w:r w:rsidRPr="009457B0">
        <w:rPr>
          <w:bCs/>
          <w:sz w:val="28"/>
          <w:szCs w:val="28"/>
        </w:rPr>
        <w:t>корп. 1, на 508 мест (430 метров – пешеходная доступность 5 минут).</w:t>
      </w:r>
    </w:p>
    <w:p w:rsidR="00123F9A" w:rsidRPr="009457B0" w:rsidRDefault="00123F9A" w:rsidP="009457B0">
      <w:pPr>
        <w:ind w:firstLine="708"/>
        <w:contextualSpacing/>
        <w:jc w:val="both"/>
        <w:rPr>
          <w:bCs/>
          <w:sz w:val="28"/>
          <w:szCs w:val="28"/>
        </w:rPr>
      </w:pPr>
      <w:r w:rsidRPr="009457B0">
        <w:rPr>
          <w:bCs/>
          <w:sz w:val="28"/>
          <w:szCs w:val="28"/>
        </w:rPr>
        <w:t>Также на территории проектирования планируется размещение детского дошкольного учреждения.</w:t>
      </w:r>
    </w:p>
    <w:p w:rsidR="00123F9A" w:rsidRPr="009457B0" w:rsidRDefault="00123F9A" w:rsidP="009457B0">
      <w:pPr>
        <w:ind w:firstLine="708"/>
        <w:contextualSpacing/>
        <w:jc w:val="both"/>
        <w:rPr>
          <w:bCs/>
          <w:sz w:val="28"/>
          <w:szCs w:val="28"/>
        </w:rPr>
      </w:pPr>
      <w:r w:rsidRPr="009457B0">
        <w:rPr>
          <w:bCs/>
          <w:sz w:val="28"/>
          <w:szCs w:val="28"/>
        </w:rPr>
        <w:t>При проектировании детского дошкольного учреждения должен соблюдаться весь комплекс нормативных требований в части пожарной безопасности, санитарно-эпидемиологических требований, обеспечения доступности объектов для маломобильных групп населения</w:t>
      </w:r>
      <w:r w:rsidR="00215952">
        <w:rPr>
          <w:bCs/>
          <w:sz w:val="28"/>
          <w:szCs w:val="28"/>
        </w:rPr>
        <w:t xml:space="preserve"> (далее – МГН)</w:t>
      </w:r>
      <w:r w:rsidRPr="009457B0">
        <w:rPr>
          <w:bCs/>
          <w:sz w:val="28"/>
          <w:szCs w:val="28"/>
        </w:rPr>
        <w:t>, конструктивной жесткости и устойчивости здания.</w:t>
      </w:r>
    </w:p>
    <w:p w:rsidR="00123F9A" w:rsidRPr="009457B0" w:rsidRDefault="00123F9A" w:rsidP="009457B0">
      <w:pPr>
        <w:ind w:firstLine="708"/>
        <w:contextualSpacing/>
        <w:jc w:val="both"/>
        <w:rPr>
          <w:bCs/>
          <w:sz w:val="28"/>
          <w:szCs w:val="28"/>
        </w:rPr>
      </w:pPr>
      <w:r w:rsidRPr="009457B0">
        <w:rPr>
          <w:bCs/>
          <w:sz w:val="28"/>
          <w:szCs w:val="28"/>
        </w:rPr>
        <w:t>В части пожарной безопасности проектом предусмотрено:</w:t>
      </w:r>
    </w:p>
    <w:p w:rsidR="00123F9A" w:rsidRPr="009457B0" w:rsidRDefault="00123F9A" w:rsidP="009457B0">
      <w:pPr>
        <w:ind w:firstLine="708"/>
        <w:jc w:val="both"/>
        <w:rPr>
          <w:bCs/>
          <w:sz w:val="28"/>
          <w:szCs w:val="28"/>
        </w:rPr>
      </w:pPr>
      <w:r w:rsidRPr="009457B0">
        <w:rPr>
          <w:bCs/>
          <w:sz w:val="28"/>
          <w:szCs w:val="28"/>
        </w:rPr>
        <w:t>устройство кругового объезда для пожарной техники вокруг детского дошкольного учреждения, а также не менее двух въездов с противоположных сторон;</w:t>
      </w:r>
    </w:p>
    <w:p w:rsidR="00123F9A" w:rsidRPr="009457B0" w:rsidRDefault="00123F9A" w:rsidP="009457B0">
      <w:pPr>
        <w:ind w:firstLine="708"/>
        <w:jc w:val="both"/>
        <w:rPr>
          <w:bCs/>
          <w:sz w:val="28"/>
          <w:szCs w:val="28"/>
        </w:rPr>
      </w:pPr>
      <w:r w:rsidRPr="009457B0">
        <w:rPr>
          <w:bCs/>
          <w:sz w:val="28"/>
          <w:szCs w:val="28"/>
        </w:rPr>
        <w:t>помещение детского дошкольного учреждения должны быть оборудованы системой оповещения о пожаре с применением звуковых сигналов;</w:t>
      </w:r>
    </w:p>
    <w:p w:rsidR="00123F9A" w:rsidRPr="009457B0" w:rsidRDefault="00123F9A" w:rsidP="009457B0">
      <w:pPr>
        <w:ind w:firstLine="708"/>
        <w:jc w:val="both"/>
        <w:rPr>
          <w:bCs/>
          <w:sz w:val="28"/>
          <w:szCs w:val="28"/>
        </w:rPr>
      </w:pPr>
      <w:r w:rsidRPr="009457B0">
        <w:rPr>
          <w:bCs/>
          <w:sz w:val="28"/>
          <w:szCs w:val="28"/>
        </w:rPr>
        <w:t>выполнение отдельного входа в дошкольную организацию;</w:t>
      </w:r>
    </w:p>
    <w:p w:rsidR="00123F9A" w:rsidRPr="009457B0" w:rsidRDefault="00123F9A" w:rsidP="009457B0">
      <w:pPr>
        <w:ind w:firstLine="708"/>
        <w:jc w:val="both"/>
        <w:rPr>
          <w:bCs/>
          <w:sz w:val="28"/>
          <w:szCs w:val="28"/>
        </w:rPr>
      </w:pPr>
      <w:r w:rsidRPr="009457B0">
        <w:rPr>
          <w:bCs/>
          <w:sz w:val="28"/>
          <w:szCs w:val="28"/>
        </w:rPr>
        <w:t xml:space="preserve">организация нескольких рассредоточенных эвакуационных выходов </w:t>
      </w:r>
      <w:r w:rsidR="00B53C7D">
        <w:rPr>
          <w:bCs/>
          <w:sz w:val="28"/>
          <w:szCs w:val="28"/>
        </w:rPr>
        <w:br/>
      </w:r>
      <w:r w:rsidRPr="009457B0">
        <w:rPr>
          <w:bCs/>
          <w:sz w:val="28"/>
          <w:szCs w:val="28"/>
        </w:rPr>
        <w:t xml:space="preserve">из помещений детского сада, а также вторых эвакуационных выходов </w:t>
      </w:r>
      <w:r w:rsidR="00B53C7D">
        <w:rPr>
          <w:bCs/>
          <w:sz w:val="28"/>
          <w:szCs w:val="28"/>
        </w:rPr>
        <w:br/>
      </w:r>
      <w:r w:rsidRPr="009457B0">
        <w:rPr>
          <w:bCs/>
          <w:sz w:val="28"/>
          <w:szCs w:val="28"/>
        </w:rPr>
        <w:t>из каждой спальни групповых ячеек непосредственно наружу.</w:t>
      </w:r>
    </w:p>
    <w:p w:rsidR="00123F9A" w:rsidRPr="009457B0" w:rsidRDefault="00123F9A" w:rsidP="009457B0">
      <w:pPr>
        <w:ind w:firstLine="708"/>
        <w:contextualSpacing/>
        <w:jc w:val="both"/>
        <w:rPr>
          <w:bCs/>
          <w:sz w:val="28"/>
          <w:szCs w:val="28"/>
        </w:rPr>
      </w:pPr>
      <w:r w:rsidRPr="009457B0">
        <w:rPr>
          <w:bCs/>
          <w:sz w:val="28"/>
          <w:szCs w:val="28"/>
        </w:rPr>
        <w:t>В части санитарно-эпидемиологических требований с учетом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23F9A" w:rsidRPr="009457B0" w:rsidRDefault="00123F9A" w:rsidP="009457B0">
      <w:pPr>
        <w:ind w:firstLine="708"/>
        <w:jc w:val="both"/>
        <w:rPr>
          <w:bCs/>
          <w:sz w:val="28"/>
          <w:szCs w:val="28"/>
        </w:rPr>
      </w:pPr>
      <w:r w:rsidRPr="009457B0">
        <w:rPr>
          <w:bCs/>
          <w:sz w:val="28"/>
          <w:szCs w:val="28"/>
        </w:rPr>
        <w:t>территория дошкольной образовательной организации по периметру ограждается забором и полосой зеленых насаждений;</w:t>
      </w:r>
    </w:p>
    <w:p w:rsidR="00123F9A" w:rsidRPr="009457B0" w:rsidRDefault="00123F9A" w:rsidP="009457B0">
      <w:pPr>
        <w:ind w:firstLine="708"/>
        <w:jc w:val="both"/>
        <w:rPr>
          <w:bCs/>
          <w:sz w:val="28"/>
          <w:szCs w:val="28"/>
        </w:rPr>
      </w:pPr>
      <w:r w:rsidRPr="009457B0">
        <w:rPr>
          <w:bCs/>
          <w:sz w:val="28"/>
          <w:szCs w:val="28"/>
        </w:rPr>
        <w:t>на территории выделяется место для колясок и санок, защищенное навесом от осадков;</w:t>
      </w:r>
    </w:p>
    <w:p w:rsidR="00123F9A" w:rsidRPr="009457B0" w:rsidRDefault="00123F9A" w:rsidP="009457B0">
      <w:pPr>
        <w:ind w:firstLine="708"/>
        <w:jc w:val="both"/>
        <w:rPr>
          <w:bCs/>
          <w:sz w:val="28"/>
          <w:szCs w:val="28"/>
        </w:rPr>
      </w:pPr>
      <w:r w:rsidRPr="009457B0">
        <w:rPr>
          <w:bCs/>
          <w:sz w:val="28"/>
          <w:szCs w:val="28"/>
        </w:rPr>
        <w:t>групповые помещения с высотой, равной высоте жилого этажа здания;</w:t>
      </w:r>
    </w:p>
    <w:p w:rsidR="00123F9A" w:rsidRPr="009457B0" w:rsidRDefault="00123F9A" w:rsidP="009457B0">
      <w:pPr>
        <w:ind w:firstLine="708"/>
        <w:jc w:val="both"/>
        <w:rPr>
          <w:bCs/>
          <w:sz w:val="28"/>
          <w:szCs w:val="28"/>
        </w:rPr>
      </w:pPr>
      <w:r w:rsidRPr="009457B0">
        <w:rPr>
          <w:bCs/>
          <w:sz w:val="28"/>
          <w:szCs w:val="28"/>
        </w:rPr>
        <w:t xml:space="preserve">использование выдвижных кроватей или раскладных кроватей </w:t>
      </w:r>
      <w:r w:rsidR="00B53C7D">
        <w:rPr>
          <w:bCs/>
          <w:sz w:val="28"/>
          <w:szCs w:val="28"/>
        </w:rPr>
        <w:br/>
      </w:r>
      <w:r w:rsidRPr="009457B0">
        <w:rPr>
          <w:bCs/>
          <w:sz w:val="28"/>
          <w:szCs w:val="28"/>
        </w:rPr>
        <w:t>в спальных помещениях;</w:t>
      </w:r>
    </w:p>
    <w:p w:rsidR="00123F9A" w:rsidRPr="009457B0" w:rsidRDefault="00123F9A" w:rsidP="00215952">
      <w:pPr>
        <w:ind w:firstLine="708"/>
        <w:jc w:val="both"/>
        <w:rPr>
          <w:bCs/>
          <w:sz w:val="28"/>
          <w:szCs w:val="28"/>
        </w:rPr>
      </w:pPr>
      <w:r w:rsidRPr="009457B0">
        <w:rPr>
          <w:bCs/>
          <w:sz w:val="28"/>
          <w:szCs w:val="28"/>
        </w:rPr>
        <w:t xml:space="preserve"> обеспечение доступности детских садов для инвалидов и других </w:t>
      </w:r>
      <w:r w:rsidR="00215952">
        <w:rPr>
          <w:bCs/>
          <w:sz w:val="28"/>
          <w:szCs w:val="28"/>
        </w:rPr>
        <w:t>МГН</w:t>
      </w:r>
      <w:r w:rsidRPr="009457B0">
        <w:rPr>
          <w:bCs/>
          <w:sz w:val="28"/>
          <w:szCs w:val="28"/>
        </w:rPr>
        <w:t xml:space="preserve">: </w:t>
      </w:r>
    </w:p>
    <w:p w:rsidR="00123F9A" w:rsidRPr="009457B0" w:rsidRDefault="00123F9A" w:rsidP="009457B0">
      <w:pPr>
        <w:ind w:firstLine="708"/>
        <w:jc w:val="both"/>
        <w:rPr>
          <w:bCs/>
          <w:sz w:val="28"/>
          <w:szCs w:val="28"/>
        </w:rPr>
      </w:pPr>
      <w:r w:rsidRPr="009457B0">
        <w:rPr>
          <w:bCs/>
          <w:sz w:val="28"/>
          <w:szCs w:val="28"/>
        </w:rPr>
        <w:t>территория дошкольной образовательной организации должна иметь удобные подъездные пути и подходы от остановок общественного транспорта;</w:t>
      </w:r>
    </w:p>
    <w:p w:rsidR="00123F9A" w:rsidRPr="009457B0" w:rsidRDefault="00123F9A" w:rsidP="009457B0">
      <w:pPr>
        <w:ind w:firstLine="708"/>
        <w:jc w:val="both"/>
        <w:rPr>
          <w:bCs/>
          <w:sz w:val="28"/>
          <w:szCs w:val="28"/>
        </w:rPr>
      </w:pPr>
      <w:r w:rsidRPr="009457B0">
        <w:rPr>
          <w:bCs/>
          <w:sz w:val="28"/>
          <w:szCs w:val="28"/>
        </w:rPr>
        <w:t>устройство при входах пандусов, обустройство входных площадок навесами, водоотводами и системой подогрева (во избежание скольжения поверхности при намокании);</w:t>
      </w:r>
    </w:p>
    <w:p w:rsidR="00123F9A" w:rsidRPr="009457B0" w:rsidRDefault="00123F9A" w:rsidP="009457B0">
      <w:pPr>
        <w:ind w:firstLine="708"/>
        <w:jc w:val="both"/>
        <w:rPr>
          <w:bCs/>
          <w:sz w:val="28"/>
          <w:szCs w:val="28"/>
        </w:rPr>
      </w:pPr>
      <w:r w:rsidRPr="009457B0">
        <w:rPr>
          <w:bCs/>
          <w:sz w:val="28"/>
          <w:szCs w:val="28"/>
        </w:rPr>
        <w:t>размещение в вестибюльно</w:t>
      </w:r>
      <w:r w:rsidR="000E3887">
        <w:rPr>
          <w:bCs/>
          <w:sz w:val="28"/>
          <w:szCs w:val="28"/>
        </w:rPr>
        <w:t>-</w:t>
      </w:r>
      <w:r w:rsidRPr="009457B0">
        <w:rPr>
          <w:bCs/>
          <w:sz w:val="28"/>
          <w:szCs w:val="28"/>
        </w:rPr>
        <w:t>входной зоне универсального санузла.</w:t>
      </w:r>
    </w:p>
    <w:p w:rsidR="00123F9A" w:rsidRPr="009457B0" w:rsidRDefault="00123F9A" w:rsidP="009457B0">
      <w:pPr>
        <w:ind w:firstLine="708"/>
        <w:contextualSpacing/>
        <w:jc w:val="both"/>
        <w:rPr>
          <w:bCs/>
          <w:sz w:val="28"/>
          <w:szCs w:val="28"/>
        </w:rPr>
      </w:pPr>
      <w:r w:rsidRPr="009457B0">
        <w:rPr>
          <w:bCs/>
          <w:sz w:val="28"/>
          <w:szCs w:val="28"/>
        </w:rPr>
        <w:t>В части инженерного оснащения:</w:t>
      </w:r>
    </w:p>
    <w:p w:rsidR="00123F9A" w:rsidRPr="009457B0" w:rsidRDefault="00123F9A" w:rsidP="009457B0">
      <w:pPr>
        <w:ind w:firstLine="708"/>
        <w:jc w:val="both"/>
        <w:rPr>
          <w:bCs/>
          <w:sz w:val="28"/>
          <w:szCs w:val="28"/>
        </w:rPr>
      </w:pPr>
      <w:r w:rsidRPr="009457B0">
        <w:rPr>
          <w:bCs/>
          <w:sz w:val="28"/>
          <w:szCs w:val="28"/>
        </w:rPr>
        <w:t>выполнение инженерных систем для дошкольной организации, автономных от инженерных систем жилых зданий (канализации, водопровода, отопления и вентиляции).</w:t>
      </w:r>
    </w:p>
    <w:p w:rsidR="00123F9A" w:rsidRPr="009457B0" w:rsidRDefault="00123F9A" w:rsidP="009457B0">
      <w:pPr>
        <w:ind w:firstLine="708"/>
        <w:jc w:val="both"/>
        <w:rPr>
          <w:bCs/>
          <w:sz w:val="28"/>
          <w:szCs w:val="28"/>
        </w:rPr>
      </w:pPr>
      <w:r w:rsidRPr="009457B0">
        <w:rPr>
          <w:bCs/>
          <w:sz w:val="28"/>
          <w:szCs w:val="28"/>
        </w:rPr>
        <w:t>В части градостроительных требований к территории:</w:t>
      </w:r>
    </w:p>
    <w:p w:rsidR="00123F9A" w:rsidRPr="009457B0" w:rsidRDefault="00123F9A" w:rsidP="009457B0">
      <w:pPr>
        <w:ind w:firstLine="708"/>
        <w:jc w:val="both"/>
        <w:rPr>
          <w:bCs/>
          <w:sz w:val="28"/>
          <w:szCs w:val="28"/>
        </w:rPr>
      </w:pPr>
      <w:r w:rsidRPr="009457B0">
        <w:rPr>
          <w:bCs/>
          <w:sz w:val="28"/>
          <w:szCs w:val="28"/>
        </w:rPr>
        <w:t>определение м</w:t>
      </w:r>
      <w:r w:rsidR="00407696">
        <w:rPr>
          <w:bCs/>
          <w:sz w:val="28"/>
          <w:szCs w:val="28"/>
        </w:rPr>
        <w:t>инимальной (оптимальной) площади</w:t>
      </w:r>
      <w:r w:rsidRPr="009457B0">
        <w:rPr>
          <w:bCs/>
          <w:sz w:val="28"/>
          <w:szCs w:val="28"/>
        </w:rPr>
        <w:t xml:space="preserve"> земельного участка детского сада с учетом плотной городской застройки и дефицита площадей;</w:t>
      </w:r>
    </w:p>
    <w:p w:rsidR="00123F9A" w:rsidRPr="009457B0" w:rsidRDefault="00123F9A" w:rsidP="009457B0">
      <w:pPr>
        <w:ind w:firstLine="708"/>
        <w:jc w:val="both"/>
        <w:rPr>
          <w:bCs/>
          <w:sz w:val="28"/>
          <w:szCs w:val="28"/>
        </w:rPr>
      </w:pPr>
      <w:r w:rsidRPr="009457B0">
        <w:rPr>
          <w:bCs/>
          <w:sz w:val="28"/>
          <w:szCs w:val="28"/>
        </w:rPr>
        <w:lastRenderedPageBreak/>
        <w:t>размещение на земельном участке необходимого количества групповых игровых площадок.</w:t>
      </w:r>
    </w:p>
    <w:p w:rsidR="00123F9A" w:rsidRPr="009457B0" w:rsidRDefault="00123F9A" w:rsidP="009457B0">
      <w:pPr>
        <w:ind w:firstLine="708"/>
        <w:contextualSpacing/>
        <w:jc w:val="both"/>
        <w:rPr>
          <w:bCs/>
          <w:sz w:val="28"/>
          <w:szCs w:val="28"/>
        </w:rPr>
      </w:pPr>
      <w:r w:rsidRPr="009457B0">
        <w:rPr>
          <w:bCs/>
          <w:sz w:val="28"/>
          <w:szCs w:val="28"/>
        </w:rPr>
        <w:t>В соответствии с СП 2.4.3648-20 "Санитарно-эпидемиологические требования к организациям воспитания и обучения, отдыха и оздоровления детей и молодежи", зона игровой территории включает групповые площадки – индивидуальные для каждой группы и физкультурную площадку (одну или несколько).</w:t>
      </w:r>
    </w:p>
    <w:p w:rsidR="00123F9A" w:rsidRPr="009457B0" w:rsidRDefault="00123F9A" w:rsidP="009457B0">
      <w:pPr>
        <w:ind w:firstLine="708"/>
        <w:contextualSpacing/>
        <w:jc w:val="both"/>
        <w:rPr>
          <w:bCs/>
          <w:sz w:val="28"/>
          <w:szCs w:val="28"/>
        </w:rPr>
      </w:pPr>
      <w:r w:rsidRPr="009457B0">
        <w:rPr>
          <w:bCs/>
          <w:sz w:val="28"/>
          <w:szCs w:val="28"/>
        </w:rPr>
        <w:t xml:space="preserve">В целях обеспечения безопасности воспитанников детского сада </w:t>
      </w:r>
      <w:r w:rsidR="00B53C7D">
        <w:rPr>
          <w:bCs/>
          <w:sz w:val="28"/>
          <w:szCs w:val="28"/>
        </w:rPr>
        <w:br/>
      </w:r>
      <w:r w:rsidRPr="009457B0">
        <w:rPr>
          <w:bCs/>
          <w:sz w:val="28"/>
          <w:szCs w:val="28"/>
        </w:rPr>
        <w:t xml:space="preserve">в период прогулок предусмотрены оборудованные детские площадки </w:t>
      </w:r>
      <w:r w:rsidR="00B53C7D">
        <w:rPr>
          <w:bCs/>
          <w:sz w:val="28"/>
          <w:szCs w:val="28"/>
        </w:rPr>
        <w:br/>
      </w:r>
      <w:r w:rsidRPr="009457B0">
        <w:rPr>
          <w:bCs/>
          <w:sz w:val="28"/>
          <w:szCs w:val="28"/>
        </w:rPr>
        <w:t>на планируемой территории детского дошкольного учреждения.</w:t>
      </w:r>
    </w:p>
    <w:p w:rsidR="00123F9A" w:rsidRPr="009457B0" w:rsidRDefault="00123F9A" w:rsidP="009457B0">
      <w:pPr>
        <w:ind w:firstLine="708"/>
        <w:jc w:val="both"/>
        <w:rPr>
          <w:sz w:val="28"/>
          <w:szCs w:val="28"/>
        </w:rPr>
      </w:pPr>
      <w:r w:rsidRPr="009457B0">
        <w:rPr>
          <w:sz w:val="28"/>
          <w:szCs w:val="28"/>
        </w:rPr>
        <w:t xml:space="preserve">С учетом требований санитарного законодательства предполагается разместить 5 групп общеразвивающей направленности для детей первого младшего возраста на 20 человек каждая (рекомендуемая площадь из расчета не менее 2.5 </w:t>
      </w:r>
      <w:r w:rsidR="00B0063D">
        <w:rPr>
          <w:sz w:val="28"/>
          <w:szCs w:val="28"/>
        </w:rPr>
        <w:t>кв. м</w:t>
      </w:r>
      <w:r w:rsidRPr="009457B0">
        <w:rPr>
          <w:sz w:val="28"/>
          <w:szCs w:val="28"/>
        </w:rPr>
        <w:t xml:space="preserve"> на 1 ребенка для детей раннего возраста) и 4 группы дошкольного возраста на 20 человек каждая. </w:t>
      </w:r>
    </w:p>
    <w:p w:rsidR="00123F9A" w:rsidRPr="009457B0" w:rsidRDefault="00123F9A" w:rsidP="009457B0">
      <w:pPr>
        <w:ind w:firstLine="708"/>
        <w:jc w:val="both"/>
        <w:rPr>
          <w:sz w:val="28"/>
          <w:szCs w:val="28"/>
        </w:rPr>
      </w:pPr>
      <w:r w:rsidRPr="009457B0">
        <w:rPr>
          <w:sz w:val="28"/>
          <w:szCs w:val="28"/>
        </w:rPr>
        <w:t xml:space="preserve">В состав групповой ячейки (изолированные помещения для каждой детской группы) должны входить: раздевальная (для приема детей и хранения детской одежды), групповая (игровая) комната, спальня, буфетная </w:t>
      </w:r>
      <w:r w:rsidR="00B53C7D">
        <w:rPr>
          <w:sz w:val="28"/>
          <w:szCs w:val="28"/>
        </w:rPr>
        <w:br/>
      </w:r>
      <w:r w:rsidRPr="009457B0">
        <w:rPr>
          <w:sz w:val="28"/>
          <w:szCs w:val="28"/>
        </w:rPr>
        <w:t xml:space="preserve">(для подготовки готовых блюд к раздаче, туалетная (совмещенная </w:t>
      </w:r>
      <w:r w:rsidR="00B53C7D">
        <w:rPr>
          <w:sz w:val="28"/>
          <w:szCs w:val="28"/>
        </w:rPr>
        <w:br/>
      </w:r>
      <w:r w:rsidRPr="009457B0">
        <w:rPr>
          <w:sz w:val="28"/>
          <w:szCs w:val="28"/>
        </w:rPr>
        <w:t xml:space="preserve">с умывальной). </w:t>
      </w:r>
    </w:p>
    <w:p w:rsidR="00123F9A" w:rsidRPr="009457B0" w:rsidRDefault="00123F9A" w:rsidP="009457B0">
      <w:pPr>
        <w:ind w:firstLine="708"/>
        <w:jc w:val="both"/>
        <w:rPr>
          <w:sz w:val="28"/>
          <w:szCs w:val="28"/>
        </w:rPr>
      </w:pPr>
      <w:r w:rsidRPr="009457B0">
        <w:rPr>
          <w:sz w:val="28"/>
          <w:szCs w:val="28"/>
        </w:rPr>
        <w:t>Дополнительные помещения для занятий с детьми (музыкальный зал, физкультурный зал, кабинет логопеда и другие); сопутствующие помещения (медицинский блок, пищеблок, постирочная); служебно-бытового назначения для персонала.</w:t>
      </w:r>
    </w:p>
    <w:p w:rsidR="00123F9A" w:rsidRPr="009457B0" w:rsidRDefault="000E3887" w:rsidP="009457B0">
      <w:pPr>
        <w:ind w:firstLine="708"/>
        <w:jc w:val="both"/>
        <w:rPr>
          <w:sz w:val="28"/>
          <w:szCs w:val="28"/>
        </w:rPr>
      </w:pPr>
      <w:r w:rsidRPr="009457B0">
        <w:rPr>
          <w:sz w:val="28"/>
          <w:szCs w:val="28"/>
        </w:rPr>
        <w:t>Расчет территории детского дошкольного учреждения</w:t>
      </w:r>
      <w:r>
        <w:rPr>
          <w:sz w:val="28"/>
          <w:szCs w:val="28"/>
        </w:rPr>
        <w:t xml:space="preserve"> представлен </w:t>
      </w:r>
      <w:r w:rsidR="00B53C7D">
        <w:rPr>
          <w:sz w:val="28"/>
          <w:szCs w:val="28"/>
        </w:rPr>
        <w:br/>
      </w:r>
      <w:r>
        <w:rPr>
          <w:sz w:val="28"/>
          <w:szCs w:val="28"/>
        </w:rPr>
        <w:t>в таблице 3.</w:t>
      </w:r>
    </w:p>
    <w:p w:rsidR="000E3887" w:rsidRDefault="000E3887" w:rsidP="000E3887">
      <w:pPr>
        <w:jc w:val="both"/>
        <w:rPr>
          <w:sz w:val="28"/>
          <w:szCs w:val="28"/>
        </w:rPr>
      </w:pPr>
    </w:p>
    <w:p w:rsidR="00123F9A" w:rsidRPr="009457B0" w:rsidRDefault="000E3887" w:rsidP="000E3887">
      <w:pPr>
        <w:jc w:val="both"/>
        <w:rPr>
          <w:sz w:val="28"/>
          <w:szCs w:val="28"/>
        </w:rPr>
      </w:pPr>
      <w:r>
        <w:rPr>
          <w:sz w:val="28"/>
          <w:szCs w:val="28"/>
        </w:rPr>
        <w:t>Таблица 3</w:t>
      </w:r>
    </w:p>
    <w:tbl>
      <w:tblPr>
        <w:tblStyle w:val="1f1"/>
        <w:tblW w:w="9606" w:type="dxa"/>
        <w:tblLayout w:type="fixed"/>
        <w:tblLook w:val="04A0" w:firstRow="1" w:lastRow="0" w:firstColumn="1" w:lastColumn="0" w:noHBand="0" w:noVBand="1"/>
      </w:tblPr>
      <w:tblGrid>
        <w:gridCol w:w="1384"/>
        <w:gridCol w:w="2126"/>
        <w:gridCol w:w="2410"/>
        <w:gridCol w:w="1418"/>
        <w:gridCol w:w="2268"/>
      </w:tblGrid>
      <w:tr w:rsidR="00123F9A" w:rsidRPr="000E3887" w:rsidTr="000E3887">
        <w:trPr>
          <w:cantSplit/>
          <w:trHeight w:val="276"/>
          <w:tblHeader/>
        </w:trPr>
        <w:tc>
          <w:tcPr>
            <w:tcW w:w="1384" w:type="dxa"/>
            <w:vMerge w:val="restart"/>
            <w:tcBorders>
              <w:left w:val="nil"/>
            </w:tcBorders>
            <w:vAlign w:val="center"/>
          </w:tcPr>
          <w:p w:rsidR="00123F9A" w:rsidRPr="000E3887" w:rsidRDefault="00123F9A" w:rsidP="000E3887">
            <w:pPr>
              <w:jc w:val="center"/>
              <w:rPr>
                <w:sz w:val="22"/>
                <w:szCs w:val="22"/>
              </w:rPr>
            </w:pPr>
            <w:r w:rsidRPr="000E3887">
              <w:rPr>
                <w:sz w:val="22"/>
                <w:szCs w:val="22"/>
              </w:rPr>
              <w:t>Название объекта</w:t>
            </w:r>
          </w:p>
        </w:tc>
        <w:tc>
          <w:tcPr>
            <w:tcW w:w="2126" w:type="dxa"/>
            <w:vMerge w:val="restart"/>
            <w:vAlign w:val="center"/>
          </w:tcPr>
          <w:p w:rsidR="00123F9A" w:rsidRPr="000E3887" w:rsidRDefault="00123F9A" w:rsidP="000E3887">
            <w:pPr>
              <w:jc w:val="center"/>
              <w:rPr>
                <w:sz w:val="22"/>
                <w:szCs w:val="22"/>
              </w:rPr>
            </w:pPr>
            <w:r w:rsidRPr="000E3887">
              <w:rPr>
                <w:sz w:val="22"/>
                <w:szCs w:val="22"/>
              </w:rPr>
              <w:t>Размеры земельных участков</w:t>
            </w:r>
          </w:p>
        </w:tc>
        <w:tc>
          <w:tcPr>
            <w:tcW w:w="3828" w:type="dxa"/>
            <w:gridSpan w:val="2"/>
            <w:vAlign w:val="center"/>
          </w:tcPr>
          <w:p w:rsidR="00123F9A" w:rsidRPr="000E3887" w:rsidRDefault="00123F9A" w:rsidP="000E3887">
            <w:pPr>
              <w:jc w:val="center"/>
              <w:rPr>
                <w:sz w:val="22"/>
                <w:szCs w:val="22"/>
              </w:rPr>
            </w:pPr>
            <w:r w:rsidRPr="000E3887">
              <w:rPr>
                <w:sz w:val="22"/>
                <w:szCs w:val="22"/>
              </w:rPr>
              <w:t xml:space="preserve">Площадь </w:t>
            </w:r>
            <w:r w:rsidR="00B0063D">
              <w:rPr>
                <w:sz w:val="22"/>
                <w:szCs w:val="22"/>
              </w:rPr>
              <w:t>кв. м</w:t>
            </w:r>
          </w:p>
        </w:tc>
        <w:tc>
          <w:tcPr>
            <w:tcW w:w="2268" w:type="dxa"/>
            <w:vMerge w:val="restart"/>
            <w:tcBorders>
              <w:right w:val="nil"/>
            </w:tcBorders>
            <w:vAlign w:val="center"/>
          </w:tcPr>
          <w:p w:rsidR="00123F9A" w:rsidRPr="000E3887" w:rsidRDefault="00123F9A" w:rsidP="000E3887">
            <w:pPr>
              <w:jc w:val="center"/>
              <w:rPr>
                <w:sz w:val="22"/>
                <w:szCs w:val="22"/>
              </w:rPr>
            </w:pPr>
            <w:r w:rsidRPr="000E3887">
              <w:rPr>
                <w:sz w:val="22"/>
                <w:szCs w:val="22"/>
              </w:rPr>
              <w:t>Примечание</w:t>
            </w:r>
          </w:p>
        </w:tc>
      </w:tr>
      <w:tr w:rsidR="00123F9A" w:rsidRPr="000E3887" w:rsidTr="000E3887">
        <w:trPr>
          <w:cantSplit/>
          <w:trHeight w:val="253"/>
          <w:tblHeader/>
        </w:trPr>
        <w:tc>
          <w:tcPr>
            <w:tcW w:w="1384" w:type="dxa"/>
            <w:vMerge/>
            <w:tcBorders>
              <w:left w:val="nil"/>
              <w:bottom w:val="single" w:sz="4" w:space="0" w:color="auto"/>
            </w:tcBorders>
            <w:vAlign w:val="center"/>
          </w:tcPr>
          <w:p w:rsidR="00123F9A" w:rsidRPr="000E3887" w:rsidRDefault="00123F9A" w:rsidP="000E3887">
            <w:pPr>
              <w:jc w:val="center"/>
              <w:rPr>
                <w:sz w:val="22"/>
                <w:szCs w:val="22"/>
              </w:rPr>
            </w:pPr>
          </w:p>
        </w:tc>
        <w:tc>
          <w:tcPr>
            <w:tcW w:w="2126" w:type="dxa"/>
            <w:vMerge/>
            <w:tcBorders>
              <w:bottom w:val="single" w:sz="4" w:space="0" w:color="auto"/>
            </w:tcBorders>
            <w:vAlign w:val="center"/>
          </w:tcPr>
          <w:p w:rsidR="00123F9A" w:rsidRPr="000E3887" w:rsidRDefault="00123F9A" w:rsidP="000E3887">
            <w:pPr>
              <w:jc w:val="center"/>
              <w:rPr>
                <w:sz w:val="22"/>
                <w:szCs w:val="22"/>
              </w:rPr>
            </w:pPr>
          </w:p>
        </w:tc>
        <w:tc>
          <w:tcPr>
            <w:tcW w:w="2410" w:type="dxa"/>
            <w:tcBorders>
              <w:bottom w:val="single" w:sz="4" w:space="0" w:color="auto"/>
            </w:tcBorders>
            <w:vAlign w:val="center"/>
          </w:tcPr>
          <w:p w:rsidR="00123F9A" w:rsidRPr="000E3887" w:rsidRDefault="00123F9A" w:rsidP="000E3887">
            <w:pPr>
              <w:jc w:val="center"/>
              <w:rPr>
                <w:sz w:val="22"/>
                <w:szCs w:val="22"/>
              </w:rPr>
            </w:pPr>
            <w:r w:rsidRPr="000E3887">
              <w:rPr>
                <w:sz w:val="22"/>
                <w:szCs w:val="22"/>
              </w:rPr>
              <w:t>По расчету</w:t>
            </w:r>
          </w:p>
        </w:tc>
        <w:tc>
          <w:tcPr>
            <w:tcW w:w="1418" w:type="dxa"/>
            <w:tcBorders>
              <w:bottom w:val="single" w:sz="4" w:space="0" w:color="auto"/>
            </w:tcBorders>
            <w:vAlign w:val="center"/>
          </w:tcPr>
          <w:p w:rsidR="00123F9A" w:rsidRPr="000E3887" w:rsidRDefault="00123F9A" w:rsidP="000E3887">
            <w:pPr>
              <w:jc w:val="center"/>
              <w:rPr>
                <w:sz w:val="22"/>
                <w:szCs w:val="22"/>
              </w:rPr>
            </w:pPr>
            <w:r w:rsidRPr="000E3887">
              <w:rPr>
                <w:sz w:val="22"/>
                <w:szCs w:val="22"/>
              </w:rPr>
              <w:t>По проекту</w:t>
            </w:r>
          </w:p>
        </w:tc>
        <w:tc>
          <w:tcPr>
            <w:tcW w:w="2268" w:type="dxa"/>
            <w:vMerge/>
            <w:tcBorders>
              <w:bottom w:val="single" w:sz="4" w:space="0" w:color="auto"/>
              <w:right w:val="nil"/>
            </w:tcBorders>
            <w:vAlign w:val="center"/>
          </w:tcPr>
          <w:p w:rsidR="00123F9A" w:rsidRPr="000E3887" w:rsidRDefault="00123F9A" w:rsidP="000E3887">
            <w:pPr>
              <w:jc w:val="center"/>
              <w:rPr>
                <w:sz w:val="22"/>
                <w:szCs w:val="22"/>
              </w:rPr>
            </w:pPr>
          </w:p>
        </w:tc>
      </w:tr>
      <w:tr w:rsidR="00123F9A" w:rsidRPr="000E3887" w:rsidTr="000E3887">
        <w:trPr>
          <w:cantSplit/>
          <w:trHeight w:val="569"/>
        </w:trPr>
        <w:tc>
          <w:tcPr>
            <w:tcW w:w="1384" w:type="dxa"/>
            <w:tcBorders>
              <w:top w:val="single" w:sz="4" w:space="0" w:color="auto"/>
              <w:left w:val="nil"/>
              <w:bottom w:val="nil"/>
              <w:right w:val="nil"/>
            </w:tcBorders>
          </w:tcPr>
          <w:p w:rsidR="00123F9A" w:rsidRPr="000E3887" w:rsidRDefault="00123F9A" w:rsidP="000E3887">
            <w:pPr>
              <w:rPr>
                <w:sz w:val="22"/>
                <w:szCs w:val="22"/>
              </w:rPr>
            </w:pPr>
            <w:r w:rsidRPr="000E3887">
              <w:rPr>
                <w:sz w:val="22"/>
                <w:szCs w:val="22"/>
              </w:rPr>
              <w:t>Детский сад на 180</w:t>
            </w:r>
            <w:r w:rsidR="000E3887" w:rsidRPr="000E3887">
              <w:rPr>
                <w:sz w:val="22"/>
                <w:szCs w:val="22"/>
              </w:rPr>
              <w:t> </w:t>
            </w:r>
            <w:r w:rsidRPr="000E3887">
              <w:rPr>
                <w:sz w:val="22"/>
                <w:szCs w:val="22"/>
              </w:rPr>
              <w:t>мест</w:t>
            </w:r>
          </w:p>
        </w:tc>
        <w:tc>
          <w:tcPr>
            <w:tcW w:w="2126" w:type="dxa"/>
            <w:tcBorders>
              <w:top w:val="single" w:sz="4" w:space="0" w:color="auto"/>
              <w:left w:val="nil"/>
              <w:bottom w:val="nil"/>
              <w:right w:val="nil"/>
            </w:tcBorders>
          </w:tcPr>
          <w:p w:rsidR="00123F9A" w:rsidRPr="000E3887" w:rsidRDefault="00123F9A" w:rsidP="000E3887">
            <w:pPr>
              <w:rPr>
                <w:sz w:val="22"/>
                <w:szCs w:val="22"/>
              </w:rPr>
            </w:pPr>
            <w:r w:rsidRPr="000E3887">
              <w:rPr>
                <w:sz w:val="22"/>
                <w:szCs w:val="22"/>
              </w:rPr>
              <w:t>При вместимост</w:t>
            </w:r>
            <w:r w:rsidR="003978E8">
              <w:rPr>
                <w:sz w:val="22"/>
                <w:szCs w:val="22"/>
              </w:rPr>
              <w:t>и дошкольных организаций, кв. м</w:t>
            </w:r>
            <w:r w:rsidRPr="000E3887">
              <w:rPr>
                <w:sz w:val="22"/>
                <w:szCs w:val="22"/>
              </w:rPr>
              <w:t xml:space="preserve">, на одно место: свыше 100 </w:t>
            </w:r>
            <w:r w:rsidR="000E3887" w:rsidRPr="000E3887">
              <w:rPr>
                <w:sz w:val="22"/>
                <w:szCs w:val="22"/>
              </w:rPr>
              <w:t>мест – 35 кв. м</w:t>
            </w:r>
          </w:p>
        </w:tc>
        <w:tc>
          <w:tcPr>
            <w:tcW w:w="2410" w:type="dxa"/>
            <w:tcBorders>
              <w:top w:val="single" w:sz="4" w:space="0" w:color="auto"/>
              <w:left w:val="nil"/>
              <w:bottom w:val="nil"/>
              <w:right w:val="nil"/>
            </w:tcBorders>
          </w:tcPr>
          <w:p w:rsidR="00123F9A" w:rsidRPr="000E3887" w:rsidRDefault="00123F9A" w:rsidP="000E3887">
            <w:pPr>
              <w:rPr>
                <w:sz w:val="22"/>
                <w:szCs w:val="22"/>
              </w:rPr>
            </w:pPr>
            <w:r w:rsidRPr="000E3887">
              <w:rPr>
                <w:sz w:val="22"/>
                <w:szCs w:val="22"/>
              </w:rPr>
              <w:t>35</w:t>
            </w:r>
            <w:r w:rsidR="000E3887" w:rsidRPr="000E3887">
              <w:rPr>
                <w:sz w:val="22"/>
                <w:szCs w:val="22"/>
              </w:rPr>
              <w:t xml:space="preserve"> </w:t>
            </w:r>
            <w:r w:rsidRPr="000E3887">
              <w:rPr>
                <w:sz w:val="22"/>
                <w:szCs w:val="22"/>
              </w:rPr>
              <w:t>х</w:t>
            </w:r>
            <w:r w:rsidR="000E3887" w:rsidRPr="000E3887">
              <w:rPr>
                <w:sz w:val="22"/>
                <w:szCs w:val="22"/>
              </w:rPr>
              <w:t xml:space="preserve"> </w:t>
            </w:r>
            <w:r w:rsidRPr="000E3887">
              <w:rPr>
                <w:sz w:val="22"/>
                <w:szCs w:val="22"/>
              </w:rPr>
              <w:t>180</w:t>
            </w:r>
            <w:r w:rsidR="000E3887" w:rsidRPr="000E3887">
              <w:rPr>
                <w:sz w:val="22"/>
                <w:szCs w:val="22"/>
              </w:rPr>
              <w:t xml:space="preserve"> </w:t>
            </w:r>
            <w:r w:rsidRPr="000E3887">
              <w:rPr>
                <w:sz w:val="22"/>
                <w:szCs w:val="22"/>
              </w:rPr>
              <w:t>=</w:t>
            </w:r>
            <w:r w:rsidR="000E3887" w:rsidRPr="000E3887">
              <w:rPr>
                <w:sz w:val="22"/>
                <w:szCs w:val="22"/>
              </w:rPr>
              <w:t xml:space="preserve"> </w:t>
            </w:r>
            <w:r w:rsidRPr="000E3887">
              <w:rPr>
                <w:sz w:val="22"/>
                <w:szCs w:val="22"/>
              </w:rPr>
              <w:t>6</w:t>
            </w:r>
            <w:r w:rsidR="000E3887" w:rsidRPr="000E3887">
              <w:rPr>
                <w:sz w:val="22"/>
                <w:szCs w:val="22"/>
              </w:rPr>
              <w:t> </w:t>
            </w:r>
            <w:r w:rsidRPr="000E3887">
              <w:rPr>
                <w:sz w:val="22"/>
                <w:szCs w:val="22"/>
              </w:rPr>
              <w:t>300</w:t>
            </w:r>
            <w:r w:rsidR="000E3887" w:rsidRPr="000E3887">
              <w:rPr>
                <w:sz w:val="22"/>
                <w:szCs w:val="22"/>
              </w:rPr>
              <w:t> кв. м</w:t>
            </w:r>
          </w:p>
          <w:p w:rsidR="00123F9A" w:rsidRPr="000E3887" w:rsidRDefault="00123F9A" w:rsidP="000E3887">
            <w:pPr>
              <w:rPr>
                <w:sz w:val="22"/>
                <w:szCs w:val="22"/>
              </w:rPr>
            </w:pPr>
            <w:r w:rsidRPr="000E3887">
              <w:rPr>
                <w:sz w:val="22"/>
                <w:szCs w:val="22"/>
              </w:rPr>
              <w:t>6</w:t>
            </w:r>
            <w:r w:rsidR="000E3887" w:rsidRPr="000E3887">
              <w:rPr>
                <w:sz w:val="22"/>
                <w:szCs w:val="22"/>
              </w:rPr>
              <w:t> </w:t>
            </w:r>
            <w:r w:rsidRPr="000E3887">
              <w:rPr>
                <w:sz w:val="22"/>
                <w:szCs w:val="22"/>
              </w:rPr>
              <w:t>300</w:t>
            </w:r>
            <w:r w:rsidR="000E3887" w:rsidRPr="000E3887">
              <w:rPr>
                <w:sz w:val="22"/>
                <w:szCs w:val="22"/>
              </w:rPr>
              <w:t xml:space="preserve"> </w:t>
            </w:r>
            <w:r w:rsidRPr="000E3887">
              <w:rPr>
                <w:sz w:val="22"/>
                <w:szCs w:val="22"/>
              </w:rPr>
              <w:t>-</w:t>
            </w:r>
            <w:r w:rsidR="000E3887" w:rsidRPr="000E3887">
              <w:rPr>
                <w:sz w:val="22"/>
                <w:szCs w:val="22"/>
              </w:rPr>
              <w:t xml:space="preserve"> </w:t>
            </w:r>
            <w:r w:rsidRPr="000E3887">
              <w:rPr>
                <w:sz w:val="22"/>
                <w:szCs w:val="22"/>
              </w:rPr>
              <w:t>20%</w:t>
            </w:r>
            <w:r w:rsidR="000E3887" w:rsidRPr="000E3887">
              <w:rPr>
                <w:sz w:val="22"/>
                <w:szCs w:val="22"/>
              </w:rPr>
              <w:t xml:space="preserve"> </w:t>
            </w:r>
            <w:r w:rsidRPr="000E3887">
              <w:rPr>
                <w:sz w:val="22"/>
                <w:szCs w:val="22"/>
              </w:rPr>
              <w:t>=</w:t>
            </w:r>
            <w:r w:rsidR="000E3887" w:rsidRPr="000E3887">
              <w:rPr>
                <w:sz w:val="22"/>
                <w:szCs w:val="22"/>
              </w:rPr>
              <w:t xml:space="preserve"> 5 040 кв. м</w:t>
            </w:r>
          </w:p>
        </w:tc>
        <w:tc>
          <w:tcPr>
            <w:tcW w:w="1418" w:type="dxa"/>
            <w:tcBorders>
              <w:top w:val="single" w:sz="4" w:space="0" w:color="auto"/>
              <w:left w:val="nil"/>
              <w:bottom w:val="nil"/>
              <w:right w:val="nil"/>
            </w:tcBorders>
          </w:tcPr>
          <w:p w:rsidR="00123F9A" w:rsidRPr="000E3887" w:rsidRDefault="00123F9A" w:rsidP="000E3887">
            <w:pPr>
              <w:rPr>
                <w:sz w:val="22"/>
                <w:szCs w:val="22"/>
              </w:rPr>
            </w:pPr>
            <w:r w:rsidRPr="000E3887">
              <w:rPr>
                <w:sz w:val="22"/>
                <w:szCs w:val="22"/>
              </w:rPr>
              <w:t>7</w:t>
            </w:r>
            <w:r w:rsidR="000E3887" w:rsidRPr="000E3887">
              <w:rPr>
                <w:sz w:val="22"/>
                <w:szCs w:val="22"/>
              </w:rPr>
              <w:t> </w:t>
            </w:r>
            <w:r w:rsidRPr="000E3887">
              <w:rPr>
                <w:sz w:val="22"/>
                <w:szCs w:val="22"/>
              </w:rPr>
              <w:t>153 кв. м</w:t>
            </w:r>
          </w:p>
        </w:tc>
        <w:tc>
          <w:tcPr>
            <w:tcW w:w="2268" w:type="dxa"/>
            <w:tcBorders>
              <w:top w:val="single" w:sz="4" w:space="0" w:color="auto"/>
              <w:left w:val="nil"/>
              <w:bottom w:val="nil"/>
              <w:right w:val="nil"/>
            </w:tcBorders>
          </w:tcPr>
          <w:p w:rsidR="00123F9A" w:rsidRPr="000E3887" w:rsidRDefault="00123F9A" w:rsidP="00F63641">
            <w:pPr>
              <w:rPr>
                <w:sz w:val="22"/>
                <w:szCs w:val="22"/>
              </w:rPr>
            </w:pPr>
            <w:r w:rsidRPr="000E3887">
              <w:rPr>
                <w:sz w:val="22"/>
                <w:szCs w:val="22"/>
              </w:rPr>
              <w:t>Согласно ПЗЗ</w:t>
            </w:r>
            <w:r w:rsidR="000E3887" w:rsidRPr="000E3887">
              <w:rPr>
                <w:sz w:val="22"/>
                <w:szCs w:val="22"/>
              </w:rPr>
              <w:t xml:space="preserve"> р</w:t>
            </w:r>
            <w:r w:rsidRPr="000E3887">
              <w:rPr>
                <w:sz w:val="22"/>
                <w:szCs w:val="22"/>
              </w:rPr>
              <w:t>азмеры земельных участков дошкольных образовательных организаций и школ могут быть уменьшены на 20</w:t>
            </w:r>
            <w:r w:rsidR="002455BC">
              <w:rPr>
                <w:sz w:val="22"/>
                <w:szCs w:val="22"/>
              </w:rPr>
              <w:t xml:space="preserve"> </w:t>
            </w:r>
            <w:r w:rsidR="00407696">
              <w:rPr>
                <w:sz w:val="22"/>
                <w:szCs w:val="22"/>
              </w:rPr>
              <w:t>%</w:t>
            </w:r>
          </w:p>
        </w:tc>
      </w:tr>
    </w:tbl>
    <w:p w:rsidR="003978E8" w:rsidRDefault="003978E8" w:rsidP="000E3887">
      <w:pPr>
        <w:ind w:firstLine="709"/>
        <w:jc w:val="both"/>
        <w:rPr>
          <w:sz w:val="28"/>
          <w:szCs w:val="28"/>
        </w:rPr>
      </w:pPr>
    </w:p>
    <w:p w:rsidR="000E3887" w:rsidRDefault="000E3887" w:rsidP="000E3887">
      <w:pPr>
        <w:ind w:firstLine="709"/>
        <w:jc w:val="both"/>
        <w:rPr>
          <w:sz w:val="28"/>
          <w:szCs w:val="28"/>
        </w:rPr>
      </w:pPr>
      <w:r w:rsidRPr="000E3887">
        <w:rPr>
          <w:sz w:val="28"/>
          <w:szCs w:val="28"/>
        </w:rPr>
        <w:t xml:space="preserve">Расчет площадок для детского дошкольного учреждения представлен </w:t>
      </w:r>
      <w:r w:rsidR="00B53C7D">
        <w:rPr>
          <w:sz w:val="28"/>
          <w:szCs w:val="28"/>
        </w:rPr>
        <w:br/>
      </w:r>
      <w:r w:rsidRPr="000E3887">
        <w:rPr>
          <w:sz w:val="28"/>
          <w:szCs w:val="28"/>
        </w:rPr>
        <w:t>в таблице 4.</w:t>
      </w:r>
    </w:p>
    <w:p w:rsidR="000E3887" w:rsidRDefault="000E3887" w:rsidP="000E3887">
      <w:pPr>
        <w:ind w:firstLine="709"/>
        <w:jc w:val="both"/>
        <w:rPr>
          <w:sz w:val="28"/>
          <w:szCs w:val="28"/>
        </w:rPr>
      </w:pPr>
    </w:p>
    <w:p w:rsidR="002455BC" w:rsidRDefault="002455BC" w:rsidP="000E3887">
      <w:pPr>
        <w:ind w:firstLine="709"/>
        <w:jc w:val="both"/>
        <w:rPr>
          <w:sz w:val="28"/>
          <w:szCs w:val="28"/>
        </w:rPr>
      </w:pPr>
    </w:p>
    <w:p w:rsidR="002455BC" w:rsidRDefault="002455BC" w:rsidP="000E3887">
      <w:pPr>
        <w:ind w:firstLine="709"/>
        <w:jc w:val="both"/>
        <w:rPr>
          <w:sz w:val="28"/>
          <w:szCs w:val="28"/>
        </w:rPr>
      </w:pPr>
    </w:p>
    <w:p w:rsidR="002455BC" w:rsidRDefault="002455BC" w:rsidP="000E3887">
      <w:pPr>
        <w:ind w:firstLine="709"/>
        <w:jc w:val="both"/>
        <w:rPr>
          <w:sz w:val="28"/>
          <w:szCs w:val="28"/>
        </w:rPr>
      </w:pPr>
    </w:p>
    <w:p w:rsidR="002455BC" w:rsidRDefault="002455BC" w:rsidP="000E3887">
      <w:pPr>
        <w:ind w:firstLine="709"/>
        <w:jc w:val="both"/>
        <w:rPr>
          <w:sz w:val="28"/>
          <w:szCs w:val="28"/>
        </w:rPr>
      </w:pPr>
    </w:p>
    <w:p w:rsidR="002455BC" w:rsidRPr="000E3887" w:rsidRDefault="002455BC" w:rsidP="000E3887">
      <w:pPr>
        <w:ind w:firstLine="709"/>
        <w:jc w:val="both"/>
        <w:rPr>
          <w:sz w:val="28"/>
          <w:szCs w:val="28"/>
        </w:rPr>
      </w:pPr>
    </w:p>
    <w:p w:rsidR="00123F9A" w:rsidRPr="000E3887" w:rsidRDefault="000E3887" w:rsidP="000E3887">
      <w:pPr>
        <w:jc w:val="both"/>
        <w:rPr>
          <w:sz w:val="28"/>
          <w:szCs w:val="28"/>
        </w:rPr>
      </w:pPr>
      <w:r w:rsidRPr="000E3887">
        <w:rPr>
          <w:sz w:val="28"/>
          <w:szCs w:val="28"/>
        </w:rPr>
        <w:lastRenderedPageBreak/>
        <w:t>Таблица 4</w:t>
      </w:r>
    </w:p>
    <w:tbl>
      <w:tblPr>
        <w:tblStyle w:val="1f1"/>
        <w:tblW w:w="9747" w:type="dxa"/>
        <w:tblLayout w:type="fixed"/>
        <w:tblLook w:val="04A0" w:firstRow="1" w:lastRow="0" w:firstColumn="1" w:lastColumn="0" w:noHBand="0" w:noVBand="1"/>
      </w:tblPr>
      <w:tblGrid>
        <w:gridCol w:w="1809"/>
        <w:gridCol w:w="2127"/>
        <w:gridCol w:w="1417"/>
        <w:gridCol w:w="1418"/>
        <w:gridCol w:w="1134"/>
        <w:gridCol w:w="33"/>
        <w:gridCol w:w="1809"/>
      </w:tblGrid>
      <w:tr w:rsidR="00123F9A" w:rsidRPr="000E3887" w:rsidTr="002455BC">
        <w:trPr>
          <w:trHeight w:val="262"/>
          <w:tblHeader/>
        </w:trPr>
        <w:tc>
          <w:tcPr>
            <w:tcW w:w="1809" w:type="dxa"/>
            <w:vMerge w:val="restart"/>
            <w:tcBorders>
              <w:left w:val="nil"/>
            </w:tcBorders>
            <w:vAlign w:val="center"/>
          </w:tcPr>
          <w:p w:rsidR="00123F9A" w:rsidRPr="000E3887" w:rsidRDefault="00123F9A" w:rsidP="000E3887">
            <w:pPr>
              <w:jc w:val="center"/>
              <w:rPr>
                <w:sz w:val="22"/>
                <w:szCs w:val="22"/>
              </w:rPr>
            </w:pPr>
            <w:r w:rsidRPr="000E3887">
              <w:rPr>
                <w:sz w:val="22"/>
                <w:szCs w:val="22"/>
              </w:rPr>
              <w:t>Название объекта</w:t>
            </w:r>
          </w:p>
        </w:tc>
        <w:tc>
          <w:tcPr>
            <w:tcW w:w="2127" w:type="dxa"/>
            <w:vMerge w:val="restart"/>
            <w:vAlign w:val="center"/>
          </w:tcPr>
          <w:p w:rsidR="00123F9A" w:rsidRPr="000E3887" w:rsidRDefault="00123F9A" w:rsidP="000E3887">
            <w:pPr>
              <w:jc w:val="center"/>
              <w:rPr>
                <w:sz w:val="22"/>
                <w:szCs w:val="22"/>
              </w:rPr>
            </w:pPr>
            <w:r w:rsidRPr="000E3887">
              <w:rPr>
                <w:sz w:val="22"/>
                <w:szCs w:val="22"/>
              </w:rPr>
              <w:t>Норма на расчетную единицу</w:t>
            </w:r>
          </w:p>
        </w:tc>
        <w:tc>
          <w:tcPr>
            <w:tcW w:w="1417" w:type="dxa"/>
            <w:vMerge w:val="restart"/>
            <w:vAlign w:val="center"/>
          </w:tcPr>
          <w:p w:rsidR="00123F9A" w:rsidRPr="000E3887" w:rsidRDefault="00123F9A" w:rsidP="000E3887">
            <w:pPr>
              <w:jc w:val="center"/>
              <w:rPr>
                <w:sz w:val="22"/>
                <w:szCs w:val="22"/>
              </w:rPr>
            </w:pPr>
            <w:r w:rsidRPr="000E3887">
              <w:rPr>
                <w:sz w:val="22"/>
                <w:szCs w:val="22"/>
              </w:rPr>
              <w:t>Расчетная единица</w:t>
            </w:r>
          </w:p>
        </w:tc>
        <w:tc>
          <w:tcPr>
            <w:tcW w:w="2552" w:type="dxa"/>
            <w:gridSpan w:val="2"/>
            <w:vAlign w:val="center"/>
          </w:tcPr>
          <w:p w:rsidR="00123F9A" w:rsidRPr="000E3887" w:rsidRDefault="003978E8" w:rsidP="000E3887">
            <w:pPr>
              <w:jc w:val="center"/>
              <w:rPr>
                <w:sz w:val="22"/>
                <w:szCs w:val="22"/>
              </w:rPr>
            </w:pPr>
            <w:r>
              <w:rPr>
                <w:sz w:val="22"/>
                <w:szCs w:val="22"/>
              </w:rPr>
              <w:t>Площадь, кв. м</w:t>
            </w:r>
          </w:p>
        </w:tc>
        <w:tc>
          <w:tcPr>
            <w:tcW w:w="1842" w:type="dxa"/>
            <w:gridSpan w:val="2"/>
            <w:vMerge w:val="restart"/>
            <w:tcBorders>
              <w:right w:val="nil"/>
            </w:tcBorders>
            <w:vAlign w:val="center"/>
          </w:tcPr>
          <w:p w:rsidR="00123F9A" w:rsidRPr="000E3887" w:rsidRDefault="00123F9A" w:rsidP="000E3887">
            <w:pPr>
              <w:jc w:val="center"/>
              <w:rPr>
                <w:sz w:val="22"/>
                <w:szCs w:val="22"/>
              </w:rPr>
            </w:pPr>
            <w:r w:rsidRPr="000E3887">
              <w:rPr>
                <w:sz w:val="22"/>
                <w:szCs w:val="22"/>
              </w:rPr>
              <w:t>Примечание</w:t>
            </w:r>
          </w:p>
        </w:tc>
      </w:tr>
      <w:tr w:rsidR="00123F9A" w:rsidRPr="000E3887" w:rsidTr="002455BC">
        <w:trPr>
          <w:trHeight w:val="747"/>
          <w:tblHeader/>
        </w:trPr>
        <w:tc>
          <w:tcPr>
            <w:tcW w:w="1809" w:type="dxa"/>
            <w:vMerge/>
            <w:tcBorders>
              <w:left w:val="nil"/>
              <w:bottom w:val="single" w:sz="4" w:space="0" w:color="auto"/>
            </w:tcBorders>
            <w:vAlign w:val="center"/>
          </w:tcPr>
          <w:p w:rsidR="00123F9A" w:rsidRPr="000E3887" w:rsidRDefault="00123F9A" w:rsidP="000E3887">
            <w:pPr>
              <w:jc w:val="center"/>
              <w:rPr>
                <w:sz w:val="22"/>
                <w:szCs w:val="22"/>
              </w:rPr>
            </w:pPr>
          </w:p>
        </w:tc>
        <w:tc>
          <w:tcPr>
            <w:tcW w:w="2127" w:type="dxa"/>
            <w:vMerge/>
            <w:tcBorders>
              <w:bottom w:val="single" w:sz="4" w:space="0" w:color="auto"/>
            </w:tcBorders>
            <w:vAlign w:val="center"/>
          </w:tcPr>
          <w:p w:rsidR="00123F9A" w:rsidRPr="000E3887" w:rsidRDefault="00123F9A" w:rsidP="000E3887">
            <w:pPr>
              <w:jc w:val="center"/>
              <w:rPr>
                <w:sz w:val="22"/>
                <w:szCs w:val="22"/>
              </w:rPr>
            </w:pPr>
          </w:p>
        </w:tc>
        <w:tc>
          <w:tcPr>
            <w:tcW w:w="1417" w:type="dxa"/>
            <w:vMerge/>
            <w:tcBorders>
              <w:bottom w:val="single" w:sz="4" w:space="0" w:color="auto"/>
            </w:tcBorders>
            <w:vAlign w:val="center"/>
          </w:tcPr>
          <w:p w:rsidR="00123F9A" w:rsidRPr="000E3887" w:rsidRDefault="00123F9A" w:rsidP="000E3887">
            <w:pPr>
              <w:jc w:val="center"/>
              <w:rPr>
                <w:sz w:val="22"/>
                <w:szCs w:val="22"/>
              </w:rPr>
            </w:pPr>
          </w:p>
        </w:tc>
        <w:tc>
          <w:tcPr>
            <w:tcW w:w="1418" w:type="dxa"/>
            <w:tcBorders>
              <w:bottom w:val="single" w:sz="4" w:space="0" w:color="auto"/>
            </w:tcBorders>
            <w:vAlign w:val="center"/>
          </w:tcPr>
          <w:p w:rsidR="00123F9A" w:rsidRPr="000E3887" w:rsidRDefault="00123F9A" w:rsidP="000E3887">
            <w:pPr>
              <w:jc w:val="center"/>
              <w:rPr>
                <w:sz w:val="22"/>
                <w:szCs w:val="22"/>
              </w:rPr>
            </w:pPr>
            <w:r w:rsidRPr="000E3887">
              <w:rPr>
                <w:sz w:val="22"/>
                <w:szCs w:val="22"/>
              </w:rPr>
              <w:t>По расчету</w:t>
            </w:r>
          </w:p>
        </w:tc>
        <w:tc>
          <w:tcPr>
            <w:tcW w:w="1134" w:type="dxa"/>
            <w:tcBorders>
              <w:bottom w:val="single" w:sz="4" w:space="0" w:color="auto"/>
            </w:tcBorders>
            <w:vAlign w:val="center"/>
          </w:tcPr>
          <w:p w:rsidR="00123F9A" w:rsidRPr="000E3887" w:rsidRDefault="00123F9A" w:rsidP="000E3887">
            <w:pPr>
              <w:jc w:val="center"/>
              <w:rPr>
                <w:sz w:val="22"/>
                <w:szCs w:val="22"/>
              </w:rPr>
            </w:pPr>
            <w:r w:rsidRPr="000E3887">
              <w:rPr>
                <w:sz w:val="22"/>
                <w:szCs w:val="22"/>
              </w:rPr>
              <w:t>По проекту</w:t>
            </w:r>
          </w:p>
        </w:tc>
        <w:tc>
          <w:tcPr>
            <w:tcW w:w="1842" w:type="dxa"/>
            <w:gridSpan w:val="2"/>
            <w:vMerge/>
            <w:tcBorders>
              <w:bottom w:val="single" w:sz="4" w:space="0" w:color="auto"/>
              <w:right w:val="nil"/>
            </w:tcBorders>
            <w:vAlign w:val="center"/>
          </w:tcPr>
          <w:p w:rsidR="00123F9A" w:rsidRPr="000E3887" w:rsidRDefault="00123F9A" w:rsidP="000E3887">
            <w:pPr>
              <w:jc w:val="center"/>
              <w:rPr>
                <w:sz w:val="22"/>
                <w:szCs w:val="22"/>
              </w:rPr>
            </w:pPr>
          </w:p>
        </w:tc>
      </w:tr>
      <w:tr w:rsidR="00123F9A" w:rsidRPr="000E3887" w:rsidTr="002455BC">
        <w:trPr>
          <w:trHeight w:val="158"/>
        </w:trPr>
        <w:tc>
          <w:tcPr>
            <w:tcW w:w="9747" w:type="dxa"/>
            <w:gridSpan w:val="7"/>
            <w:tcBorders>
              <w:top w:val="single" w:sz="4" w:space="0" w:color="auto"/>
              <w:left w:val="nil"/>
              <w:bottom w:val="nil"/>
              <w:right w:val="nil"/>
            </w:tcBorders>
          </w:tcPr>
          <w:p w:rsidR="00123F9A" w:rsidRPr="000E3887" w:rsidRDefault="00123F9A" w:rsidP="000E3887">
            <w:pPr>
              <w:jc w:val="center"/>
              <w:rPr>
                <w:sz w:val="22"/>
                <w:szCs w:val="22"/>
              </w:rPr>
            </w:pPr>
            <w:r w:rsidRPr="000E3887">
              <w:rPr>
                <w:sz w:val="22"/>
                <w:szCs w:val="22"/>
              </w:rPr>
              <w:t>Группы от 0 до 3 – х лет (мест)</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3978E8" w:rsidP="003978E8">
            <w:pPr>
              <w:rPr>
                <w:sz w:val="22"/>
                <w:szCs w:val="22"/>
              </w:rPr>
            </w:pPr>
            <w:r>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123F9A" w:rsidP="003978E8">
            <w:pPr>
              <w:rPr>
                <w:sz w:val="22"/>
                <w:szCs w:val="22"/>
              </w:rPr>
            </w:pPr>
            <w:r w:rsidRPr="000E3887">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rPr>
          <w:trHeight w:val="1074"/>
        </w:trPr>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3978E8" w:rsidP="003978E8">
            <w:pPr>
              <w:rPr>
                <w:sz w:val="22"/>
                <w:szCs w:val="22"/>
              </w:rPr>
            </w:pPr>
            <w:r>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123F9A" w:rsidP="003978E8">
            <w:pPr>
              <w:rPr>
                <w:sz w:val="22"/>
                <w:szCs w:val="22"/>
              </w:rPr>
            </w:pPr>
            <w:r w:rsidRPr="000E3887">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детей младшей группы</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7,0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134"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175</w:t>
            </w:r>
          </w:p>
        </w:tc>
        <w:tc>
          <w:tcPr>
            <w:tcW w:w="1842" w:type="dxa"/>
            <w:gridSpan w:val="2"/>
            <w:tcBorders>
              <w:top w:val="nil"/>
              <w:left w:val="nil"/>
              <w:bottom w:val="nil"/>
              <w:right w:val="nil"/>
            </w:tcBorders>
          </w:tcPr>
          <w:p w:rsidR="00123F9A" w:rsidRPr="000E3887" w:rsidRDefault="00123F9A" w:rsidP="003978E8">
            <w:pPr>
              <w:rPr>
                <w:sz w:val="22"/>
                <w:szCs w:val="22"/>
              </w:rPr>
            </w:pPr>
            <w:r w:rsidRPr="000E3887">
              <w:rPr>
                <w:sz w:val="22"/>
                <w:szCs w:val="22"/>
              </w:rPr>
              <w:t>Включая навес 25 кв. м</w:t>
            </w:r>
          </w:p>
          <w:p w:rsidR="00123F9A" w:rsidRPr="000E3887" w:rsidRDefault="00123F9A" w:rsidP="003978E8">
            <w:pPr>
              <w:rPr>
                <w:sz w:val="22"/>
                <w:szCs w:val="22"/>
              </w:rPr>
            </w:pPr>
            <w:r w:rsidRPr="000E3887">
              <w:rPr>
                <w:sz w:val="22"/>
                <w:szCs w:val="22"/>
              </w:rPr>
              <w:t>СП 2.4.3648-20,</w:t>
            </w:r>
          </w:p>
          <w:p w:rsidR="00123F9A" w:rsidRPr="000E3887" w:rsidRDefault="00123F9A" w:rsidP="003978E8">
            <w:pPr>
              <w:rPr>
                <w:sz w:val="22"/>
                <w:szCs w:val="22"/>
              </w:rPr>
            </w:pPr>
            <w:r w:rsidRPr="000E3887">
              <w:rPr>
                <w:sz w:val="22"/>
                <w:szCs w:val="22"/>
              </w:rPr>
              <w:t>п. 3.1.2</w:t>
            </w:r>
          </w:p>
        </w:tc>
      </w:tr>
      <w:tr w:rsidR="00123F9A" w:rsidRPr="000E3887" w:rsidTr="002455BC">
        <w:tc>
          <w:tcPr>
            <w:tcW w:w="9747" w:type="dxa"/>
            <w:gridSpan w:val="7"/>
            <w:tcBorders>
              <w:top w:val="nil"/>
              <w:left w:val="nil"/>
              <w:bottom w:val="nil"/>
              <w:right w:val="nil"/>
            </w:tcBorders>
          </w:tcPr>
          <w:p w:rsidR="00123F9A" w:rsidRPr="000E3887" w:rsidRDefault="00123F9A" w:rsidP="000E3887">
            <w:pPr>
              <w:jc w:val="center"/>
              <w:rPr>
                <w:sz w:val="22"/>
                <w:szCs w:val="22"/>
              </w:rPr>
            </w:pPr>
            <w:r w:rsidRPr="000E3887">
              <w:rPr>
                <w:sz w:val="22"/>
                <w:szCs w:val="22"/>
              </w:rPr>
              <w:t>Группы от 3 – х до 7 лет (дошкольного возраста) (мест)</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группы дошкольного возраста</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9,0 кв. м/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809" w:type="dxa"/>
            <w:tcBorders>
              <w:top w:val="nil"/>
              <w:left w:val="nil"/>
              <w:bottom w:val="nil"/>
              <w:right w:val="nil"/>
            </w:tcBorders>
          </w:tcPr>
          <w:p w:rsidR="00123F9A" w:rsidRPr="000E3887" w:rsidRDefault="00123F9A" w:rsidP="00407696">
            <w:pPr>
              <w:ind w:left="-19"/>
              <w:rPr>
                <w:sz w:val="22"/>
                <w:szCs w:val="22"/>
              </w:rPr>
            </w:pPr>
            <w:r w:rsidRPr="000E3887">
              <w:rPr>
                <w:sz w:val="22"/>
                <w:szCs w:val="22"/>
              </w:rPr>
              <w:t>Включая навес 25 кв. м</w:t>
            </w:r>
          </w:p>
          <w:p w:rsidR="00123F9A" w:rsidRPr="000E3887" w:rsidRDefault="00123F9A" w:rsidP="00407696">
            <w:pPr>
              <w:ind w:left="-19"/>
              <w:rPr>
                <w:sz w:val="22"/>
                <w:szCs w:val="22"/>
              </w:rPr>
            </w:pPr>
            <w:r w:rsidRPr="000E3887">
              <w:rPr>
                <w:sz w:val="22"/>
                <w:szCs w:val="22"/>
              </w:rPr>
              <w:t>СП 2.4.3648-20,</w:t>
            </w:r>
          </w:p>
          <w:p w:rsidR="00123F9A" w:rsidRPr="000E3887" w:rsidRDefault="00123F9A" w:rsidP="00407696">
            <w:pPr>
              <w:ind w:left="-19"/>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группы дошкольного возраста</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9,0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809" w:type="dxa"/>
            <w:tcBorders>
              <w:top w:val="nil"/>
              <w:left w:val="nil"/>
              <w:bottom w:val="nil"/>
              <w:right w:val="nil"/>
            </w:tcBorders>
          </w:tcPr>
          <w:p w:rsidR="00123F9A" w:rsidRPr="000E3887" w:rsidRDefault="00123F9A" w:rsidP="00407696">
            <w:pPr>
              <w:ind w:left="-19"/>
              <w:rPr>
                <w:sz w:val="22"/>
                <w:szCs w:val="22"/>
              </w:rPr>
            </w:pPr>
            <w:r w:rsidRPr="000E3887">
              <w:rPr>
                <w:sz w:val="22"/>
                <w:szCs w:val="22"/>
              </w:rPr>
              <w:t>Включая навес 25 кв. м</w:t>
            </w:r>
          </w:p>
          <w:p w:rsidR="00123F9A" w:rsidRPr="000E3887" w:rsidRDefault="00123F9A" w:rsidP="00407696">
            <w:pPr>
              <w:ind w:left="-19"/>
              <w:rPr>
                <w:sz w:val="22"/>
                <w:szCs w:val="22"/>
              </w:rPr>
            </w:pPr>
            <w:r w:rsidRPr="000E3887">
              <w:rPr>
                <w:sz w:val="22"/>
                <w:szCs w:val="22"/>
              </w:rPr>
              <w:t>СП 2.4.3648-20,</w:t>
            </w:r>
          </w:p>
          <w:p w:rsidR="00123F9A" w:rsidRPr="000E3887" w:rsidRDefault="00123F9A" w:rsidP="00407696">
            <w:pPr>
              <w:ind w:left="-19"/>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группы дошкольного возраста</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9,</w:t>
            </w:r>
            <w:r w:rsidR="003978E8">
              <w:rPr>
                <w:sz w:val="22"/>
                <w:szCs w:val="22"/>
              </w:rPr>
              <w:t>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809" w:type="dxa"/>
            <w:tcBorders>
              <w:top w:val="nil"/>
              <w:left w:val="nil"/>
              <w:bottom w:val="nil"/>
              <w:right w:val="nil"/>
            </w:tcBorders>
          </w:tcPr>
          <w:p w:rsidR="00123F9A" w:rsidRPr="000E3887" w:rsidRDefault="00123F9A" w:rsidP="00407696">
            <w:pPr>
              <w:ind w:left="-19"/>
              <w:rPr>
                <w:sz w:val="22"/>
                <w:szCs w:val="22"/>
              </w:rPr>
            </w:pPr>
            <w:r w:rsidRPr="000E3887">
              <w:rPr>
                <w:sz w:val="22"/>
                <w:szCs w:val="22"/>
              </w:rPr>
              <w:t>Включая навес 25 кв. м</w:t>
            </w:r>
          </w:p>
          <w:p w:rsidR="00123F9A" w:rsidRPr="000E3887" w:rsidRDefault="00123F9A" w:rsidP="00407696">
            <w:pPr>
              <w:ind w:left="-19"/>
              <w:rPr>
                <w:sz w:val="22"/>
                <w:szCs w:val="22"/>
              </w:rPr>
            </w:pPr>
            <w:r w:rsidRPr="000E3887">
              <w:rPr>
                <w:sz w:val="22"/>
                <w:szCs w:val="22"/>
              </w:rPr>
              <w:t>СП 2.4.3648-20,</w:t>
            </w:r>
          </w:p>
          <w:p w:rsidR="00123F9A" w:rsidRPr="000E3887" w:rsidRDefault="00123F9A" w:rsidP="00407696">
            <w:pPr>
              <w:ind w:left="-19"/>
              <w:rPr>
                <w:sz w:val="22"/>
                <w:szCs w:val="22"/>
              </w:rPr>
            </w:pPr>
            <w:r w:rsidRPr="000E3887">
              <w:rPr>
                <w:sz w:val="22"/>
                <w:szCs w:val="22"/>
              </w:rPr>
              <w:t>п. 3.1.2</w:t>
            </w:r>
          </w:p>
        </w:tc>
      </w:tr>
      <w:tr w:rsidR="00123F9A" w:rsidRPr="000E3887" w:rsidTr="002455BC">
        <w:trPr>
          <w:trHeight w:val="277"/>
        </w:trPr>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Игровая площадка для группы дошкольного возраста</w:t>
            </w:r>
          </w:p>
        </w:tc>
        <w:tc>
          <w:tcPr>
            <w:tcW w:w="2127" w:type="dxa"/>
            <w:tcBorders>
              <w:top w:val="nil"/>
              <w:left w:val="nil"/>
              <w:bottom w:val="nil"/>
              <w:right w:val="nil"/>
            </w:tcBorders>
          </w:tcPr>
          <w:p w:rsidR="00123F9A" w:rsidRPr="000E3887" w:rsidRDefault="00123F9A" w:rsidP="003978E8">
            <w:pPr>
              <w:rPr>
                <w:sz w:val="22"/>
                <w:szCs w:val="22"/>
              </w:rPr>
            </w:pPr>
            <w:r w:rsidRPr="000E3887">
              <w:rPr>
                <w:sz w:val="22"/>
                <w:szCs w:val="22"/>
              </w:rPr>
              <w:t>9,0 кв. м</w:t>
            </w:r>
            <w:r w:rsidR="00407696">
              <w:rPr>
                <w:sz w:val="22"/>
                <w:szCs w:val="22"/>
              </w:rPr>
              <w:t xml:space="preserve"> </w:t>
            </w:r>
            <w:r w:rsidRPr="000E3887">
              <w:rPr>
                <w:sz w:val="22"/>
                <w:szCs w:val="22"/>
              </w:rPr>
              <w:t>/ чел</w:t>
            </w:r>
          </w:p>
        </w:tc>
        <w:tc>
          <w:tcPr>
            <w:tcW w:w="1417" w:type="dxa"/>
            <w:tcBorders>
              <w:top w:val="nil"/>
              <w:left w:val="nil"/>
              <w:bottom w:val="nil"/>
              <w:right w:val="nil"/>
            </w:tcBorders>
          </w:tcPr>
          <w:p w:rsidR="00123F9A" w:rsidRPr="000E3887" w:rsidRDefault="00123F9A" w:rsidP="003978E8">
            <w:pPr>
              <w:rPr>
                <w:sz w:val="22"/>
                <w:szCs w:val="22"/>
              </w:rPr>
            </w:pPr>
            <w:r w:rsidRPr="000E3887">
              <w:rPr>
                <w:sz w:val="22"/>
                <w:szCs w:val="22"/>
              </w:rPr>
              <w:t>20 детей</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225</w:t>
            </w:r>
          </w:p>
        </w:tc>
        <w:tc>
          <w:tcPr>
            <w:tcW w:w="1809" w:type="dxa"/>
            <w:tcBorders>
              <w:top w:val="nil"/>
              <w:left w:val="nil"/>
              <w:bottom w:val="nil"/>
              <w:right w:val="nil"/>
            </w:tcBorders>
          </w:tcPr>
          <w:p w:rsidR="00123F9A" w:rsidRPr="000E3887" w:rsidRDefault="00123F9A" w:rsidP="00407696">
            <w:pPr>
              <w:ind w:left="-19"/>
              <w:rPr>
                <w:sz w:val="22"/>
                <w:szCs w:val="22"/>
              </w:rPr>
            </w:pPr>
            <w:r w:rsidRPr="000E3887">
              <w:rPr>
                <w:sz w:val="22"/>
                <w:szCs w:val="22"/>
              </w:rPr>
              <w:t>Включая навес 25 кв. м</w:t>
            </w:r>
          </w:p>
          <w:p w:rsidR="00123F9A" w:rsidRPr="000E3887" w:rsidRDefault="00123F9A" w:rsidP="00407696">
            <w:pPr>
              <w:ind w:left="-19"/>
              <w:rPr>
                <w:sz w:val="22"/>
                <w:szCs w:val="22"/>
              </w:rPr>
            </w:pPr>
            <w:r w:rsidRPr="000E3887">
              <w:rPr>
                <w:sz w:val="22"/>
                <w:szCs w:val="22"/>
              </w:rPr>
              <w:t>СП 2.4.3648-20,</w:t>
            </w:r>
          </w:p>
          <w:p w:rsidR="00123F9A" w:rsidRPr="000E3887" w:rsidRDefault="00123F9A" w:rsidP="00407696">
            <w:pPr>
              <w:ind w:left="-19"/>
              <w:rPr>
                <w:sz w:val="22"/>
                <w:szCs w:val="22"/>
              </w:rPr>
            </w:pPr>
            <w:r w:rsidRPr="000E3887">
              <w:rPr>
                <w:sz w:val="22"/>
                <w:szCs w:val="22"/>
              </w:rPr>
              <w:t>п. 3.1.2</w:t>
            </w: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Физкультурная площадка</w:t>
            </w:r>
          </w:p>
        </w:tc>
        <w:tc>
          <w:tcPr>
            <w:tcW w:w="2127"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417"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809" w:type="dxa"/>
            <w:tcBorders>
              <w:top w:val="nil"/>
              <w:left w:val="nil"/>
              <w:bottom w:val="nil"/>
              <w:right w:val="nil"/>
            </w:tcBorders>
          </w:tcPr>
          <w:p w:rsidR="00123F9A" w:rsidRPr="000E3887" w:rsidRDefault="00123F9A" w:rsidP="00407696">
            <w:pPr>
              <w:ind w:left="-80"/>
              <w:jc w:val="center"/>
              <w:rPr>
                <w:sz w:val="22"/>
                <w:szCs w:val="22"/>
              </w:rPr>
            </w:pPr>
          </w:p>
        </w:tc>
      </w:tr>
      <w:tr w:rsidR="00123F9A" w:rsidRPr="000E3887" w:rsidTr="002455BC">
        <w:tc>
          <w:tcPr>
            <w:tcW w:w="1809" w:type="dxa"/>
            <w:tcBorders>
              <w:top w:val="nil"/>
              <w:left w:val="nil"/>
              <w:bottom w:val="nil"/>
              <w:right w:val="nil"/>
            </w:tcBorders>
          </w:tcPr>
          <w:p w:rsidR="00123F9A" w:rsidRPr="000E3887" w:rsidRDefault="00123F9A" w:rsidP="003978E8">
            <w:pPr>
              <w:rPr>
                <w:sz w:val="22"/>
                <w:szCs w:val="22"/>
              </w:rPr>
            </w:pPr>
            <w:r w:rsidRPr="000E3887">
              <w:rPr>
                <w:sz w:val="22"/>
                <w:szCs w:val="22"/>
              </w:rPr>
              <w:t>Хозяйственная площадка</w:t>
            </w:r>
          </w:p>
        </w:tc>
        <w:tc>
          <w:tcPr>
            <w:tcW w:w="2127"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417"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418" w:type="dxa"/>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167" w:type="dxa"/>
            <w:gridSpan w:val="2"/>
            <w:tcBorders>
              <w:top w:val="nil"/>
              <w:left w:val="nil"/>
              <w:bottom w:val="nil"/>
              <w:right w:val="nil"/>
            </w:tcBorders>
          </w:tcPr>
          <w:p w:rsidR="00123F9A" w:rsidRPr="000E3887" w:rsidRDefault="00123F9A" w:rsidP="000E3887">
            <w:pPr>
              <w:jc w:val="center"/>
              <w:rPr>
                <w:sz w:val="22"/>
                <w:szCs w:val="22"/>
              </w:rPr>
            </w:pPr>
            <w:r w:rsidRPr="000E3887">
              <w:rPr>
                <w:sz w:val="22"/>
                <w:szCs w:val="22"/>
              </w:rPr>
              <w:t>-</w:t>
            </w:r>
          </w:p>
        </w:tc>
        <w:tc>
          <w:tcPr>
            <w:tcW w:w="1809" w:type="dxa"/>
            <w:tcBorders>
              <w:top w:val="nil"/>
              <w:left w:val="nil"/>
              <w:bottom w:val="nil"/>
              <w:right w:val="nil"/>
            </w:tcBorders>
          </w:tcPr>
          <w:p w:rsidR="00123F9A" w:rsidRPr="000E3887" w:rsidRDefault="00123F9A" w:rsidP="00407696">
            <w:pPr>
              <w:ind w:left="-80"/>
              <w:jc w:val="center"/>
              <w:rPr>
                <w:sz w:val="22"/>
                <w:szCs w:val="22"/>
              </w:rPr>
            </w:pPr>
          </w:p>
        </w:tc>
      </w:tr>
    </w:tbl>
    <w:p w:rsidR="00123F9A" w:rsidRPr="003978E8" w:rsidRDefault="00123F9A" w:rsidP="003978E8">
      <w:pPr>
        <w:ind w:firstLine="709"/>
        <w:contextualSpacing/>
        <w:jc w:val="both"/>
        <w:rPr>
          <w:bCs/>
          <w:sz w:val="28"/>
          <w:szCs w:val="28"/>
        </w:rPr>
      </w:pPr>
    </w:p>
    <w:p w:rsidR="00123F9A" w:rsidRPr="003978E8" w:rsidRDefault="00123F9A" w:rsidP="003978E8">
      <w:pPr>
        <w:ind w:firstLine="709"/>
        <w:jc w:val="both"/>
        <w:rPr>
          <w:bCs/>
          <w:sz w:val="28"/>
          <w:szCs w:val="28"/>
        </w:rPr>
      </w:pPr>
      <w:r w:rsidRPr="003978E8">
        <w:rPr>
          <w:bCs/>
          <w:sz w:val="28"/>
          <w:szCs w:val="28"/>
        </w:rPr>
        <w:t xml:space="preserve">Согласно </w:t>
      </w:r>
      <w:r w:rsidR="0057628A" w:rsidRPr="00123F9A">
        <w:rPr>
          <w:bCs/>
          <w:sz w:val="28"/>
          <w:szCs w:val="28"/>
        </w:rPr>
        <w:t>СП 42.13330.2016</w:t>
      </w:r>
      <w:r w:rsidRPr="003978E8">
        <w:rPr>
          <w:bCs/>
          <w:sz w:val="28"/>
          <w:szCs w:val="28"/>
        </w:rPr>
        <w:t xml:space="preserve"> нормируемый радиус обслуживания дошкольных обр</w:t>
      </w:r>
      <w:r w:rsidR="00407696">
        <w:rPr>
          <w:bCs/>
          <w:sz w:val="28"/>
          <w:szCs w:val="28"/>
        </w:rPr>
        <w:t>азовательных учреждений:</w:t>
      </w:r>
      <w:r w:rsidR="003978E8">
        <w:rPr>
          <w:bCs/>
          <w:sz w:val="28"/>
          <w:szCs w:val="28"/>
        </w:rPr>
        <w:t xml:space="preserve"> 300</w:t>
      </w:r>
      <w:r w:rsidR="002455BC">
        <w:rPr>
          <w:bCs/>
          <w:sz w:val="28"/>
          <w:szCs w:val="28"/>
        </w:rPr>
        <w:t xml:space="preserve"> </w:t>
      </w:r>
      <w:r w:rsidR="003978E8">
        <w:rPr>
          <w:bCs/>
          <w:sz w:val="28"/>
          <w:szCs w:val="28"/>
        </w:rPr>
        <w:t>-</w:t>
      </w:r>
      <w:r w:rsidR="002455BC">
        <w:rPr>
          <w:bCs/>
          <w:sz w:val="28"/>
          <w:szCs w:val="28"/>
        </w:rPr>
        <w:t xml:space="preserve"> </w:t>
      </w:r>
      <w:r w:rsidRPr="003978E8">
        <w:rPr>
          <w:bCs/>
          <w:sz w:val="28"/>
          <w:szCs w:val="28"/>
        </w:rPr>
        <w:t xml:space="preserve">500 м. Доступность </w:t>
      </w:r>
      <w:r w:rsidR="002455BC">
        <w:rPr>
          <w:bCs/>
          <w:sz w:val="28"/>
          <w:szCs w:val="28"/>
        </w:rPr>
        <w:br/>
      </w:r>
      <w:r w:rsidRPr="003978E8">
        <w:rPr>
          <w:bCs/>
          <w:sz w:val="28"/>
          <w:szCs w:val="28"/>
        </w:rPr>
        <w:t xml:space="preserve">для территории проектирования обеспечивается. </w:t>
      </w:r>
    </w:p>
    <w:p w:rsidR="00123F9A" w:rsidRPr="003978E8" w:rsidRDefault="003978E8" w:rsidP="003978E8">
      <w:pPr>
        <w:ind w:firstLine="709"/>
        <w:jc w:val="both"/>
        <w:rPr>
          <w:bCs/>
          <w:sz w:val="28"/>
          <w:szCs w:val="28"/>
        </w:rPr>
      </w:pPr>
      <w:r>
        <w:rPr>
          <w:bCs/>
          <w:sz w:val="28"/>
          <w:szCs w:val="28"/>
        </w:rPr>
        <w:lastRenderedPageBreak/>
        <w:t>1.4.4. </w:t>
      </w:r>
      <w:r w:rsidR="00123F9A" w:rsidRPr="003978E8">
        <w:rPr>
          <w:bCs/>
          <w:sz w:val="28"/>
          <w:szCs w:val="28"/>
        </w:rPr>
        <w:t>Общеобразовательные учреждения</w:t>
      </w:r>
    </w:p>
    <w:p w:rsidR="00123F9A" w:rsidRPr="003978E8" w:rsidRDefault="00123F9A" w:rsidP="003978E8">
      <w:pPr>
        <w:ind w:firstLine="709"/>
        <w:jc w:val="both"/>
        <w:rPr>
          <w:bCs/>
          <w:sz w:val="28"/>
          <w:szCs w:val="28"/>
        </w:rPr>
      </w:pPr>
      <w:r w:rsidRPr="003978E8">
        <w:rPr>
          <w:bCs/>
          <w:sz w:val="28"/>
          <w:szCs w:val="28"/>
        </w:rPr>
        <w:t>Ближайшие существующие общеобразовательные учреждения расположены:</w:t>
      </w:r>
    </w:p>
    <w:p w:rsidR="00123F9A" w:rsidRPr="003978E8" w:rsidRDefault="00123F9A" w:rsidP="003978E8">
      <w:pPr>
        <w:tabs>
          <w:tab w:val="left" w:pos="1418"/>
        </w:tabs>
        <w:ind w:firstLine="709"/>
        <w:contextualSpacing/>
        <w:jc w:val="both"/>
        <w:rPr>
          <w:bCs/>
          <w:sz w:val="28"/>
          <w:szCs w:val="28"/>
        </w:rPr>
      </w:pPr>
      <w:r w:rsidRPr="003978E8">
        <w:rPr>
          <w:bCs/>
          <w:sz w:val="28"/>
          <w:szCs w:val="28"/>
        </w:rPr>
        <w:t>Общеобразовательная школа №</w:t>
      </w:r>
      <w:r w:rsidR="003978E8">
        <w:rPr>
          <w:bCs/>
          <w:sz w:val="28"/>
          <w:szCs w:val="28"/>
        </w:rPr>
        <w:t xml:space="preserve"> </w:t>
      </w:r>
      <w:r w:rsidRPr="003978E8">
        <w:rPr>
          <w:bCs/>
          <w:sz w:val="28"/>
          <w:szCs w:val="28"/>
        </w:rPr>
        <w:t xml:space="preserve">22, просп. Советских </w:t>
      </w:r>
      <w:r w:rsidR="002455BC">
        <w:rPr>
          <w:bCs/>
          <w:sz w:val="28"/>
          <w:szCs w:val="28"/>
        </w:rPr>
        <w:t>к</w:t>
      </w:r>
      <w:r w:rsidRPr="003978E8">
        <w:rPr>
          <w:bCs/>
          <w:sz w:val="28"/>
          <w:szCs w:val="28"/>
        </w:rPr>
        <w:t xml:space="preserve">осмонавтов, </w:t>
      </w:r>
      <w:r w:rsidR="00B53C7D">
        <w:rPr>
          <w:bCs/>
          <w:sz w:val="28"/>
          <w:szCs w:val="28"/>
        </w:rPr>
        <w:br/>
      </w:r>
      <w:r w:rsidRPr="003978E8">
        <w:rPr>
          <w:bCs/>
          <w:sz w:val="28"/>
          <w:szCs w:val="28"/>
        </w:rPr>
        <w:t>д. 69, на 550 мест (460 метров – пешеходная доступность 5 минут).</w:t>
      </w:r>
    </w:p>
    <w:p w:rsidR="00123F9A" w:rsidRPr="003978E8" w:rsidRDefault="00123F9A" w:rsidP="003978E8">
      <w:pPr>
        <w:tabs>
          <w:tab w:val="left" w:pos="1418"/>
        </w:tabs>
        <w:ind w:firstLine="709"/>
        <w:contextualSpacing/>
        <w:jc w:val="both"/>
        <w:rPr>
          <w:bCs/>
          <w:sz w:val="28"/>
          <w:szCs w:val="28"/>
        </w:rPr>
      </w:pPr>
      <w:r w:rsidRPr="003978E8">
        <w:rPr>
          <w:bCs/>
          <w:sz w:val="28"/>
          <w:szCs w:val="28"/>
        </w:rPr>
        <w:t xml:space="preserve">Общеобразовательная школа (открытая сменная школа, </w:t>
      </w:r>
      <w:r w:rsidR="002455BC">
        <w:rPr>
          <w:bCs/>
          <w:sz w:val="28"/>
          <w:szCs w:val="28"/>
        </w:rPr>
        <w:br/>
      </w:r>
      <w:r w:rsidRPr="003978E8">
        <w:rPr>
          <w:bCs/>
          <w:sz w:val="28"/>
          <w:szCs w:val="28"/>
        </w:rPr>
        <w:t>просп. Чумбарова</w:t>
      </w:r>
      <w:r w:rsidR="003978E8">
        <w:rPr>
          <w:bCs/>
          <w:sz w:val="28"/>
          <w:szCs w:val="28"/>
        </w:rPr>
        <w:t>-</w:t>
      </w:r>
      <w:r w:rsidRPr="003978E8">
        <w:rPr>
          <w:bCs/>
          <w:sz w:val="28"/>
          <w:szCs w:val="28"/>
        </w:rPr>
        <w:t>Лучинского, д. 28, на 400 мест (310 метров – пешеходная доступность 4 минуты).</w:t>
      </w:r>
    </w:p>
    <w:p w:rsidR="00123F9A" w:rsidRPr="003978E8" w:rsidRDefault="00123F9A" w:rsidP="003978E8">
      <w:pPr>
        <w:tabs>
          <w:tab w:val="left" w:pos="1418"/>
        </w:tabs>
        <w:ind w:firstLine="709"/>
        <w:jc w:val="both"/>
        <w:rPr>
          <w:bCs/>
          <w:sz w:val="28"/>
          <w:szCs w:val="28"/>
        </w:rPr>
      </w:pPr>
      <w:r w:rsidRPr="003978E8">
        <w:rPr>
          <w:bCs/>
          <w:sz w:val="28"/>
          <w:szCs w:val="28"/>
        </w:rPr>
        <w:t xml:space="preserve">Согласно </w:t>
      </w:r>
      <w:r w:rsidR="0057628A" w:rsidRPr="00123F9A">
        <w:rPr>
          <w:bCs/>
          <w:sz w:val="28"/>
          <w:szCs w:val="28"/>
        </w:rPr>
        <w:t>СП 42.13330.2016</w:t>
      </w:r>
      <w:r w:rsidRPr="003978E8">
        <w:rPr>
          <w:bCs/>
          <w:sz w:val="28"/>
          <w:szCs w:val="28"/>
        </w:rPr>
        <w:t xml:space="preserve"> нормируемый радиус обслуживания общеобразовательных учрежден</w:t>
      </w:r>
      <w:r w:rsidR="00407696">
        <w:rPr>
          <w:bCs/>
          <w:sz w:val="28"/>
          <w:szCs w:val="28"/>
        </w:rPr>
        <w:t>ий:</w:t>
      </w:r>
      <w:r w:rsidRPr="003978E8">
        <w:rPr>
          <w:bCs/>
          <w:sz w:val="28"/>
          <w:szCs w:val="28"/>
        </w:rPr>
        <w:t xml:space="preserve"> 500</w:t>
      </w:r>
      <w:r w:rsidR="002455BC">
        <w:rPr>
          <w:bCs/>
          <w:sz w:val="28"/>
          <w:szCs w:val="28"/>
        </w:rPr>
        <w:t xml:space="preserve"> </w:t>
      </w:r>
      <w:r w:rsidR="003978E8">
        <w:rPr>
          <w:bCs/>
          <w:sz w:val="28"/>
          <w:szCs w:val="28"/>
        </w:rPr>
        <w:t>-</w:t>
      </w:r>
      <w:r w:rsidR="002455BC">
        <w:rPr>
          <w:bCs/>
          <w:sz w:val="28"/>
          <w:szCs w:val="28"/>
        </w:rPr>
        <w:t xml:space="preserve"> </w:t>
      </w:r>
      <w:r w:rsidRPr="003978E8">
        <w:rPr>
          <w:bCs/>
          <w:sz w:val="28"/>
          <w:szCs w:val="28"/>
        </w:rPr>
        <w:t>750 м. Доступность для территории проектирования на данный момент обеспечивается.</w:t>
      </w:r>
    </w:p>
    <w:p w:rsidR="00123F9A" w:rsidRPr="003978E8" w:rsidRDefault="003978E8" w:rsidP="003978E8">
      <w:pPr>
        <w:ind w:firstLine="709"/>
        <w:jc w:val="both"/>
        <w:rPr>
          <w:bCs/>
          <w:sz w:val="28"/>
          <w:szCs w:val="28"/>
        </w:rPr>
      </w:pPr>
      <w:r>
        <w:rPr>
          <w:bCs/>
          <w:sz w:val="28"/>
          <w:szCs w:val="28"/>
        </w:rPr>
        <w:t>1.4.5. </w:t>
      </w:r>
      <w:r w:rsidR="00123F9A" w:rsidRPr="003978E8">
        <w:rPr>
          <w:bCs/>
          <w:sz w:val="28"/>
          <w:szCs w:val="28"/>
        </w:rPr>
        <w:t>Предприятия торговли, предприятия общественного питания</w:t>
      </w:r>
    </w:p>
    <w:p w:rsidR="00123F9A" w:rsidRPr="003978E8" w:rsidRDefault="00123F9A" w:rsidP="003978E8">
      <w:pPr>
        <w:ind w:firstLine="709"/>
        <w:jc w:val="both"/>
        <w:rPr>
          <w:bCs/>
          <w:sz w:val="28"/>
          <w:szCs w:val="28"/>
        </w:rPr>
      </w:pPr>
      <w:r w:rsidRPr="003978E8">
        <w:rPr>
          <w:bCs/>
          <w:sz w:val="28"/>
          <w:szCs w:val="28"/>
        </w:rPr>
        <w:t>На территории проектирования расположены следующие предприятия обслуживания первой необходимости, магазины находятся по адресу:</w:t>
      </w:r>
    </w:p>
    <w:p w:rsidR="00123F9A" w:rsidRPr="003978E8" w:rsidRDefault="003978E8" w:rsidP="003978E8">
      <w:pPr>
        <w:ind w:firstLine="709"/>
        <w:contextualSpacing/>
        <w:jc w:val="both"/>
        <w:rPr>
          <w:bCs/>
          <w:sz w:val="28"/>
          <w:szCs w:val="28"/>
        </w:rPr>
      </w:pPr>
      <w:r>
        <w:rPr>
          <w:bCs/>
          <w:sz w:val="28"/>
          <w:szCs w:val="28"/>
        </w:rPr>
        <w:t>м</w:t>
      </w:r>
      <w:r w:rsidR="00123F9A" w:rsidRPr="003978E8">
        <w:rPr>
          <w:bCs/>
          <w:sz w:val="28"/>
          <w:szCs w:val="28"/>
        </w:rPr>
        <w:t>агазин "Пятерочка", расположен по адресу</w:t>
      </w:r>
      <w:r w:rsidR="002455BC">
        <w:rPr>
          <w:bCs/>
          <w:sz w:val="28"/>
          <w:szCs w:val="28"/>
        </w:rPr>
        <w:t>:</w:t>
      </w:r>
      <w:r w:rsidR="00123F9A" w:rsidRPr="003978E8">
        <w:rPr>
          <w:bCs/>
          <w:sz w:val="28"/>
          <w:szCs w:val="28"/>
        </w:rPr>
        <w:t xml:space="preserve"> просп. Ломоносова, д. 98 – 550 кв. м торговой площади (100 метров – пешеходная доступность 1 минута);</w:t>
      </w:r>
    </w:p>
    <w:p w:rsidR="00123F9A" w:rsidRPr="003978E8" w:rsidRDefault="003978E8" w:rsidP="003978E8">
      <w:pPr>
        <w:ind w:firstLine="709"/>
        <w:contextualSpacing/>
        <w:jc w:val="both"/>
        <w:rPr>
          <w:bCs/>
          <w:sz w:val="28"/>
          <w:szCs w:val="28"/>
        </w:rPr>
      </w:pPr>
      <w:r>
        <w:rPr>
          <w:bCs/>
          <w:sz w:val="28"/>
          <w:szCs w:val="28"/>
        </w:rPr>
        <w:t>м</w:t>
      </w:r>
      <w:r w:rsidR="00123F9A" w:rsidRPr="003978E8">
        <w:rPr>
          <w:bCs/>
          <w:sz w:val="28"/>
          <w:szCs w:val="28"/>
        </w:rPr>
        <w:t>агазин "Альбатрос", расположен по адресу</w:t>
      </w:r>
      <w:r w:rsidR="002455BC">
        <w:rPr>
          <w:bCs/>
          <w:sz w:val="28"/>
          <w:szCs w:val="28"/>
        </w:rPr>
        <w:t>:</w:t>
      </w:r>
      <w:r w:rsidR="00123F9A" w:rsidRPr="003978E8">
        <w:rPr>
          <w:bCs/>
          <w:sz w:val="28"/>
          <w:szCs w:val="28"/>
        </w:rPr>
        <w:t xml:space="preserve"> просп. Ломоносова, </w:t>
      </w:r>
      <w:r w:rsidR="002455BC">
        <w:rPr>
          <w:bCs/>
          <w:sz w:val="28"/>
          <w:szCs w:val="28"/>
        </w:rPr>
        <w:br/>
      </w:r>
      <w:r w:rsidR="00123F9A" w:rsidRPr="003978E8">
        <w:rPr>
          <w:bCs/>
          <w:sz w:val="28"/>
          <w:szCs w:val="28"/>
        </w:rPr>
        <w:t xml:space="preserve">д. 117 – 480 кв. м торговой площади (310 метров – пешеходная доступность </w:t>
      </w:r>
      <w:r w:rsidR="002455BC">
        <w:rPr>
          <w:bCs/>
          <w:sz w:val="28"/>
          <w:szCs w:val="28"/>
        </w:rPr>
        <w:br/>
      </w:r>
      <w:r w:rsidR="00123F9A" w:rsidRPr="003978E8">
        <w:rPr>
          <w:bCs/>
          <w:sz w:val="28"/>
          <w:szCs w:val="28"/>
        </w:rPr>
        <w:t>4 минуты);</w:t>
      </w:r>
    </w:p>
    <w:p w:rsidR="00123F9A" w:rsidRPr="003978E8" w:rsidRDefault="003978E8" w:rsidP="003978E8">
      <w:pPr>
        <w:ind w:firstLine="709"/>
        <w:contextualSpacing/>
        <w:jc w:val="both"/>
        <w:rPr>
          <w:bCs/>
          <w:sz w:val="28"/>
          <w:szCs w:val="28"/>
        </w:rPr>
      </w:pPr>
      <w:r w:rsidRPr="002455BC">
        <w:rPr>
          <w:bCs/>
          <w:spacing w:val="-6"/>
          <w:sz w:val="28"/>
          <w:szCs w:val="28"/>
        </w:rPr>
        <w:t>м</w:t>
      </w:r>
      <w:r w:rsidR="00123F9A" w:rsidRPr="002455BC">
        <w:rPr>
          <w:bCs/>
          <w:spacing w:val="-6"/>
          <w:sz w:val="28"/>
          <w:szCs w:val="28"/>
        </w:rPr>
        <w:t>агазин "Магнит", расположен по адресу</w:t>
      </w:r>
      <w:r w:rsidR="002455BC">
        <w:rPr>
          <w:bCs/>
          <w:spacing w:val="-6"/>
          <w:sz w:val="28"/>
          <w:szCs w:val="28"/>
        </w:rPr>
        <w:t>:</w:t>
      </w:r>
      <w:r w:rsidR="00123F9A" w:rsidRPr="002455BC">
        <w:rPr>
          <w:bCs/>
          <w:spacing w:val="-6"/>
          <w:sz w:val="28"/>
          <w:szCs w:val="28"/>
        </w:rPr>
        <w:t xml:space="preserve"> ул. Поморская, д. 24 – 350 кв. м</w:t>
      </w:r>
      <w:r w:rsidR="00123F9A" w:rsidRPr="003978E8">
        <w:rPr>
          <w:bCs/>
          <w:sz w:val="28"/>
          <w:szCs w:val="28"/>
        </w:rPr>
        <w:t xml:space="preserve"> торговой площади (150 метров – пешеходная доступность 2 минуты);</w:t>
      </w:r>
    </w:p>
    <w:p w:rsidR="00123F9A" w:rsidRPr="003978E8" w:rsidRDefault="003978E8" w:rsidP="003978E8">
      <w:pPr>
        <w:ind w:firstLine="709"/>
        <w:contextualSpacing/>
        <w:jc w:val="both"/>
        <w:rPr>
          <w:bCs/>
          <w:sz w:val="28"/>
          <w:szCs w:val="28"/>
        </w:rPr>
      </w:pPr>
      <w:r>
        <w:rPr>
          <w:bCs/>
          <w:sz w:val="28"/>
          <w:szCs w:val="28"/>
        </w:rPr>
        <w:t>а</w:t>
      </w:r>
      <w:r w:rsidR="00123F9A" w:rsidRPr="003978E8">
        <w:rPr>
          <w:bCs/>
          <w:sz w:val="28"/>
          <w:szCs w:val="28"/>
        </w:rPr>
        <w:t>птека "Забота", расположена по адресу</w:t>
      </w:r>
      <w:r w:rsidR="002455BC">
        <w:rPr>
          <w:bCs/>
          <w:sz w:val="28"/>
          <w:szCs w:val="28"/>
        </w:rPr>
        <w:t>:</w:t>
      </w:r>
      <w:r w:rsidR="00123F9A" w:rsidRPr="003978E8">
        <w:rPr>
          <w:bCs/>
          <w:sz w:val="28"/>
          <w:szCs w:val="28"/>
        </w:rPr>
        <w:t xml:space="preserve"> ул. Поморская, д. 51 – 30 кв. м торговой площади (290 метров – пешеходная доступность 4 минуты);</w:t>
      </w:r>
    </w:p>
    <w:p w:rsidR="00123F9A" w:rsidRPr="003978E8" w:rsidRDefault="003978E8" w:rsidP="003978E8">
      <w:pPr>
        <w:ind w:firstLine="709"/>
        <w:contextualSpacing/>
        <w:jc w:val="both"/>
        <w:rPr>
          <w:bCs/>
          <w:sz w:val="28"/>
          <w:szCs w:val="28"/>
        </w:rPr>
      </w:pPr>
      <w:r>
        <w:rPr>
          <w:bCs/>
          <w:sz w:val="28"/>
          <w:szCs w:val="28"/>
        </w:rPr>
        <w:t>а</w:t>
      </w:r>
      <w:r w:rsidR="00123F9A" w:rsidRPr="003978E8">
        <w:rPr>
          <w:bCs/>
          <w:sz w:val="28"/>
          <w:szCs w:val="28"/>
        </w:rPr>
        <w:t>птека "Аптечный огород", расположена по адресу</w:t>
      </w:r>
      <w:r w:rsidR="002455BC">
        <w:rPr>
          <w:bCs/>
          <w:sz w:val="28"/>
          <w:szCs w:val="28"/>
        </w:rPr>
        <w:t>:</w:t>
      </w:r>
      <w:r w:rsidR="00123F9A" w:rsidRPr="003978E8">
        <w:rPr>
          <w:bCs/>
          <w:sz w:val="28"/>
          <w:szCs w:val="28"/>
        </w:rPr>
        <w:t xml:space="preserve"> ул. Воскресенская, д.</w:t>
      </w:r>
      <w:r w:rsidR="00407696">
        <w:rPr>
          <w:bCs/>
          <w:sz w:val="28"/>
          <w:szCs w:val="28"/>
        </w:rPr>
        <w:t> </w:t>
      </w:r>
      <w:r w:rsidR="00123F9A" w:rsidRPr="003978E8">
        <w:rPr>
          <w:bCs/>
          <w:sz w:val="28"/>
          <w:szCs w:val="28"/>
        </w:rPr>
        <w:t>6</w:t>
      </w:r>
      <w:r w:rsidR="00407696">
        <w:rPr>
          <w:bCs/>
          <w:sz w:val="28"/>
          <w:szCs w:val="28"/>
        </w:rPr>
        <w:t> </w:t>
      </w:r>
      <w:r w:rsidR="00123F9A" w:rsidRPr="003978E8">
        <w:rPr>
          <w:bCs/>
          <w:sz w:val="28"/>
          <w:szCs w:val="28"/>
        </w:rPr>
        <w:t xml:space="preserve">– 30 кв. м торговой площади (490 метров – пешеходная доступность </w:t>
      </w:r>
      <w:r w:rsidR="00B53C7D">
        <w:rPr>
          <w:bCs/>
          <w:sz w:val="28"/>
          <w:szCs w:val="28"/>
        </w:rPr>
        <w:br/>
      </w:r>
      <w:r w:rsidR="00123F9A" w:rsidRPr="003978E8">
        <w:rPr>
          <w:bCs/>
          <w:sz w:val="28"/>
          <w:szCs w:val="28"/>
        </w:rPr>
        <w:t>6 минут);</w:t>
      </w:r>
    </w:p>
    <w:p w:rsidR="00123F9A" w:rsidRPr="003978E8" w:rsidRDefault="003978E8" w:rsidP="003978E8">
      <w:pPr>
        <w:ind w:firstLine="709"/>
        <w:contextualSpacing/>
        <w:jc w:val="both"/>
        <w:rPr>
          <w:bCs/>
          <w:sz w:val="28"/>
          <w:szCs w:val="28"/>
        </w:rPr>
      </w:pPr>
      <w:r>
        <w:rPr>
          <w:bCs/>
          <w:sz w:val="28"/>
          <w:szCs w:val="28"/>
        </w:rPr>
        <w:t>к</w:t>
      </w:r>
      <w:r w:rsidR="00123F9A" w:rsidRPr="003978E8">
        <w:rPr>
          <w:bCs/>
          <w:sz w:val="28"/>
          <w:szCs w:val="28"/>
        </w:rPr>
        <w:t>афе "Кухмическая", расположено по адресу</w:t>
      </w:r>
      <w:r w:rsidR="002455BC">
        <w:rPr>
          <w:bCs/>
          <w:sz w:val="28"/>
          <w:szCs w:val="28"/>
        </w:rPr>
        <w:t>:</w:t>
      </w:r>
      <w:r w:rsidR="00123F9A" w:rsidRPr="003978E8">
        <w:rPr>
          <w:bCs/>
          <w:sz w:val="28"/>
          <w:szCs w:val="28"/>
        </w:rPr>
        <w:t xml:space="preserve"> ул. Поморская, д. 40 – </w:t>
      </w:r>
      <w:r w:rsidR="00B53C7D">
        <w:rPr>
          <w:bCs/>
          <w:sz w:val="28"/>
          <w:szCs w:val="28"/>
        </w:rPr>
        <w:br/>
      </w:r>
      <w:r w:rsidR="00123F9A" w:rsidRPr="003978E8">
        <w:rPr>
          <w:bCs/>
          <w:sz w:val="28"/>
          <w:szCs w:val="28"/>
        </w:rPr>
        <w:t>на 50 мест (140 метров – пешеходная доступность 2 минуты);</w:t>
      </w:r>
    </w:p>
    <w:p w:rsidR="00123F9A" w:rsidRPr="003978E8" w:rsidRDefault="003978E8" w:rsidP="003978E8">
      <w:pPr>
        <w:ind w:firstLine="709"/>
        <w:contextualSpacing/>
        <w:jc w:val="both"/>
        <w:rPr>
          <w:bCs/>
          <w:sz w:val="28"/>
          <w:szCs w:val="28"/>
        </w:rPr>
      </w:pPr>
      <w:r>
        <w:rPr>
          <w:bCs/>
          <w:sz w:val="28"/>
          <w:szCs w:val="28"/>
        </w:rPr>
        <w:t>р</w:t>
      </w:r>
      <w:r w:rsidR="00123F9A" w:rsidRPr="003978E8">
        <w:rPr>
          <w:bCs/>
          <w:sz w:val="28"/>
          <w:szCs w:val="28"/>
        </w:rPr>
        <w:t>есторан "Roomi", расположен</w:t>
      </w:r>
      <w:r w:rsidR="002455BC">
        <w:rPr>
          <w:bCs/>
          <w:sz w:val="28"/>
          <w:szCs w:val="28"/>
        </w:rPr>
        <w:t>:</w:t>
      </w:r>
      <w:r w:rsidR="00123F9A" w:rsidRPr="003978E8">
        <w:rPr>
          <w:bCs/>
          <w:sz w:val="28"/>
          <w:szCs w:val="28"/>
        </w:rPr>
        <w:t xml:space="preserve"> по адресу просп. Новгородский, д. 109 – на 45 мест (250 метров – п</w:t>
      </w:r>
      <w:r>
        <w:rPr>
          <w:bCs/>
          <w:sz w:val="28"/>
          <w:szCs w:val="28"/>
        </w:rPr>
        <w:t>ешеходная доступность 3 минуты).</w:t>
      </w:r>
    </w:p>
    <w:p w:rsidR="00123F9A" w:rsidRPr="003978E8" w:rsidRDefault="00123F9A" w:rsidP="003978E8">
      <w:pPr>
        <w:ind w:firstLine="709"/>
        <w:jc w:val="both"/>
        <w:rPr>
          <w:bCs/>
          <w:color w:val="FF0000"/>
          <w:sz w:val="28"/>
          <w:szCs w:val="28"/>
        </w:rPr>
      </w:pPr>
      <w:r w:rsidRPr="003978E8">
        <w:rPr>
          <w:bCs/>
          <w:sz w:val="28"/>
          <w:szCs w:val="28"/>
        </w:rPr>
        <w:t xml:space="preserve">Радиус обслуживания до объектов общественного питания </w:t>
      </w:r>
      <w:r w:rsidR="00B53C7D">
        <w:rPr>
          <w:bCs/>
          <w:sz w:val="28"/>
          <w:szCs w:val="28"/>
        </w:rPr>
        <w:br/>
      </w:r>
      <w:r w:rsidRPr="003978E8">
        <w:rPr>
          <w:bCs/>
          <w:sz w:val="28"/>
          <w:szCs w:val="28"/>
        </w:rPr>
        <w:t xml:space="preserve">не превышает 500 метров. Доступность для территории проектирования </w:t>
      </w:r>
      <w:r w:rsidR="00B53C7D">
        <w:rPr>
          <w:bCs/>
          <w:sz w:val="28"/>
          <w:szCs w:val="28"/>
        </w:rPr>
        <w:br/>
      </w:r>
      <w:r w:rsidRPr="003978E8">
        <w:rPr>
          <w:bCs/>
          <w:sz w:val="28"/>
          <w:szCs w:val="28"/>
        </w:rPr>
        <w:t>на данный момент обеспечивается.</w:t>
      </w:r>
      <w:r w:rsidRPr="003978E8">
        <w:rPr>
          <w:bCs/>
          <w:color w:val="FF0000"/>
          <w:sz w:val="28"/>
          <w:szCs w:val="28"/>
        </w:rPr>
        <w:t xml:space="preserve"> </w:t>
      </w:r>
    </w:p>
    <w:p w:rsidR="00123F9A" w:rsidRPr="003978E8" w:rsidRDefault="003978E8" w:rsidP="003978E8">
      <w:pPr>
        <w:ind w:firstLine="709"/>
        <w:jc w:val="both"/>
        <w:rPr>
          <w:bCs/>
          <w:sz w:val="28"/>
          <w:szCs w:val="28"/>
        </w:rPr>
      </w:pPr>
      <w:r>
        <w:rPr>
          <w:bCs/>
          <w:sz w:val="28"/>
          <w:szCs w:val="28"/>
        </w:rPr>
        <w:t>1.4.6. </w:t>
      </w:r>
      <w:r w:rsidR="00123F9A" w:rsidRPr="003978E8">
        <w:rPr>
          <w:bCs/>
          <w:sz w:val="28"/>
          <w:szCs w:val="28"/>
        </w:rPr>
        <w:t>Объекты физической культуры и спорта местного значения</w:t>
      </w:r>
    </w:p>
    <w:p w:rsidR="00123F9A" w:rsidRPr="003978E8" w:rsidRDefault="00123F9A" w:rsidP="003978E8">
      <w:pPr>
        <w:ind w:firstLine="709"/>
        <w:jc w:val="both"/>
        <w:rPr>
          <w:bCs/>
          <w:sz w:val="28"/>
          <w:szCs w:val="28"/>
          <w:highlight w:val="yellow"/>
        </w:rPr>
      </w:pPr>
      <w:r w:rsidRPr="003978E8">
        <w:rPr>
          <w:bCs/>
          <w:sz w:val="28"/>
          <w:szCs w:val="28"/>
        </w:rPr>
        <w:t>Объекты физической культуры и спорта находятся на смежных территориях:</w:t>
      </w:r>
    </w:p>
    <w:p w:rsidR="00123F9A" w:rsidRPr="003978E8" w:rsidRDefault="00123F9A" w:rsidP="003978E8">
      <w:pPr>
        <w:ind w:firstLine="709"/>
        <w:contextualSpacing/>
        <w:jc w:val="both"/>
        <w:rPr>
          <w:bCs/>
          <w:sz w:val="28"/>
          <w:szCs w:val="28"/>
        </w:rPr>
      </w:pPr>
      <w:r w:rsidRPr="003978E8">
        <w:rPr>
          <w:bCs/>
          <w:sz w:val="28"/>
          <w:szCs w:val="28"/>
        </w:rPr>
        <w:t>Школа танцев, спортивная школа, фитнес-клуб</w:t>
      </w:r>
      <w:r w:rsidR="003978E8">
        <w:rPr>
          <w:bCs/>
          <w:sz w:val="28"/>
          <w:szCs w:val="28"/>
        </w:rPr>
        <w:t xml:space="preserve"> "Мари и Я" 320 кв. м</w:t>
      </w:r>
      <w:r w:rsidRPr="003978E8">
        <w:rPr>
          <w:bCs/>
          <w:sz w:val="28"/>
          <w:szCs w:val="28"/>
        </w:rPr>
        <w:t xml:space="preserve"> расположены по адресу</w:t>
      </w:r>
      <w:r w:rsidR="003C5213">
        <w:rPr>
          <w:bCs/>
          <w:sz w:val="28"/>
          <w:szCs w:val="28"/>
        </w:rPr>
        <w:t>:</w:t>
      </w:r>
      <w:r w:rsidRPr="003978E8">
        <w:rPr>
          <w:bCs/>
          <w:sz w:val="28"/>
          <w:szCs w:val="28"/>
        </w:rPr>
        <w:t xml:space="preserve"> ул. Поморская, д. 48 (360 метров – пешеходная доступность 4 минуты);</w:t>
      </w:r>
    </w:p>
    <w:p w:rsidR="00123F9A" w:rsidRPr="003978E8" w:rsidRDefault="00123F9A" w:rsidP="003978E8">
      <w:pPr>
        <w:ind w:firstLine="709"/>
        <w:contextualSpacing/>
        <w:jc w:val="both"/>
        <w:rPr>
          <w:bCs/>
          <w:sz w:val="28"/>
          <w:szCs w:val="28"/>
        </w:rPr>
      </w:pPr>
      <w:r w:rsidRPr="003978E8">
        <w:rPr>
          <w:bCs/>
          <w:sz w:val="28"/>
          <w:szCs w:val="28"/>
        </w:rPr>
        <w:t xml:space="preserve">Спортивный комплекс "Дворец спорта профсоюзов" расположен </w:t>
      </w:r>
      <w:r w:rsidR="00B53C7D">
        <w:rPr>
          <w:bCs/>
          <w:sz w:val="28"/>
          <w:szCs w:val="28"/>
        </w:rPr>
        <w:br/>
      </w:r>
      <w:r w:rsidRPr="003978E8">
        <w:rPr>
          <w:bCs/>
          <w:sz w:val="28"/>
          <w:szCs w:val="28"/>
        </w:rPr>
        <w:t>по адресу</w:t>
      </w:r>
      <w:r w:rsidR="003C5213">
        <w:rPr>
          <w:bCs/>
          <w:sz w:val="28"/>
          <w:szCs w:val="28"/>
        </w:rPr>
        <w:t>:</w:t>
      </w:r>
      <w:r w:rsidRPr="003978E8">
        <w:rPr>
          <w:bCs/>
          <w:sz w:val="28"/>
          <w:szCs w:val="28"/>
        </w:rPr>
        <w:t xml:space="preserve"> наб. Северной Двины, д. 38 (960 метров – пешеходная доступность </w:t>
      </w:r>
      <w:r w:rsidR="00B53C7D">
        <w:rPr>
          <w:bCs/>
          <w:sz w:val="28"/>
          <w:szCs w:val="28"/>
        </w:rPr>
        <w:br/>
      </w:r>
      <w:r w:rsidRPr="003978E8">
        <w:rPr>
          <w:bCs/>
          <w:sz w:val="28"/>
          <w:szCs w:val="28"/>
        </w:rPr>
        <w:t>12 минут);</w:t>
      </w:r>
    </w:p>
    <w:p w:rsidR="00123F9A" w:rsidRPr="003978E8" w:rsidRDefault="00123F9A" w:rsidP="003978E8">
      <w:pPr>
        <w:ind w:firstLine="709"/>
        <w:contextualSpacing/>
        <w:jc w:val="both"/>
        <w:rPr>
          <w:bCs/>
          <w:sz w:val="28"/>
          <w:szCs w:val="28"/>
        </w:rPr>
      </w:pPr>
      <w:r w:rsidRPr="003978E8">
        <w:rPr>
          <w:bCs/>
          <w:sz w:val="28"/>
          <w:szCs w:val="28"/>
        </w:rPr>
        <w:t>Фитнес-клуб, спортивный, тренаж</w:t>
      </w:r>
      <w:r w:rsidR="003C5213">
        <w:rPr>
          <w:bCs/>
          <w:sz w:val="28"/>
          <w:szCs w:val="28"/>
        </w:rPr>
        <w:t>е</w:t>
      </w:r>
      <w:r w:rsidRPr="003978E8">
        <w:rPr>
          <w:bCs/>
          <w:sz w:val="28"/>
          <w:szCs w:val="28"/>
        </w:rPr>
        <w:t>рный зал "Фитнес Джаз" расположены по адресу</w:t>
      </w:r>
      <w:r w:rsidR="003C5213">
        <w:rPr>
          <w:bCs/>
          <w:sz w:val="28"/>
          <w:szCs w:val="28"/>
        </w:rPr>
        <w:t>:</w:t>
      </w:r>
      <w:r w:rsidRPr="003978E8">
        <w:rPr>
          <w:bCs/>
          <w:sz w:val="28"/>
          <w:szCs w:val="28"/>
        </w:rPr>
        <w:t xml:space="preserve"> ул. Поморская, д. 65 (430 метров – </w:t>
      </w:r>
      <w:r w:rsidR="003C5213">
        <w:rPr>
          <w:bCs/>
          <w:sz w:val="28"/>
          <w:szCs w:val="28"/>
        </w:rPr>
        <w:t>пешеходная доступность 5 минут).</w:t>
      </w:r>
    </w:p>
    <w:p w:rsidR="00123F9A" w:rsidRPr="003978E8" w:rsidRDefault="00123F9A" w:rsidP="003978E8">
      <w:pPr>
        <w:ind w:firstLine="709"/>
        <w:jc w:val="both"/>
        <w:rPr>
          <w:bCs/>
          <w:sz w:val="28"/>
          <w:szCs w:val="28"/>
        </w:rPr>
      </w:pPr>
      <w:r w:rsidRPr="003978E8">
        <w:rPr>
          <w:bCs/>
          <w:sz w:val="28"/>
          <w:szCs w:val="28"/>
        </w:rPr>
        <w:lastRenderedPageBreak/>
        <w:t xml:space="preserve">Радиус обслуживания до объектов физической культуры и спорта </w:t>
      </w:r>
      <w:r w:rsidR="00B53C7D">
        <w:rPr>
          <w:bCs/>
          <w:sz w:val="28"/>
          <w:szCs w:val="28"/>
        </w:rPr>
        <w:br/>
      </w:r>
      <w:r w:rsidRPr="003978E8">
        <w:rPr>
          <w:bCs/>
          <w:sz w:val="28"/>
          <w:szCs w:val="28"/>
        </w:rPr>
        <w:t>не превышает 1</w:t>
      </w:r>
      <w:r w:rsidR="003978E8">
        <w:rPr>
          <w:bCs/>
          <w:sz w:val="28"/>
          <w:szCs w:val="28"/>
        </w:rPr>
        <w:t> </w:t>
      </w:r>
      <w:r w:rsidRPr="003978E8">
        <w:rPr>
          <w:bCs/>
          <w:sz w:val="28"/>
          <w:szCs w:val="28"/>
        </w:rPr>
        <w:t>500 метров.</w:t>
      </w:r>
      <w:r w:rsidRPr="003978E8">
        <w:rPr>
          <w:sz w:val="28"/>
          <w:szCs w:val="28"/>
        </w:rPr>
        <w:t xml:space="preserve"> </w:t>
      </w:r>
      <w:r w:rsidRPr="003978E8">
        <w:rPr>
          <w:bCs/>
          <w:sz w:val="28"/>
          <w:szCs w:val="28"/>
        </w:rPr>
        <w:t xml:space="preserve">Доступность для территории проектирования </w:t>
      </w:r>
      <w:r w:rsidR="00B53C7D">
        <w:rPr>
          <w:bCs/>
          <w:sz w:val="28"/>
          <w:szCs w:val="28"/>
        </w:rPr>
        <w:br/>
      </w:r>
      <w:r w:rsidRPr="003978E8">
        <w:rPr>
          <w:bCs/>
          <w:sz w:val="28"/>
          <w:szCs w:val="28"/>
        </w:rPr>
        <w:t>на данный момент обеспечивается.</w:t>
      </w:r>
    </w:p>
    <w:p w:rsidR="00123F9A" w:rsidRPr="003978E8" w:rsidRDefault="003978E8" w:rsidP="003978E8">
      <w:pPr>
        <w:ind w:firstLine="709"/>
        <w:jc w:val="both"/>
        <w:rPr>
          <w:bCs/>
          <w:sz w:val="28"/>
          <w:szCs w:val="28"/>
        </w:rPr>
      </w:pPr>
      <w:r>
        <w:rPr>
          <w:bCs/>
          <w:sz w:val="28"/>
          <w:szCs w:val="28"/>
        </w:rPr>
        <w:t>1.4.7. </w:t>
      </w:r>
      <w:r w:rsidR="00123F9A" w:rsidRPr="003978E8">
        <w:rPr>
          <w:bCs/>
          <w:sz w:val="28"/>
          <w:szCs w:val="28"/>
        </w:rPr>
        <w:t>Предприятия бытового обслуживания и связи</w:t>
      </w:r>
    </w:p>
    <w:p w:rsidR="00123F9A" w:rsidRPr="003978E8" w:rsidRDefault="00123F9A" w:rsidP="003978E8">
      <w:pPr>
        <w:ind w:firstLine="709"/>
        <w:jc w:val="both"/>
        <w:rPr>
          <w:bCs/>
          <w:sz w:val="28"/>
          <w:szCs w:val="28"/>
        </w:rPr>
      </w:pPr>
      <w:r w:rsidRPr="003978E8">
        <w:rPr>
          <w:bCs/>
          <w:sz w:val="28"/>
          <w:szCs w:val="28"/>
        </w:rPr>
        <w:t>На территории располагаются предприятия бытового обслуживания: парикмахерские, пункт выдачи "Озон".</w:t>
      </w:r>
    </w:p>
    <w:p w:rsidR="00123F9A" w:rsidRPr="003978E8" w:rsidRDefault="003978E8" w:rsidP="00407696">
      <w:pPr>
        <w:keepNext/>
        <w:ind w:firstLine="709"/>
        <w:jc w:val="both"/>
        <w:rPr>
          <w:bCs/>
          <w:sz w:val="28"/>
          <w:szCs w:val="28"/>
        </w:rPr>
      </w:pPr>
      <w:r>
        <w:rPr>
          <w:bCs/>
          <w:sz w:val="28"/>
          <w:szCs w:val="28"/>
        </w:rPr>
        <w:t>1.4.8. </w:t>
      </w:r>
      <w:r w:rsidR="00123F9A" w:rsidRPr="003978E8">
        <w:rPr>
          <w:bCs/>
          <w:sz w:val="28"/>
          <w:szCs w:val="28"/>
        </w:rPr>
        <w:t>Поликлиники и медицинские учреждения</w:t>
      </w:r>
    </w:p>
    <w:p w:rsidR="00123F9A" w:rsidRPr="003978E8" w:rsidRDefault="00123F9A" w:rsidP="003978E8">
      <w:pPr>
        <w:ind w:firstLine="709"/>
        <w:contextualSpacing/>
        <w:jc w:val="both"/>
        <w:rPr>
          <w:bCs/>
          <w:sz w:val="28"/>
          <w:szCs w:val="28"/>
        </w:rPr>
      </w:pPr>
      <w:r w:rsidRPr="003C5213">
        <w:rPr>
          <w:bCs/>
          <w:spacing w:val="-6"/>
          <w:sz w:val="28"/>
          <w:szCs w:val="28"/>
        </w:rPr>
        <w:t>ФГБУЗ Северный медицинский клинический центр имени Н. А. Семашко</w:t>
      </w:r>
      <w:r w:rsidRPr="003978E8">
        <w:rPr>
          <w:bCs/>
          <w:sz w:val="28"/>
          <w:szCs w:val="28"/>
        </w:rPr>
        <w:t xml:space="preserve"> ФМБА России, центральная пол</w:t>
      </w:r>
      <w:r w:rsidR="003C5213">
        <w:rPr>
          <w:bCs/>
          <w:sz w:val="28"/>
          <w:szCs w:val="28"/>
        </w:rPr>
        <w:t>иклиника, расположена по адресу:</w:t>
      </w:r>
      <w:r w:rsidR="003C5213">
        <w:rPr>
          <w:bCs/>
          <w:sz w:val="28"/>
          <w:szCs w:val="28"/>
        </w:rPr>
        <w:br/>
      </w:r>
      <w:r w:rsidRPr="003978E8">
        <w:rPr>
          <w:bCs/>
          <w:sz w:val="28"/>
          <w:szCs w:val="28"/>
        </w:rPr>
        <w:t>наб. Северной Двины, д. 66 (750 метров – пешеходная доступность 9 минут).</w:t>
      </w:r>
    </w:p>
    <w:p w:rsidR="00123F9A" w:rsidRPr="003978E8" w:rsidRDefault="00123F9A" w:rsidP="003978E8">
      <w:pPr>
        <w:ind w:firstLine="709"/>
        <w:jc w:val="both"/>
        <w:rPr>
          <w:bCs/>
          <w:sz w:val="28"/>
          <w:szCs w:val="28"/>
        </w:rPr>
      </w:pPr>
      <w:r w:rsidRPr="003978E8">
        <w:rPr>
          <w:bCs/>
          <w:sz w:val="28"/>
          <w:szCs w:val="28"/>
        </w:rPr>
        <w:t>Архангельская городская клиническая поликлиника № 2, расположена по адресу</w:t>
      </w:r>
      <w:r w:rsidR="003C5213">
        <w:rPr>
          <w:bCs/>
          <w:sz w:val="28"/>
          <w:szCs w:val="28"/>
        </w:rPr>
        <w:t>:</w:t>
      </w:r>
      <w:r w:rsidRPr="003978E8">
        <w:rPr>
          <w:bCs/>
          <w:sz w:val="28"/>
          <w:szCs w:val="28"/>
        </w:rPr>
        <w:t xml:space="preserve"> ул. Северодвинская, д. 16 (</w:t>
      </w:r>
      <w:r w:rsidR="003978E8">
        <w:rPr>
          <w:bCs/>
          <w:sz w:val="28"/>
          <w:szCs w:val="28"/>
        </w:rPr>
        <w:t>1,</w:t>
      </w:r>
      <w:r w:rsidRPr="003978E8">
        <w:rPr>
          <w:bCs/>
          <w:sz w:val="28"/>
          <w:szCs w:val="28"/>
        </w:rPr>
        <w:t xml:space="preserve">4 метров – пешеходная доступность </w:t>
      </w:r>
      <w:r w:rsidR="00B53C7D">
        <w:rPr>
          <w:bCs/>
          <w:sz w:val="28"/>
          <w:szCs w:val="28"/>
        </w:rPr>
        <w:br/>
      </w:r>
      <w:r w:rsidRPr="003978E8">
        <w:rPr>
          <w:bCs/>
          <w:sz w:val="28"/>
          <w:szCs w:val="28"/>
        </w:rPr>
        <w:t>17 минут).</w:t>
      </w:r>
    </w:p>
    <w:p w:rsidR="00123F9A" w:rsidRPr="003978E8" w:rsidRDefault="00123F9A" w:rsidP="003978E8">
      <w:pPr>
        <w:ind w:firstLine="709"/>
        <w:jc w:val="both"/>
        <w:rPr>
          <w:bCs/>
          <w:sz w:val="28"/>
          <w:szCs w:val="28"/>
        </w:rPr>
      </w:pPr>
      <w:r w:rsidRPr="003978E8">
        <w:rPr>
          <w:bCs/>
          <w:sz w:val="28"/>
          <w:szCs w:val="28"/>
        </w:rPr>
        <w:t xml:space="preserve">Радиус обслуживания до поликлиник и медицинских учреждений </w:t>
      </w:r>
      <w:r w:rsidR="00B53C7D">
        <w:rPr>
          <w:bCs/>
          <w:sz w:val="28"/>
          <w:szCs w:val="28"/>
        </w:rPr>
        <w:br/>
      </w:r>
      <w:r w:rsidRPr="003978E8">
        <w:rPr>
          <w:bCs/>
          <w:sz w:val="28"/>
          <w:szCs w:val="28"/>
        </w:rPr>
        <w:t>не превышает 1</w:t>
      </w:r>
      <w:r w:rsidR="003978E8">
        <w:rPr>
          <w:bCs/>
          <w:sz w:val="28"/>
          <w:szCs w:val="28"/>
        </w:rPr>
        <w:t> </w:t>
      </w:r>
      <w:r w:rsidRPr="003978E8">
        <w:rPr>
          <w:bCs/>
          <w:sz w:val="28"/>
          <w:szCs w:val="28"/>
        </w:rPr>
        <w:t>000 метров. В границах элемента планировочной структуры размещать учреждения здравоохранения не планируется.</w:t>
      </w:r>
    </w:p>
    <w:p w:rsidR="00123F9A" w:rsidRPr="003978E8" w:rsidRDefault="003978E8" w:rsidP="003978E8">
      <w:pPr>
        <w:ind w:firstLine="709"/>
        <w:jc w:val="both"/>
        <w:rPr>
          <w:rFonts w:eastAsia="Calibri"/>
          <w:sz w:val="28"/>
          <w:szCs w:val="28"/>
        </w:rPr>
      </w:pPr>
      <w:r>
        <w:rPr>
          <w:rFonts w:eastAsia="Calibri"/>
          <w:sz w:val="28"/>
          <w:szCs w:val="28"/>
        </w:rPr>
        <w:t xml:space="preserve">1.4.9. Транспортная инфраструктура. </w:t>
      </w:r>
      <w:r w:rsidR="00123F9A" w:rsidRPr="003978E8">
        <w:rPr>
          <w:rFonts w:eastAsia="Calibri"/>
          <w:sz w:val="28"/>
          <w:szCs w:val="28"/>
        </w:rPr>
        <w:t>Показатели обеспеченности территории объект</w:t>
      </w:r>
      <w:r>
        <w:rPr>
          <w:rFonts w:eastAsia="Calibri"/>
          <w:sz w:val="28"/>
          <w:szCs w:val="28"/>
        </w:rPr>
        <w:t>ами транспортной инфраструктуры</w:t>
      </w:r>
    </w:p>
    <w:p w:rsidR="00123F9A" w:rsidRPr="003978E8" w:rsidRDefault="00123F9A" w:rsidP="003978E8">
      <w:pPr>
        <w:ind w:firstLine="709"/>
        <w:jc w:val="both"/>
        <w:rPr>
          <w:bCs/>
          <w:sz w:val="28"/>
          <w:szCs w:val="28"/>
        </w:rPr>
      </w:pPr>
      <w:r w:rsidRPr="003978E8">
        <w:rPr>
          <w:bCs/>
          <w:sz w:val="28"/>
          <w:szCs w:val="28"/>
        </w:rPr>
        <w:t>В планировочной структуре улично-дорожной сети территории проектирования серьезных изменений не планируется. Улично-дорожная сеть в квартале сформирована.</w:t>
      </w:r>
    </w:p>
    <w:p w:rsidR="00123F9A" w:rsidRPr="003978E8" w:rsidRDefault="00123F9A" w:rsidP="003978E8">
      <w:pPr>
        <w:ind w:firstLine="709"/>
        <w:jc w:val="both"/>
        <w:rPr>
          <w:bCs/>
          <w:sz w:val="28"/>
          <w:szCs w:val="28"/>
        </w:rPr>
      </w:pPr>
      <w:r w:rsidRPr="003978E8">
        <w:rPr>
          <w:bCs/>
          <w:sz w:val="28"/>
          <w:szCs w:val="28"/>
        </w:rPr>
        <w:t xml:space="preserve">Транспортная связь обеспечивается по просп. Ломоносова (магистральная улица общегородского значения регулируемого значения), </w:t>
      </w:r>
      <w:r w:rsidR="00B53C7D">
        <w:rPr>
          <w:bCs/>
          <w:sz w:val="28"/>
          <w:szCs w:val="28"/>
        </w:rPr>
        <w:br/>
      </w:r>
      <w:r w:rsidRPr="003978E8">
        <w:rPr>
          <w:bCs/>
          <w:sz w:val="28"/>
          <w:szCs w:val="28"/>
        </w:rPr>
        <w:t>ул. Поморская (магистральная улица районного значения), ул. Володарского (магистральная улица районного значения), просп. Новгородский (магистральная улица районного значения).</w:t>
      </w:r>
    </w:p>
    <w:p w:rsidR="00123F9A" w:rsidRPr="003978E8" w:rsidRDefault="00123F9A" w:rsidP="003978E8">
      <w:pPr>
        <w:ind w:firstLine="709"/>
        <w:jc w:val="both"/>
        <w:rPr>
          <w:bCs/>
          <w:sz w:val="28"/>
          <w:szCs w:val="28"/>
          <w:highlight w:val="yellow"/>
        </w:rPr>
      </w:pPr>
      <w:r w:rsidRPr="003978E8">
        <w:rPr>
          <w:bCs/>
          <w:sz w:val="28"/>
          <w:szCs w:val="28"/>
        </w:rPr>
        <w:t xml:space="preserve">Обслуживание пассажирского потока на данной территории города осуществляется </w:t>
      </w:r>
      <w:r w:rsidR="00407696">
        <w:rPr>
          <w:bCs/>
          <w:sz w:val="28"/>
          <w:szCs w:val="28"/>
        </w:rPr>
        <w:t>такси и автобусными маршрутами:</w:t>
      </w:r>
      <w:r w:rsidRPr="003978E8">
        <w:rPr>
          <w:bCs/>
          <w:sz w:val="28"/>
          <w:szCs w:val="28"/>
        </w:rPr>
        <w:t xml:space="preserve"> № 65, 75м. Остановка общественного транспорта расположена на просп. Ломоносова и на смежной территории. Ближайшие остановки общественного транспорта от территории проектирования находятся в пешеходной доступности – 3 минуты. </w:t>
      </w:r>
    </w:p>
    <w:p w:rsidR="00123F9A" w:rsidRPr="003978E8" w:rsidRDefault="00123F9A" w:rsidP="003978E8">
      <w:pPr>
        <w:ind w:firstLine="709"/>
        <w:jc w:val="both"/>
        <w:rPr>
          <w:bCs/>
          <w:sz w:val="28"/>
          <w:szCs w:val="28"/>
        </w:rPr>
      </w:pPr>
      <w:r w:rsidRPr="003978E8">
        <w:rPr>
          <w:bCs/>
          <w:sz w:val="28"/>
          <w:szCs w:val="28"/>
        </w:rPr>
        <w:t xml:space="preserve">Въезды и выезды на территорию проектирования осуществляются </w:t>
      </w:r>
      <w:r w:rsidR="00B53C7D">
        <w:rPr>
          <w:bCs/>
          <w:sz w:val="28"/>
          <w:szCs w:val="28"/>
        </w:rPr>
        <w:br/>
      </w:r>
      <w:r w:rsidRPr="003C5213">
        <w:rPr>
          <w:bCs/>
          <w:spacing w:val="-6"/>
          <w:sz w:val="28"/>
          <w:szCs w:val="28"/>
        </w:rPr>
        <w:t>по ул. Поморск</w:t>
      </w:r>
      <w:r w:rsidR="00215952" w:rsidRPr="003C5213">
        <w:rPr>
          <w:bCs/>
          <w:spacing w:val="-6"/>
          <w:sz w:val="28"/>
          <w:szCs w:val="28"/>
        </w:rPr>
        <w:t>ой</w:t>
      </w:r>
      <w:r w:rsidRPr="003C5213">
        <w:rPr>
          <w:bCs/>
          <w:spacing w:val="-6"/>
          <w:sz w:val="28"/>
          <w:szCs w:val="28"/>
        </w:rPr>
        <w:t>, просп. Ломоносова, ул. Володарского и просп. Новгородск</w:t>
      </w:r>
      <w:r w:rsidR="00215952" w:rsidRPr="003C5213">
        <w:rPr>
          <w:bCs/>
          <w:spacing w:val="-6"/>
          <w:sz w:val="28"/>
          <w:szCs w:val="28"/>
        </w:rPr>
        <w:t>ому</w:t>
      </w:r>
      <w:r w:rsidRPr="003C5213">
        <w:rPr>
          <w:bCs/>
          <w:spacing w:val="-6"/>
          <w:sz w:val="28"/>
          <w:szCs w:val="28"/>
        </w:rPr>
        <w:t>,</w:t>
      </w:r>
      <w:r w:rsidRPr="003978E8">
        <w:rPr>
          <w:bCs/>
          <w:sz w:val="28"/>
          <w:szCs w:val="28"/>
        </w:rPr>
        <w:t xml:space="preserve"> а также по территории внутриквартальных проездов. </w:t>
      </w:r>
    </w:p>
    <w:p w:rsidR="00123F9A" w:rsidRPr="003978E8" w:rsidRDefault="00123F9A" w:rsidP="003978E8">
      <w:pPr>
        <w:ind w:firstLine="709"/>
        <w:jc w:val="both"/>
        <w:rPr>
          <w:bCs/>
          <w:sz w:val="28"/>
          <w:szCs w:val="28"/>
        </w:rPr>
      </w:pPr>
      <w:r w:rsidRPr="003978E8">
        <w:rPr>
          <w:bCs/>
          <w:sz w:val="28"/>
          <w:szCs w:val="28"/>
        </w:rPr>
        <w:t>Информация о существующих красных линия</w:t>
      </w:r>
      <w:r w:rsidR="003978E8">
        <w:rPr>
          <w:bCs/>
          <w:sz w:val="28"/>
          <w:szCs w:val="28"/>
        </w:rPr>
        <w:t>х отражена в графической части</w:t>
      </w:r>
      <w:r w:rsidRPr="003978E8">
        <w:rPr>
          <w:bCs/>
          <w:sz w:val="28"/>
          <w:szCs w:val="28"/>
        </w:rPr>
        <w:t xml:space="preserve"> "Основной чертеж проекта планировки".</w:t>
      </w:r>
    </w:p>
    <w:p w:rsidR="00123F9A" w:rsidRPr="003978E8" w:rsidRDefault="00635CB2" w:rsidP="003978E8">
      <w:pPr>
        <w:ind w:firstLine="709"/>
        <w:jc w:val="both"/>
        <w:rPr>
          <w:sz w:val="28"/>
          <w:szCs w:val="28"/>
        </w:rPr>
      </w:pPr>
      <w:r>
        <w:rPr>
          <w:sz w:val="28"/>
          <w:szCs w:val="28"/>
        </w:rPr>
        <w:t>1.4.10. </w:t>
      </w:r>
      <w:r w:rsidR="00123F9A" w:rsidRPr="003978E8">
        <w:rPr>
          <w:sz w:val="28"/>
          <w:szCs w:val="28"/>
        </w:rPr>
        <w:t>Расчет по обеспеченности территории парковочными машино-местами для территории проектирования</w:t>
      </w:r>
    </w:p>
    <w:p w:rsidR="00215952" w:rsidRPr="003978E8" w:rsidRDefault="00215952" w:rsidP="00215952">
      <w:pPr>
        <w:ind w:firstLine="709"/>
        <w:jc w:val="both"/>
        <w:rPr>
          <w:bCs/>
          <w:sz w:val="28"/>
          <w:szCs w:val="28"/>
        </w:rPr>
      </w:pPr>
      <w:r w:rsidRPr="003978E8">
        <w:rPr>
          <w:bCs/>
          <w:sz w:val="28"/>
          <w:szCs w:val="28"/>
        </w:rPr>
        <w:t xml:space="preserve">В соответствии с Приложением Ж "Нормы расчета стоянок автомобилей" СП 42.13330.2016, в том числе с учетом </w:t>
      </w:r>
      <w:r>
        <w:rPr>
          <w:bCs/>
          <w:sz w:val="28"/>
          <w:szCs w:val="28"/>
        </w:rPr>
        <w:t>РНГП</w:t>
      </w:r>
      <w:r w:rsidRPr="003978E8">
        <w:rPr>
          <w:bCs/>
          <w:sz w:val="28"/>
          <w:szCs w:val="28"/>
        </w:rPr>
        <w:t xml:space="preserve"> выполнен расчет количества машино-мест для территории проектирования.</w:t>
      </w:r>
    </w:p>
    <w:p w:rsidR="00123F9A" w:rsidRPr="003978E8" w:rsidRDefault="00123F9A" w:rsidP="003978E8">
      <w:pPr>
        <w:ind w:firstLine="709"/>
        <w:jc w:val="both"/>
        <w:rPr>
          <w:bCs/>
          <w:sz w:val="28"/>
          <w:szCs w:val="28"/>
        </w:rPr>
      </w:pPr>
      <w:r w:rsidRPr="003978E8">
        <w:rPr>
          <w:bCs/>
          <w:sz w:val="28"/>
          <w:szCs w:val="28"/>
        </w:rPr>
        <w:t>Расчет нормативной потребности населения в парковочных местах представлен в таблице 5.</w:t>
      </w:r>
    </w:p>
    <w:p w:rsidR="003978E8" w:rsidRDefault="003978E8" w:rsidP="003978E8">
      <w:pPr>
        <w:jc w:val="both"/>
        <w:rPr>
          <w:bCs/>
          <w:sz w:val="28"/>
          <w:szCs w:val="28"/>
        </w:rPr>
      </w:pPr>
    </w:p>
    <w:p w:rsidR="00123F9A" w:rsidRPr="003978E8" w:rsidRDefault="00123F9A" w:rsidP="00215952">
      <w:pPr>
        <w:keepNext/>
        <w:jc w:val="both"/>
        <w:rPr>
          <w:bCs/>
          <w:sz w:val="28"/>
          <w:szCs w:val="28"/>
          <w:highlight w:val="yellow"/>
        </w:rPr>
      </w:pPr>
      <w:r w:rsidRPr="003978E8">
        <w:rPr>
          <w:bCs/>
          <w:sz w:val="28"/>
          <w:szCs w:val="28"/>
        </w:rPr>
        <w:lastRenderedPageBreak/>
        <w:t>Таблица 5</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2126"/>
        <w:gridCol w:w="1276"/>
        <w:gridCol w:w="1559"/>
        <w:gridCol w:w="1383"/>
      </w:tblGrid>
      <w:tr w:rsidR="00123F9A" w:rsidRPr="0042250B" w:rsidTr="00B87FB1">
        <w:trPr>
          <w:tblHeader/>
        </w:trPr>
        <w:tc>
          <w:tcPr>
            <w:tcW w:w="1809" w:type="dxa"/>
            <w:tcBorders>
              <w:left w:val="nil"/>
              <w:bottom w:val="single" w:sz="4" w:space="0" w:color="auto"/>
            </w:tcBorders>
            <w:shd w:val="clear" w:color="auto" w:fill="auto"/>
            <w:vAlign w:val="center"/>
          </w:tcPr>
          <w:p w:rsidR="00123F9A" w:rsidRPr="0042250B" w:rsidRDefault="00123F9A" w:rsidP="0042250B">
            <w:pPr>
              <w:jc w:val="center"/>
              <w:rPr>
                <w:bCs/>
                <w:sz w:val="22"/>
                <w:szCs w:val="22"/>
              </w:rPr>
            </w:pPr>
            <w:r w:rsidRPr="0042250B">
              <w:rPr>
                <w:bCs/>
                <w:sz w:val="22"/>
                <w:szCs w:val="22"/>
              </w:rPr>
              <w:t>Наименование</w:t>
            </w:r>
          </w:p>
        </w:tc>
        <w:tc>
          <w:tcPr>
            <w:tcW w:w="1418" w:type="dxa"/>
            <w:tcBorders>
              <w:bottom w:val="single" w:sz="4" w:space="0" w:color="auto"/>
            </w:tcBorders>
            <w:shd w:val="clear" w:color="auto" w:fill="auto"/>
            <w:vAlign w:val="center"/>
          </w:tcPr>
          <w:p w:rsidR="00123F9A" w:rsidRPr="0042250B" w:rsidRDefault="00123F9A" w:rsidP="0042250B">
            <w:pPr>
              <w:jc w:val="center"/>
              <w:rPr>
                <w:bCs/>
                <w:sz w:val="22"/>
                <w:szCs w:val="22"/>
              </w:rPr>
            </w:pPr>
            <w:r w:rsidRPr="0042250B">
              <w:rPr>
                <w:bCs/>
                <w:sz w:val="22"/>
                <w:szCs w:val="22"/>
              </w:rPr>
              <w:t>Единица измерения</w:t>
            </w:r>
          </w:p>
        </w:tc>
        <w:tc>
          <w:tcPr>
            <w:tcW w:w="2126" w:type="dxa"/>
            <w:tcBorders>
              <w:bottom w:val="single" w:sz="4" w:space="0" w:color="auto"/>
            </w:tcBorders>
            <w:shd w:val="clear" w:color="auto" w:fill="auto"/>
            <w:vAlign w:val="center"/>
          </w:tcPr>
          <w:p w:rsidR="00123F9A" w:rsidRPr="0042250B" w:rsidRDefault="00123F9A" w:rsidP="0042250B">
            <w:pPr>
              <w:jc w:val="center"/>
              <w:outlineLvl w:val="1"/>
              <w:rPr>
                <w:sz w:val="22"/>
                <w:szCs w:val="22"/>
              </w:rPr>
            </w:pPr>
            <w:r w:rsidRPr="0042250B">
              <w:rPr>
                <w:sz w:val="22"/>
                <w:szCs w:val="22"/>
              </w:rPr>
              <w:t xml:space="preserve">Предусматривается 1 машино-место </w:t>
            </w:r>
            <w:r w:rsidR="003C5213">
              <w:rPr>
                <w:sz w:val="22"/>
                <w:szCs w:val="22"/>
              </w:rPr>
              <w:br/>
            </w:r>
            <w:r w:rsidRPr="0042250B">
              <w:rPr>
                <w:sz w:val="22"/>
                <w:szCs w:val="22"/>
              </w:rPr>
              <w:t>на следующее количество расчетных единиц</w:t>
            </w:r>
          </w:p>
        </w:tc>
        <w:tc>
          <w:tcPr>
            <w:tcW w:w="1276" w:type="dxa"/>
            <w:tcBorders>
              <w:bottom w:val="single" w:sz="4" w:space="0" w:color="auto"/>
            </w:tcBorders>
            <w:vAlign w:val="center"/>
          </w:tcPr>
          <w:p w:rsidR="00123F9A" w:rsidRPr="0042250B" w:rsidRDefault="00123F9A" w:rsidP="0042250B">
            <w:pPr>
              <w:jc w:val="center"/>
              <w:outlineLvl w:val="1"/>
              <w:rPr>
                <w:sz w:val="22"/>
                <w:szCs w:val="22"/>
              </w:rPr>
            </w:pPr>
            <w:r w:rsidRPr="0042250B">
              <w:rPr>
                <w:sz w:val="22"/>
                <w:szCs w:val="22"/>
              </w:rPr>
              <w:t>Расчетная единица</w:t>
            </w:r>
          </w:p>
        </w:tc>
        <w:tc>
          <w:tcPr>
            <w:tcW w:w="1559" w:type="dxa"/>
            <w:tcBorders>
              <w:bottom w:val="single" w:sz="4" w:space="0" w:color="auto"/>
            </w:tcBorders>
            <w:shd w:val="clear" w:color="auto" w:fill="auto"/>
            <w:vAlign w:val="center"/>
          </w:tcPr>
          <w:p w:rsidR="00123F9A" w:rsidRPr="0042250B" w:rsidRDefault="00123F9A" w:rsidP="0042250B">
            <w:pPr>
              <w:jc w:val="center"/>
              <w:outlineLvl w:val="1"/>
              <w:rPr>
                <w:sz w:val="22"/>
                <w:szCs w:val="22"/>
              </w:rPr>
            </w:pPr>
            <w:r w:rsidRPr="0042250B">
              <w:rPr>
                <w:sz w:val="22"/>
                <w:szCs w:val="22"/>
              </w:rPr>
              <w:t>Количество машино-мест по расчету</w:t>
            </w:r>
          </w:p>
        </w:tc>
        <w:tc>
          <w:tcPr>
            <w:tcW w:w="1383" w:type="dxa"/>
            <w:tcBorders>
              <w:bottom w:val="single" w:sz="4" w:space="0" w:color="auto"/>
              <w:right w:val="nil"/>
            </w:tcBorders>
            <w:vAlign w:val="center"/>
          </w:tcPr>
          <w:p w:rsidR="00123F9A" w:rsidRPr="0042250B" w:rsidRDefault="00123F9A" w:rsidP="0042250B">
            <w:pPr>
              <w:jc w:val="center"/>
              <w:outlineLvl w:val="1"/>
              <w:rPr>
                <w:sz w:val="22"/>
                <w:szCs w:val="22"/>
              </w:rPr>
            </w:pPr>
            <w:r w:rsidRPr="0042250B">
              <w:rPr>
                <w:sz w:val="22"/>
                <w:szCs w:val="22"/>
              </w:rPr>
              <w:t>Примечание</w:t>
            </w:r>
          </w:p>
        </w:tc>
      </w:tr>
      <w:tr w:rsidR="00123F9A" w:rsidRPr="0042250B" w:rsidTr="00B87FB1">
        <w:tc>
          <w:tcPr>
            <w:tcW w:w="1809" w:type="dxa"/>
            <w:tcBorders>
              <w:top w:val="single" w:sz="4" w:space="0" w:color="auto"/>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 xml:space="preserve">Площадка для машин жилого фонда </w:t>
            </w:r>
          </w:p>
        </w:tc>
        <w:tc>
          <w:tcPr>
            <w:tcW w:w="1418" w:type="dxa"/>
            <w:tcBorders>
              <w:top w:val="single" w:sz="4" w:space="0" w:color="auto"/>
              <w:left w:val="nil"/>
              <w:bottom w:val="nil"/>
              <w:right w:val="nil"/>
            </w:tcBorders>
            <w:shd w:val="clear" w:color="auto" w:fill="auto"/>
          </w:tcPr>
          <w:p w:rsidR="00123F9A" w:rsidRPr="0042250B" w:rsidRDefault="003C5213" w:rsidP="00B87FB1">
            <w:pPr>
              <w:rPr>
                <w:rFonts w:eastAsia="BatangChe"/>
                <w:sz w:val="22"/>
                <w:szCs w:val="22"/>
              </w:rPr>
            </w:pPr>
            <w:r>
              <w:rPr>
                <w:rFonts w:eastAsia="BatangChe"/>
                <w:sz w:val="22"/>
                <w:szCs w:val="22"/>
              </w:rPr>
              <w:t>Ж</w:t>
            </w:r>
            <w:r w:rsidR="0042250B">
              <w:rPr>
                <w:rFonts w:eastAsia="BatangChe"/>
                <w:sz w:val="22"/>
                <w:szCs w:val="22"/>
              </w:rPr>
              <w:t>ил. п</w:t>
            </w:r>
            <w:r w:rsidR="00123F9A" w:rsidRPr="0042250B">
              <w:rPr>
                <w:rFonts w:eastAsia="BatangChe"/>
                <w:sz w:val="22"/>
                <w:szCs w:val="22"/>
              </w:rPr>
              <w:t>лощадь</w:t>
            </w:r>
          </w:p>
        </w:tc>
        <w:tc>
          <w:tcPr>
            <w:tcW w:w="2126" w:type="dxa"/>
            <w:tcBorders>
              <w:top w:val="single" w:sz="4" w:space="0" w:color="auto"/>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240 кв. м</w:t>
            </w:r>
          </w:p>
        </w:tc>
        <w:tc>
          <w:tcPr>
            <w:tcW w:w="1276" w:type="dxa"/>
            <w:tcBorders>
              <w:top w:val="single" w:sz="4" w:space="0" w:color="auto"/>
              <w:left w:val="nil"/>
              <w:bottom w:val="nil"/>
              <w:right w:val="nil"/>
            </w:tcBorders>
          </w:tcPr>
          <w:p w:rsidR="00123F9A" w:rsidRPr="0042250B" w:rsidRDefault="00123F9A" w:rsidP="00B87FB1">
            <w:pPr>
              <w:jc w:val="center"/>
              <w:rPr>
                <w:bCs/>
                <w:sz w:val="22"/>
                <w:szCs w:val="22"/>
              </w:rPr>
            </w:pPr>
            <w:r w:rsidRPr="0042250B">
              <w:rPr>
                <w:bCs/>
                <w:sz w:val="22"/>
                <w:szCs w:val="22"/>
              </w:rPr>
              <w:t>82</w:t>
            </w:r>
            <w:r w:rsidR="00B87FB1">
              <w:rPr>
                <w:bCs/>
                <w:sz w:val="22"/>
                <w:szCs w:val="22"/>
              </w:rPr>
              <w:t> </w:t>
            </w:r>
            <w:r w:rsidRPr="0042250B">
              <w:rPr>
                <w:bCs/>
                <w:sz w:val="22"/>
                <w:szCs w:val="22"/>
              </w:rPr>
              <w:t>271,41</w:t>
            </w:r>
          </w:p>
        </w:tc>
        <w:tc>
          <w:tcPr>
            <w:tcW w:w="1559" w:type="dxa"/>
            <w:tcBorders>
              <w:top w:val="single" w:sz="4" w:space="0" w:color="auto"/>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(82</w:t>
            </w:r>
            <w:r w:rsidR="00B87FB1">
              <w:rPr>
                <w:bCs/>
                <w:sz w:val="22"/>
                <w:szCs w:val="22"/>
              </w:rPr>
              <w:t> </w:t>
            </w:r>
            <w:r w:rsidRPr="0042250B">
              <w:rPr>
                <w:bCs/>
                <w:sz w:val="22"/>
                <w:szCs w:val="22"/>
              </w:rPr>
              <w:t>271,41</w:t>
            </w:r>
            <w:r w:rsidR="00B87FB1">
              <w:rPr>
                <w:bCs/>
                <w:sz w:val="22"/>
                <w:szCs w:val="22"/>
              </w:rPr>
              <w:t> </w:t>
            </w:r>
            <w:r w:rsidRPr="0042250B">
              <w:rPr>
                <w:bCs/>
                <w:sz w:val="22"/>
                <w:szCs w:val="22"/>
              </w:rPr>
              <w:t>/</w:t>
            </w:r>
            <w:r w:rsidR="00B87FB1">
              <w:rPr>
                <w:bCs/>
                <w:sz w:val="22"/>
                <w:szCs w:val="22"/>
              </w:rPr>
              <w:t xml:space="preserve"> </w:t>
            </w:r>
            <w:r w:rsidRPr="0042250B">
              <w:rPr>
                <w:bCs/>
                <w:sz w:val="22"/>
                <w:szCs w:val="22"/>
              </w:rPr>
              <w:t>240)</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343</w:t>
            </w:r>
          </w:p>
        </w:tc>
        <w:tc>
          <w:tcPr>
            <w:tcW w:w="1383" w:type="dxa"/>
            <w:tcBorders>
              <w:top w:val="single" w:sz="4" w:space="0" w:color="auto"/>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1809" w:type="dxa"/>
            <w:tcBorders>
              <w:top w:val="nil"/>
              <w:left w:val="nil"/>
              <w:bottom w:val="nil"/>
              <w:right w:val="nil"/>
            </w:tcBorders>
            <w:shd w:val="clear" w:color="auto" w:fill="auto"/>
          </w:tcPr>
          <w:p w:rsidR="00123F9A" w:rsidRPr="0042250B" w:rsidRDefault="0042250B" w:rsidP="00B87FB1">
            <w:pPr>
              <w:outlineLvl w:val="1"/>
              <w:rPr>
                <w:sz w:val="22"/>
                <w:szCs w:val="22"/>
              </w:rPr>
            </w:pPr>
            <w:r>
              <w:rPr>
                <w:sz w:val="22"/>
                <w:szCs w:val="22"/>
              </w:rPr>
              <w:t>Площадка для проектируе</w:t>
            </w:r>
            <w:r w:rsidR="00123F9A" w:rsidRPr="0042250B">
              <w:rPr>
                <w:sz w:val="22"/>
                <w:szCs w:val="22"/>
              </w:rPr>
              <w:t>мого детского сада</w:t>
            </w:r>
          </w:p>
        </w:tc>
        <w:tc>
          <w:tcPr>
            <w:tcW w:w="1418" w:type="dxa"/>
            <w:tcBorders>
              <w:top w:val="nil"/>
              <w:left w:val="nil"/>
              <w:bottom w:val="nil"/>
              <w:right w:val="nil"/>
            </w:tcBorders>
            <w:shd w:val="clear" w:color="auto" w:fill="auto"/>
          </w:tcPr>
          <w:p w:rsidR="00123F9A" w:rsidRPr="0042250B" w:rsidRDefault="003C5213" w:rsidP="00B87FB1">
            <w:pPr>
              <w:rPr>
                <w:rFonts w:eastAsia="BatangChe"/>
                <w:sz w:val="22"/>
                <w:szCs w:val="22"/>
              </w:rPr>
            </w:pPr>
            <w:r w:rsidRPr="0042250B">
              <w:rPr>
                <w:rFonts w:eastAsia="BatangChe"/>
                <w:sz w:val="22"/>
                <w:szCs w:val="22"/>
              </w:rPr>
              <w:t>П</w:t>
            </w:r>
            <w:r w:rsidR="00123F9A" w:rsidRPr="0042250B">
              <w:rPr>
                <w:rFonts w:eastAsia="BatangChe"/>
                <w:sz w:val="22"/>
                <w:szCs w:val="22"/>
              </w:rPr>
              <w:t>реподава</w:t>
            </w:r>
            <w:r>
              <w:rPr>
                <w:rFonts w:eastAsia="BatangChe"/>
                <w:sz w:val="22"/>
                <w:szCs w:val="22"/>
              </w:rPr>
              <w:t>-</w:t>
            </w:r>
            <w:r w:rsidR="00123F9A" w:rsidRPr="0042250B">
              <w:rPr>
                <w:rFonts w:eastAsia="BatangChe"/>
                <w:sz w:val="22"/>
                <w:szCs w:val="22"/>
              </w:rPr>
              <w:t>тели и сотрудники</w:t>
            </w:r>
          </w:p>
        </w:tc>
        <w:tc>
          <w:tcPr>
            <w:tcW w:w="2126"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2-3 сотрудника</w:t>
            </w:r>
          </w:p>
        </w:tc>
        <w:tc>
          <w:tcPr>
            <w:tcW w:w="1276" w:type="dxa"/>
            <w:tcBorders>
              <w:top w:val="nil"/>
              <w:left w:val="nil"/>
              <w:bottom w:val="nil"/>
              <w:right w:val="nil"/>
            </w:tcBorders>
          </w:tcPr>
          <w:p w:rsidR="00123F9A" w:rsidRPr="0042250B" w:rsidRDefault="00123F9A" w:rsidP="00B87FB1">
            <w:pPr>
              <w:jc w:val="center"/>
              <w:rPr>
                <w:bCs/>
                <w:sz w:val="22"/>
                <w:szCs w:val="22"/>
              </w:rPr>
            </w:pPr>
            <w:r w:rsidRPr="0042250B">
              <w:rPr>
                <w:bCs/>
                <w:sz w:val="22"/>
                <w:szCs w:val="22"/>
              </w:rPr>
              <w:t>20</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(20</w:t>
            </w:r>
            <w:r w:rsidR="00B87FB1">
              <w:rPr>
                <w:bCs/>
                <w:sz w:val="22"/>
                <w:szCs w:val="22"/>
              </w:rPr>
              <w:t> </w:t>
            </w:r>
            <w:r w:rsidRPr="0042250B">
              <w:rPr>
                <w:bCs/>
                <w:sz w:val="22"/>
                <w:szCs w:val="22"/>
              </w:rPr>
              <w:t>/</w:t>
            </w:r>
            <w:r w:rsidR="00B87FB1">
              <w:rPr>
                <w:bCs/>
                <w:sz w:val="22"/>
                <w:szCs w:val="22"/>
              </w:rPr>
              <w:t xml:space="preserve"> </w:t>
            </w:r>
            <w:r w:rsidRPr="0042250B">
              <w:rPr>
                <w:bCs/>
                <w:sz w:val="22"/>
                <w:szCs w:val="22"/>
              </w:rPr>
              <w:t>3)</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7</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1809"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Площадка для проектируемого административ-ного здания проектно – изыскательской организации</w:t>
            </w:r>
          </w:p>
        </w:tc>
        <w:tc>
          <w:tcPr>
            <w:tcW w:w="1418" w:type="dxa"/>
            <w:tcBorders>
              <w:top w:val="nil"/>
              <w:left w:val="nil"/>
              <w:bottom w:val="nil"/>
              <w:right w:val="nil"/>
            </w:tcBorders>
            <w:shd w:val="clear" w:color="auto" w:fill="auto"/>
          </w:tcPr>
          <w:p w:rsidR="00123F9A" w:rsidRPr="0042250B" w:rsidRDefault="003C5213" w:rsidP="00B87FB1">
            <w:pPr>
              <w:rPr>
                <w:rFonts w:eastAsia="BatangChe"/>
                <w:sz w:val="22"/>
                <w:szCs w:val="22"/>
              </w:rPr>
            </w:pPr>
            <w:r>
              <w:rPr>
                <w:rFonts w:eastAsia="BatangChe"/>
                <w:sz w:val="22"/>
                <w:szCs w:val="22"/>
              </w:rPr>
              <w:t>К</w:t>
            </w:r>
            <w:r w:rsidR="00123F9A" w:rsidRPr="0042250B">
              <w:rPr>
                <w:rFonts w:eastAsia="BatangChe"/>
                <w:sz w:val="22"/>
                <w:szCs w:val="22"/>
              </w:rPr>
              <w:t>в. м общей площади</w:t>
            </w:r>
          </w:p>
        </w:tc>
        <w:tc>
          <w:tcPr>
            <w:tcW w:w="2126"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100-120 кв.</w:t>
            </w:r>
            <w:r w:rsidR="0042250B">
              <w:rPr>
                <w:sz w:val="22"/>
                <w:szCs w:val="22"/>
              </w:rPr>
              <w:t xml:space="preserve"> м</w:t>
            </w:r>
          </w:p>
        </w:tc>
        <w:tc>
          <w:tcPr>
            <w:tcW w:w="1276" w:type="dxa"/>
            <w:tcBorders>
              <w:top w:val="nil"/>
              <w:left w:val="nil"/>
              <w:bottom w:val="nil"/>
              <w:right w:val="nil"/>
            </w:tcBorders>
          </w:tcPr>
          <w:p w:rsidR="00123F9A" w:rsidRPr="0042250B" w:rsidRDefault="00123F9A" w:rsidP="00B87FB1">
            <w:pPr>
              <w:jc w:val="center"/>
              <w:rPr>
                <w:bCs/>
                <w:sz w:val="22"/>
                <w:szCs w:val="22"/>
              </w:rPr>
            </w:pPr>
            <w:r w:rsidRPr="0042250B">
              <w:rPr>
                <w:bCs/>
                <w:sz w:val="22"/>
                <w:szCs w:val="22"/>
              </w:rPr>
              <w:t>2</w:t>
            </w:r>
            <w:r w:rsidR="00B87FB1">
              <w:rPr>
                <w:bCs/>
                <w:sz w:val="22"/>
                <w:szCs w:val="22"/>
              </w:rPr>
              <w:t> </w:t>
            </w:r>
            <w:r w:rsidRPr="0042250B">
              <w:rPr>
                <w:bCs/>
                <w:sz w:val="22"/>
                <w:szCs w:val="22"/>
              </w:rPr>
              <w:t>730,8</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(2</w:t>
            </w:r>
            <w:r w:rsidR="00B87FB1">
              <w:rPr>
                <w:bCs/>
                <w:sz w:val="22"/>
                <w:szCs w:val="22"/>
              </w:rPr>
              <w:t> </w:t>
            </w:r>
            <w:r w:rsidRPr="0042250B">
              <w:rPr>
                <w:bCs/>
                <w:sz w:val="22"/>
                <w:szCs w:val="22"/>
              </w:rPr>
              <w:t>730,8</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120)</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23</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1809"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Площадка для администра-тивных зданий</w:t>
            </w:r>
          </w:p>
        </w:tc>
        <w:tc>
          <w:tcPr>
            <w:tcW w:w="1418" w:type="dxa"/>
            <w:tcBorders>
              <w:top w:val="nil"/>
              <w:left w:val="nil"/>
              <w:bottom w:val="nil"/>
              <w:right w:val="nil"/>
            </w:tcBorders>
            <w:shd w:val="clear" w:color="auto" w:fill="auto"/>
          </w:tcPr>
          <w:p w:rsidR="00123F9A" w:rsidRPr="0042250B" w:rsidRDefault="003C5213" w:rsidP="00B87FB1">
            <w:pPr>
              <w:rPr>
                <w:rFonts w:eastAsia="BatangChe"/>
                <w:sz w:val="22"/>
                <w:szCs w:val="22"/>
              </w:rPr>
            </w:pPr>
            <w:r>
              <w:rPr>
                <w:rFonts w:eastAsia="BatangChe"/>
                <w:sz w:val="22"/>
                <w:szCs w:val="22"/>
              </w:rPr>
              <w:t>К</w:t>
            </w:r>
            <w:r w:rsidR="00123F9A" w:rsidRPr="0042250B">
              <w:rPr>
                <w:rFonts w:eastAsia="BatangChe"/>
                <w:sz w:val="22"/>
                <w:szCs w:val="22"/>
              </w:rPr>
              <w:t>в. м общей площади</w:t>
            </w:r>
          </w:p>
        </w:tc>
        <w:tc>
          <w:tcPr>
            <w:tcW w:w="2126" w:type="dxa"/>
            <w:tcBorders>
              <w:top w:val="nil"/>
              <w:left w:val="nil"/>
              <w:bottom w:val="nil"/>
              <w:right w:val="nil"/>
            </w:tcBorders>
            <w:shd w:val="clear" w:color="auto" w:fill="auto"/>
          </w:tcPr>
          <w:p w:rsidR="00123F9A" w:rsidRPr="0042250B" w:rsidRDefault="0042250B" w:rsidP="00B87FB1">
            <w:pPr>
              <w:outlineLvl w:val="1"/>
              <w:rPr>
                <w:sz w:val="22"/>
                <w:szCs w:val="22"/>
              </w:rPr>
            </w:pPr>
            <w:r>
              <w:rPr>
                <w:sz w:val="22"/>
                <w:szCs w:val="22"/>
              </w:rPr>
              <w:t>100-120 кв. м</w:t>
            </w:r>
          </w:p>
        </w:tc>
        <w:tc>
          <w:tcPr>
            <w:tcW w:w="1276" w:type="dxa"/>
            <w:tcBorders>
              <w:top w:val="nil"/>
              <w:left w:val="nil"/>
              <w:bottom w:val="nil"/>
              <w:right w:val="nil"/>
            </w:tcBorders>
          </w:tcPr>
          <w:p w:rsidR="00123F9A" w:rsidRPr="0042250B" w:rsidRDefault="00123F9A" w:rsidP="00B87FB1">
            <w:pPr>
              <w:jc w:val="center"/>
              <w:rPr>
                <w:bCs/>
                <w:sz w:val="22"/>
                <w:szCs w:val="22"/>
              </w:rPr>
            </w:pPr>
            <w:r w:rsidRPr="0042250B">
              <w:rPr>
                <w:bCs/>
                <w:sz w:val="22"/>
                <w:szCs w:val="22"/>
              </w:rPr>
              <w:t>2</w:t>
            </w:r>
            <w:r w:rsidR="00B87FB1">
              <w:rPr>
                <w:bCs/>
                <w:sz w:val="22"/>
                <w:szCs w:val="22"/>
              </w:rPr>
              <w:t> </w:t>
            </w:r>
            <w:r w:rsidRPr="0042250B">
              <w:rPr>
                <w:bCs/>
                <w:sz w:val="22"/>
                <w:szCs w:val="22"/>
              </w:rPr>
              <w:t>065,1</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(2</w:t>
            </w:r>
            <w:r w:rsidR="00B87FB1">
              <w:rPr>
                <w:bCs/>
                <w:sz w:val="22"/>
                <w:szCs w:val="22"/>
              </w:rPr>
              <w:t> </w:t>
            </w:r>
            <w:r w:rsidRPr="0042250B">
              <w:rPr>
                <w:bCs/>
                <w:sz w:val="22"/>
                <w:szCs w:val="22"/>
              </w:rPr>
              <w:t>065,1</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120)</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17</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1809" w:type="dxa"/>
            <w:tcBorders>
              <w:top w:val="nil"/>
              <w:left w:val="nil"/>
              <w:bottom w:val="nil"/>
              <w:right w:val="nil"/>
            </w:tcBorders>
            <w:shd w:val="clear" w:color="auto" w:fill="auto"/>
          </w:tcPr>
          <w:p w:rsidR="00123F9A" w:rsidRPr="0042250B" w:rsidRDefault="00123F9A" w:rsidP="00B87FB1">
            <w:pPr>
              <w:outlineLvl w:val="1"/>
              <w:rPr>
                <w:sz w:val="22"/>
                <w:szCs w:val="22"/>
              </w:rPr>
            </w:pPr>
            <w:r w:rsidRPr="0042250B">
              <w:rPr>
                <w:sz w:val="22"/>
                <w:szCs w:val="22"/>
              </w:rPr>
              <w:t>Площадка для офисных зданий</w:t>
            </w:r>
          </w:p>
        </w:tc>
        <w:tc>
          <w:tcPr>
            <w:tcW w:w="1418" w:type="dxa"/>
            <w:tcBorders>
              <w:top w:val="nil"/>
              <w:left w:val="nil"/>
              <w:bottom w:val="nil"/>
              <w:right w:val="nil"/>
            </w:tcBorders>
            <w:shd w:val="clear" w:color="auto" w:fill="auto"/>
          </w:tcPr>
          <w:p w:rsidR="00123F9A" w:rsidRPr="0042250B" w:rsidRDefault="003C5213" w:rsidP="00B87FB1">
            <w:pPr>
              <w:rPr>
                <w:rFonts w:eastAsia="BatangChe"/>
                <w:sz w:val="22"/>
                <w:szCs w:val="22"/>
              </w:rPr>
            </w:pPr>
            <w:r>
              <w:rPr>
                <w:rFonts w:eastAsia="BatangChe"/>
                <w:sz w:val="22"/>
                <w:szCs w:val="22"/>
              </w:rPr>
              <w:t>К</w:t>
            </w:r>
            <w:r w:rsidR="00123F9A" w:rsidRPr="0042250B">
              <w:rPr>
                <w:rFonts w:eastAsia="BatangChe"/>
                <w:sz w:val="22"/>
                <w:szCs w:val="22"/>
              </w:rPr>
              <w:t>в. м общей площади</w:t>
            </w:r>
          </w:p>
        </w:tc>
        <w:tc>
          <w:tcPr>
            <w:tcW w:w="2126" w:type="dxa"/>
            <w:tcBorders>
              <w:top w:val="nil"/>
              <w:left w:val="nil"/>
              <w:bottom w:val="nil"/>
              <w:right w:val="nil"/>
            </w:tcBorders>
            <w:shd w:val="clear" w:color="auto" w:fill="auto"/>
          </w:tcPr>
          <w:p w:rsidR="00123F9A" w:rsidRPr="0042250B" w:rsidRDefault="0042250B" w:rsidP="00B87FB1">
            <w:pPr>
              <w:outlineLvl w:val="1"/>
              <w:rPr>
                <w:sz w:val="22"/>
                <w:szCs w:val="22"/>
              </w:rPr>
            </w:pPr>
            <w:r>
              <w:rPr>
                <w:sz w:val="22"/>
                <w:szCs w:val="22"/>
              </w:rPr>
              <w:t>50-60 кв. м</w:t>
            </w:r>
          </w:p>
        </w:tc>
        <w:tc>
          <w:tcPr>
            <w:tcW w:w="1276" w:type="dxa"/>
            <w:tcBorders>
              <w:top w:val="nil"/>
              <w:left w:val="nil"/>
              <w:bottom w:val="nil"/>
              <w:right w:val="nil"/>
            </w:tcBorders>
          </w:tcPr>
          <w:p w:rsidR="00123F9A" w:rsidRPr="0042250B" w:rsidRDefault="00123F9A" w:rsidP="00B87FB1">
            <w:pPr>
              <w:jc w:val="center"/>
              <w:rPr>
                <w:bCs/>
                <w:sz w:val="22"/>
                <w:szCs w:val="22"/>
              </w:rPr>
            </w:pPr>
            <w:r w:rsidRPr="0042250B">
              <w:rPr>
                <w:bCs/>
                <w:sz w:val="22"/>
                <w:szCs w:val="22"/>
              </w:rPr>
              <w:t>2</w:t>
            </w:r>
            <w:r w:rsidR="00B87FB1">
              <w:rPr>
                <w:bCs/>
                <w:sz w:val="22"/>
                <w:szCs w:val="22"/>
              </w:rPr>
              <w:t> </w:t>
            </w:r>
            <w:r w:rsidRPr="0042250B">
              <w:rPr>
                <w:bCs/>
                <w:sz w:val="22"/>
                <w:szCs w:val="22"/>
              </w:rPr>
              <w:t>016,9</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(2</w:t>
            </w:r>
            <w:r w:rsidR="00B87FB1">
              <w:rPr>
                <w:bCs/>
                <w:sz w:val="22"/>
                <w:szCs w:val="22"/>
              </w:rPr>
              <w:t> </w:t>
            </w:r>
            <w:r w:rsidRPr="0042250B">
              <w:rPr>
                <w:bCs/>
                <w:sz w:val="22"/>
                <w:szCs w:val="22"/>
              </w:rPr>
              <w:t>016,9</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60)</w:t>
            </w:r>
            <w:r w:rsidR="00B87FB1">
              <w:rPr>
                <w:bCs/>
                <w:sz w:val="22"/>
                <w:szCs w:val="22"/>
              </w:rPr>
              <w:t xml:space="preserve"> </w:t>
            </w:r>
            <w:r w:rsidRPr="0042250B">
              <w:rPr>
                <w:bCs/>
                <w:sz w:val="22"/>
                <w:szCs w:val="22"/>
              </w:rPr>
              <w:t>=</w:t>
            </w:r>
            <w:r w:rsidR="00B87FB1">
              <w:rPr>
                <w:bCs/>
                <w:sz w:val="22"/>
                <w:szCs w:val="22"/>
              </w:rPr>
              <w:t xml:space="preserve"> </w:t>
            </w:r>
            <w:r w:rsidRPr="0042250B">
              <w:rPr>
                <w:bCs/>
                <w:sz w:val="22"/>
                <w:szCs w:val="22"/>
              </w:rPr>
              <w:t>234</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6629" w:type="dxa"/>
            <w:gridSpan w:val="4"/>
            <w:tcBorders>
              <w:top w:val="nil"/>
              <w:left w:val="nil"/>
              <w:bottom w:val="nil"/>
              <w:right w:val="nil"/>
            </w:tcBorders>
            <w:shd w:val="clear" w:color="auto" w:fill="auto"/>
          </w:tcPr>
          <w:p w:rsidR="00123F9A" w:rsidRPr="0042250B" w:rsidRDefault="00123F9A" w:rsidP="00B87FB1">
            <w:pPr>
              <w:rPr>
                <w:sz w:val="22"/>
                <w:szCs w:val="22"/>
              </w:rPr>
            </w:pPr>
            <w:r w:rsidRPr="0042250B">
              <w:rPr>
                <w:sz w:val="22"/>
                <w:szCs w:val="22"/>
              </w:rPr>
              <w:t>Всего</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424</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r w:rsidR="00123F9A" w:rsidRPr="0042250B" w:rsidTr="00B87FB1">
        <w:tc>
          <w:tcPr>
            <w:tcW w:w="6629" w:type="dxa"/>
            <w:gridSpan w:val="4"/>
            <w:tcBorders>
              <w:top w:val="nil"/>
              <w:left w:val="nil"/>
              <w:bottom w:val="nil"/>
              <w:right w:val="nil"/>
            </w:tcBorders>
            <w:shd w:val="clear" w:color="auto" w:fill="auto"/>
          </w:tcPr>
          <w:p w:rsidR="00123F9A" w:rsidRPr="0042250B" w:rsidRDefault="00B87FB1" w:rsidP="00F63641">
            <w:pPr>
              <w:rPr>
                <w:bCs/>
                <w:sz w:val="22"/>
                <w:szCs w:val="22"/>
              </w:rPr>
            </w:pPr>
            <w:r>
              <w:rPr>
                <w:sz w:val="22"/>
                <w:szCs w:val="22"/>
              </w:rPr>
              <w:t>Из них машино-</w:t>
            </w:r>
            <w:r w:rsidR="00123F9A" w:rsidRPr="0042250B">
              <w:rPr>
                <w:sz w:val="22"/>
                <w:szCs w:val="22"/>
              </w:rPr>
              <w:t>мест для МГН (10% от общего количества)</w:t>
            </w:r>
          </w:p>
        </w:tc>
        <w:tc>
          <w:tcPr>
            <w:tcW w:w="1559" w:type="dxa"/>
            <w:tcBorders>
              <w:top w:val="nil"/>
              <w:left w:val="nil"/>
              <w:bottom w:val="nil"/>
              <w:right w:val="nil"/>
            </w:tcBorders>
            <w:shd w:val="clear" w:color="auto" w:fill="auto"/>
          </w:tcPr>
          <w:p w:rsidR="00123F9A" w:rsidRPr="0042250B" w:rsidRDefault="00123F9A" w:rsidP="00B87FB1">
            <w:pPr>
              <w:rPr>
                <w:bCs/>
                <w:sz w:val="22"/>
                <w:szCs w:val="22"/>
              </w:rPr>
            </w:pPr>
            <w:r w:rsidRPr="0042250B">
              <w:rPr>
                <w:bCs/>
                <w:sz w:val="22"/>
                <w:szCs w:val="22"/>
              </w:rPr>
              <w:t>42</w:t>
            </w:r>
          </w:p>
        </w:tc>
        <w:tc>
          <w:tcPr>
            <w:tcW w:w="1383" w:type="dxa"/>
            <w:tcBorders>
              <w:top w:val="nil"/>
              <w:left w:val="nil"/>
              <w:bottom w:val="nil"/>
              <w:right w:val="nil"/>
            </w:tcBorders>
          </w:tcPr>
          <w:p w:rsidR="00123F9A" w:rsidRPr="0042250B" w:rsidRDefault="00123F9A" w:rsidP="00B87FB1">
            <w:pPr>
              <w:rPr>
                <w:bCs/>
                <w:sz w:val="22"/>
                <w:szCs w:val="22"/>
                <w:highlight w:val="yellow"/>
              </w:rPr>
            </w:pPr>
          </w:p>
        </w:tc>
      </w:tr>
    </w:tbl>
    <w:p w:rsidR="00123F9A" w:rsidRPr="00FA3548" w:rsidRDefault="00123F9A" w:rsidP="00123F9A">
      <w:pPr>
        <w:jc w:val="both"/>
        <w:rPr>
          <w:bCs/>
          <w:szCs w:val="26"/>
          <w:highlight w:val="yellow"/>
        </w:rPr>
      </w:pPr>
    </w:p>
    <w:p w:rsidR="00123F9A" w:rsidRPr="00635CB2" w:rsidRDefault="00635CB2" w:rsidP="00635CB2">
      <w:pPr>
        <w:ind w:firstLine="709"/>
        <w:jc w:val="both"/>
        <w:rPr>
          <w:bCs/>
          <w:sz w:val="28"/>
          <w:szCs w:val="28"/>
        </w:rPr>
      </w:pPr>
      <w:r>
        <w:rPr>
          <w:bCs/>
          <w:sz w:val="28"/>
          <w:szCs w:val="28"/>
        </w:rPr>
        <w:t>Размер стандартного машино-</w:t>
      </w:r>
      <w:r w:rsidR="00123F9A" w:rsidRPr="00635CB2">
        <w:rPr>
          <w:bCs/>
          <w:sz w:val="28"/>
          <w:szCs w:val="28"/>
        </w:rPr>
        <w:t>места для населения принят за 2,5</w:t>
      </w:r>
      <w:r>
        <w:rPr>
          <w:bCs/>
          <w:sz w:val="28"/>
          <w:szCs w:val="28"/>
        </w:rPr>
        <w:t xml:space="preserve"> </w:t>
      </w:r>
      <w:r w:rsidR="00123F9A" w:rsidRPr="00635CB2">
        <w:rPr>
          <w:bCs/>
          <w:sz w:val="28"/>
          <w:szCs w:val="28"/>
          <w:lang w:val="en-US"/>
        </w:rPr>
        <w:t>x</w:t>
      </w:r>
      <w:r>
        <w:rPr>
          <w:bCs/>
          <w:sz w:val="28"/>
          <w:szCs w:val="28"/>
        </w:rPr>
        <w:t xml:space="preserve"> </w:t>
      </w:r>
      <w:r w:rsidR="00123F9A" w:rsidRPr="00635CB2">
        <w:rPr>
          <w:bCs/>
          <w:sz w:val="28"/>
          <w:szCs w:val="28"/>
        </w:rPr>
        <w:t>5,3 м. Для МНГ машино</w:t>
      </w:r>
      <w:r>
        <w:rPr>
          <w:bCs/>
          <w:sz w:val="28"/>
          <w:szCs w:val="28"/>
        </w:rPr>
        <w:t>-</w:t>
      </w:r>
      <w:r w:rsidR="00123F9A" w:rsidRPr="00635CB2">
        <w:rPr>
          <w:bCs/>
          <w:sz w:val="28"/>
          <w:szCs w:val="28"/>
        </w:rPr>
        <w:t>место принято за 6,0</w:t>
      </w:r>
      <w:r>
        <w:rPr>
          <w:bCs/>
          <w:sz w:val="28"/>
          <w:szCs w:val="28"/>
        </w:rPr>
        <w:t xml:space="preserve"> </w:t>
      </w:r>
      <w:r w:rsidR="00123F9A" w:rsidRPr="00635CB2">
        <w:rPr>
          <w:bCs/>
          <w:sz w:val="28"/>
          <w:szCs w:val="28"/>
          <w:lang w:val="en-US"/>
        </w:rPr>
        <w:t>x</w:t>
      </w:r>
      <w:r>
        <w:rPr>
          <w:bCs/>
          <w:sz w:val="28"/>
          <w:szCs w:val="28"/>
        </w:rPr>
        <w:t xml:space="preserve"> </w:t>
      </w:r>
      <w:r w:rsidR="00123F9A" w:rsidRPr="00635CB2">
        <w:rPr>
          <w:bCs/>
          <w:sz w:val="28"/>
          <w:szCs w:val="28"/>
        </w:rPr>
        <w:t>3,6 м.</w:t>
      </w:r>
    </w:p>
    <w:p w:rsidR="00123F9A" w:rsidRPr="00635CB2" w:rsidRDefault="00123F9A" w:rsidP="00635CB2">
      <w:pPr>
        <w:ind w:firstLine="709"/>
        <w:jc w:val="both"/>
        <w:rPr>
          <w:bCs/>
          <w:sz w:val="28"/>
          <w:szCs w:val="28"/>
        </w:rPr>
      </w:pPr>
      <w:r w:rsidRPr="00635CB2">
        <w:rPr>
          <w:bCs/>
          <w:sz w:val="28"/>
          <w:szCs w:val="28"/>
        </w:rPr>
        <w:t>По расчетным показателям на территории проектирования фактическое количество мест для парковки – 424 парковочных машино</w:t>
      </w:r>
      <w:r w:rsidR="00635CB2">
        <w:rPr>
          <w:bCs/>
          <w:sz w:val="28"/>
          <w:szCs w:val="28"/>
        </w:rPr>
        <w:t>-</w:t>
      </w:r>
      <w:r w:rsidRPr="00635CB2">
        <w:rPr>
          <w:bCs/>
          <w:sz w:val="28"/>
          <w:szCs w:val="28"/>
        </w:rPr>
        <w:t>места (в том числе 4</w:t>
      </w:r>
      <w:r w:rsidR="00635CB2">
        <w:rPr>
          <w:bCs/>
          <w:sz w:val="28"/>
          <w:szCs w:val="28"/>
        </w:rPr>
        <w:t>2 машино-</w:t>
      </w:r>
      <w:r w:rsidRPr="00635CB2">
        <w:rPr>
          <w:bCs/>
          <w:sz w:val="28"/>
          <w:szCs w:val="28"/>
        </w:rPr>
        <w:t xml:space="preserve">места для </w:t>
      </w:r>
      <w:r w:rsidR="00215952">
        <w:rPr>
          <w:bCs/>
          <w:sz w:val="28"/>
          <w:szCs w:val="28"/>
        </w:rPr>
        <w:t>МГН</w:t>
      </w:r>
      <w:r w:rsidRPr="00635CB2">
        <w:rPr>
          <w:bCs/>
          <w:sz w:val="28"/>
          <w:szCs w:val="28"/>
        </w:rPr>
        <w:t>).</w:t>
      </w:r>
    </w:p>
    <w:p w:rsidR="00123F9A" w:rsidRPr="00635CB2" w:rsidRDefault="00123F9A" w:rsidP="00635CB2">
      <w:pPr>
        <w:ind w:firstLine="709"/>
        <w:jc w:val="both"/>
        <w:rPr>
          <w:bCs/>
          <w:sz w:val="28"/>
          <w:szCs w:val="28"/>
        </w:rPr>
      </w:pPr>
      <w:r w:rsidRPr="00635CB2">
        <w:rPr>
          <w:bCs/>
          <w:sz w:val="28"/>
          <w:szCs w:val="28"/>
        </w:rPr>
        <w:t xml:space="preserve">На территории проектирования фактическое количество мест </w:t>
      </w:r>
      <w:r w:rsidR="003C5213">
        <w:rPr>
          <w:bCs/>
          <w:sz w:val="28"/>
          <w:szCs w:val="28"/>
        </w:rPr>
        <w:br/>
      </w:r>
      <w:r w:rsidRPr="00635CB2">
        <w:rPr>
          <w:bCs/>
          <w:sz w:val="28"/>
          <w:szCs w:val="28"/>
        </w:rPr>
        <w:t>для парковки – 205 машино</w:t>
      </w:r>
      <w:r w:rsidR="00635CB2">
        <w:rPr>
          <w:bCs/>
          <w:sz w:val="28"/>
          <w:szCs w:val="28"/>
        </w:rPr>
        <w:t>-мест (в том числе 10 машино-</w:t>
      </w:r>
      <w:r w:rsidRPr="00635CB2">
        <w:rPr>
          <w:bCs/>
          <w:sz w:val="28"/>
          <w:szCs w:val="28"/>
        </w:rPr>
        <w:t>мест для МГН):</w:t>
      </w:r>
    </w:p>
    <w:p w:rsidR="00123F9A" w:rsidRPr="00635CB2" w:rsidRDefault="00123F9A" w:rsidP="00635CB2">
      <w:pPr>
        <w:ind w:firstLine="709"/>
        <w:jc w:val="both"/>
        <w:rPr>
          <w:bCs/>
          <w:sz w:val="28"/>
          <w:szCs w:val="28"/>
        </w:rPr>
      </w:pPr>
      <w:r w:rsidRPr="00635CB2">
        <w:rPr>
          <w:bCs/>
          <w:sz w:val="28"/>
          <w:szCs w:val="28"/>
        </w:rPr>
        <w:t xml:space="preserve">на открытых стоянках – 68 парковочных </w:t>
      </w:r>
      <w:r w:rsidR="00635CB2">
        <w:rPr>
          <w:bCs/>
          <w:sz w:val="28"/>
          <w:szCs w:val="28"/>
        </w:rPr>
        <w:t>машино-</w:t>
      </w:r>
      <w:r w:rsidRPr="00635CB2">
        <w:rPr>
          <w:bCs/>
          <w:sz w:val="28"/>
          <w:szCs w:val="28"/>
        </w:rPr>
        <w:t>мест;</w:t>
      </w:r>
    </w:p>
    <w:p w:rsidR="00123F9A" w:rsidRPr="00635CB2" w:rsidRDefault="00123F9A" w:rsidP="00635CB2">
      <w:pPr>
        <w:ind w:firstLine="709"/>
        <w:jc w:val="both"/>
        <w:rPr>
          <w:bCs/>
          <w:sz w:val="28"/>
          <w:szCs w:val="28"/>
        </w:rPr>
      </w:pPr>
      <w:r w:rsidRPr="00635CB2">
        <w:rPr>
          <w:bCs/>
          <w:sz w:val="28"/>
          <w:szCs w:val="28"/>
        </w:rPr>
        <w:t>в подземном паркинге проектируемого адми</w:t>
      </w:r>
      <w:r w:rsidR="00635CB2">
        <w:rPr>
          <w:bCs/>
          <w:sz w:val="28"/>
          <w:szCs w:val="28"/>
        </w:rPr>
        <w:t>нистративного здания проектно-</w:t>
      </w:r>
      <w:r w:rsidRPr="00635CB2">
        <w:rPr>
          <w:bCs/>
          <w:sz w:val="28"/>
          <w:szCs w:val="28"/>
        </w:rPr>
        <w:t>изыскательской органи</w:t>
      </w:r>
      <w:r w:rsidR="00635CB2">
        <w:rPr>
          <w:bCs/>
          <w:sz w:val="28"/>
          <w:szCs w:val="28"/>
        </w:rPr>
        <w:t>зации – 19 парковочных машино-</w:t>
      </w:r>
      <w:r w:rsidRPr="00635CB2">
        <w:rPr>
          <w:bCs/>
          <w:sz w:val="28"/>
          <w:szCs w:val="28"/>
        </w:rPr>
        <w:t>мест;</w:t>
      </w:r>
    </w:p>
    <w:p w:rsidR="00123F9A" w:rsidRPr="00635CB2" w:rsidRDefault="00123F9A" w:rsidP="00635CB2">
      <w:pPr>
        <w:ind w:firstLine="709"/>
        <w:jc w:val="both"/>
        <w:rPr>
          <w:bCs/>
          <w:sz w:val="28"/>
          <w:szCs w:val="28"/>
        </w:rPr>
      </w:pPr>
      <w:r w:rsidRPr="00635CB2">
        <w:rPr>
          <w:bCs/>
          <w:sz w:val="28"/>
          <w:szCs w:val="28"/>
        </w:rPr>
        <w:t>в подземном па</w:t>
      </w:r>
      <w:r w:rsidR="00635CB2">
        <w:rPr>
          <w:bCs/>
          <w:sz w:val="28"/>
          <w:szCs w:val="28"/>
        </w:rPr>
        <w:t>ркинге – 117 парковочных машино-</w:t>
      </w:r>
      <w:r w:rsidRPr="00635CB2">
        <w:rPr>
          <w:bCs/>
          <w:sz w:val="28"/>
          <w:szCs w:val="28"/>
        </w:rPr>
        <w:t>мест;</w:t>
      </w:r>
    </w:p>
    <w:p w:rsidR="00123F9A" w:rsidRPr="00635CB2" w:rsidRDefault="00123F9A" w:rsidP="00635CB2">
      <w:pPr>
        <w:ind w:firstLine="709"/>
        <w:jc w:val="both"/>
        <w:rPr>
          <w:bCs/>
          <w:sz w:val="28"/>
          <w:szCs w:val="28"/>
        </w:rPr>
      </w:pPr>
      <w:r w:rsidRPr="00635CB2">
        <w:rPr>
          <w:bCs/>
          <w:sz w:val="28"/>
          <w:szCs w:val="28"/>
        </w:rPr>
        <w:t>177 парковочных машин</w:t>
      </w:r>
      <w:r w:rsidR="00635CB2">
        <w:rPr>
          <w:bCs/>
          <w:sz w:val="28"/>
          <w:szCs w:val="28"/>
        </w:rPr>
        <w:t>о-мест (в том числе 12 машино-</w:t>
      </w:r>
      <w:r w:rsidRPr="00635CB2">
        <w:rPr>
          <w:bCs/>
          <w:sz w:val="28"/>
          <w:szCs w:val="28"/>
        </w:rPr>
        <w:t>мест для МГН) располагаются за границей проектирования, в пределах пешеходной доступности не более 800 метров от границы проектирования;</w:t>
      </w:r>
    </w:p>
    <w:p w:rsidR="00123F9A" w:rsidRPr="00635CB2" w:rsidRDefault="00635CB2" w:rsidP="00635CB2">
      <w:pPr>
        <w:ind w:firstLine="709"/>
        <w:jc w:val="both"/>
        <w:rPr>
          <w:bCs/>
          <w:sz w:val="28"/>
          <w:szCs w:val="28"/>
        </w:rPr>
      </w:pPr>
      <w:r>
        <w:rPr>
          <w:bCs/>
          <w:sz w:val="28"/>
          <w:szCs w:val="28"/>
        </w:rPr>
        <w:t>20 машино-</w:t>
      </w:r>
      <w:r w:rsidR="00123F9A" w:rsidRPr="00635CB2">
        <w:rPr>
          <w:bCs/>
          <w:sz w:val="28"/>
          <w:szCs w:val="28"/>
        </w:rPr>
        <w:t>мест будут размещены на земельном участке с кадастровым номером 29:22:050509:18 за границей проектирования.</w:t>
      </w:r>
    </w:p>
    <w:p w:rsidR="00123F9A" w:rsidRPr="00635CB2" w:rsidRDefault="00123F9A" w:rsidP="00635CB2">
      <w:pPr>
        <w:ind w:firstLine="709"/>
        <w:jc w:val="both"/>
        <w:rPr>
          <w:bCs/>
          <w:sz w:val="28"/>
          <w:szCs w:val="28"/>
          <w:highlight w:val="yellow"/>
        </w:rPr>
      </w:pPr>
      <w:r w:rsidRPr="00635CB2">
        <w:rPr>
          <w:bCs/>
          <w:sz w:val="28"/>
          <w:szCs w:val="28"/>
        </w:rPr>
        <w:t>Для парковки индивидуального автотранспорта МНГ предусматривается не менее 10</w:t>
      </w:r>
      <w:r w:rsidR="00635CB2">
        <w:rPr>
          <w:bCs/>
          <w:sz w:val="28"/>
          <w:szCs w:val="28"/>
        </w:rPr>
        <w:t xml:space="preserve"> процентов</w:t>
      </w:r>
      <w:r w:rsidRPr="00635CB2">
        <w:rPr>
          <w:bCs/>
          <w:sz w:val="28"/>
          <w:szCs w:val="28"/>
        </w:rPr>
        <w:t xml:space="preserve"> мест от общего количества парковок. </w:t>
      </w:r>
    </w:p>
    <w:p w:rsidR="00123F9A" w:rsidRPr="00635CB2" w:rsidRDefault="00635CB2" w:rsidP="00635CB2">
      <w:pPr>
        <w:ind w:firstLine="709"/>
        <w:jc w:val="both"/>
        <w:rPr>
          <w:sz w:val="28"/>
          <w:szCs w:val="28"/>
          <w:highlight w:val="yellow"/>
        </w:rPr>
      </w:pPr>
      <w:r>
        <w:rPr>
          <w:sz w:val="28"/>
          <w:szCs w:val="28"/>
        </w:rPr>
        <w:t>1.4.11. </w:t>
      </w:r>
      <w:r w:rsidR="00123F9A" w:rsidRPr="00635CB2">
        <w:rPr>
          <w:sz w:val="28"/>
          <w:szCs w:val="28"/>
        </w:rPr>
        <w:t xml:space="preserve">Расчет площади нормируемых элементов дворовой территории </w:t>
      </w:r>
      <w:bookmarkStart w:id="24" w:name="_Toc115871476"/>
    </w:p>
    <w:p w:rsidR="00123F9A" w:rsidRPr="00635CB2" w:rsidRDefault="00123F9A" w:rsidP="00635CB2">
      <w:pPr>
        <w:ind w:firstLine="709"/>
        <w:jc w:val="both"/>
        <w:rPr>
          <w:sz w:val="28"/>
          <w:szCs w:val="28"/>
        </w:rPr>
      </w:pPr>
      <w:r w:rsidRPr="00635CB2">
        <w:rPr>
          <w:bCs/>
          <w:sz w:val="28"/>
          <w:szCs w:val="28"/>
        </w:rPr>
        <w:t>Расчет площади нормируемых элементов дворовой территории представлен в таблице 6.</w:t>
      </w:r>
    </w:p>
    <w:p w:rsidR="00635CB2" w:rsidRDefault="00635CB2" w:rsidP="00635CB2">
      <w:pPr>
        <w:jc w:val="both"/>
        <w:outlineLvl w:val="1"/>
        <w:rPr>
          <w:bCs/>
          <w:sz w:val="28"/>
          <w:szCs w:val="28"/>
        </w:rPr>
      </w:pPr>
    </w:p>
    <w:p w:rsidR="00B53C7D" w:rsidRDefault="00B53C7D">
      <w:pPr>
        <w:jc w:val="center"/>
        <w:rPr>
          <w:bCs/>
          <w:sz w:val="28"/>
          <w:szCs w:val="28"/>
        </w:rPr>
      </w:pPr>
      <w:r>
        <w:rPr>
          <w:bCs/>
          <w:sz w:val="28"/>
          <w:szCs w:val="28"/>
        </w:rPr>
        <w:br w:type="page"/>
      </w:r>
    </w:p>
    <w:p w:rsidR="00123F9A" w:rsidRPr="00635CB2" w:rsidRDefault="00123F9A" w:rsidP="00F34B12">
      <w:pPr>
        <w:keepNext/>
        <w:jc w:val="both"/>
        <w:outlineLvl w:val="1"/>
        <w:rPr>
          <w:bCs/>
          <w:sz w:val="28"/>
          <w:szCs w:val="28"/>
        </w:rPr>
      </w:pPr>
      <w:r w:rsidRPr="00635CB2">
        <w:rPr>
          <w:bCs/>
          <w:sz w:val="28"/>
          <w:szCs w:val="28"/>
        </w:rPr>
        <w:lastRenderedPageBreak/>
        <w:t>Таблица 6</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690"/>
        <w:gridCol w:w="1578"/>
        <w:gridCol w:w="2112"/>
        <w:gridCol w:w="2110"/>
      </w:tblGrid>
      <w:tr w:rsidR="00123F9A" w:rsidRPr="00F34B12" w:rsidTr="00F34B12">
        <w:trPr>
          <w:tblHeader/>
        </w:trPr>
        <w:tc>
          <w:tcPr>
            <w:tcW w:w="1145" w:type="pct"/>
            <w:tcBorders>
              <w:left w:val="nil"/>
              <w:bottom w:val="single" w:sz="4" w:space="0" w:color="auto"/>
            </w:tcBorders>
            <w:shd w:val="clear" w:color="auto" w:fill="auto"/>
            <w:vAlign w:val="center"/>
          </w:tcPr>
          <w:p w:rsidR="00123F9A" w:rsidRPr="00F34B12" w:rsidRDefault="00123F9A" w:rsidP="00215952">
            <w:pPr>
              <w:widowControl w:val="0"/>
              <w:jc w:val="center"/>
              <w:outlineLvl w:val="1"/>
              <w:rPr>
                <w:sz w:val="22"/>
                <w:szCs w:val="22"/>
              </w:rPr>
            </w:pPr>
            <w:bookmarkStart w:id="25" w:name="_Toc115871477"/>
            <w:r w:rsidRPr="00F34B12">
              <w:rPr>
                <w:sz w:val="22"/>
                <w:szCs w:val="22"/>
              </w:rPr>
              <w:t>Наименование площадок</w:t>
            </w:r>
            <w:bookmarkEnd w:id="25"/>
          </w:p>
        </w:tc>
        <w:tc>
          <w:tcPr>
            <w:tcW w:w="870" w:type="pct"/>
            <w:tcBorders>
              <w:bottom w:val="single" w:sz="4" w:space="0" w:color="auto"/>
            </w:tcBorders>
            <w:shd w:val="clear" w:color="auto" w:fill="auto"/>
            <w:vAlign w:val="center"/>
          </w:tcPr>
          <w:p w:rsidR="00123F9A" w:rsidRPr="00F34B12" w:rsidRDefault="00123F9A" w:rsidP="00215952">
            <w:pPr>
              <w:widowControl w:val="0"/>
              <w:jc w:val="center"/>
              <w:outlineLvl w:val="1"/>
              <w:rPr>
                <w:sz w:val="22"/>
                <w:szCs w:val="22"/>
              </w:rPr>
            </w:pPr>
            <w:bookmarkStart w:id="26" w:name="_Toc115871478"/>
            <w:r w:rsidRPr="00F34B12">
              <w:rPr>
                <w:sz w:val="22"/>
                <w:szCs w:val="22"/>
              </w:rPr>
              <w:t>Удельный размер кв. м/</w:t>
            </w:r>
            <w:bookmarkEnd w:id="26"/>
            <w:r w:rsidR="003C5213">
              <w:rPr>
                <w:sz w:val="22"/>
                <w:szCs w:val="22"/>
              </w:rPr>
              <w:t xml:space="preserve"> </w:t>
            </w:r>
            <w:r w:rsidRPr="00F34B12">
              <w:rPr>
                <w:sz w:val="22"/>
                <w:szCs w:val="22"/>
              </w:rPr>
              <w:t>жителя</w:t>
            </w:r>
          </w:p>
        </w:tc>
        <w:tc>
          <w:tcPr>
            <w:tcW w:w="812" w:type="pct"/>
            <w:tcBorders>
              <w:bottom w:val="single" w:sz="4" w:space="0" w:color="auto"/>
            </w:tcBorders>
            <w:shd w:val="clear" w:color="auto" w:fill="auto"/>
            <w:vAlign w:val="center"/>
          </w:tcPr>
          <w:p w:rsidR="00123F9A" w:rsidRPr="00F34B12" w:rsidRDefault="00123F9A" w:rsidP="00215952">
            <w:pPr>
              <w:widowControl w:val="0"/>
              <w:jc w:val="center"/>
              <w:outlineLvl w:val="1"/>
              <w:rPr>
                <w:sz w:val="22"/>
                <w:szCs w:val="22"/>
              </w:rPr>
            </w:pPr>
            <w:bookmarkStart w:id="27" w:name="_Toc115871479"/>
            <w:r w:rsidRPr="00F34B12">
              <w:rPr>
                <w:sz w:val="22"/>
                <w:szCs w:val="22"/>
              </w:rPr>
              <w:t xml:space="preserve">Площадь </w:t>
            </w:r>
            <w:r w:rsidR="003C5213">
              <w:rPr>
                <w:sz w:val="22"/>
                <w:szCs w:val="22"/>
              </w:rPr>
              <w:br/>
            </w:r>
            <w:r w:rsidRPr="00F34B12">
              <w:rPr>
                <w:sz w:val="22"/>
                <w:szCs w:val="22"/>
              </w:rPr>
              <w:t xml:space="preserve">по расчету </w:t>
            </w:r>
            <w:r w:rsidR="003C5213">
              <w:rPr>
                <w:sz w:val="22"/>
                <w:szCs w:val="22"/>
              </w:rPr>
              <w:br/>
            </w:r>
            <w:r w:rsidRPr="00F34B12">
              <w:rPr>
                <w:sz w:val="22"/>
                <w:szCs w:val="22"/>
              </w:rPr>
              <w:t>кв. м</w:t>
            </w:r>
            <w:bookmarkEnd w:id="27"/>
          </w:p>
        </w:tc>
        <w:tc>
          <w:tcPr>
            <w:tcW w:w="1087" w:type="pct"/>
            <w:tcBorders>
              <w:bottom w:val="single" w:sz="4" w:space="0" w:color="auto"/>
            </w:tcBorders>
            <w:vAlign w:val="center"/>
          </w:tcPr>
          <w:p w:rsidR="00123F9A" w:rsidRPr="00F34B12" w:rsidRDefault="00123F9A" w:rsidP="00215952">
            <w:pPr>
              <w:widowControl w:val="0"/>
              <w:jc w:val="center"/>
              <w:outlineLvl w:val="1"/>
              <w:rPr>
                <w:sz w:val="22"/>
                <w:szCs w:val="22"/>
              </w:rPr>
            </w:pPr>
            <w:bookmarkStart w:id="28" w:name="_Toc115871480"/>
            <w:r w:rsidRPr="00F34B12">
              <w:rPr>
                <w:sz w:val="22"/>
                <w:szCs w:val="22"/>
              </w:rPr>
              <w:t xml:space="preserve">Площадь </w:t>
            </w:r>
            <w:r w:rsidR="003C5213">
              <w:rPr>
                <w:sz w:val="22"/>
                <w:szCs w:val="22"/>
              </w:rPr>
              <w:br/>
            </w:r>
            <w:r w:rsidRPr="00F34B12">
              <w:rPr>
                <w:sz w:val="22"/>
                <w:szCs w:val="22"/>
              </w:rPr>
              <w:t>по проекту кв. м</w:t>
            </w:r>
            <w:bookmarkEnd w:id="28"/>
          </w:p>
        </w:tc>
        <w:tc>
          <w:tcPr>
            <w:tcW w:w="1086" w:type="pct"/>
            <w:tcBorders>
              <w:bottom w:val="single" w:sz="4" w:space="0" w:color="auto"/>
              <w:right w:val="nil"/>
            </w:tcBorders>
            <w:vAlign w:val="center"/>
          </w:tcPr>
          <w:p w:rsidR="00123F9A" w:rsidRPr="00F34B12" w:rsidRDefault="00123F9A" w:rsidP="00215952">
            <w:pPr>
              <w:widowControl w:val="0"/>
              <w:jc w:val="center"/>
              <w:rPr>
                <w:sz w:val="22"/>
                <w:szCs w:val="22"/>
              </w:rPr>
            </w:pPr>
            <w:r w:rsidRPr="00F34B12">
              <w:rPr>
                <w:sz w:val="22"/>
                <w:szCs w:val="22"/>
              </w:rPr>
              <w:t>Примечание</w:t>
            </w:r>
          </w:p>
        </w:tc>
      </w:tr>
      <w:tr w:rsidR="00123F9A" w:rsidRPr="00F34B12" w:rsidTr="00F34B12">
        <w:trPr>
          <w:trHeight w:val="4016"/>
        </w:trPr>
        <w:tc>
          <w:tcPr>
            <w:tcW w:w="1145" w:type="pct"/>
            <w:tcBorders>
              <w:top w:val="single" w:sz="4" w:space="0" w:color="auto"/>
              <w:left w:val="nil"/>
              <w:bottom w:val="nil"/>
              <w:right w:val="nil"/>
            </w:tcBorders>
            <w:shd w:val="clear" w:color="auto" w:fill="auto"/>
          </w:tcPr>
          <w:p w:rsidR="00123F9A" w:rsidRPr="00F34B12" w:rsidRDefault="00123F9A" w:rsidP="00215952">
            <w:pPr>
              <w:widowControl w:val="0"/>
              <w:outlineLvl w:val="1"/>
              <w:rPr>
                <w:sz w:val="22"/>
                <w:szCs w:val="22"/>
              </w:rPr>
            </w:pPr>
            <w:bookmarkStart w:id="29" w:name="_Toc115871481"/>
            <w:r w:rsidRPr="00F34B12">
              <w:rPr>
                <w:sz w:val="22"/>
                <w:szCs w:val="22"/>
              </w:rPr>
              <w:t>Для игр детей дошкольного и младшего школьного возраста</w:t>
            </w:r>
            <w:bookmarkEnd w:id="29"/>
          </w:p>
        </w:tc>
        <w:tc>
          <w:tcPr>
            <w:tcW w:w="870" w:type="pct"/>
            <w:tcBorders>
              <w:top w:val="single" w:sz="4" w:space="0" w:color="auto"/>
              <w:left w:val="nil"/>
              <w:bottom w:val="nil"/>
              <w:right w:val="nil"/>
            </w:tcBorders>
            <w:shd w:val="clear" w:color="auto" w:fill="auto"/>
          </w:tcPr>
          <w:p w:rsidR="00123F9A" w:rsidRPr="00F34B12" w:rsidRDefault="00123F9A" w:rsidP="00215952">
            <w:pPr>
              <w:widowControl w:val="0"/>
              <w:jc w:val="center"/>
              <w:outlineLvl w:val="1"/>
              <w:rPr>
                <w:sz w:val="22"/>
                <w:szCs w:val="22"/>
              </w:rPr>
            </w:pPr>
            <w:bookmarkStart w:id="30" w:name="_Toc115871482"/>
            <w:r w:rsidRPr="00F34B12">
              <w:rPr>
                <w:sz w:val="22"/>
                <w:szCs w:val="22"/>
              </w:rPr>
              <w:t>0</w:t>
            </w:r>
            <w:bookmarkEnd w:id="30"/>
            <w:r w:rsidRPr="00F34B12">
              <w:rPr>
                <w:sz w:val="22"/>
                <w:szCs w:val="22"/>
              </w:rPr>
              <w:t>,4-0,7</w:t>
            </w:r>
          </w:p>
        </w:tc>
        <w:tc>
          <w:tcPr>
            <w:tcW w:w="812" w:type="pct"/>
            <w:tcBorders>
              <w:top w:val="single" w:sz="4" w:space="0" w:color="auto"/>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940,4</w:t>
            </w:r>
          </w:p>
        </w:tc>
        <w:tc>
          <w:tcPr>
            <w:tcW w:w="1087" w:type="pct"/>
            <w:tcBorders>
              <w:top w:val="single" w:sz="4" w:space="0" w:color="auto"/>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 xml:space="preserve">417,56 </w:t>
            </w:r>
          </w:p>
        </w:tc>
        <w:tc>
          <w:tcPr>
            <w:tcW w:w="1086" w:type="pct"/>
            <w:tcBorders>
              <w:top w:val="single" w:sz="4" w:space="0" w:color="auto"/>
              <w:left w:val="nil"/>
              <w:bottom w:val="nil"/>
              <w:right w:val="nil"/>
            </w:tcBorders>
          </w:tcPr>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w:t>
            </w:r>
            <w:r w:rsidR="003C5213">
              <w:rPr>
                <w:sz w:val="22"/>
                <w:szCs w:val="22"/>
              </w:rPr>
              <w:br/>
            </w:r>
            <w:r w:rsidRPr="00F34B12">
              <w:rPr>
                <w:sz w:val="22"/>
                <w:szCs w:val="22"/>
              </w:rPr>
              <w:t>на территории проектирования невозможно, следовательно, обеспеченность выполняется при условии размещения детской площадки на смежных территориях</w:t>
            </w:r>
          </w:p>
          <w:p w:rsidR="003C5213" w:rsidRPr="00F34B12" w:rsidRDefault="003C5213" w:rsidP="00215952">
            <w:pPr>
              <w:widowControl w:val="0"/>
              <w:rPr>
                <w:sz w:val="22"/>
                <w:szCs w:val="22"/>
              </w:rPr>
            </w:pPr>
          </w:p>
        </w:tc>
      </w:tr>
      <w:tr w:rsidR="00123F9A" w:rsidRPr="00F34B12" w:rsidTr="00F34B12">
        <w:trPr>
          <w:trHeight w:val="407"/>
        </w:trPr>
        <w:tc>
          <w:tcPr>
            <w:tcW w:w="1145" w:type="pct"/>
            <w:tcBorders>
              <w:top w:val="nil"/>
              <w:left w:val="nil"/>
              <w:bottom w:val="nil"/>
              <w:right w:val="nil"/>
            </w:tcBorders>
            <w:shd w:val="clear" w:color="auto" w:fill="auto"/>
          </w:tcPr>
          <w:p w:rsidR="00123F9A" w:rsidRPr="00F34B12" w:rsidRDefault="00123F9A" w:rsidP="00215952">
            <w:pPr>
              <w:widowControl w:val="0"/>
              <w:outlineLvl w:val="1"/>
              <w:rPr>
                <w:sz w:val="22"/>
                <w:szCs w:val="22"/>
              </w:rPr>
            </w:pPr>
            <w:bookmarkStart w:id="31" w:name="_Toc115871485"/>
            <w:r w:rsidRPr="00F34B12">
              <w:rPr>
                <w:sz w:val="22"/>
                <w:szCs w:val="22"/>
              </w:rPr>
              <w:t>Для отдыха взрослого населения</w:t>
            </w:r>
            <w:bookmarkEnd w:id="31"/>
          </w:p>
        </w:tc>
        <w:tc>
          <w:tcPr>
            <w:tcW w:w="870"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bookmarkStart w:id="32" w:name="_Toc115871486"/>
            <w:r w:rsidRPr="00F34B12">
              <w:rPr>
                <w:sz w:val="22"/>
                <w:szCs w:val="22"/>
              </w:rPr>
              <w:t>0,1</w:t>
            </w:r>
            <w:bookmarkEnd w:id="32"/>
            <w:r w:rsidRPr="00F34B12">
              <w:rPr>
                <w:sz w:val="22"/>
                <w:szCs w:val="22"/>
              </w:rPr>
              <w:t>-0,2</w:t>
            </w:r>
          </w:p>
        </w:tc>
        <w:tc>
          <w:tcPr>
            <w:tcW w:w="812"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235,1</w:t>
            </w:r>
          </w:p>
        </w:tc>
        <w:tc>
          <w:tcPr>
            <w:tcW w:w="1087" w:type="pct"/>
            <w:tcBorders>
              <w:top w:val="nil"/>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90,42</w:t>
            </w:r>
          </w:p>
        </w:tc>
        <w:tc>
          <w:tcPr>
            <w:tcW w:w="1086" w:type="pct"/>
            <w:tcBorders>
              <w:top w:val="nil"/>
              <w:left w:val="nil"/>
              <w:bottom w:val="nil"/>
              <w:right w:val="nil"/>
            </w:tcBorders>
          </w:tcPr>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на территории проектирования невозможно, следовательно, обеспеченность выполняется </w:t>
            </w:r>
            <w:r w:rsidR="003C5213">
              <w:rPr>
                <w:sz w:val="22"/>
                <w:szCs w:val="22"/>
              </w:rPr>
              <w:br/>
            </w:r>
            <w:r w:rsidRPr="00F34B12">
              <w:rPr>
                <w:sz w:val="22"/>
                <w:szCs w:val="22"/>
              </w:rPr>
              <w:t xml:space="preserve">при условии размещения </w:t>
            </w:r>
            <w:r w:rsidR="003C5213">
              <w:rPr>
                <w:sz w:val="22"/>
                <w:szCs w:val="22"/>
              </w:rPr>
              <w:br/>
            </w:r>
            <w:r w:rsidRPr="00F34B12">
              <w:rPr>
                <w:sz w:val="22"/>
                <w:szCs w:val="22"/>
              </w:rPr>
              <w:t>на смежной территории</w:t>
            </w:r>
          </w:p>
          <w:p w:rsidR="003C5213" w:rsidRPr="00F34B12" w:rsidRDefault="003C5213" w:rsidP="00215952">
            <w:pPr>
              <w:widowControl w:val="0"/>
              <w:rPr>
                <w:sz w:val="22"/>
                <w:szCs w:val="22"/>
              </w:rPr>
            </w:pPr>
          </w:p>
        </w:tc>
      </w:tr>
      <w:tr w:rsidR="00123F9A" w:rsidRPr="00F34B12" w:rsidTr="00F34B12">
        <w:trPr>
          <w:trHeight w:val="273"/>
        </w:trPr>
        <w:tc>
          <w:tcPr>
            <w:tcW w:w="1145" w:type="pct"/>
            <w:tcBorders>
              <w:top w:val="nil"/>
              <w:left w:val="nil"/>
              <w:bottom w:val="nil"/>
              <w:right w:val="nil"/>
            </w:tcBorders>
            <w:shd w:val="clear" w:color="auto" w:fill="auto"/>
          </w:tcPr>
          <w:p w:rsidR="00123F9A" w:rsidRPr="00F34B12" w:rsidRDefault="00123F9A" w:rsidP="00215952">
            <w:pPr>
              <w:widowControl w:val="0"/>
              <w:outlineLvl w:val="1"/>
              <w:rPr>
                <w:sz w:val="22"/>
                <w:szCs w:val="22"/>
              </w:rPr>
            </w:pPr>
            <w:r w:rsidRPr="00F34B12">
              <w:rPr>
                <w:sz w:val="22"/>
                <w:szCs w:val="22"/>
              </w:rPr>
              <w:t>Площадки для занятий физкультурой</w:t>
            </w:r>
          </w:p>
        </w:tc>
        <w:tc>
          <w:tcPr>
            <w:tcW w:w="870"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1,0</w:t>
            </w:r>
          </w:p>
        </w:tc>
        <w:tc>
          <w:tcPr>
            <w:tcW w:w="812"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2351</w:t>
            </w:r>
          </w:p>
        </w:tc>
        <w:tc>
          <w:tcPr>
            <w:tcW w:w="1087" w:type="pct"/>
            <w:tcBorders>
              <w:top w:val="nil"/>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380,62</w:t>
            </w:r>
          </w:p>
        </w:tc>
        <w:tc>
          <w:tcPr>
            <w:tcW w:w="1086" w:type="pct"/>
            <w:tcBorders>
              <w:top w:val="nil"/>
              <w:left w:val="nil"/>
              <w:bottom w:val="nil"/>
              <w:right w:val="nil"/>
            </w:tcBorders>
          </w:tcPr>
          <w:p w:rsidR="00123F9A" w:rsidRPr="00F34B12" w:rsidRDefault="00123F9A" w:rsidP="00215952">
            <w:pPr>
              <w:widowControl w:val="0"/>
              <w:rPr>
                <w:sz w:val="22"/>
                <w:szCs w:val="22"/>
              </w:rPr>
            </w:pPr>
            <w:r w:rsidRPr="00F34B12">
              <w:rPr>
                <w:sz w:val="22"/>
                <w:szCs w:val="22"/>
              </w:rPr>
              <w:t xml:space="preserve">Допускается уменьшение, </w:t>
            </w:r>
            <w:r w:rsidR="003C5213">
              <w:rPr>
                <w:sz w:val="22"/>
                <w:szCs w:val="22"/>
              </w:rPr>
              <w:br/>
            </w:r>
            <w:r w:rsidRPr="00F34B12">
              <w:rPr>
                <w:sz w:val="22"/>
                <w:szCs w:val="22"/>
              </w:rPr>
              <w:t xml:space="preserve">не более чем </w:t>
            </w:r>
            <w:r w:rsidR="003C5213">
              <w:rPr>
                <w:sz w:val="22"/>
                <w:szCs w:val="22"/>
              </w:rPr>
              <w:br/>
            </w:r>
            <w:r w:rsidRPr="00F34B12">
              <w:rPr>
                <w:sz w:val="22"/>
                <w:szCs w:val="22"/>
              </w:rPr>
              <w:t>на 50</w:t>
            </w:r>
            <w:r w:rsidR="003C5213">
              <w:rPr>
                <w:sz w:val="22"/>
                <w:szCs w:val="22"/>
              </w:rPr>
              <w:t xml:space="preserve"> </w:t>
            </w:r>
            <w:r w:rsidRPr="00F34B12">
              <w:rPr>
                <w:sz w:val="22"/>
                <w:szCs w:val="22"/>
              </w:rPr>
              <w:t>%.</w:t>
            </w:r>
          </w:p>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на территории проектирования невозможно, следовательно, обеспеченность выполняется </w:t>
            </w:r>
            <w:r w:rsidR="003C5213">
              <w:rPr>
                <w:sz w:val="22"/>
                <w:szCs w:val="22"/>
              </w:rPr>
              <w:br/>
            </w:r>
            <w:r w:rsidRPr="00F34B12">
              <w:rPr>
                <w:sz w:val="22"/>
                <w:szCs w:val="22"/>
              </w:rPr>
              <w:t xml:space="preserve">при условии размещения </w:t>
            </w:r>
            <w:r w:rsidR="003C5213">
              <w:rPr>
                <w:sz w:val="22"/>
                <w:szCs w:val="22"/>
              </w:rPr>
              <w:br/>
            </w:r>
            <w:r w:rsidRPr="00F34B12">
              <w:rPr>
                <w:sz w:val="22"/>
                <w:szCs w:val="22"/>
              </w:rPr>
              <w:t>на смежной территории</w:t>
            </w:r>
          </w:p>
          <w:p w:rsidR="003C5213" w:rsidRPr="00F34B12" w:rsidRDefault="003C5213" w:rsidP="00215952">
            <w:pPr>
              <w:widowControl w:val="0"/>
              <w:rPr>
                <w:sz w:val="22"/>
                <w:szCs w:val="22"/>
              </w:rPr>
            </w:pPr>
          </w:p>
        </w:tc>
      </w:tr>
      <w:tr w:rsidR="00123F9A" w:rsidRPr="00F34B12" w:rsidTr="00F34B12">
        <w:trPr>
          <w:trHeight w:val="449"/>
        </w:trPr>
        <w:tc>
          <w:tcPr>
            <w:tcW w:w="1145" w:type="pct"/>
            <w:tcBorders>
              <w:top w:val="nil"/>
              <w:left w:val="nil"/>
              <w:bottom w:val="nil"/>
              <w:right w:val="nil"/>
            </w:tcBorders>
            <w:shd w:val="clear" w:color="auto" w:fill="auto"/>
          </w:tcPr>
          <w:p w:rsidR="00123F9A" w:rsidRPr="00F34B12" w:rsidRDefault="00123F9A" w:rsidP="00215952">
            <w:pPr>
              <w:widowControl w:val="0"/>
              <w:outlineLvl w:val="1"/>
              <w:rPr>
                <w:sz w:val="22"/>
                <w:szCs w:val="22"/>
              </w:rPr>
            </w:pPr>
            <w:bookmarkStart w:id="33" w:name="_Toc115871495"/>
            <w:r w:rsidRPr="00F34B12">
              <w:rPr>
                <w:sz w:val="22"/>
                <w:szCs w:val="22"/>
              </w:rPr>
              <w:lastRenderedPageBreak/>
              <w:t xml:space="preserve">Для хозяйственных </w:t>
            </w:r>
          </w:p>
          <w:p w:rsidR="00123F9A" w:rsidRPr="00F34B12" w:rsidRDefault="00123F9A" w:rsidP="00215952">
            <w:pPr>
              <w:widowControl w:val="0"/>
              <w:outlineLvl w:val="1"/>
              <w:rPr>
                <w:sz w:val="22"/>
                <w:szCs w:val="22"/>
              </w:rPr>
            </w:pPr>
            <w:r w:rsidRPr="00F34B12">
              <w:rPr>
                <w:sz w:val="22"/>
                <w:szCs w:val="22"/>
              </w:rPr>
              <w:t>целей</w:t>
            </w:r>
            <w:bookmarkEnd w:id="33"/>
          </w:p>
        </w:tc>
        <w:tc>
          <w:tcPr>
            <w:tcW w:w="870"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 xml:space="preserve">0,15 </w:t>
            </w:r>
          </w:p>
        </w:tc>
        <w:tc>
          <w:tcPr>
            <w:tcW w:w="812"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352,6</w:t>
            </w:r>
          </w:p>
        </w:tc>
        <w:tc>
          <w:tcPr>
            <w:tcW w:w="1087" w:type="pct"/>
            <w:tcBorders>
              <w:top w:val="nil"/>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352,6</w:t>
            </w:r>
          </w:p>
        </w:tc>
        <w:tc>
          <w:tcPr>
            <w:tcW w:w="1086" w:type="pct"/>
            <w:tcBorders>
              <w:top w:val="nil"/>
              <w:left w:val="nil"/>
              <w:bottom w:val="nil"/>
              <w:right w:val="nil"/>
            </w:tcBorders>
          </w:tcPr>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w:t>
            </w:r>
            <w:r w:rsidR="008D19A4">
              <w:rPr>
                <w:sz w:val="22"/>
                <w:szCs w:val="22"/>
              </w:rPr>
              <w:br/>
            </w:r>
            <w:r w:rsidRPr="00F34B12">
              <w:rPr>
                <w:sz w:val="22"/>
                <w:szCs w:val="22"/>
              </w:rPr>
              <w:t xml:space="preserve">на территории проектирования невозможно, следовательно, обеспеченность выполняется </w:t>
            </w:r>
            <w:r w:rsidR="003C5213">
              <w:rPr>
                <w:sz w:val="22"/>
                <w:szCs w:val="22"/>
              </w:rPr>
              <w:br/>
            </w:r>
            <w:r w:rsidRPr="00F34B12">
              <w:rPr>
                <w:sz w:val="22"/>
                <w:szCs w:val="22"/>
              </w:rPr>
              <w:t xml:space="preserve">при условии размещения </w:t>
            </w:r>
            <w:r w:rsidR="003C5213">
              <w:rPr>
                <w:sz w:val="22"/>
                <w:szCs w:val="22"/>
              </w:rPr>
              <w:br/>
            </w:r>
            <w:r w:rsidRPr="00F34B12">
              <w:rPr>
                <w:sz w:val="22"/>
                <w:szCs w:val="22"/>
              </w:rPr>
              <w:t>на смежных территориях</w:t>
            </w:r>
          </w:p>
          <w:p w:rsidR="008D19A4" w:rsidRPr="00F34B12" w:rsidRDefault="008D19A4" w:rsidP="00215952">
            <w:pPr>
              <w:widowControl w:val="0"/>
              <w:rPr>
                <w:sz w:val="22"/>
                <w:szCs w:val="22"/>
              </w:rPr>
            </w:pPr>
          </w:p>
        </w:tc>
      </w:tr>
      <w:tr w:rsidR="00123F9A" w:rsidRPr="00F34B12" w:rsidTr="00F34B12">
        <w:trPr>
          <w:trHeight w:val="449"/>
        </w:trPr>
        <w:tc>
          <w:tcPr>
            <w:tcW w:w="1145" w:type="pct"/>
            <w:tcBorders>
              <w:top w:val="nil"/>
              <w:left w:val="nil"/>
              <w:bottom w:val="nil"/>
              <w:right w:val="nil"/>
            </w:tcBorders>
            <w:shd w:val="clear" w:color="auto" w:fill="auto"/>
          </w:tcPr>
          <w:p w:rsidR="00123F9A" w:rsidRPr="00F34B12" w:rsidRDefault="00123F9A" w:rsidP="00215952">
            <w:pPr>
              <w:widowControl w:val="0"/>
              <w:outlineLvl w:val="1"/>
              <w:rPr>
                <w:sz w:val="22"/>
                <w:szCs w:val="22"/>
              </w:rPr>
            </w:pPr>
            <w:r w:rsidRPr="00F34B12">
              <w:rPr>
                <w:sz w:val="22"/>
                <w:szCs w:val="22"/>
              </w:rPr>
              <w:t xml:space="preserve">Площадка </w:t>
            </w:r>
            <w:r w:rsidR="008D19A4">
              <w:rPr>
                <w:sz w:val="22"/>
                <w:szCs w:val="22"/>
              </w:rPr>
              <w:br/>
            </w:r>
            <w:r w:rsidRPr="00F34B12">
              <w:rPr>
                <w:sz w:val="22"/>
                <w:szCs w:val="22"/>
              </w:rPr>
              <w:t>для выгула собак</w:t>
            </w:r>
          </w:p>
        </w:tc>
        <w:tc>
          <w:tcPr>
            <w:tcW w:w="870"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vertAlign w:val="superscript"/>
              </w:rPr>
            </w:pPr>
            <w:r w:rsidRPr="00F34B12">
              <w:rPr>
                <w:sz w:val="22"/>
                <w:szCs w:val="22"/>
              </w:rPr>
              <w:t>400-600 кв. м</w:t>
            </w:r>
          </w:p>
        </w:tc>
        <w:tc>
          <w:tcPr>
            <w:tcW w:w="812" w:type="pct"/>
            <w:tcBorders>
              <w:top w:val="nil"/>
              <w:left w:val="nil"/>
              <w:bottom w:val="nil"/>
              <w:right w:val="nil"/>
            </w:tcBorders>
            <w:shd w:val="clear" w:color="auto" w:fill="auto"/>
          </w:tcPr>
          <w:p w:rsidR="00123F9A" w:rsidRPr="00F34B12" w:rsidRDefault="00123F9A" w:rsidP="00215952">
            <w:pPr>
              <w:widowControl w:val="0"/>
              <w:jc w:val="center"/>
              <w:outlineLvl w:val="1"/>
              <w:rPr>
                <w:sz w:val="22"/>
                <w:szCs w:val="22"/>
              </w:rPr>
            </w:pPr>
            <w:r w:rsidRPr="00F34B12">
              <w:rPr>
                <w:sz w:val="22"/>
                <w:szCs w:val="22"/>
              </w:rPr>
              <w:t>400,0</w:t>
            </w:r>
          </w:p>
        </w:tc>
        <w:tc>
          <w:tcPr>
            <w:tcW w:w="1087" w:type="pct"/>
            <w:tcBorders>
              <w:top w:val="nil"/>
              <w:left w:val="nil"/>
              <w:bottom w:val="nil"/>
              <w:right w:val="nil"/>
            </w:tcBorders>
          </w:tcPr>
          <w:p w:rsidR="00123F9A" w:rsidRPr="00F34B12" w:rsidRDefault="00123F9A" w:rsidP="00215952">
            <w:pPr>
              <w:widowControl w:val="0"/>
              <w:jc w:val="center"/>
              <w:outlineLvl w:val="1"/>
              <w:rPr>
                <w:sz w:val="22"/>
                <w:szCs w:val="22"/>
              </w:rPr>
            </w:pPr>
            <w:r w:rsidRPr="00F34B12">
              <w:rPr>
                <w:sz w:val="22"/>
                <w:szCs w:val="22"/>
              </w:rPr>
              <w:t>400,00</w:t>
            </w:r>
          </w:p>
        </w:tc>
        <w:tc>
          <w:tcPr>
            <w:tcW w:w="1086" w:type="pct"/>
            <w:tcBorders>
              <w:top w:val="nil"/>
              <w:left w:val="nil"/>
              <w:bottom w:val="nil"/>
              <w:right w:val="nil"/>
            </w:tcBorders>
          </w:tcPr>
          <w:p w:rsidR="00123F9A" w:rsidRDefault="00123F9A" w:rsidP="00215952">
            <w:pPr>
              <w:widowControl w:val="0"/>
              <w:rPr>
                <w:sz w:val="22"/>
                <w:szCs w:val="22"/>
              </w:rPr>
            </w:pPr>
            <w:r w:rsidRPr="00F34B12">
              <w:rPr>
                <w:sz w:val="22"/>
                <w:szCs w:val="22"/>
              </w:rPr>
              <w:t xml:space="preserve">В связи с плотной городской застройкой расположение объектов на территории проектирования невозможно, следовательно, обеспеченность выполняется </w:t>
            </w:r>
            <w:r w:rsidR="008D19A4">
              <w:rPr>
                <w:sz w:val="22"/>
                <w:szCs w:val="22"/>
              </w:rPr>
              <w:br/>
            </w:r>
            <w:r w:rsidRPr="00F34B12">
              <w:rPr>
                <w:sz w:val="22"/>
                <w:szCs w:val="22"/>
              </w:rPr>
              <w:t xml:space="preserve">при условии размещения </w:t>
            </w:r>
            <w:r w:rsidR="008D19A4">
              <w:rPr>
                <w:sz w:val="22"/>
                <w:szCs w:val="22"/>
              </w:rPr>
              <w:br/>
            </w:r>
            <w:r w:rsidRPr="00F34B12">
              <w:rPr>
                <w:sz w:val="22"/>
                <w:szCs w:val="22"/>
              </w:rPr>
              <w:t>на смежных территориях</w:t>
            </w:r>
            <w:r w:rsidR="00F34B12">
              <w:rPr>
                <w:rStyle w:val="afffff7"/>
                <w:sz w:val="22"/>
                <w:szCs w:val="22"/>
              </w:rPr>
              <w:footnoteReference w:id="3"/>
            </w:r>
          </w:p>
          <w:p w:rsidR="008D19A4" w:rsidRPr="00F34B12" w:rsidRDefault="008D19A4" w:rsidP="00215952">
            <w:pPr>
              <w:widowControl w:val="0"/>
              <w:rPr>
                <w:sz w:val="22"/>
                <w:szCs w:val="22"/>
              </w:rPr>
            </w:pPr>
          </w:p>
        </w:tc>
      </w:tr>
    </w:tbl>
    <w:p w:rsidR="00123F9A" w:rsidRPr="00305AF2" w:rsidRDefault="00123F9A" w:rsidP="00123F9A">
      <w:pPr>
        <w:ind w:firstLine="709"/>
        <w:jc w:val="both"/>
        <w:rPr>
          <w:bCs/>
          <w:szCs w:val="26"/>
        </w:rPr>
      </w:pPr>
    </w:p>
    <w:p w:rsidR="00123F9A" w:rsidRPr="00F34B12" w:rsidRDefault="00123F9A" w:rsidP="00F34B12">
      <w:pPr>
        <w:ind w:firstLine="709"/>
        <w:jc w:val="both"/>
        <w:rPr>
          <w:bCs/>
          <w:sz w:val="28"/>
          <w:szCs w:val="28"/>
        </w:rPr>
      </w:pPr>
      <w:r w:rsidRPr="00F34B12">
        <w:rPr>
          <w:bCs/>
          <w:sz w:val="28"/>
          <w:szCs w:val="28"/>
        </w:rPr>
        <w:t xml:space="preserve">Расчетная обеспеченность элементами дворовой территории проекта будет выполняться при условии размещения объектов на смежных территориях. </w:t>
      </w:r>
    </w:p>
    <w:p w:rsidR="00123F9A" w:rsidRPr="00F34B12" w:rsidRDefault="00123F9A" w:rsidP="00F34B12">
      <w:pPr>
        <w:ind w:firstLine="709"/>
        <w:jc w:val="both"/>
        <w:outlineLvl w:val="1"/>
        <w:rPr>
          <w:rFonts w:eastAsia="Calibri"/>
          <w:sz w:val="28"/>
          <w:szCs w:val="28"/>
        </w:rPr>
      </w:pPr>
      <w:bookmarkStart w:id="34" w:name="_Toc115871499"/>
      <w:r w:rsidRPr="00F34B12">
        <w:rPr>
          <w:rFonts w:eastAsia="Calibri"/>
          <w:sz w:val="28"/>
          <w:szCs w:val="28"/>
        </w:rPr>
        <w:t>1.</w:t>
      </w:r>
      <w:r w:rsidR="00F34B12" w:rsidRPr="00F34B12">
        <w:rPr>
          <w:rFonts w:eastAsia="Calibri"/>
          <w:sz w:val="28"/>
          <w:szCs w:val="28"/>
        </w:rPr>
        <w:t>5</w:t>
      </w:r>
      <w:r w:rsidR="00F34B12">
        <w:rPr>
          <w:rFonts w:eastAsia="Calibri"/>
          <w:sz w:val="28"/>
          <w:szCs w:val="28"/>
        </w:rPr>
        <w:t>. </w:t>
      </w:r>
      <w:r w:rsidRPr="00F34B12">
        <w:rPr>
          <w:rFonts w:eastAsia="Calibri"/>
          <w:sz w:val="28"/>
          <w:szCs w:val="28"/>
        </w:rPr>
        <w:t xml:space="preserve">Характеристика планируемого развития территории, в том числе сведения о плотности и параметрах застройки территории, необходимые </w:t>
      </w:r>
      <w:r w:rsidR="008D19A4">
        <w:rPr>
          <w:rFonts w:eastAsia="Calibri"/>
          <w:sz w:val="28"/>
          <w:szCs w:val="28"/>
        </w:rPr>
        <w:br/>
      </w:r>
      <w:r w:rsidRPr="00F34B12">
        <w:rPr>
          <w:rFonts w:eastAsia="Calibri"/>
          <w:sz w:val="28"/>
          <w:szCs w:val="28"/>
        </w:rPr>
        <w:t>для планируемого размещения объекта местного значения</w:t>
      </w:r>
      <w:bookmarkEnd w:id="34"/>
    </w:p>
    <w:p w:rsidR="00123F9A" w:rsidRPr="00F34B12" w:rsidRDefault="00123F9A" w:rsidP="00F34B12">
      <w:pPr>
        <w:ind w:firstLine="709"/>
        <w:jc w:val="both"/>
        <w:rPr>
          <w:bCs/>
          <w:sz w:val="28"/>
          <w:szCs w:val="28"/>
        </w:rPr>
      </w:pPr>
      <w:r w:rsidRPr="00F34B12">
        <w:rPr>
          <w:bCs/>
          <w:sz w:val="28"/>
          <w:szCs w:val="28"/>
        </w:rPr>
        <w:t xml:space="preserve">Проектные решения проекта не предусматривают размещение объектов федерального и регионального значения, в связи с чем зоны планируемого размещения указанных объектов отсутствуют. </w:t>
      </w:r>
    </w:p>
    <w:p w:rsidR="00123F9A" w:rsidRPr="00F34B12" w:rsidRDefault="00123F9A" w:rsidP="00F34B12">
      <w:pPr>
        <w:ind w:firstLine="709"/>
        <w:jc w:val="both"/>
        <w:outlineLvl w:val="1"/>
        <w:rPr>
          <w:bCs/>
          <w:sz w:val="28"/>
          <w:szCs w:val="28"/>
        </w:rPr>
      </w:pPr>
      <w:bookmarkStart w:id="35" w:name="_Toc115871501"/>
      <w:r w:rsidRPr="00F34B12">
        <w:rPr>
          <w:bCs/>
          <w:sz w:val="28"/>
          <w:szCs w:val="28"/>
        </w:rPr>
        <w:t>Согласно ПЗЗ, для зон застройки предусмотрено использование земельных участков со следующими основными и условно</w:t>
      </w:r>
      <w:r w:rsidR="00F34B12">
        <w:rPr>
          <w:bCs/>
          <w:sz w:val="28"/>
          <w:szCs w:val="28"/>
        </w:rPr>
        <w:t>-</w:t>
      </w:r>
      <w:r w:rsidRPr="00F34B12">
        <w:rPr>
          <w:bCs/>
          <w:sz w:val="28"/>
          <w:szCs w:val="28"/>
        </w:rPr>
        <w:t>разрешенными видами разрешенного использования</w:t>
      </w:r>
      <w:bookmarkEnd w:id="35"/>
      <w:r w:rsidRPr="00F34B12">
        <w:rPr>
          <w:bCs/>
          <w:sz w:val="28"/>
          <w:szCs w:val="28"/>
        </w:rPr>
        <w:t>.</w:t>
      </w:r>
    </w:p>
    <w:p w:rsidR="00123F9A" w:rsidRPr="00F34B12" w:rsidRDefault="00123F9A" w:rsidP="00F34B12">
      <w:pPr>
        <w:ind w:firstLine="709"/>
        <w:jc w:val="both"/>
        <w:outlineLvl w:val="1"/>
        <w:rPr>
          <w:bCs/>
          <w:sz w:val="28"/>
          <w:szCs w:val="28"/>
        </w:rPr>
      </w:pPr>
      <w:r w:rsidRPr="00F34B12">
        <w:rPr>
          <w:spacing w:val="-2"/>
          <w:sz w:val="28"/>
          <w:szCs w:val="28"/>
        </w:rPr>
        <w:lastRenderedPageBreak/>
        <w:t>Основные виды разрешенного использования для многофункциональной общественно</w:t>
      </w:r>
      <w:r w:rsidR="00B0063D">
        <w:rPr>
          <w:spacing w:val="-2"/>
          <w:sz w:val="28"/>
          <w:szCs w:val="28"/>
        </w:rPr>
        <w:t>-</w:t>
      </w:r>
      <w:r w:rsidRPr="00F34B12">
        <w:rPr>
          <w:spacing w:val="-2"/>
          <w:sz w:val="28"/>
          <w:szCs w:val="28"/>
        </w:rPr>
        <w:t>деловой зоны</w:t>
      </w:r>
      <w:r w:rsidRPr="00F34B12">
        <w:rPr>
          <w:bCs/>
          <w:sz w:val="28"/>
          <w:szCs w:val="28"/>
        </w:rPr>
        <w:t xml:space="preserve"> (кодовое обозначение</w:t>
      </w:r>
      <w:r w:rsidR="00F34B12">
        <w:rPr>
          <w:bCs/>
          <w:sz w:val="28"/>
          <w:szCs w:val="28"/>
        </w:rPr>
        <w:t xml:space="preserve"> –</w:t>
      </w:r>
      <w:r w:rsidRPr="00F34B12">
        <w:rPr>
          <w:bCs/>
          <w:sz w:val="28"/>
          <w:szCs w:val="28"/>
        </w:rPr>
        <w:t xml:space="preserve"> О1). Подзоны О1.1, О1.2:</w:t>
      </w:r>
    </w:p>
    <w:p w:rsidR="00123F9A" w:rsidRPr="00F34B12" w:rsidRDefault="00F34B12" w:rsidP="00F34B12">
      <w:pPr>
        <w:ind w:firstLine="709"/>
        <w:jc w:val="both"/>
        <w:outlineLvl w:val="1"/>
        <w:rPr>
          <w:bCs/>
          <w:sz w:val="28"/>
          <w:szCs w:val="28"/>
        </w:rPr>
      </w:pPr>
      <w:r>
        <w:rPr>
          <w:bCs/>
          <w:sz w:val="28"/>
          <w:szCs w:val="28"/>
        </w:rPr>
        <w:t>м</w:t>
      </w:r>
      <w:r w:rsidR="00123F9A" w:rsidRPr="00F34B12">
        <w:rPr>
          <w:bCs/>
          <w:sz w:val="28"/>
          <w:szCs w:val="28"/>
        </w:rPr>
        <w:t>ногоэтажная жилая застройка (высотная застройка) (2.6);</w:t>
      </w:r>
    </w:p>
    <w:p w:rsidR="00123F9A" w:rsidRPr="00F34B12" w:rsidRDefault="00F34B12" w:rsidP="00F34B12">
      <w:pPr>
        <w:ind w:firstLine="709"/>
        <w:jc w:val="both"/>
        <w:outlineLvl w:val="1"/>
        <w:rPr>
          <w:bCs/>
          <w:sz w:val="28"/>
          <w:szCs w:val="28"/>
        </w:rPr>
      </w:pPr>
      <w:r>
        <w:rPr>
          <w:bCs/>
          <w:sz w:val="28"/>
          <w:szCs w:val="28"/>
        </w:rPr>
        <w:t>о</w:t>
      </w:r>
      <w:r w:rsidR="00123F9A" w:rsidRPr="00F34B12">
        <w:rPr>
          <w:bCs/>
          <w:sz w:val="28"/>
          <w:szCs w:val="28"/>
        </w:rPr>
        <w:t>бщественное использования объектов капитального строительства (3.0);</w:t>
      </w:r>
    </w:p>
    <w:p w:rsidR="00123F9A" w:rsidRPr="00F34B12" w:rsidRDefault="00F34B12" w:rsidP="00F34B12">
      <w:pPr>
        <w:ind w:firstLine="709"/>
        <w:jc w:val="both"/>
        <w:outlineLvl w:val="1"/>
        <w:rPr>
          <w:bCs/>
          <w:sz w:val="28"/>
          <w:szCs w:val="28"/>
        </w:rPr>
      </w:pPr>
      <w:r>
        <w:rPr>
          <w:bCs/>
          <w:sz w:val="28"/>
          <w:szCs w:val="28"/>
        </w:rPr>
        <w:t>б</w:t>
      </w:r>
      <w:r w:rsidR="00123F9A" w:rsidRPr="00F34B12">
        <w:rPr>
          <w:bCs/>
          <w:sz w:val="28"/>
          <w:szCs w:val="28"/>
        </w:rPr>
        <w:t>ытовое обслуживания (3.3);</w:t>
      </w:r>
    </w:p>
    <w:p w:rsidR="00123F9A" w:rsidRPr="00F34B12" w:rsidRDefault="00F34B12" w:rsidP="00F34B12">
      <w:pPr>
        <w:ind w:firstLine="709"/>
        <w:jc w:val="both"/>
        <w:outlineLvl w:val="1"/>
        <w:rPr>
          <w:bCs/>
          <w:sz w:val="28"/>
          <w:szCs w:val="28"/>
        </w:rPr>
      </w:pPr>
      <w:r>
        <w:rPr>
          <w:bCs/>
          <w:sz w:val="28"/>
          <w:szCs w:val="28"/>
        </w:rPr>
        <w:t>з</w:t>
      </w:r>
      <w:r w:rsidR="00123F9A" w:rsidRPr="00F34B12">
        <w:rPr>
          <w:bCs/>
          <w:sz w:val="28"/>
          <w:szCs w:val="28"/>
        </w:rPr>
        <w:t>дравоохранение (3.4);</w:t>
      </w:r>
    </w:p>
    <w:p w:rsidR="00123F9A" w:rsidRPr="00F34B12" w:rsidRDefault="00F34B12" w:rsidP="00F34B12">
      <w:pPr>
        <w:ind w:firstLine="709"/>
        <w:jc w:val="both"/>
        <w:outlineLvl w:val="1"/>
        <w:rPr>
          <w:bCs/>
          <w:sz w:val="28"/>
          <w:szCs w:val="28"/>
        </w:rPr>
      </w:pPr>
      <w:r w:rsidRPr="00F34B12">
        <w:rPr>
          <w:bCs/>
          <w:sz w:val="28"/>
          <w:szCs w:val="28"/>
        </w:rPr>
        <w:t>образование и просвещение (3.5);</w:t>
      </w:r>
    </w:p>
    <w:p w:rsidR="00123F9A" w:rsidRPr="00F34B12" w:rsidRDefault="00F34B12" w:rsidP="00F34B12">
      <w:pPr>
        <w:ind w:firstLine="709"/>
        <w:jc w:val="both"/>
        <w:outlineLvl w:val="1"/>
        <w:rPr>
          <w:bCs/>
          <w:sz w:val="28"/>
          <w:szCs w:val="28"/>
          <w:highlight w:val="yellow"/>
        </w:rPr>
      </w:pPr>
      <w:r w:rsidRPr="00F34B12">
        <w:rPr>
          <w:bCs/>
          <w:sz w:val="28"/>
          <w:szCs w:val="28"/>
        </w:rPr>
        <w:t>культурное развитие (3.6);</w:t>
      </w:r>
    </w:p>
    <w:p w:rsidR="00123F9A" w:rsidRPr="00F34B12" w:rsidRDefault="00F34B12" w:rsidP="00F34B12">
      <w:pPr>
        <w:ind w:firstLine="709"/>
        <w:jc w:val="both"/>
        <w:outlineLvl w:val="1"/>
        <w:rPr>
          <w:bCs/>
          <w:sz w:val="28"/>
          <w:szCs w:val="28"/>
        </w:rPr>
      </w:pPr>
      <w:r w:rsidRPr="00F34B12">
        <w:rPr>
          <w:bCs/>
          <w:sz w:val="28"/>
          <w:szCs w:val="28"/>
        </w:rPr>
        <w:t>государственное управление (3.8.1);</w:t>
      </w:r>
    </w:p>
    <w:p w:rsidR="00123F9A" w:rsidRPr="00F34B12" w:rsidRDefault="00F34B12" w:rsidP="00F34B12">
      <w:pPr>
        <w:ind w:firstLine="709"/>
        <w:jc w:val="both"/>
        <w:outlineLvl w:val="1"/>
        <w:rPr>
          <w:bCs/>
          <w:sz w:val="28"/>
          <w:szCs w:val="28"/>
        </w:rPr>
      </w:pPr>
      <w:r w:rsidRPr="00F34B12">
        <w:rPr>
          <w:bCs/>
          <w:sz w:val="28"/>
          <w:szCs w:val="28"/>
        </w:rPr>
        <w:t>деловое управление (4.1);</w:t>
      </w:r>
    </w:p>
    <w:p w:rsidR="00123F9A" w:rsidRPr="00F34B12" w:rsidRDefault="00F34B12" w:rsidP="00F34B12">
      <w:pPr>
        <w:ind w:firstLine="709"/>
        <w:jc w:val="both"/>
        <w:outlineLvl w:val="1"/>
        <w:rPr>
          <w:bCs/>
          <w:sz w:val="28"/>
          <w:szCs w:val="28"/>
        </w:rPr>
      </w:pPr>
      <w:r w:rsidRPr="00F34B12">
        <w:rPr>
          <w:bCs/>
          <w:sz w:val="28"/>
          <w:szCs w:val="28"/>
        </w:rPr>
        <w:t>магазины (4.4);</w:t>
      </w:r>
    </w:p>
    <w:p w:rsidR="00123F9A" w:rsidRPr="00F34B12" w:rsidRDefault="00F34B12" w:rsidP="00F34B12">
      <w:pPr>
        <w:ind w:firstLine="709"/>
        <w:jc w:val="both"/>
        <w:outlineLvl w:val="1"/>
        <w:rPr>
          <w:bCs/>
          <w:sz w:val="28"/>
          <w:szCs w:val="28"/>
        </w:rPr>
      </w:pPr>
      <w:r w:rsidRPr="00F34B12">
        <w:rPr>
          <w:bCs/>
          <w:sz w:val="28"/>
          <w:szCs w:val="28"/>
        </w:rPr>
        <w:t>банковская и страховая деятельность (4.5);</w:t>
      </w:r>
    </w:p>
    <w:p w:rsidR="00123F9A" w:rsidRPr="00F34B12" w:rsidRDefault="00F34B12" w:rsidP="00F34B12">
      <w:pPr>
        <w:ind w:firstLine="709"/>
        <w:jc w:val="both"/>
        <w:outlineLvl w:val="1"/>
        <w:rPr>
          <w:bCs/>
          <w:sz w:val="28"/>
          <w:szCs w:val="28"/>
        </w:rPr>
      </w:pPr>
      <w:r w:rsidRPr="00F34B12">
        <w:rPr>
          <w:bCs/>
          <w:sz w:val="28"/>
          <w:szCs w:val="28"/>
        </w:rPr>
        <w:t>общественное питание (4.6);</w:t>
      </w:r>
    </w:p>
    <w:p w:rsidR="00123F9A" w:rsidRPr="00F34B12" w:rsidRDefault="00F34B12" w:rsidP="00F34B12">
      <w:pPr>
        <w:ind w:firstLine="709"/>
        <w:jc w:val="both"/>
        <w:outlineLvl w:val="1"/>
        <w:rPr>
          <w:bCs/>
          <w:sz w:val="28"/>
          <w:szCs w:val="28"/>
        </w:rPr>
      </w:pPr>
      <w:r w:rsidRPr="00F34B12">
        <w:rPr>
          <w:bCs/>
          <w:sz w:val="28"/>
          <w:szCs w:val="28"/>
        </w:rPr>
        <w:t>гостиничное обслуживание (4.7);</w:t>
      </w:r>
    </w:p>
    <w:p w:rsidR="00123F9A" w:rsidRPr="00F34B12" w:rsidRDefault="00F34B12" w:rsidP="00F34B12">
      <w:pPr>
        <w:ind w:firstLine="709"/>
        <w:jc w:val="both"/>
        <w:outlineLvl w:val="1"/>
        <w:rPr>
          <w:bCs/>
          <w:sz w:val="28"/>
          <w:szCs w:val="28"/>
        </w:rPr>
      </w:pPr>
      <w:r w:rsidRPr="00F34B12">
        <w:rPr>
          <w:bCs/>
          <w:sz w:val="28"/>
          <w:szCs w:val="28"/>
        </w:rPr>
        <w:t>развлечение (4.8);</w:t>
      </w:r>
    </w:p>
    <w:p w:rsidR="00123F9A" w:rsidRPr="00F34B12" w:rsidRDefault="00F34B12" w:rsidP="00F34B12">
      <w:pPr>
        <w:ind w:firstLine="709"/>
        <w:jc w:val="both"/>
        <w:outlineLvl w:val="1"/>
        <w:rPr>
          <w:bCs/>
          <w:sz w:val="28"/>
          <w:szCs w:val="28"/>
        </w:rPr>
      </w:pPr>
      <w:r w:rsidRPr="00F34B12">
        <w:rPr>
          <w:bCs/>
          <w:sz w:val="28"/>
          <w:szCs w:val="28"/>
        </w:rPr>
        <w:t>служебные гаражи (4.9);</w:t>
      </w:r>
    </w:p>
    <w:p w:rsidR="00123F9A" w:rsidRPr="00F34B12" w:rsidRDefault="00F34B12" w:rsidP="00F34B12">
      <w:pPr>
        <w:ind w:firstLine="709"/>
        <w:jc w:val="both"/>
        <w:outlineLvl w:val="1"/>
        <w:rPr>
          <w:bCs/>
          <w:sz w:val="28"/>
          <w:szCs w:val="28"/>
        </w:rPr>
      </w:pPr>
      <w:r w:rsidRPr="00F34B12">
        <w:rPr>
          <w:bCs/>
          <w:sz w:val="28"/>
          <w:szCs w:val="28"/>
        </w:rPr>
        <w:t>отдых (рекреация) (5.0);</w:t>
      </w:r>
    </w:p>
    <w:p w:rsidR="00123F9A" w:rsidRPr="00F34B12" w:rsidRDefault="00F34B12" w:rsidP="00F34B12">
      <w:pPr>
        <w:ind w:firstLine="709"/>
        <w:jc w:val="both"/>
        <w:outlineLvl w:val="1"/>
        <w:rPr>
          <w:bCs/>
          <w:sz w:val="28"/>
          <w:szCs w:val="28"/>
        </w:rPr>
      </w:pPr>
      <w:r w:rsidRPr="00F34B12">
        <w:rPr>
          <w:bCs/>
          <w:sz w:val="28"/>
          <w:szCs w:val="28"/>
        </w:rPr>
        <w:t>обеспечение обороны и безопасности (8.0);</w:t>
      </w:r>
    </w:p>
    <w:p w:rsidR="00123F9A" w:rsidRPr="00F34B12" w:rsidRDefault="00F34B12" w:rsidP="00F34B12">
      <w:pPr>
        <w:ind w:firstLine="709"/>
        <w:jc w:val="both"/>
        <w:outlineLvl w:val="1"/>
        <w:rPr>
          <w:bCs/>
          <w:sz w:val="28"/>
          <w:szCs w:val="28"/>
        </w:rPr>
      </w:pPr>
      <w:r w:rsidRPr="00F34B12">
        <w:rPr>
          <w:bCs/>
          <w:sz w:val="28"/>
          <w:szCs w:val="28"/>
        </w:rPr>
        <w:t>обеспечение вооруженных сил (8.1);</w:t>
      </w:r>
    </w:p>
    <w:p w:rsidR="00123F9A" w:rsidRPr="00F34B12" w:rsidRDefault="00F34B12" w:rsidP="00F34B12">
      <w:pPr>
        <w:ind w:firstLine="709"/>
        <w:jc w:val="both"/>
        <w:outlineLvl w:val="1"/>
        <w:rPr>
          <w:bCs/>
          <w:sz w:val="28"/>
          <w:szCs w:val="28"/>
        </w:rPr>
      </w:pPr>
      <w:r w:rsidRPr="00F34B12">
        <w:rPr>
          <w:bCs/>
          <w:sz w:val="28"/>
          <w:szCs w:val="28"/>
        </w:rPr>
        <w:t>обеспечение внутреннего правопорядка (8.3);</w:t>
      </w:r>
    </w:p>
    <w:p w:rsidR="00123F9A" w:rsidRPr="00F34B12" w:rsidRDefault="00F34B12" w:rsidP="00F34B12">
      <w:pPr>
        <w:ind w:firstLine="709"/>
        <w:jc w:val="both"/>
        <w:outlineLvl w:val="1"/>
        <w:rPr>
          <w:bCs/>
          <w:sz w:val="28"/>
          <w:szCs w:val="28"/>
        </w:rPr>
      </w:pPr>
      <w:r w:rsidRPr="00F34B12">
        <w:rPr>
          <w:bCs/>
          <w:sz w:val="28"/>
          <w:szCs w:val="28"/>
        </w:rPr>
        <w:t>историко</w:t>
      </w:r>
      <w:r>
        <w:rPr>
          <w:bCs/>
          <w:sz w:val="28"/>
          <w:szCs w:val="28"/>
        </w:rPr>
        <w:t>-</w:t>
      </w:r>
      <w:r w:rsidRPr="00F34B12">
        <w:rPr>
          <w:bCs/>
          <w:sz w:val="28"/>
          <w:szCs w:val="28"/>
        </w:rPr>
        <w:t>культурная деятельность (9.3).</w:t>
      </w:r>
    </w:p>
    <w:p w:rsidR="00123F9A" w:rsidRPr="00F34B12" w:rsidRDefault="00123F9A" w:rsidP="00F34B12">
      <w:pPr>
        <w:ind w:firstLine="709"/>
        <w:jc w:val="both"/>
        <w:outlineLvl w:val="1"/>
        <w:rPr>
          <w:bCs/>
          <w:sz w:val="28"/>
          <w:szCs w:val="28"/>
        </w:rPr>
      </w:pPr>
      <w:r w:rsidRPr="00F34B12">
        <w:rPr>
          <w:bCs/>
          <w:sz w:val="28"/>
          <w:szCs w:val="28"/>
        </w:rPr>
        <w:t>Условно разрешенные виды использования для многофункциональной общественно</w:t>
      </w:r>
      <w:r w:rsidR="00B0063D">
        <w:rPr>
          <w:bCs/>
          <w:sz w:val="28"/>
          <w:szCs w:val="28"/>
        </w:rPr>
        <w:t>-</w:t>
      </w:r>
      <w:r w:rsidRPr="00F34B12">
        <w:rPr>
          <w:bCs/>
          <w:sz w:val="28"/>
          <w:szCs w:val="28"/>
        </w:rPr>
        <w:t>деловой зоны (кодовое обозначение</w:t>
      </w:r>
      <w:r w:rsidR="00F34B12">
        <w:rPr>
          <w:bCs/>
          <w:sz w:val="28"/>
          <w:szCs w:val="28"/>
        </w:rPr>
        <w:t xml:space="preserve"> –</w:t>
      </w:r>
      <w:r w:rsidRPr="00F34B12">
        <w:rPr>
          <w:bCs/>
          <w:sz w:val="28"/>
          <w:szCs w:val="28"/>
        </w:rPr>
        <w:t xml:space="preserve"> О1).</w:t>
      </w:r>
      <w:r w:rsidRPr="00F34B12">
        <w:rPr>
          <w:sz w:val="28"/>
          <w:szCs w:val="28"/>
        </w:rPr>
        <w:t xml:space="preserve"> </w:t>
      </w:r>
      <w:r w:rsidRPr="00F34B12">
        <w:rPr>
          <w:bCs/>
          <w:sz w:val="28"/>
          <w:szCs w:val="28"/>
        </w:rPr>
        <w:t>Подзоны О1.1, О1.2:</w:t>
      </w:r>
    </w:p>
    <w:p w:rsidR="00123F9A" w:rsidRPr="00F34B12" w:rsidRDefault="00F34B12" w:rsidP="00F34B12">
      <w:pPr>
        <w:ind w:firstLine="709"/>
        <w:jc w:val="both"/>
        <w:outlineLvl w:val="1"/>
        <w:rPr>
          <w:bCs/>
          <w:sz w:val="28"/>
          <w:szCs w:val="28"/>
        </w:rPr>
      </w:pPr>
      <w:r w:rsidRPr="00F34B12">
        <w:rPr>
          <w:bCs/>
          <w:sz w:val="28"/>
          <w:szCs w:val="28"/>
        </w:rPr>
        <w:t>растениеводство (1.1);</w:t>
      </w:r>
    </w:p>
    <w:p w:rsidR="00123F9A" w:rsidRPr="00F34B12" w:rsidRDefault="00F34B12" w:rsidP="00F34B12">
      <w:pPr>
        <w:ind w:firstLine="709"/>
        <w:jc w:val="both"/>
        <w:outlineLvl w:val="1"/>
        <w:rPr>
          <w:bCs/>
          <w:sz w:val="28"/>
          <w:szCs w:val="28"/>
        </w:rPr>
      </w:pPr>
      <w:r w:rsidRPr="00F34B12">
        <w:rPr>
          <w:bCs/>
          <w:sz w:val="28"/>
          <w:szCs w:val="28"/>
        </w:rPr>
        <w:t>для индивидуального жилищного строительства (2.1);</w:t>
      </w:r>
    </w:p>
    <w:p w:rsidR="00123F9A" w:rsidRPr="00F34B12" w:rsidRDefault="00F34B12" w:rsidP="00F34B12">
      <w:pPr>
        <w:ind w:firstLine="709"/>
        <w:jc w:val="both"/>
        <w:outlineLvl w:val="1"/>
        <w:rPr>
          <w:bCs/>
          <w:sz w:val="28"/>
          <w:szCs w:val="28"/>
        </w:rPr>
      </w:pPr>
      <w:r w:rsidRPr="00F34B12">
        <w:rPr>
          <w:bCs/>
          <w:sz w:val="28"/>
          <w:szCs w:val="28"/>
        </w:rPr>
        <w:t>малоэтажная многоквартирная жилая застройка (2.1.1);</w:t>
      </w:r>
    </w:p>
    <w:p w:rsidR="00123F9A" w:rsidRPr="00F34B12" w:rsidRDefault="00F34B12" w:rsidP="00F34B12">
      <w:pPr>
        <w:ind w:firstLine="709"/>
        <w:jc w:val="both"/>
        <w:outlineLvl w:val="1"/>
        <w:rPr>
          <w:bCs/>
          <w:sz w:val="28"/>
          <w:szCs w:val="28"/>
        </w:rPr>
      </w:pPr>
      <w:r w:rsidRPr="00F34B12">
        <w:rPr>
          <w:bCs/>
          <w:sz w:val="28"/>
          <w:szCs w:val="28"/>
        </w:rPr>
        <w:t>среднеэтажная жилая застройка (2.5);</w:t>
      </w:r>
    </w:p>
    <w:p w:rsidR="00123F9A" w:rsidRPr="00F34B12" w:rsidRDefault="00F34B12" w:rsidP="00F34B12">
      <w:pPr>
        <w:ind w:firstLine="709"/>
        <w:jc w:val="both"/>
        <w:outlineLvl w:val="1"/>
        <w:rPr>
          <w:bCs/>
          <w:sz w:val="28"/>
          <w:szCs w:val="28"/>
        </w:rPr>
      </w:pPr>
      <w:r w:rsidRPr="00F34B12">
        <w:rPr>
          <w:bCs/>
          <w:sz w:val="28"/>
          <w:szCs w:val="28"/>
        </w:rPr>
        <w:t>хранение автотранспорта (2.7.1);</w:t>
      </w:r>
    </w:p>
    <w:p w:rsidR="00123F9A" w:rsidRPr="00F34B12" w:rsidRDefault="00F34B12" w:rsidP="00F34B12">
      <w:pPr>
        <w:ind w:firstLine="709"/>
        <w:jc w:val="both"/>
        <w:outlineLvl w:val="1"/>
        <w:rPr>
          <w:bCs/>
          <w:sz w:val="28"/>
          <w:szCs w:val="28"/>
        </w:rPr>
      </w:pPr>
      <w:r w:rsidRPr="00F34B12">
        <w:rPr>
          <w:bCs/>
          <w:sz w:val="28"/>
          <w:szCs w:val="28"/>
        </w:rPr>
        <w:t>коммунальное обслуживание (3.1);</w:t>
      </w:r>
    </w:p>
    <w:p w:rsidR="00123F9A" w:rsidRPr="00F34B12" w:rsidRDefault="00F34B12" w:rsidP="00F34B12">
      <w:pPr>
        <w:ind w:firstLine="709"/>
        <w:jc w:val="both"/>
        <w:outlineLvl w:val="1"/>
        <w:rPr>
          <w:bCs/>
          <w:sz w:val="28"/>
          <w:szCs w:val="28"/>
        </w:rPr>
      </w:pPr>
      <w:r w:rsidRPr="00F34B12">
        <w:rPr>
          <w:bCs/>
          <w:sz w:val="28"/>
          <w:szCs w:val="28"/>
        </w:rPr>
        <w:t>религиозное использование (3.7);</w:t>
      </w:r>
    </w:p>
    <w:p w:rsidR="00123F9A" w:rsidRPr="00F34B12" w:rsidRDefault="00F34B12" w:rsidP="00F34B12">
      <w:pPr>
        <w:ind w:firstLine="709"/>
        <w:jc w:val="both"/>
        <w:outlineLvl w:val="1"/>
        <w:rPr>
          <w:bCs/>
          <w:sz w:val="28"/>
          <w:szCs w:val="28"/>
        </w:rPr>
      </w:pPr>
      <w:r w:rsidRPr="00F34B12">
        <w:rPr>
          <w:bCs/>
          <w:sz w:val="28"/>
          <w:szCs w:val="28"/>
        </w:rPr>
        <w:t>объекты торговли (торговые центры, торгово</w:t>
      </w:r>
      <w:r>
        <w:rPr>
          <w:bCs/>
          <w:sz w:val="28"/>
          <w:szCs w:val="28"/>
        </w:rPr>
        <w:t>-</w:t>
      </w:r>
      <w:r w:rsidRPr="00F34B12">
        <w:rPr>
          <w:bCs/>
          <w:sz w:val="28"/>
          <w:szCs w:val="28"/>
        </w:rPr>
        <w:t>развлекательные центры (комплексы) (4.2);</w:t>
      </w:r>
    </w:p>
    <w:p w:rsidR="00123F9A" w:rsidRPr="00F34B12" w:rsidRDefault="00F34B12" w:rsidP="00F34B12">
      <w:pPr>
        <w:ind w:firstLine="709"/>
        <w:jc w:val="both"/>
        <w:outlineLvl w:val="1"/>
        <w:rPr>
          <w:bCs/>
          <w:sz w:val="28"/>
          <w:szCs w:val="28"/>
        </w:rPr>
      </w:pPr>
      <w:r w:rsidRPr="00F34B12">
        <w:rPr>
          <w:bCs/>
          <w:sz w:val="28"/>
          <w:szCs w:val="28"/>
        </w:rPr>
        <w:t>рынки (4.3);</w:t>
      </w:r>
    </w:p>
    <w:p w:rsidR="00123F9A" w:rsidRPr="00F34B12" w:rsidRDefault="00F34B12" w:rsidP="00F34B12">
      <w:pPr>
        <w:ind w:firstLine="709"/>
        <w:jc w:val="both"/>
        <w:outlineLvl w:val="1"/>
        <w:rPr>
          <w:bCs/>
          <w:sz w:val="28"/>
          <w:szCs w:val="28"/>
        </w:rPr>
      </w:pPr>
      <w:r w:rsidRPr="00F34B12">
        <w:rPr>
          <w:bCs/>
          <w:sz w:val="28"/>
          <w:szCs w:val="28"/>
        </w:rPr>
        <w:t>объекты дорожного сервиса (4.9.1);</w:t>
      </w:r>
    </w:p>
    <w:p w:rsidR="00123F9A" w:rsidRPr="00F34B12" w:rsidRDefault="00F34B12" w:rsidP="00F34B12">
      <w:pPr>
        <w:ind w:firstLine="709"/>
        <w:jc w:val="both"/>
        <w:outlineLvl w:val="1"/>
        <w:rPr>
          <w:bCs/>
          <w:sz w:val="28"/>
          <w:szCs w:val="28"/>
        </w:rPr>
      </w:pPr>
      <w:r w:rsidRPr="00F34B12">
        <w:rPr>
          <w:bCs/>
          <w:sz w:val="28"/>
          <w:szCs w:val="28"/>
        </w:rPr>
        <w:t>спорт (5.1);</w:t>
      </w:r>
    </w:p>
    <w:p w:rsidR="00123F9A" w:rsidRPr="00F34B12" w:rsidRDefault="00F34B12" w:rsidP="00F34B12">
      <w:pPr>
        <w:ind w:firstLine="709"/>
        <w:jc w:val="both"/>
        <w:outlineLvl w:val="1"/>
        <w:rPr>
          <w:bCs/>
          <w:sz w:val="28"/>
          <w:szCs w:val="28"/>
        </w:rPr>
      </w:pPr>
      <w:r w:rsidRPr="00F34B12">
        <w:rPr>
          <w:bCs/>
          <w:sz w:val="28"/>
          <w:szCs w:val="28"/>
        </w:rPr>
        <w:t>причалы для маломерных судов (5.4);</w:t>
      </w:r>
    </w:p>
    <w:p w:rsidR="00123F9A" w:rsidRPr="00F34B12" w:rsidRDefault="00F34B12" w:rsidP="00F34B12">
      <w:pPr>
        <w:ind w:firstLine="709"/>
        <w:jc w:val="both"/>
        <w:outlineLvl w:val="1"/>
        <w:rPr>
          <w:bCs/>
          <w:sz w:val="28"/>
          <w:szCs w:val="28"/>
        </w:rPr>
      </w:pPr>
      <w:r w:rsidRPr="00F34B12">
        <w:rPr>
          <w:bCs/>
          <w:sz w:val="28"/>
          <w:szCs w:val="28"/>
        </w:rPr>
        <w:t>производственная деятельность (6.0);</w:t>
      </w:r>
    </w:p>
    <w:p w:rsidR="00123F9A" w:rsidRPr="00F34B12" w:rsidRDefault="00F34B12" w:rsidP="00F34B12">
      <w:pPr>
        <w:ind w:firstLine="709"/>
        <w:jc w:val="both"/>
        <w:outlineLvl w:val="1"/>
        <w:rPr>
          <w:bCs/>
          <w:sz w:val="28"/>
          <w:szCs w:val="28"/>
        </w:rPr>
      </w:pPr>
      <w:r w:rsidRPr="00F34B12">
        <w:rPr>
          <w:bCs/>
          <w:sz w:val="28"/>
          <w:szCs w:val="28"/>
        </w:rPr>
        <w:t>производственная деятельность (6.0);</w:t>
      </w:r>
    </w:p>
    <w:p w:rsidR="00123F9A" w:rsidRPr="00F34B12" w:rsidRDefault="00F34B12" w:rsidP="00F34B12">
      <w:pPr>
        <w:ind w:firstLine="709"/>
        <w:jc w:val="both"/>
        <w:outlineLvl w:val="1"/>
        <w:rPr>
          <w:bCs/>
          <w:sz w:val="28"/>
          <w:szCs w:val="28"/>
        </w:rPr>
      </w:pPr>
      <w:r w:rsidRPr="00F34B12">
        <w:rPr>
          <w:bCs/>
          <w:sz w:val="28"/>
          <w:szCs w:val="28"/>
        </w:rPr>
        <w:t>тяжелая промышленность (6.2);</w:t>
      </w:r>
    </w:p>
    <w:p w:rsidR="00123F9A" w:rsidRPr="00F34B12" w:rsidRDefault="00F34B12" w:rsidP="00F34B12">
      <w:pPr>
        <w:ind w:firstLine="709"/>
        <w:jc w:val="both"/>
        <w:outlineLvl w:val="1"/>
        <w:rPr>
          <w:bCs/>
          <w:sz w:val="28"/>
          <w:szCs w:val="28"/>
        </w:rPr>
      </w:pPr>
      <w:r w:rsidRPr="00F34B12">
        <w:rPr>
          <w:bCs/>
          <w:sz w:val="28"/>
          <w:szCs w:val="28"/>
        </w:rPr>
        <w:t>склад (6.9);</w:t>
      </w:r>
    </w:p>
    <w:p w:rsidR="00123F9A" w:rsidRPr="00F34B12" w:rsidRDefault="00F34B12" w:rsidP="00F34B12">
      <w:pPr>
        <w:ind w:firstLine="709"/>
        <w:jc w:val="both"/>
        <w:outlineLvl w:val="1"/>
        <w:rPr>
          <w:bCs/>
          <w:sz w:val="28"/>
          <w:szCs w:val="28"/>
        </w:rPr>
      </w:pPr>
      <w:r w:rsidRPr="00F34B12">
        <w:rPr>
          <w:bCs/>
          <w:sz w:val="28"/>
          <w:szCs w:val="28"/>
        </w:rPr>
        <w:t>транспорт (7.0);</w:t>
      </w:r>
    </w:p>
    <w:p w:rsidR="00123F9A" w:rsidRPr="00F34B12" w:rsidRDefault="00F34B12" w:rsidP="00F34B12">
      <w:pPr>
        <w:ind w:firstLine="709"/>
        <w:jc w:val="both"/>
        <w:outlineLvl w:val="1"/>
        <w:rPr>
          <w:bCs/>
          <w:sz w:val="28"/>
          <w:szCs w:val="28"/>
        </w:rPr>
      </w:pPr>
      <w:r w:rsidRPr="00F34B12">
        <w:rPr>
          <w:bCs/>
          <w:sz w:val="28"/>
          <w:szCs w:val="28"/>
        </w:rPr>
        <w:t>водный транспорт (7.3);</w:t>
      </w:r>
    </w:p>
    <w:p w:rsidR="00123F9A" w:rsidRPr="00F34B12" w:rsidRDefault="00F34B12" w:rsidP="00F34B12">
      <w:pPr>
        <w:ind w:firstLine="709"/>
        <w:jc w:val="both"/>
        <w:outlineLvl w:val="1"/>
        <w:rPr>
          <w:bCs/>
          <w:sz w:val="28"/>
          <w:szCs w:val="28"/>
        </w:rPr>
      </w:pPr>
      <w:r w:rsidRPr="00F34B12">
        <w:rPr>
          <w:bCs/>
          <w:sz w:val="28"/>
          <w:szCs w:val="28"/>
        </w:rPr>
        <w:t>благоустройство территории (12.0.2).</w:t>
      </w:r>
    </w:p>
    <w:p w:rsidR="00123F9A" w:rsidRPr="00F34B12" w:rsidRDefault="00123F9A" w:rsidP="00F34B12">
      <w:pPr>
        <w:ind w:firstLine="709"/>
        <w:jc w:val="both"/>
        <w:rPr>
          <w:bCs/>
          <w:sz w:val="28"/>
          <w:szCs w:val="28"/>
        </w:rPr>
      </w:pPr>
      <w:r w:rsidRPr="00F34B12">
        <w:rPr>
          <w:bCs/>
          <w:sz w:val="28"/>
          <w:szCs w:val="28"/>
        </w:rPr>
        <w:lastRenderedPageBreak/>
        <w:t>Территория проектирования расположена в следующих зонах с особыми условиями использования территории:</w:t>
      </w:r>
    </w:p>
    <w:p w:rsidR="00123F9A" w:rsidRPr="00F34B12" w:rsidRDefault="00215952" w:rsidP="00F34B12">
      <w:pPr>
        <w:ind w:firstLine="709"/>
        <w:contextualSpacing/>
        <w:jc w:val="both"/>
        <w:outlineLvl w:val="1"/>
        <w:rPr>
          <w:bCs/>
          <w:sz w:val="28"/>
          <w:szCs w:val="28"/>
        </w:rPr>
      </w:pPr>
      <w:r>
        <w:rPr>
          <w:bCs/>
          <w:sz w:val="28"/>
          <w:szCs w:val="28"/>
        </w:rPr>
        <w:t>т</w:t>
      </w:r>
      <w:r w:rsidR="00123F9A" w:rsidRPr="00F34B12">
        <w:rPr>
          <w:bCs/>
          <w:sz w:val="28"/>
          <w:szCs w:val="28"/>
        </w:rPr>
        <w:t>ретий пояс санитарной охраны источника водоснабжения;</w:t>
      </w:r>
    </w:p>
    <w:p w:rsidR="00123F9A" w:rsidRPr="00F34B12" w:rsidRDefault="00215952" w:rsidP="00F34B12">
      <w:pPr>
        <w:ind w:firstLine="709"/>
        <w:contextualSpacing/>
        <w:jc w:val="both"/>
        <w:outlineLvl w:val="1"/>
        <w:rPr>
          <w:bCs/>
          <w:sz w:val="28"/>
          <w:szCs w:val="28"/>
        </w:rPr>
      </w:pPr>
      <w:r>
        <w:rPr>
          <w:bCs/>
          <w:sz w:val="28"/>
          <w:szCs w:val="28"/>
        </w:rPr>
        <w:t>з</w:t>
      </w:r>
      <w:r w:rsidR="00123F9A" w:rsidRPr="00F34B12">
        <w:rPr>
          <w:bCs/>
          <w:sz w:val="28"/>
          <w:szCs w:val="28"/>
        </w:rPr>
        <w:t>она регулирования застройки и хозяйстве</w:t>
      </w:r>
      <w:r>
        <w:rPr>
          <w:bCs/>
          <w:sz w:val="28"/>
          <w:szCs w:val="28"/>
        </w:rPr>
        <w:t>нной деятельности 1 типа (ЗРЗ</w:t>
      </w:r>
      <w:r>
        <w:rPr>
          <w:bCs/>
          <w:sz w:val="28"/>
          <w:szCs w:val="28"/>
        </w:rPr>
        <w:noBreakHyphen/>
      </w:r>
      <w:r w:rsidR="00123F9A" w:rsidRPr="00F34B12">
        <w:rPr>
          <w:bCs/>
          <w:sz w:val="28"/>
          <w:szCs w:val="28"/>
        </w:rPr>
        <w:t>1);</w:t>
      </w:r>
    </w:p>
    <w:p w:rsidR="00123F9A" w:rsidRPr="00F34B12" w:rsidRDefault="00215952" w:rsidP="00F34B12">
      <w:pPr>
        <w:ind w:firstLine="709"/>
        <w:contextualSpacing/>
        <w:jc w:val="both"/>
        <w:outlineLvl w:val="1"/>
        <w:rPr>
          <w:bCs/>
          <w:sz w:val="28"/>
          <w:szCs w:val="28"/>
        </w:rPr>
      </w:pPr>
      <w:r>
        <w:rPr>
          <w:bCs/>
          <w:sz w:val="28"/>
          <w:szCs w:val="28"/>
        </w:rPr>
        <w:t>з</w:t>
      </w:r>
      <w:r w:rsidR="00123F9A" w:rsidRPr="00F34B12">
        <w:rPr>
          <w:bCs/>
          <w:sz w:val="28"/>
          <w:szCs w:val="28"/>
        </w:rPr>
        <w:t>она регулирования застройки и хозяйстве</w:t>
      </w:r>
      <w:r>
        <w:rPr>
          <w:bCs/>
          <w:sz w:val="28"/>
          <w:szCs w:val="28"/>
        </w:rPr>
        <w:t>нной деятельности 2 типа (ЗРЗ</w:t>
      </w:r>
      <w:r>
        <w:rPr>
          <w:bCs/>
          <w:sz w:val="28"/>
          <w:szCs w:val="28"/>
        </w:rPr>
        <w:noBreakHyphen/>
      </w:r>
      <w:r w:rsidR="00123F9A" w:rsidRPr="00F34B12">
        <w:rPr>
          <w:bCs/>
          <w:sz w:val="28"/>
          <w:szCs w:val="28"/>
        </w:rPr>
        <w:t>2);</w:t>
      </w:r>
    </w:p>
    <w:p w:rsidR="00123F9A" w:rsidRPr="00F34B12" w:rsidRDefault="00215952" w:rsidP="00F34B12">
      <w:pPr>
        <w:ind w:firstLine="709"/>
        <w:contextualSpacing/>
        <w:jc w:val="both"/>
        <w:outlineLvl w:val="1"/>
        <w:rPr>
          <w:bCs/>
          <w:sz w:val="28"/>
          <w:szCs w:val="28"/>
        </w:rPr>
      </w:pPr>
      <w:r>
        <w:rPr>
          <w:bCs/>
          <w:sz w:val="28"/>
          <w:szCs w:val="28"/>
        </w:rPr>
        <w:t>з</w:t>
      </w:r>
      <w:r w:rsidR="00123F9A" w:rsidRPr="00F34B12">
        <w:rPr>
          <w:bCs/>
          <w:sz w:val="28"/>
          <w:szCs w:val="28"/>
        </w:rPr>
        <w:t>она В археологического наблюдения.</w:t>
      </w:r>
    </w:p>
    <w:p w:rsidR="00123F9A" w:rsidRDefault="00123F9A" w:rsidP="00F34B12">
      <w:pPr>
        <w:ind w:firstLine="709"/>
        <w:jc w:val="both"/>
        <w:outlineLvl w:val="1"/>
        <w:rPr>
          <w:spacing w:val="-2"/>
          <w:sz w:val="28"/>
          <w:szCs w:val="28"/>
        </w:rPr>
      </w:pPr>
      <w:r w:rsidRPr="00F34B12">
        <w:rPr>
          <w:spacing w:val="-2"/>
          <w:sz w:val="28"/>
          <w:szCs w:val="28"/>
        </w:rPr>
        <w:t>Основные технико</w:t>
      </w:r>
      <w:r w:rsidR="00B0063D">
        <w:rPr>
          <w:spacing w:val="-2"/>
          <w:sz w:val="28"/>
          <w:szCs w:val="28"/>
        </w:rPr>
        <w:t>-</w:t>
      </w:r>
      <w:r w:rsidRPr="00F34B12">
        <w:rPr>
          <w:spacing w:val="-2"/>
          <w:sz w:val="28"/>
          <w:szCs w:val="28"/>
        </w:rPr>
        <w:t xml:space="preserve">экономические показатели проекта представлены </w:t>
      </w:r>
      <w:r w:rsidR="00B53C7D">
        <w:rPr>
          <w:spacing w:val="-2"/>
          <w:sz w:val="28"/>
          <w:szCs w:val="28"/>
        </w:rPr>
        <w:br/>
      </w:r>
      <w:r w:rsidRPr="00F34B12">
        <w:rPr>
          <w:spacing w:val="-2"/>
          <w:sz w:val="28"/>
          <w:szCs w:val="28"/>
        </w:rPr>
        <w:t>в таблице 7.</w:t>
      </w:r>
    </w:p>
    <w:p w:rsidR="00B0063D" w:rsidRPr="00F34B12" w:rsidRDefault="00B0063D" w:rsidP="00F34B12">
      <w:pPr>
        <w:ind w:firstLine="709"/>
        <w:jc w:val="both"/>
        <w:outlineLvl w:val="1"/>
        <w:rPr>
          <w:spacing w:val="-2"/>
          <w:sz w:val="28"/>
          <w:szCs w:val="28"/>
        </w:rPr>
      </w:pPr>
    </w:p>
    <w:p w:rsidR="00123F9A" w:rsidRPr="00F34B12" w:rsidRDefault="00123F9A" w:rsidP="00B0063D">
      <w:pPr>
        <w:keepNext/>
        <w:jc w:val="both"/>
        <w:outlineLvl w:val="1"/>
        <w:rPr>
          <w:bCs/>
          <w:spacing w:val="-2"/>
          <w:sz w:val="28"/>
          <w:szCs w:val="28"/>
        </w:rPr>
      </w:pPr>
      <w:r w:rsidRPr="00F34B12">
        <w:rPr>
          <w:bCs/>
          <w:sz w:val="28"/>
          <w:szCs w:val="28"/>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6619"/>
        <w:gridCol w:w="2265"/>
      </w:tblGrid>
      <w:tr w:rsidR="00123F9A" w:rsidRPr="00B0063D" w:rsidTr="00B0063D">
        <w:trPr>
          <w:trHeight w:val="347"/>
          <w:tblHeader/>
        </w:trPr>
        <w:tc>
          <w:tcPr>
            <w:tcW w:w="427" w:type="pct"/>
            <w:tcBorders>
              <w:left w:val="nil"/>
              <w:bottom w:val="single" w:sz="4" w:space="0" w:color="auto"/>
            </w:tcBorders>
            <w:shd w:val="clear" w:color="auto" w:fill="auto"/>
            <w:vAlign w:val="center"/>
          </w:tcPr>
          <w:p w:rsidR="00123F9A" w:rsidRPr="00B0063D" w:rsidRDefault="00123F9A" w:rsidP="00B0063D">
            <w:pPr>
              <w:jc w:val="center"/>
              <w:rPr>
                <w:bCs/>
                <w:sz w:val="22"/>
                <w:szCs w:val="22"/>
              </w:rPr>
            </w:pPr>
            <w:r w:rsidRPr="00B0063D">
              <w:rPr>
                <w:bCs/>
                <w:sz w:val="22"/>
                <w:szCs w:val="22"/>
              </w:rPr>
              <w:t xml:space="preserve">№ </w:t>
            </w:r>
            <w:r w:rsidR="00B53C7D">
              <w:rPr>
                <w:bCs/>
                <w:sz w:val="22"/>
                <w:szCs w:val="22"/>
              </w:rPr>
              <w:br/>
            </w:r>
            <w:r w:rsidRPr="00B0063D">
              <w:rPr>
                <w:bCs/>
                <w:sz w:val="22"/>
                <w:szCs w:val="22"/>
              </w:rPr>
              <w:t>п/п</w:t>
            </w:r>
          </w:p>
        </w:tc>
        <w:tc>
          <w:tcPr>
            <w:tcW w:w="3407" w:type="pct"/>
            <w:tcBorders>
              <w:bottom w:val="single" w:sz="4" w:space="0" w:color="auto"/>
            </w:tcBorders>
            <w:shd w:val="clear" w:color="auto" w:fill="auto"/>
            <w:vAlign w:val="center"/>
          </w:tcPr>
          <w:p w:rsidR="00123F9A" w:rsidRPr="00B0063D" w:rsidRDefault="00123F9A" w:rsidP="00B0063D">
            <w:pPr>
              <w:jc w:val="center"/>
              <w:rPr>
                <w:bCs/>
                <w:sz w:val="22"/>
                <w:szCs w:val="22"/>
              </w:rPr>
            </w:pPr>
            <w:r w:rsidRPr="00B0063D">
              <w:rPr>
                <w:bCs/>
                <w:sz w:val="22"/>
                <w:szCs w:val="22"/>
              </w:rPr>
              <w:t>Наименование</w:t>
            </w:r>
          </w:p>
        </w:tc>
        <w:tc>
          <w:tcPr>
            <w:tcW w:w="1166" w:type="pct"/>
            <w:tcBorders>
              <w:bottom w:val="single" w:sz="4" w:space="0" w:color="auto"/>
              <w:right w:val="nil"/>
            </w:tcBorders>
            <w:shd w:val="clear" w:color="auto" w:fill="auto"/>
            <w:vAlign w:val="center"/>
          </w:tcPr>
          <w:p w:rsidR="00123F9A" w:rsidRPr="00B0063D" w:rsidRDefault="00123F9A" w:rsidP="00B0063D">
            <w:pPr>
              <w:jc w:val="center"/>
              <w:rPr>
                <w:bCs/>
                <w:sz w:val="22"/>
                <w:szCs w:val="22"/>
              </w:rPr>
            </w:pPr>
            <w:r w:rsidRPr="00B0063D">
              <w:rPr>
                <w:bCs/>
                <w:sz w:val="22"/>
                <w:szCs w:val="22"/>
              </w:rPr>
              <w:t>Показатель</w:t>
            </w:r>
          </w:p>
        </w:tc>
      </w:tr>
      <w:tr w:rsidR="00123F9A" w:rsidRPr="00B0063D" w:rsidTr="00B0063D">
        <w:trPr>
          <w:trHeight w:val="160"/>
        </w:trPr>
        <w:tc>
          <w:tcPr>
            <w:tcW w:w="427" w:type="pct"/>
            <w:tcBorders>
              <w:top w:val="single" w:sz="4" w:space="0" w:color="auto"/>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1</w:t>
            </w:r>
          </w:p>
        </w:tc>
        <w:tc>
          <w:tcPr>
            <w:tcW w:w="3407" w:type="pct"/>
            <w:tcBorders>
              <w:top w:val="single" w:sz="4" w:space="0" w:color="auto"/>
              <w:left w:val="nil"/>
              <w:bottom w:val="nil"/>
              <w:right w:val="nil"/>
            </w:tcBorders>
            <w:shd w:val="clear" w:color="auto" w:fill="auto"/>
          </w:tcPr>
          <w:p w:rsidR="00123F9A" w:rsidRPr="00B0063D" w:rsidRDefault="00123F9A" w:rsidP="00B0063D">
            <w:pPr>
              <w:rPr>
                <w:sz w:val="22"/>
                <w:szCs w:val="22"/>
              </w:rPr>
            </w:pPr>
            <w:r w:rsidRPr="00B0063D">
              <w:rPr>
                <w:sz w:val="22"/>
                <w:szCs w:val="22"/>
              </w:rPr>
              <w:t>Территория в границах проектирования</w:t>
            </w:r>
          </w:p>
        </w:tc>
        <w:tc>
          <w:tcPr>
            <w:tcW w:w="1166" w:type="pct"/>
            <w:tcBorders>
              <w:top w:val="single" w:sz="4" w:space="0" w:color="auto"/>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3,99 га</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2</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Площадь застройки для многофункциональной общественно</w:t>
            </w:r>
            <w:r w:rsidR="00B0063D">
              <w:rPr>
                <w:sz w:val="22"/>
                <w:szCs w:val="22"/>
              </w:rPr>
              <w:t>-</w:t>
            </w:r>
            <w:r w:rsidRPr="00B0063D">
              <w:rPr>
                <w:sz w:val="22"/>
                <w:szCs w:val="22"/>
              </w:rPr>
              <w:t>деловой зоны: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1,4574</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Объекты общественно</w:t>
            </w:r>
            <w:r w:rsidR="00B0063D">
              <w:rPr>
                <w:sz w:val="22"/>
                <w:szCs w:val="22"/>
              </w:rPr>
              <w:t>-</w:t>
            </w:r>
            <w:r w:rsidRPr="00B0063D">
              <w:rPr>
                <w:sz w:val="22"/>
                <w:szCs w:val="22"/>
              </w:rPr>
              <w:t>делового назначения, в том числе:</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1,4574</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pStyle w:val="ae"/>
              <w:ind w:left="0"/>
              <w:rPr>
                <w:sz w:val="22"/>
                <w:szCs w:val="22"/>
              </w:rPr>
            </w:pPr>
            <w:r w:rsidRPr="00B0063D">
              <w:rPr>
                <w:sz w:val="22"/>
                <w:szCs w:val="22"/>
              </w:rPr>
              <w:t>Планируемое административное здание проектно</w:t>
            </w:r>
            <w:r w:rsidR="00B0063D">
              <w:rPr>
                <w:sz w:val="22"/>
                <w:szCs w:val="22"/>
              </w:rPr>
              <w:t>-</w:t>
            </w:r>
            <w:r w:rsidRPr="00B0063D">
              <w:rPr>
                <w:sz w:val="22"/>
                <w:szCs w:val="22"/>
              </w:rPr>
              <w:t>изыскательской организации</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0,0683</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Объекты жилого назначения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0,9870</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Административные здания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0,0832</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Служебные офисы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0,0518</w:t>
            </w:r>
          </w:p>
        </w:tc>
      </w:tr>
      <w:tr w:rsidR="00123F9A" w:rsidRPr="00B0063D" w:rsidTr="00B0063D">
        <w:trPr>
          <w:trHeight w:val="168"/>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Прочие сооружения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0,2671</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3</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Процент застройки</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36%</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4</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Улично-дорожная сеть:</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1,1468</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Дороги и проезды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0,7603</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highlight w:val="yellow"/>
              </w:rPr>
            </w:pP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Тротуары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0,3865</w:t>
            </w:r>
          </w:p>
        </w:tc>
      </w:tr>
      <w:tr w:rsidR="00123F9A" w:rsidRPr="00B0063D" w:rsidTr="00B0063D">
        <w:trPr>
          <w:trHeight w:val="172"/>
        </w:trPr>
        <w:tc>
          <w:tcPr>
            <w:tcW w:w="427" w:type="pct"/>
            <w:tcBorders>
              <w:top w:val="nil"/>
              <w:left w:val="nil"/>
              <w:bottom w:val="nil"/>
              <w:right w:val="nil"/>
            </w:tcBorders>
            <w:shd w:val="clear" w:color="auto" w:fill="auto"/>
          </w:tcPr>
          <w:p w:rsidR="00123F9A" w:rsidRPr="00B0063D" w:rsidRDefault="00123F9A" w:rsidP="00B0063D">
            <w:pPr>
              <w:jc w:val="center"/>
              <w:rPr>
                <w:sz w:val="22"/>
                <w:szCs w:val="22"/>
              </w:rPr>
            </w:pPr>
            <w:r w:rsidRPr="00B0063D">
              <w:rPr>
                <w:sz w:val="22"/>
                <w:szCs w:val="22"/>
              </w:rPr>
              <w:t>5</w:t>
            </w: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Коэффициент застройки для зоны специализированной общественной застройки</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p>
          <w:p w:rsidR="00123F9A" w:rsidRPr="00B0063D" w:rsidRDefault="00123F9A" w:rsidP="00B0063D">
            <w:pPr>
              <w:jc w:val="center"/>
              <w:rPr>
                <w:bCs/>
                <w:sz w:val="22"/>
                <w:szCs w:val="22"/>
              </w:rPr>
            </w:pPr>
            <w:r w:rsidRPr="00B0063D">
              <w:rPr>
                <w:bCs/>
                <w:sz w:val="22"/>
                <w:szCs w:val="22"/>
              </w:rPr>
              <w:t>0,4</w:t>
            </w:r>
          </w:p>
        </w:tc>
      </w:tr>
      <w:tr w:rsidR="00123F9A" w:rsidRPr="00B0063D" w:rsidTr="00B0063D">
        <w:trPr>
          <w:trHeight w:val="172"/>
        </w:trPr>
        <w:tc>
          <w:tcPr>
            <w:tcW w:w="427" w:type="pct"/>
            <w:tcBorders>
              <w:top w:val="nil"/>
              <w:left w:val="nil"/>
              <w:bottom w:val="nil"/>
              <w:right w:val="nil"/>
            </w:tcBorders>
            <w:shd w:val="clear" w:color="auto" w:fill="auto"/>
          </w:tcPr>
          <w:p w:rsidR="00123F9A" w:rsidRPr="00B0063D" w:rsidRDefault="00123F9A" w:rsidP="00B0063D">
            <w:pPr>
              <w:jc w:val="center"/>
              <w:rPr>
                <w:sz w:val="22"/>
                <w:szCs w:val="22"/>
              </w:rPr>
            </w:pPr>
            <w:r w:rsidRPr="00B0063D">
              <w:rPr>
                <w:sz w:val="22"/>
                <w:szCs w:val="22"/>
              </w:rPr>
              <w:t>6</w:t>
            </w:r>
          </w:p>
        </w:tc>
        <w:tc>
          <w:tcPr>
            <w:tcW w:w="3407" w:type="pct"/>
            <w:tcBorders>
              <w:top w:val="nil"/>
              <w:left w:val="nil"/>
              <w:bottom w:val="nil"/>
              <w:right w:val="nil"/>
            </w:tcBorders>
            <w:shd w:val="clear" w:color="auto" w:fill="auto"/>
          </w:tcPr>
          <w:p w:rsidR="00123F9A" w:rsidRPr="00B0063D" w:rsidRDefault="00123F9A" w:rsidP="00B0063D">
            <w:pPr>
              <w:contextualSpacing/>
              <w:rPr>
                <w:sz w:val="22"/>
                <w:szCs w:val="22"/>
              </w:rPr>
            </w:pPr>
            <w:r w:rsidRPr="00B0063D">
              <w:rPr>
                <w:sz w:val="22"/>
                <w:szCs w:val="22"/>
              </w:rPr>
              <w:t>Коэффициент плотности застройки для зоны смешанной общественно</w:t>
            </w:r>
            <w:r w:rsidR="00B0063D">
              <w:rPr>
                <w:sz w:val="22"/>
                <w:szCs w:val="22"/>
              </w:rPr>
              <w:t>-</w:t>
            </w:r>
            <w:r w:rsidRPr="00B0063D">
              <w:rPr>
                <w:sz w:val="22"/>
                <w:szCs w:val="22"/>
              </w:rPr>
              <w:t>деловой застройки</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2,4</w:t>
            </w:r>
          </w:p>
        </w:tc>
      </w:tr>
      <w:tr w:rsidR="00123F9A" w:rsidRPr="00B0063D" w:rsidTr="00B0063D">
        <w:trPr>
          <w:trHeight w:val="166"/>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7</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Площадь озеленения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0,5860</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8</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Процент озеленения</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32,39%</w:t>
            </w:r>
          </w:p>
        </w:tc>
      </w:tr>
      <w:tr w:rsidR="00123F9A" w:rsidRPr="00B0063D" w:rsidTr="00B0063D">
        <w:trPr>
          <w:trHeight w:val="77"/>
        </w:trPr>
        <w:tc>
          <w:tcPr>
            <w:tcW w:w="427"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9</w:t>
            </w:r>
          </w:p>
        </w:tc>
        <w:tc>
          <w:tcPr>
            <w:tcW w:w="3407" w:type="pct"/>
            <w:tcBorders>
              <w:top w:val="nil"/>
              <w:left w:val="nil"/>
              <w:bottom w:val="nil"/>
              <w:right w:val="nil"/>
            </w:tcBorders>
            <w:shd w:val="clear" w:color="auto" w:fill="auto"/>
          </w:tcPr>
          <w:p w:rsidR="00123F9A" w:rsidRPr="00B0063D" w:rsidRDefault="00123F9A" w:rsidP="00B0063D">
            <w:pPr>
              <w:rPr>
                <w:sz w:val="22"/>
                <w:szCs w:val="22"/>
              </w:rPr>
            </w:pPr>
            <w:r w:rsidRPr="00B0063D">
              <w:rPr>
                <w:sz w:val="22"/>
                <w:szCs w:val="22"/>
              </w:rPr>
              <w:t>Общая площадь этажей общественной застройки и инженерных, коммунальных территорий и сооружений для многофункциональной общественно</w:t>
            </w:r>
            <w:r w:rsidR="00B0063D">
              <w:rPr>
                <w:sz w:val="22"/>
                <w:szCs w:val="22"/>
              </w:rPr>
              <w:t>-</w:t>
            </w:r>
            <w:r w:rsidRPr="00B0063D">
              <w:rPr>
                <w:sz w:val="22"/>
                <w:szCs w:val="22"/>
              </w:rPr>
              <w:t>деловой зоны</w:t>
            </w:r>
          </w:p>
        </w:tc>
        <w:tc>
          <w:tcPr>
            <w:tcW w:w="1166" w:type="pct"/>
            <w:tcBorders>
              <w:top w:val="nil"/>
              <w:left w:val="nil"/>
              <w:bottom w:val="nil"/>
              <w:right w:val="nil"/>
            </w:tcBorders>
            <w:shd w:val="clear" w:color="auto" w:fill="auto"/>
          </w:tcPr>
          <w:p w:rsidR="00123F9A" w:rsidRPr="00B0063D" w:rsidRDefault="00123F9A" w:rsidP="00B0063D">
            <w:pPr>
              <w:jc w:val="center"/>
              <w:rPr>
                <w:bCs/>
                <w:sz w:val="22"/>
                <w:szCs w:val="22"/>
              </w:rPr>
            </w:pPr>
            <w:r w:rsidRPr="00B0063D">
              <w:rPr>
                <w:bCs/>
                <w:sz w:val="22"/>
                <w:szCs w:val="22"/>
              </w:rPr>
              <w:t>9,7790</w:t>
            </w:r>
          </w:p>
        </w:tc>
      </w:tr>
    </w:tbl>
    <w:p w:rsidR="00123F9A" w:rsidRPr="00B0063D" w:rsidRDefault="00123F9A" w:rsidP="00B0063D">
      <w:pPr>
        <w:ind w:firstLine="708"/>
        <w:jc w:val="both"/>
        <w:outlineLvl w:val="1"/>
        <w:rPr>
          <w:bCs/>
          <w:sz w:val="28"/>
          <w:szCs w:val="28"/>
        </w:rPr>
      </w:pPr>
      <w:bookmarkStart w:id="36" w:name="_Toc115871507"/>
    </w:p>
    <w:p w:rsidR="00123F9A" w:rsidRDefault="00123F9A" w:rsidP="00A360E4">
      <w:pPr>
        <w:ind w:firstLine="708"/>
        <w:jc w:val="both"/>
        <w:outlineLvl w:val="1"/>
        <w:rPr>
          <w:bCs/>
          <w:sz w:val="28"/>
          <w:szCs w:val="28"/>
        </w:rPr>
      </w:pPr>
      <w:r w:rsidRPr="00B0063D">
        <w:rPr>
          <w:bCs/>
          <w:sz w:val="28"/>
          <w:szCs w:val="28"/>
        </w:rPr>
        <w:t xml:space="preserve">Информация о характеристиках объектов недвижимости, расположенных в пределах территории, в отношении которой разрабатывается проект </w:t>
      </w:r>
      <w:r w:rsidR="00A360E4">
        <w:rPr>
          <w:bCs/>
          <w:sz w:val="28"/>
          <w:szCs w:val="28"/>
        </w:rPr>
        <w:t>планировки территории</w:t>
      </w:r>
      <w:r w:rsidRPr="00B0063D">
        <w:rPr>
          <w:bCs/>
          <w:sz w:val="28"/>
          <w:szCs w:val="28"/>
        </w:rPr>
        <w:t>,</w:t>
      </w:r>
      <w:r w:rsidR="00B0063D">
        <w:rPr>
          <w:bCs/>
          <w:sz w:val="28"/>
          <w:szCs w:val="28"/>
        </w:rPr>
        <w:t xml:space="preserve"> а также </w:t>
      </w:r>
      <w:r w:rsidR="00B0063D">
        <w:rPr>
          <w:spacing w:val="-2"/>
          <w:sz w:val="28"/>
          <w:szCs w:val="28"/>
        </w:rPr>
        <w:t>у</w:t>
      </w:r>
      <w:r w:rsidR="00B0063D" w:rsidRPr="00B0063D">
        <w:rPr>
          <w:spacing w:val="-2"/>
          <w:sz w:val="28"/>
          <w:szCs w:val="28"/>
        </w:rPr>
        <w:t>частки территории (зоны) планируемого размещения объектов</w:t>
      </w:r>
      <w:r w:rsidR="00A360E4">
        <w:rPr>
          <w:spacing w:val="-2"/>
          <w:sz w:val="28"/>
          <w:szCs w:val="28"/>
        </w:rPr>
        <w:t xml:space="preserve"> капитального строительства</w:t>
      </w:r>
      <w:r w:rsidR="00B0063D">
        <w:rPr>
          <w:bCs/>
          <w:sz w:val="28"/>
          <w:szCs w:val="28"/>
        </w:rPr>
        <w:t xml:space="preserve"> приведены</w:t>
      </w:r>
      <w:r w:rsidRPr="00B0063D">
        <w:rPr>
          <w:bCs/>
          <w:sz w:val="28"/>
          <w:szCs w:val="28"/>
        </w:rPr>
        <w:t xml:space="preserve"> </w:t>
      </w:r>
      <w:r w:rsidR="00B53C7D">
        <w:rPr>
          <w:bCs/>
          <w:sz w:val="28"/>
          <w:szCs w:val="28"/>
        </w:rPr>
        <w:br/>
      </w:r>
      <w:r w:rsidRPr="00B0063D">
        <w:rPr>
          <w:bCs/>
          <w:sz w:val="28"/>
          <w:szCs w:val="28"/>
        </w:rPr>
        <w:t xml:space="preserve">в таблице </w:t>
      </w:r>
      <w:bookmarkEnd w:id="36"/>
      <w:r w:rsidRPr="00B0063D">
        <w:rPr>
          <w:bCs/>
          <w:sz w:val="28"/>
          <w:szCs w:val="28"/>
        </w:rPr>
        <w:t>8</w:t>
      </w:r>
      <w:r w:rsidR="00B0063D">
        <w:rPr>
          <w:bCs/>
          <w:sz w:val="28"/>
          <w:szCs w:val="28"/>
        </w:rPr>
        <w:t>.</w:t>
      </w:r>
    </w:p>
    <w:p w:rsidR="00B53C7D" w:rsidRPr="00B0063D" w:rsidRDefault="00B53C7D" w:rsidP="00A360E4">
      <w:pPr>
        <w:ind w:firstLine="708"/>
        <w:jc w:val="both"/>
        <w:outlineLvl w:val="1"/>
        <w:rPr>
          <w:bCs/>
          <w:sz w:val="28"/>
          <w:szCs w:val="28"/>
        </w:rPr>
        <w:sectPr w:rsidR="00B53C7D" w:rsidRPr="00B0063D" w:rsidSect="00C85D87">
          <w:headerReference w:type="default" r:id="rId9"/>
          <w:pgSz w:w="11906" w:h="16838"/>
          <w:pgMar w:top="1135" w:right="707" w:bottom="1134" w:left="1701" w:header="426" w:footer="708" w:gutter="0"/>
          <w:pgNumType w:start="1"/>
          <w:cols w:space="708"/>
          <w:titlePg/>
          <w:docGrid w:linePitch="360"/>
        </w:sectPr>
      </w:pPr>
    </w:p>
    <w:p w:rsidR="008D19A4" w:rsidRDefault="008D19A4" w:rsidP="00B0063D">
      <w:pPr>
        <w:outlineLvl w:val="1"/>
        <w:rPr>
          <w:spacing w:val="-2"/>
          <w:sz w:val="28"/>
          <w:szCs w:val="28"/>
        </w:rPr>
      </w:pPr>
      <w:bookmarkStart w:id="37" w:name="_Toc115871508"/>
    </w:p>
    <w:p w:rsidR="00123F9A" w:rsidRDefault="00123F9A" w:rsidP="00B0063D">
      <w:pPr>
        <w:outlineLvl w:val="1"/>
        <w:rPr>
          <w:spacing w:val="-2"/>
          <w:sz w:val="28"/>
          <w:szCs w:val="28"/>
        </w:rPr>
      </w:pPr>
      <w:r w:rsidRPr="00B0063D">
        <w:rPr>
          <w:spacing w:val="-2"/>
          <w:sz w:val="28"/>
          <w:szCs w:val="28"/>
        </w:rPr>
        <w:t xml:space="preserve">Таблица 8 </w:t>
      </w:r>
      <w:bookmarkEnd w:id="37"/>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9"/>
        <w:gridCol w:w="876"/>
        <w:gridCol w:w="2551"/>
        <w:gridCol w:w="851"/>
        <w:gridCol w:w="992"/>
        <w:gridCol w:w="1134"/>
        <w:gridCol w:w="992"/>
        <w:gridCol w:w="1701"/>
        <w:gridCol w:w="1559"/>
        <w:gridCol w:w="851"/>
        <w:gridCol w:w="1843"/>
        <w:gridCol w:w="850"/>
      </w:tblGrid>
      <w:tr w:rsidR="005764E1" w:rsidRPr="005764E1" w:rsidTr="0071573C">
        <w:trPr>
          <w:tblHeader/>
        </w:trPr>
        <w:tc>
          <w:tcPr>
            <w:tcW w:w="679" w:type="dxa"/>
            <w:vMerge w:val="restart"/>
            <w:tcBorders>
              <w:left w:val="nil"/>
            </w:tcBorders>
            <w:vAlign w:val="center"/>
            <w:hideMark/>
          </w:tcPr>
          <w:p w:rsidR="005764E1" w:rsidRPr="005764E1" w:rsidRDefault="005764E1" w:rsidP="005764E1">
            <w:pPr>
              <w:widowControl w:val="0"/>
              <w:ind w:left="-113" w:right="-77"/>
              <w:jc w:val="center"/>
              <w:rPr>
                <w:rFonts w:eastAsia="Calibri"/>
                <w:spacing w:val="-6"/>
                <w:sz w:val="20"/>
              </w:rPr>
            </w:pPr>
            <w:r w:rsidRPr="005764E1">
              <w:rPr>
                <w:rFonts w:eastAsia="Calibri"/>
                <w:spacing w:val="-6"/>
                <w:sz w:val="20"/>
              </w:rPr>
              <w:t>№ участка на плане</w:t>
            </w:r>
          </w:p>
        </w:tc>
        <w:tc>
          <w:tcPr>
            <w:tcW w:w="876" w:type="dxa"/>
            <w:vMerge w:val="restart"/>
            <w:vAlign w:val="center"/>
            <w:hideMark/>
          </w:tcPr>
          <w:p w:rsidR="005764E1" w:rsidRPr="005764E1" w:rsidRDefault="005764E1" w:rsidP="005764E1">
            <w:pPr>
              <w:widowControl w:val="0"/>
              <w:ind w:left="-113" w:right="-53"/>
              <w:jc w:val="center"/>
              <w:rPr>
                <w:rFonts w:eastAsia="Calibri"/>
                <w:spacing w:val="-6"/>
                <w:sz w:val="20"/>
              </w:rPr>
            </w:pPr>
            <w:r w:rsidRPr="005764E1">
              <w:rPr>
                <w:rFonts w:eastAsia="Calibri"/>
                <w:spacing w:val="-6"/>
                <w:sz w:val="20"/>
              </w:rPr>
              <w:t>№ объекта на плане</w:t>
            </w:r>
          </w:p>
        </w:tc>
        <w:tc>
          <w:tcPr>
            <w:tcW w:w="2551" w:type="dxa"/>
            <w:vMerge w:val="restart"/>
            <w:vAlign w:val="center"/>
            <w:hideMark/>
          </w:tcPr>
          <w:p w:rsidR="005764E1" w:rsidRPr="005764E1" w:rsidRDefault="005764E1" w:rsidP="005764E1">
            <w:pPr>
              <w:widowControl w:val="0"/>
              <w:jc w:val="center"/>
              <w:rPr>
                <w:rFonts w:eastAsia="Calibri"/>
                <w:sz w:val="20"/>
              </w:rPr>
            </w:pPr>
            <w:r w:rsidRPr="005764E1">
              <w:rPr>
                <w:rFonts w:eastAsia="Calibri"/>
                <w:sz w:val="20"/>
              </w:rPr>
              <w:t>Виды разрешенного использования земельных участков и объектов капитального строительства</w:t>
            </w:r>
          </w:p>
        </w:tc>
        <w:tc>
          <w:tcPr>
            <w:tcW w:w="851" w:type="dxa"/>
            <w:vMerge w:val="restart"/>
            <w:vAlign w:val="center"/>
            <w:hideMark/>
          </w:tcPr>
          <w:p w:rsidR="005764E1" w:rsidRPr="005764E1" w:rsidRDefault="005764E1" w:rsidP="005764E1">
            <w:pPr>
              <w:widowControl w:val="0"/>
              <w:ind w:left="-85" w:right="-85"/>
              <w:jc w:val="center"/>
              <w:rPr>
                <w:rFonts w:eastAsia="Calibri"/>
                <w:spacing w:val="-4"/>
                <w:sz w:val="20"/>
              </w:rPr>
            </w:pPr>
            <w:r w:rsidRPr="005764E1">
              <w:rPr>
                <w:rFonts w:eastAsia="Calibri"/>
                <w:spacing w:val="-4"/>
                <w:sz w:val="20"/>
              </w:rPr>
              <w:t xml:space="preserve">Площадь участка, </w:t>
            </w:r>
            <w:r w:rsidR="00515068">
              <w:rPr>
                <w:rFonts w:eastAsia="Calibri"/>
                <w:spacing w:val="-4"/>
                <w:sz w:val="20"/>
              </w:rPr>
              <w:br/>
            </w:r>
            <w:r w:rsidRPr="005764E1">
              <w:rPr>
                <w:rFonts w:eastAsia="Calibri"/>
                <w:spacing w:val="-4"/>
                <w:sz w:val="20"/>
              </w:rPr>
              <w:t>кв. м</w:t>
            </w:r>
          </w:p>
        </w:tc>
        <w:tc>
          <w:tcPr>
            <w:tcW w:w="3118" w:type="dxa"/>
            <w:gridSpan w:val="3"/>
            <w:vAlign w:val="center"/>
            <w:hideMark/>
          </w:tcPr>
          <w:p w:rsidR="005764E1" w:rsidRPr="005764E1" w:rsidRDefault="005764E1" w:rsidP="005764E1">
            <w:pPr>
              <w:widowControl w:val="0"/>
              <w:ind w:left="-85"/>
              <w:jc w:val="center"/>
              <w:rPr>
                <w:rFonts w:eastAsia="Calibri"/>
                <w:spacing w:val="-4"/>
                <w:sz w:val="20"/>
              </w:rPr>
            </w:pPr>
            <w:r w:rsidRPr="005764E1">
              <w:rPr>
                <w:rFonts w:eastAsia="Calibri"/>
                <w:spacing w:val="-4"/>
                <w:sz w:val="20"/>
              </w:rPr>
              <w:t>Предельные параметры участка</w:t>
            </w:r>
          </w:p>
        </w:tc>
        <w:tc>
          <w:tcPr>
            <w:tcW w:w="1701" w:type="dxa"/>
            <w:vMerge w:val="restart"/>
            <w:vAlign w:val="center"/>
            <w:hideMark/>
          </w:tcPr>
          <w:p w:rsidR="005764E1" w:rsidRPr="005764E1" w:rsidRDefault="005764E1" w:rsidP="005764E1">
            <w:pPr>
              <w:widowControl w:val="0"/>
              <w:jc w:val="center"/>
              <w:rPr>
                <w:rFonts w:eastAsia="Calibri"/>
                <w:sz w:val="20"/>
              </w:rPr>
            </w:pPr>
            <w:r w:rsidRPr="005764E1">
              <w:rPr>
                <w:rFonts w:eastAsia="Calibri"/>
                <w:sz w:val="20"/>
              </w:rPr>
              <w:t>Наименование объекта</w:t>
            </w:r>
          </w:p>
        </w:tc>
        <w:tc>
          <w:tcPr>
            <w:tcW w:w="5103" w:type="dxa"/>
            <w:gridSpan w:val="4"/>
            <w:tcBorders>
              <w:right w:val="nil"/>
            </w:tcBorders>
            <w:vAlign w:val="center"/>
            <w:hideMark/>
          </w:tcPr>
          <w:p w:rsidR="005764E1" w:rsidRPr="005764E1" w:rsidRDefault="005764E1" w:rsidP="005764E1">
            <w:pPr>
              <w:widowControl w:val="0"/>
              <w:jc w:val="center"/>
              <w:rPr>
                <w:rFonts w:eastAsia="Calibri"/>
                <w:sz w:val="20"/>
              </w:rPr>
            </w:pPr>
            <w:r w:rsidRPr="005764E1">
              <w:rPr>
                <w:rFonts w:eastAsia="Calibri"/>
                <w:sz w:val="20"/>
              </w:rPr>
              <w:t>Показатели объекта</w:t>
            </w:r>
          </w:p>
        </w:tc>
      </w:tr>
      <w:tr w:rsidR="005764E1" w:rsidRPr="005764E1" w:rsidTr="0071573C">
        <w:trPr>
          <w:trHeight w:val="1844"/>
          <w:tblHeader/>
        </w:trPr>
        <w:tc>
          <w:tcPr>
            <w:tcW w:w="679" w:type="dxa"/>
            <w:vMerge/>
            <w:tcBorders>
              <w:left w:val="nil"/>
              <w:bottom w:val="single" w:sz="4" w:space="0" w:color="auto"/>
            </w:tcBorders>
            <w:vAlign w:val="center"/>
            <w:hideMark/>
          </w:tcPr>
          <w:p w:rsidR="005764E1" w:rsidRPr="005764E1" w:rsidRDefault="005764E1" w:rsidP="005764E1">
            <w:pPr>
              <w:widowControl w:val="0"/>
              <w:ind w:left="-113" w:right="-113"/>
              <w:jc w:val="center"/>
              <w:rPr>
                <w:rFonts w:eastAsia="Calibri"/>
                <w:sz w:val="20"/>
              </w:rPr>
            </w:pPr>
          </w:p>
        </w:tc>
        <w:tc>
          <w:tcPr>
            <w:tcW w:w="876" w:type="dxa"/>
            <w:vMerge/>
            <w:tcBorders>
              <w:bottom w:val="single" w:sz="4" w:space="0" w:color="auto"/>
            </w:tcBorders>
            <w:vAlign w:val="center"/>
            <w:hideMark/>
          </w:tcPr>
          <w:p w:rsidR="005764E1" w:rsidRPr="005764E1" w:rsidRDefault="005764E1" w:rsidP="005764E1">
            <w:pPr>
              <w:widowControl w:val="0"/>
              <w:jc w:val="center"/>
              <w:rPr>
                <w:rFonts w:eastAsia="Calibri"/>
                <w:sz w:val="20"/>
              </w:rPr>
            </w:pPr>
          </w:p>
        </w:tc>
        <w:tc>
          <w:tcPr>
            <w:tcW w:w="2551" w:type="dxa"/>
            <w:vMerge/>
            <w:tcBorders>
              <w:bottom w:val="single" w:sz="4" w:space="0" w:color="auto"/>
            </w:tcBorders>
            <w:vAlign w:val="center"/>
            <w:hideMark/>
          </w:tcPr>
          <w:p w:rsidR="005764E1" w:rsidRPr="005764E1" w:rsidRDefault="005764E1" w:rsidP="005764E1">
            <w:pPr>
              <w:widowControl w:val="0"/>
              <w:jc w:val="center"/>
              <w:rPr>
                <w:rFonts w:eastAsia="Calibri"/>
                <w:sz w:val="20"/>
              </w:rPr>
            </w:pPr>
          </w:p>
        </w:tc>
        <w:tc>
          <w:tcPr>
            <w:tcW w:w="851" w:type="dxa"/>
            <w:vMerge/>
            <w:tcBorders>
              <w:bottom w:val="single" w:sz="4" w:space="0" w:color="auto"/>
            </w:tcBorders>
            <w:vAlign w:val="center"/>
            <w:hideMark/>
          </w:tcPr>
          <w:p w:rsidR="005764E1" w:rsidRPr="005764E1" w:rsidRDefault="005764E1" w:rsidP="005764E1">
            <w:pPr>
              <w:widowControl w:val="0"/>
              <w:jc w:val="center"/>
              <w:rPr>
                <w:rFonts w:eastAsia="Calibri"/>
                <w:sz w:val="20"/>
              </w:rPr>
            </w:pPr>
          </w:p>
        </w:tc>
        <w:tc>
          <w:tcPr>
            <w:tcW w:w="992" w:type="dxa"/>
            <w:tcBorders>
              <w:bottom w:val="single" w:sz="4" w:space="0" w:color="auto"/>
            </w:tcBorders>
            <w:vAlign w:val="center"/>
            <w:hideMark/>
          </w:tcPr>
          <w:p w:rsidR="005764E1" w:rsidRPr="005764E1" w:rsidRDefault="005764E1" w:rsidP="005764E1">
            <w:pPr>
              <w:widowControl w:val="0"/>
              <w:jc w:val="center"/>
              <w:rPr>
                <w:rFonts w:eastAsia="Calibri"/>
                <w:spacing w:val="-4"/>
                <w:sz w:val="20"/>
              </w:rPr>
            </w:pPr>
            <w:r w:rsidRPr="005764E1">
              <w:rPr>
                <w:rFonts w:eastAsia="Calibri"/>
                <w:spacing w:val="-4"/>
                <w:sz w:val="20"/>
              </w:rPr>
              <w:t>Плотность застройки, тыс. кв. м/га</w:t>
            </w:r>
          </w:p>
        </w:tc>
        <w:tc>
          <w:tcPr>
            <w:tcW w:w="1134" w:type="dxa"/>
            <w:tcBorders>
              <w:bottom w:val="single" w:sz="4" w:space="0" w:color="auto"/>
            </w:tcBorders>
            <w:vAlign w:val="center"/>
            <w:hideMark/>
          </w:tcPr>
          <w:p w:rsidR="005764E1" w:rsidRPr="005764E1" w:rsidRDefault="005764E1" w:rsidP="005764E1">
            <w:pPr>
              <w:widowControl w:val="0"/>
              <w:ind w:left="-113"/>
              <w:jc w:val="center"/>
              <w:rPr>
                <w:rFonts w:eastAsia="Calibri"/>
                <w:spacing w:val="-8"/>
                <w:sz w:val="20"/>
              </w:rPr>
            </w:pPr>
            <w:r w:rsidRPr="005764E1">
              <w:rPr>
                <w:rFonts w:eastAsia="Calibri"/>
                <w:spacing w:val="-8"/>
                <w:sz w:val="20"/>
              </w:rPr>
              <w:t>Высота, м</w:t>
            </w:r>
          </w:p>
        </w:tc>
        <w:tc>
          <w:tcPr>
            <w:tcW w:w="992" w:type="dxa"/>
            <w:tcBorders>
              <w:bottom w:val="single" w:sz="4" w:space="0" w:color="auto"/>
            </w:tcBorders>
            <w:vAlign w:val="center"/>
            <w:hideMark/>
          </w:tcPr>
          <w:p w:rsidR="005764E1" w:rsidRPr="005764E1" w:rsidRDefault="005764E1" w:rsidP="005764E1">
            <w:pPr>
              <w:widowControl w:val="0"/>
              <w:ind w:left="-23"/>
              <w:jc w:val="center"/>
              <w:rPr>
                <w:rFonts w:eastAsia="Calibri"/>
                <w:spacing w:val="-6"/>
                <w:sz w:val="20"/>
              </w:rPr>
            </w:pPr>
            <w:r w:rsidRPr="005764E1">
              <w:rPr>
                <w:rFonts w:eastAsia="Calibri"/>
                <w:spacing w:val="-6"/>
                <w:sz w:val="20"/>
              </w:rPr>
              <w:t>Застроен</w:t>
            </w:r>
            <w:r w:rsidR="008D19A4">
              <w:rPr>
                <w:rFonts w:eastAsia="Calibri"/>
                <w:spacing w:val="-6"/>
                <w:sz w:val="20"/>
              </w:rPr>
              <w:t>-</w:t>
            </w:r>
            <w:r w:rsidRPr="005764E1">
              <w:rPr>
                <w:rFonts w:eastAsia="Calibri"/>
                <w:spacing w:val="-6"/>
                <w:sz w:val="20"/>
              </w:rPr>
              <w:t>ность, %</w:t>
            </w:r>
          </w:p>
        </w:tc>
        <w:tc>
          <w:tcPr>
            <w:tcW w:w="1701" w:type="dxa"/>
            <w:vMerge/>
            <w:tcBorders>
              <w:bottom w:val="single" w:sz="4" w:space="0" w:color="auto"/>
            </w:tcBorders>
            <w:vAlign w:val="center"/>
            <w:hideMark/>
          </w:tcPr>
          <w:p w:rsidR="005764E1" w:rsidRPr="005764E1" w:rsidRDefault="005764E1" w:rsidP="005764E1">
            <w:pPr>
              <w:widowControl w:val="0"/>
              <w:jc w:val="center"/>
              <w:rPr>
                <w:rFonts w:eastAsia="Calibri"/>
                <w:spacing w:val="-4"/>
                <w:sz w:val="20"/>
              </w:rPr>
            </w:pPr>
          </w:p>
        </w:tc>
        <w:tc>
          <w:tcPr>
            <w:tcW w:w="1559" w:type="dxa"/>
            <w:tcBorders>
              <w:bottom w:val="single" w:sz="4" w:space="0" w:color="auto"/>
            </w:tcBorders>
            <w:vAlign w:val="center"/>
            <w:hideMark/>
          </w:tcPr>
          <w:p w:rsidR="005764E1" w:rsidRPr="005764E1" w:rsidRDefault="005764E1" w:rsidP="005764E1">
            <w:pPr>
              <w:widowControl w:val="0"/>
              <w:ind w:left="-30"/>
              <w:jc w:val="center"/>
              <w:rPr>
                <w:rFonts w:eastAsia="Calibri"/>
                <w:spacing w:val="-6"/>
                <w:sz w:val="20"/>
              </w:rPr>
            </w:pPr>
            <w:r w:rsidRPr="005764E1">
              <w:rPr>
                <w:rFonts w:eastAsia="Calibri"/>
                <w:spacing w:val="-6"/>
                <w:sz w:val="20"/>
              </w:rPr>
              <w:t>Суммарная поэтажная площадь наземной части в габаритах наружных стен, кв. м.</w:t>
            </w:r>
          </w:p>
        </w:tc>
        <w:tc>
          <w:tcPr>
            <w:tcW w:w="851" w:type="dxa"/>
            <w:tcBorders>
              <w:bottom w:val="single" w:sz="4" w:space="0" w:color="auto"/>
            </w:tcBorders>
            <w:vAlign w:val="center"/>
            <w:hideMark/>
          </w:tcPr>
          <w:p w:rsidR="005764E1" w:rsidRPr="005764E1" w:rsidRDefault="005764E1" w:rsidP="0071573C">
            <w:pPr>
              <w:widowControl w:val="0"/>
              <w:ind w:right="-26"/>
              <w:jc w:val="center"/>
              <w:rPr>
                <w:rFonts w:eastAsia="Calibri"/>
                <w:spacing w:val="-6"/>
                <w:sz w:val="20"/>
              </w:rPr>
            </w:pPr>
            <w:r w:rsidRPr="005764E1">
              <w:rPr>
                <w:rFonts w:eastAsia="Calibri"/>
                <w:spacing w:val="-6"/>
                <w:sz w:val="20"/>
              </w:rPr>
              <w:t>Использование подзем</w:t>
            </w:r>
            <w:r w:rsidR="00127B8D">
              <w:rPr>
                <w:rFonts w:eastAsia="Calibri"/>
                <w:spacing w:val="-6"/>
                <w:sz w:val="20"/>
              </w:rPr>
              <w:t>-</w:t>
            </w:r>
            <w:r w:rsidRPr="005764E1">
              <w:rPr>
                <w:rFonts w:eastAsia="Calibri"/>
                <w:spacing w:val="-6"/>
                <w:sz w:val="20"/>
              </w:rPr>
              <w:t>ного простран</w:t>
            </w:r>
            <w:r w:rsidR="00127B8D">
              <w:rPr>
                <w:rFonts w:eastAsia="Calibri"/>
                <w:spacing w:val="-6"/>
                <w:sz w:val="20"/>
              </w:rPr>
              <w:t>-</w:t>
            </w:r>
            <w:r w:rsidRPr="005764E1">
              <w:rPr>
                <w:rFonts w:eastAsia="Calibri"/>
                <w:spacing w:val="-6"/>
                <w:sz w:val="20"/>
              </w:rPr>
              <w:t>ства</w:t>
            </w:r>
          </w:p>
        </w:tc>
        <w:tc>
          <w:tcPr>
            <w:tcW w:w="1843" w:type="dxa"/>
            <w:tcBorders>
              <w:bottom w:val="single" w:sz="4" w:space="0" w:color="auto"/>
            </w:tcBorders>
            <w:vAlign w:val="center"/>
            <w:hideMark/>
          </w:tcPr>
          <w:p w:rsidR="005764E1" w:rsidRPr="005764E1" w:rsidRDefault="005764E1" w:rsidP="005764E1">
            <w:pPr>
              <w:widowControl w:val="0"/>
              <w:ind w:right="-85"/>
              <w:jc w:val="center"/>
              <w:rPr>
                <w:rFonts w:eastAsia="Calibri"/>
                <w:spacing w:val="-6"/>
                <w:sz w:val="20"/>
              </w:rPr>
            </w:pPr>
            <w:r w:rsidRPr="005764E1">
              <w:rPr>
                <w:rFonts w:eastAsia="Calibri"/>
                <w:spacing w:val="-6"/>
                <w:sz w:val="20"/>
              </w:rPr>
              <w:t>Гостевые приобъектные автостоянки (наземные), м/м</w:t>
            </w:r>
          </w:p>
        </w:tc>
        <w:tc>
          <w:tcPr>
            <w:tcW w:w="850" w:type="dxa"/>
            <w:tcBorders>
              <w:bottom w:val="single" w:sz="4" w:space="0" w:color="auto"/>
              <w:right w:val="nil"/>
            </w:tcBorders>
            <w:vAlign w:val="center"/>
            <w:hideMark/>
          </w:tcPr>
          <w:p w:rsidR="005764E1" w:rsidRPr="005764E1" w:rsidRDefault="005764E1" w:rsidP="0071573C">
            <w:pPr>
              <w:widowControl w:val="0"/>
              <w:ind w:right="-23"/>
              <w:jc w:val="center"/>
              <w:rPr>
                <w:rFonts w:eastAsia="Calibri"/>
                <w:spacing w:val="-6"/>
                <w:sz w:val="20"/>
              </w:rPr>
            </w:pPr>
            <w:r w:rsidRPr="005764E1">
              <w:rPr>
                <w:rFonts w:eastAsia="Calibri"/>
                <w:spacing w:val="-6"/>
                <w:sz w:val="20"/>
              </w:rPr>
              <w:t>Приме</w:t>
            </w:r>
            <w:r w:rsidR="00127B8D">
              <w:rPr>
                <w:rFonts w:eastAsia="Calibri"/>
                <w:spacing w:val="-6"/>
                <w:sz w:val="20"/>
              </w:rPr>
              <w:t>-</w:t>
            </w:r>
            <w:r w:rsidRPr="005764E1">
              <w:rPr>
                <w:rFonts w:eastAsia="Calibri"/>
                <w:spacing w:val="-6"/>
                <w:sz w:val="20"/>
              </w:rPr>
              <w:t>чания, емкость/</w:t>
            </w:r>
            <w:r w:rsidRPr="005764E1">
              <w:rPr>
                <w:rFonts w:eastAsia="Calibri"/>
                <w:spacing w:val="-6"/>
                <w:sz w:val="20"/>
              </w:rPr>
              <w:br/>
              <w:t>мощность</w:t>
            </w:r>
          </w:p>
        </w:tc>
      </w:tr>
      <w:tr w:rsidR="005764E1" w:rsidRPr="005764E1" w:rsidTr="0071573C">
        <w:tc>
          <w:tcPr>
            <w:tcW w:w="679" w:type="dxa"/>
            <w:tcBorders>
              <w:top w:val="single" w:sz="4" w:space="0" w:color="auto"/>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:45</w:t>
            </w:r>
          </w:p>
        </w:tc>
        <w:tc>
          <w:tcPr>
            <w:tcW w:w="876"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w:t>
            </w:r>
          </w:p>
        </w:tc>
        <w:tc>
          <w:tcPr>
            <w:tcW w:w="2551" w:type="dxa"/>
            <w:tcBorders>
              <w:top w:val="single" w:sz="4" w:space="0" w:color="auto"/>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Место размещения малоэтажного жилого дома </w:t>
            </w:r>
            <w:r w:rsidR="008D19A4">
              <w:rPr>
                <w:rFonts w:eastAsia="Calibri"/>
                <w:sz w:val="20"/>
              </w:rPr>
              <w:br/>
            </w:r>
            <w:r w:rsidRPr="005764E1">
              <w:rPr>
                <w:rFonts w:eastAsia="Calibri"/>
                <w:sz w:val="20"/>
              </w:rPr>
              <w:t>с мансардным этажом и помещениями общественного назначения на нижних этажах</w:t>
            </w:r>
          </w:p>
          <w:p w:rsidR="008D19A4" w:rsidRPr="005764E1" w:rsidRDefault="008D19A4" w:rsidP="005764E1">
            <w:pPr>
              <w:widowControl w:val="0"/>
              <w:rPr>
                <w:rFonts w:eastAsia="Calibri"/>
                <w:sz w:val="20"/>
              </w:rPr>
            </w:pPr>
          </w:p>
        </w:tc>
        <w:tc>
          <w:tcPr>
            <w:tcW w:w="851" w:type="dxa"/>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609</w:t>
            </w:r>
          </w:p>
        </w:tc>
        <w:tc>
          <w:tcPr>
            <w:tcW w:w="992" w:type="dxa"/>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5,5</w:t>
            </w:r>
          </w:p>
        </w:tc>
        <w:tc>
          <w:tcPr>
            <w:tcW w:w="1134"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20</w:t>
            </w:r>
          </w:p>
        </w:tc>
        <w:tc>
          <w:tcPr>
            <w:tcW w:w="992"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val="restart"/>
            <w:tcBorders>
              <w:top w:val="single" w:sz="4" w:space="0" w:color="auto"/>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Многоквартирный дом</w:t>
            </w:r>
          </w:p>
        </w:tc>
        <w:tc>
          <w:tcPr>
            <w:tcW w:w="1559"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w:t>
            </w:r>
            <w:r>
              <w:rPr>
                <w:rFonts w:eastAsia="Calibri"/>
                <w:sz w:val="20"/>
              </w:rPr>
              <w:t> </w:t>
            </w:r>
            <w:r w:rsidRPr="005764E1">
              <w:rPr>
                <w:rFonts w:eastAsia="Calibri"/>
                <w:sz w:val="20"/>
              </w:rPr>
              <w:t>375,7</w:t>
            </w:r>
          </w:p>
        </w:tc>
        <w:tc>
          <w:tcPr>
            <w:tcW w:w="851"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val="restart"/>
            <w:tcBorders>
              <w:top w:val="single" w:sz="4" w:space="0" w:color="auto"/>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16 м/м располагаются за границами земельного участка</w:t>
            </w:r>
          </w:p>
        </w:tc>
        <w:tc>
          <w:tcPr>
            <w:tcW w:w="850" w:type="dxa"/>
            <w:vMerge w:val="restart"/>
            <w:tcBorders>
              <w:top w:val="single" w:sz="4" w:space="0" w:color="auto"/>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:14</w:t>
            </w:r>
          </w:p>
        </w:tc>
        <w:tc>
          <w:tcPr>
            <w:tcW w:w="876"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Для строительства малоэтажного жилого дома </w:t>
            </w:r>
            <w:r w:rsidR="008D19A4">
              <w:rPr>
                <w:rFonts w:eastAsia="Calibri"/>
                <w:sz w:val="20"/>
              </w:rPr>
              <w:br/>
            </w:r>
            <w:r w:rsidRPr="005764E1">
              <w:rPr>
                <w:rFonts w:eastAsia="Calibri"/>
                <w:sz w:val="20"/>
              </w:rPr>
              <w:t>с мансардным этажом и помещениями общественного назначения на нижних этажах</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705</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4,8</w:t>
            </w:r>
          </w:p>
        </w:tc>
        <w:tc>
          <w:tcPr>
            <w:tcW w:w="1134"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992"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1701" w:type="dxa"/>
            <w:vMerge/>
            <w:tcBorders>
              <w:top w:val="nil"/>
              <w:left w:val="nil"/>
              <w:bottom w:val="nil"/>
              <w:right w:val="nil"/>
            </w:tcBorders>
            <w:hideMark/>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:1</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Офисы и конторы</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w:t>
            </w:r>
            <w:r>
              <w:rPr>
                <w:rFonts w:eastAsia="Calibri"/>
                <w:sz w:val="20"/>
              </w:rPr>
              <w:t> </w:t>
            </w:r>
            <w:r w:rsidRPr="005764E1">
              <w:rPr>
                <w:rFonts w:eastAsia="Calibri"/>
                <w:sz w:val="20"/>
              </w:rPr>
              <w:t>164</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1,7</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Здание служебного офиса</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016,9</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Default="005764E1" w:rsidP="005764E1">
            <w:pPr>
              <w:widowControl w:val="0"/>
              <w:ind w:right="-85"/>
              <w:rPr>
                <w:rFonts w:eastAsia="Calibri"/>
                <w:spacing w:val="-4"/>
                <w:sz w:val="20"/>
              </w:rPr>
            </w:pPr>
            <w:r w:rsidRPr="005764E1">
              <w:rPr>
                <w:rFonts w:eastAsia="Calibri"/>
                <w:spacing w:val="-4"/>
                <w:sz w:val="20"/>
              </w:rPr>
              <w:t>2 м/м располагаются за границами земельного участка</w:t>
            </w:r>
          </w:p>
          <w:p w:rsidR="008D19A4" w:rsidRPr="005764E1" w:rsidRDefault="008D19A4"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:60</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Для эксплуатации двухэтажного отдельно стоящего здания административно- управленческого назначения с мансардным этажом</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506</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1,6</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Здание административно- управленческого назначения</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color w:val="FF0000"/>
                <w:sz w:val="20"/>
              </w:rPr>
            </w:pPr>
            <w:r w:rsidRPr="005764E1">
              <w:rPr>
                <w:rFonts w:eastAsia="Calibri"/>
                <w:sz w:val="20"/>
              </w:rPr>
              <w:t>801,1</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9 м/м располагаются за границами земельного участка</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:64</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Для эксплуатации административного здания</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492</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2,6</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6"/>
                <w:sz w:val="20"/>
              </w:rPr>
            </w:pPr>
            <w:r w:rsidRPr="005764E1">
              <w:rPr>
                <w:rFonts w:eastAsia="Calibri"/>
                <w:spacing w:val="-6"/>
                <w:sz w:val="20"/>
              </w:rPr>
              <w:t>Административное здание</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w:t>
            </w:r>
            <w:r>
              <w:rPr>
                <w:rFonts w:eastAsia="Calibri"/>
                <w:sz w:val="20"/>
              </w:rPr>
              <w:t> </w:t>
            </w:r>
            <w:r w:rsidRPr="005764E1">
              <w:rPr>
                <w:rFonts w:eastAsia="Calibri"/>
                <w:sz w:val="20"/>
              </w:rPr>
              <w:t>295,0</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Default="005764E1" w:rsidP="005764E1">
            <w:pPr>
              <w:widowControl w:val="0"/>
              <w:ind w:right="-85"/>
              <w:rPr>
                <w:rFonts w:eastAsia="Calibri"/>
                <w:spacing w:val="-4"/>
                <w:sz w:val="20"/>
              </w:rPr>
            </w:pPr>
            <w:r w:rsidRPr="005764E1">
              <w:rPr>
                <w:rFonts w:eastAsia="Calibri"/>
                <w:spacing w:val="-4"/>
                <w:sz w:val="20"/>
              </w:rPr>
              <w:t>5 м/м располагаются за границами земельного участка</w:t>
            </w:r>
          </w:p>
          <w:p w:rsidR="008D19A4" w:rsidRPr="005764E1" w:rsidRDefault="008D19A4"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vMerge w:val="restart"/>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lastRenderedPageBreak/>
              <w:t>:47</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5</w:t>
            </w:r>
          </w:p>
        </w:tc>
        <w:tc>
          <w:tcPr>
            <w:tcW w:w="2551" w:type="dxa"/>
            <w:vMerge w:val="restart"/>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Для размещения многоэтажных жилых домов, административных и офисных зданий, объектов общественного питания, объектов бытового обслуживания, объектов розничной торговли</w:t>
            </w:r>
          </w:p>
        </w:tc>
        <w:tc>
          <w:tcPr>
            <w:tcW w:w="851"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11</w:t>
            </w:r>
            <w:r>
              <w:rPr>
                <w:rFonts w:eastAsia="Calibri"/>
                <w:sz w:val="20"/>
              </w:rPr>
              <w:t> </w:t>
            </w:r>
            <w:r w:rsidRPr="005764E1">
              <w:rPr>
                <w:rFonts w:eastAsia="Calibri"/>
                <w:sz w:val="20"/>
              </w:rPr>
              <w:t>404</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0,2</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Default="005764E1" w:rsidP="005764E1">
            <w:pPr>
              <w:widowControl w:val="0"/>
              <w:rPr>
                <w:rFonts w:eastAsia="Calibri"/>
                <w:spacing w:val="-4"/>
                <w:sz w:val="20"/>
              </w:rPr>
            </w:pPr>
            <w:r w:rsidRPr="005764E1">
              <w:rPr>
                <w:rFonts w:eastAsia="Calibri"/>
                <w:spacing w:val="-4"/>
                <w:sz w:val="20"/>
              </w:rPr>
              <w:t>Планируемое административное здание проектно– изыскательской организации</w:t>
            </w:r>
          </w:p>
          <w:p w:rsidR="008D19A4" w:rsidRPr="005764E1" w:rsidRDefault="008D19A4" w:rsidP="005764E1">
            <w:pPr>
              <w:widowControl w:val="0"/>
              <w:rPr>
                <w:rFonts w:eastAsia="Calibri"/>
                <w:spacing w:val="-4"/>
                <w:sz w:val="20"/>
              </w:rPr>
            </w:pP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730,8</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val="restart"/>
            <w:tcBorders>
              <w:top w:val="nil"/>
              <w:left w:val="nil"/>
              <w:bottom w:val="nil"/>
              <w:right w:val="nil"/>
            </w:tcBorders>
            <w:hideMark/>
          </w:tcPr>
          <w:p w:rsidR="005764E1" w:rsidRPr="005764E1" w:rsidRDefault="005764E1" w:rsidP="005764E1">
            <w:pPr>
              <w:widowControl w:val="0"/>
              <w:ind w:right="-85"/>
              <w:rPr>
                <w:rFonts w:eastAsia="Calibri"/>
                <w:spacing w:val="-6"/>
                <w:sz w:val="20"/>
              </w:rPr>
            </w:pPr>
            <w:r w:rsidRPr="005764E1">
              <w:rPr>
                <w:rFonts w:eastAsia="Calibri"/>
                <w:spacing w:val="-6"/>
                <w:sz w:val="20"/>
              </w:rPr>
              <w:t>145</w:t>
            </w:r>
            <w:r w:rsidRPr="005764E1">
              <w:rPr>
                <w:rFonts w:ascii="Calibri" w:eastAsia="Calibri" w:hAnsi="Calibri"/>
                <w:spacing w:val="-6"/>
                <w:sz w:val="20"/>
              </w:rPr>
              <w:t xml:space="preserve"> </w:t>
            </w:r>
            <w:r w:rsidRPr="005764E1">
              <w:rPr>
                <w:rFonts w:eastAsia="Calibri"/>
                <w:spacing w:val="-6"/>
                <w:sz w:val="20"/>
              </w:rPr>
              <w:t>м/м располагаются в границах земельного участка (26 м/м планируемые к размещению) (116 м/м располагаются за границей земельного участка)</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vMerge/>
            <w:tcBorders>
              <w:top w:val="nil"/>
              <w:left w:val="nil"/>
              <w:bottom w:val="nil"/>
              <w:right w:val="nil"/>
            </w:tcBorders>
            <w:hideMark/>
          </w:tcPr>
          <w:p w:rsidR="005764E1" w:rsidRPr="005764E1" w:rsidRDefault="005764E1" w:rsidP="005764E1">
            <w:pPr>
              <w:widowControl w:val="0"/>
              <w:ind w:left="-113" w:right="-113"/>
              <w:rPr>
                <w:rFonts w:eastAsia="Calibri"/>
                <w:sz w:val="20"/>
              </w:rPr>
            </w:pP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w:t>
            </w:r>
          </w:p>
        </w:tc>
        <w:tc>
          <w:tcPr>
            <w:tcW w:w="25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3,8</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tcBorders>
              <w:top w:val="nil"/>
              <w:left w:val="nil"/>
              <w:bottom w:val="nil"/>
              <w:right w:val="nil"/>
            </w:tcBorders>
            <w:hideMark/>
          </w:tcPr>
          <w:p w:rsidR="005764E1" w:rsidRDefault="005764E1" w:rsidP="005764E1">
            <w:pPr>
              <w:widowControl w:val="0"/>
              <w:rPr>
                <w:rFonts w:eastAsia="Calibri"/>
                <w:spacing w:val="-4"/>
                <w:sz w:val="20"/>
              </w:rPr>
            </w:pPr>
            <w:r w:rsidRPr="005764E1">
              <w:rPr>
                <w:rFonts w:eastAsia="Calibri"/>
                <w:spacing w:val="-4"/>
                <w:sz w:val="20"/>
              </w:rPr>
              <w:t>Многоквартирный дом</w:t>
            </w:r>
          </w:p>
          <w:p w:rsidR="008D19A4" w:rsidRPr="005764E1" w:rsidRDefault="008D19A4" w:rsidP="005764E1">
            <w:pPr>
              <w:widowControl w:val="0"/>
              <w:rPr>
                <w:rFonts w:eastAsia="Calibri"/>
                <w:spacing w:val="-4"/>
                <w:sz w:val="20"/>
              </w:rPr>
            </w:pP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42</w:t>
            </w:r>
            <w:r>
              <w:rPr>
                <w:rFonts w:eastAsia="Calibri"/>
                <w:sz w:val="20"/>
              </w:rPr>
              <w:t> </w:t>
            </w:r>
            <w:r w:rsidRPr="005764E1">
              <w:rPr>
                <w:rFonts w:eastAsia="Calibri"/>
                <w:sz w:val="20"/>
              </w:rPr>
              <w:t>885,9</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tcBorders>
              <w:top w:val="nil"/>
              <w:left w:val="nil"/>
              <w:bottom w:val="nil"/>
              <w:right w:val="nil"/>
            </w:tcBorders>
            <w:hideMark/>
          </w:tcPr>
          <w:p w:rsidR="005764E1" w:rsidRPr="005764E1" w:rsidRDefault="005764E1"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vMerge/>
            <w:tcBorders>
              <w:top w:val="nil"/>
              <w:left w:val="nil"/>
              <w:bottom w:val="nil"/>
              <w:right w:val="nil"/>
            </w:tcBorders>
            <w:hideMark/>
          </w:tcPr>
          <w:p w:rsidR="005764E1" w:rsidRPr="005764E1" w:rsidRDefault="005764E1" w:rsidP="005764E1">
            <w:pPr>
              <w:widowControl w:val="0"/>
              <w:ind w:left="-113" w:right="-113"/>
              <w:rPr>
                <w:rFonts w:eastAsia="Calibri"/>
                <w:sz w:val="20"/>
              </w:rPr>
            </w:pP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7</w:t>
            </w:r>
          </w:p>
        </w:tc>
        <w:tc>
          <w:tcPr>
            <w:tcW w:w="25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0,0</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Default="005764E1" w:rsidP="005764E1">
            <w:pPr>
              <w:widowControl w:val="0"/>
              <w:rPr>
                <w:rFonts w:eastAsia="Calibri"/>
                <w:spacing w:val="-6"/>
                <w:sz w:val="20"/>
              </w:rPr>
            </w:pPr>
            <w:r w:rsidRPr="005764E1">
              <w:rPr>
                <w:rFonts w:eastAsia="Calibri"/>
                <w:spacing w:val="-6"/>
                <w:sz w:val="20"/>
              </w:rPr>
              <w:t>Трансформаторная подстанция</w:t>
            </w:r>
          </w:p>
          <w:p w:rsidR="008D19A4" w:rsidRPr="005764E1" w:rsidRDefault="008D19A4" w:rsidP="005764E1">
            <w:pPr>
              <w:widowControl w:val="0"/>
              <w:rPr>
                <w:rFonts w:eastAsia="Calibri"/>
                <w:spacing w:val="-6"/>
                <w:sz w:val="20"/>
              </w:rPr>
            </w:pP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46,0</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tcBorders>
              <w:top w:val="nil"/>
              <w:left w:val="nil"/>
              <w:bottom w:val="nil"/>
              <w:right w:val="nil"/>
            </w:tcBorders>
            <w:hideMark/>
          </w:tcPr>
          <w:p w:rsidR="005764E1" w:rsidRPr="005764E1" w:rsidRDefault="005764E1"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:18</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Для установки павильона центра охранных систем </w:t>
            </w:r>
            <w:r w:rsidR="008D19A4">
              <w:rPr>
                <w:rFonts w:eastAsia="Calibri"/>
                <w:sz w:val="20"/>
              </w:rPr>
              <w:br/>
            </w:r>
            <w:r w:rsidRPr="005764E1">
              <w:rPr>
                <w:rFonts w:eastAsia="Calibri"/>
                <w:sz w:val="20"/>
              </w:rPr>
              <w:t>без права капитального строительства</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560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20 м/м планируемые к размещению</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:1461</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8</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Для размещения трансформаторной подстанции (объекта электроснабжения)</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64</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0,4</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10-50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6"/>
                <w:sz w:val="20"/>
              </w:rPr>
            </w:pPr>
            <w:r w:rsidRPr="005764E1">
              <w:rPr>
                <w:rFonts w:eastAsia="Calibri"/>
                <w:spacing w:val="-6"/>
                <w:sz w:val="20"/>
              </w:rPr>
              <w:t>Трансформаторная подстанция</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26,1</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57"/>
              <w:rPr>
                <w:rFonts w:eastAsia="Calibri"/>
                <w:spacing w:val="-4"/>
                <w:sz w:val="20"/>
              </w:rPr>
            </w:pPr>
            <w:r w:rsidRPr="005764E1">
              <w:rPr>
                <w:rFonts w:eastAsia="Calibri"/>
                <w:spacing w:val="-4"/>
                <w:sz w:val="20"/>
              </w:rPr>
              <w:t>-</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:71</w:t>
            </w:r>
          </w:p>
        </w:tc>
        <w:tc>
          <w:tcPr>
            <w:tcW w:w="876"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9</w:t>
            </w:r>
          </w:p>
        </w:tc>
        <w:tc>
          <w:tcPr>
            <w:tcW w:w="2551" w:type="dxa"/>
            <w:vMerge w:val="restart"/>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Для эксплуатации многоквартирного жилого дома со встроенно-пристроенными помещениями административного назначения</w:t>
            </w:r>
          </w:p>
          <w:p w:rsidR="008D19A4" w:rsidRPr="005764E1" w:rsidRDefault="008D19A4"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980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6,3</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val="restart"/>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Многоквартирный дом</w:t>
            </w:r>
          </w:p>
        </w:tc>
        <w:tc>
          <w:tcPr>
            <w:tcW w:w="1559"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18</w:t>
            </w:r>
            <w:r>
              <w:rPr>
                <w:rFonts w:eastAsia="Calibri"/>
                <w:sz w:val="20"/>
              </w:rPr>
              <w:t> </w:t>
            </w:r>
            <w:r w:rsidRPr="005764E1">
              <w:rPr>
                <w:rFonts w:eastAsia="Calibri"/>
                <w:sz w:val="20"/>
              </w:rPr>
              <w:t>747,0</w:t>
            </w:r>
          </w:p>
        </w:tc>
        <w:tc>
          <w:tcPr>
            <w:tcW w:w="851"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val="restart"/>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154 м/м</w:t>
            </w:r>
            <w:r w:rsidRPr="005764E1">
              <w:rPr>
                <w:rFonts w:ascii="Calibri" w:eastAsia="Calibri" w:hAnsi="Calibri"/>
                <w:spacing w:val="-4"/>
                <w:sz w:val="20"/>
              </w:rPr>
              <w:t xml:space="preserve"> </w:t>
            </w:r>
            <w:r w:rsidRPr="005764E1">
              <w:rPr>
                <w:rFonts w:eastAsia="Calibri"/>
                <w:spacing w:val="-4"/>
                <w:sz w:val="20"/>
              </w:rPr>
              <w:t>располагаются за границами земельного участка</w:t>
            </w:r>
          </w:p>
        </w:tc>
        <w:tc>
          <w:tcPr>
            <w:tcW w:w="850"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:1423</w:t>
            </w:r>
          </w:p>
        </w:tc>
        <w:tc>
          <w:tcPr>
            <w:tcW w:w="876"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25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626</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29,9</w:t>
            </w:r>
          </w:p>
        </w:tc>
        <w:tc>
          <w:tcPr>
            <w:tcW w:w="1134"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w:t>
            </w:r>
          </w:p>
        </w:tc>
        <w:tc>
          <w:tcPr>
            <w:tcW w:w="992" w:type="dxa"/>
            <w:vMerge w:val="restart"/>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hideMark/>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r>
      <w:tr w:rsidR="005764E1" w:rsidRPr="005764E1" w:rsidTr="0071573C">
        <w:tc>
          <w:tcPr>
            <w:tcW w:w="679" w:type="dxa"/>
            <w:vMerge w:val="restart"/>
            <w:tcBorders>
              <w:top w:val="nil"/>
              <w:left w:val="nil"/>
              <w:bottom w:val="nil"/>
              <w:right w:val="nil"/>
            </w:tcBorders>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:43</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vMerge w:val="restart"/>
            <w:tcBorders>
              <w:top w:val="nil"/>
              <w:left w:val="nil"/>
              <w:bottom w:val="nil"/>
              <w:right w:val="nil"/>
            </w:tcBorders>
          </w:tcPr>
          <w:p w:rsidR="005764E1" w:rsidRPr="005764E1" w:rsidRDefault="005764E1" w:rsidP="005764E1">
            <w:pPr>
              <w:widowControl w:val="0"/>
              <w:rPr>
                <w:rFonts w:eastAsia="Calibri"/>
                <w:sz w:val="20"/>
              </w:rPr>
            </w:pPr>
            <w:r w:rsidRPr="005764E1">
              <w:rPr>
                <w:rFonts w:eastAsia="Calibri"/>
                <w:sz w:val="20"/>
              </w:rPr>
              <w:t xml:space="preserve">Для строительства многоэтажного жилого дома </w:t>
            </w:r>
            <w:r w:rsidRPr="005764E1">
              <w:rPr>
                <w:rFonts w:eastAsia="Calibri"/>
                <w:sz w:val="20"/>
              </w:rPr>
              <w:lastRenderedPageBreak/>
              <w:t>со встроенными помещениями административного назначения</w:t>
            </w:r>
          </w:p>
        </w:tc>
        <w:tc>
          <w:tcPr>
            <w:tcW w:w="851" w:type="dxa"/>
            <w:vMerge w:val="restart"/>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lastRenderedPageBreak/>
              <w:t>1</w:t>
            </w:r>
            <w:r>
              <w:rPr>
                <w:rFonts w:eastAsia="Calibri"/>
                <w:sz w:val="20"/>
              </w:rPr>
              <w:t> </w:t>
            </w:r>
            <w:r w:rsidRPr="005764E1">
              <w:rPr>
                <w:rFonts w:eastAsia="Calibri"/>
                <w:sz w:val="20"/>
              </w:rPr>
              <w:t>186</w:t>
            </w:r>
          </w:p>
        </w:tc>
        <w:tc>
          <w:tcPr>
            <w:tcW w:w="992" w:type="dxa"/>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t>15,8</w:t>
            </w:r>
          </w:p>
        </w:tc>
        <w:tc>
          <w:tcPr>
            <w:tcW w:w="1134"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992"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vMerge/>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w:t>
            </w:r>
          </w:p>
        </w:tc>
        <w:tc>
          <w:tcPr>
            <w:tcW w:w="2551" w:type="dxa"/>
            <w:vMerge/>
            <w:tcBorders>
              <w:top w:val="nil"/>
              <w:left w:val="nil"/>
              <w:bottom w:val="nil"/>
              <w:right w:val="nil"/>
            </w:tcBorders>
            <w:hideMark/>
          </w:tcPr>
          <w:p w:rsidR="005764E1" w:rsidRPr="005764E1" w:rsidRDefault="005764E1" w:rsidP="005764E1">
            <w:pPr>
              <w:widowControl w:val="0"/>
              <w:rPr>
                <w:rFonts w:eastAsia="Calibri"/>
                <w:sz w:val="20"/>
              </w:rPr>
            </w:pPr>
          </w:p>
        </w:tc>
        <w:tc>
          <w:tcPr>
            <w:tcW w:w="851"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11,6</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60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 xml:space="preserve">Многоквартирный </w:t>
            </w:r>
            <w:r w:rsidRPr="005764E1">
              <w:rPr>
                <w:rFonts w:eastAsia="Calibri"/>
                <w:spacing w:val="-4"/>
                <w:sz w:val="20"/>
              </w:rPr>
              <w:lastRenderedPageBreak/>
              <w:t>дом</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lastRenderedPageBreak/>
              <w:t>13</w:t>
            </w:r>
            <w:r>
              <w:rPr>
                <w:rFonts w:eastAsia="Calibri"/>
                <w:sz w:val="20"/>
              </w:rPr>
              <w:t> </w:t>
            </w:r>
            <w:r w:rsidRPr="005764E1">
              <w:rPr>
                <w:rFonts w:eastAsia="Calibri"/>
                <w:sz w:val="20"/>
              </w:rPr>
              <w:t>792,3</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lastRenderedPageBreak/>
              <w:t>:3030</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Малоэтажная многоквартирная жилая застройка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w:t>
            </w:r>
            <w:r>
              <w:rPr>
                <w:rFonts w:eastAsia="Calibri"/>
                <w:sz w:val="20"/>
              </w:rPr>
              <w:t> </w:t>
            </w:r>
            <w:r w:rsidRPr="005764E1">
              <w:rPr>
                <w:rFonts w:eastAsia="Calibri"/>
                <w:sz w:val="20"/>
              </w:rPr>
              <w:t>235</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20 м/м</w:t>
            </w:r>
            <w:r w:rsidRPr="005764E1">
              <w:rPr>
                <w:rFonts w:ascii="Calibri" w:eastAsia="Calibri" w:hAnsi="Calibri"/>
                <w:spacing w:val="-4"/>
                <w:sz w:val="20"/>
              </w:rPr>
              <w:t xml:space="preserve"> </w:t>
            </w:r>
            <w:r w:rsidRPr="005764E1">
              <w:rPr>
                <w:rFonts w:eastAsia="Calibri"/>
                <w:spacing w:val="-4"/>
                <w:sz w:val="20"/>
              </w:rPr>
              <w:t xml:space="preserve">располагаются за границами земельного участка </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6"/>
                <w:sz w:val="20"/>
              </w:rPr>
            </w:pPr>
            <w:r w:rsidRPr="005764E1">
              <w:rPr>
                <w:rFonts w:eastAsia="Calibri"/>
                <w:spacing w:val="-6"/>
                <w:sz w:val="20"/>
              </w:rPr>
              <w:t>:1460</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Для эксплуатации многоквартирного жилого дома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w:t>
            </w:r>
            <w:r>
              <w:rPr>
                <w:rFonts w:eastAsia="Calibri"/>
                <w:sz w:val="20"/>
              </w:rPr>
              <w:t> </w:t>
            </w:r>
            <w:r w:rsidRPr="005764E1">
              <w:rPr>
                <w:rFonts w:eastAsia="Calibri"/>
                <w:sz w:val="20"/>
              </w:rPr>
              <w:t>285</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20 м/м располагаются за границами земельного участка</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:9</w:t>
            </w:r>
          </w:p>
        </w:tc>
        <w:tc>
          <w:tcPr>
            <w:tcW w:w="876" w:type="dxa"/>
            <w:vMerge w:val="restart"/>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t>11</w:t>
            </w: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Среднеэтажная жилая застройка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473</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15,6</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val="restart"/>
            <w:tcBorders>
              <w:top w:val="nil"/>
              <w:left w:val="nil"/>
              <w:bottom w:val="nil"/>
              <w:right w:val="nil"/>
            </w:tcBorders>
          </w:tcPr>
          <w:p w:rsidR="005764E1" w:rsidRPr="005764E1" w:rsidRDefault="005764E1" w:rsidP="005764E1">
            <w:pPr>
              <w:widowControl w:val="0"/>
              <w:rPr>
                <w:rFonts w:eastAsia="Calibri"/>
                <w:spacing w:val="-4"/>
                <w:sz w:val="20"/>
              </w:rPr>
            </w:pPr>
            <w:r w:rsidRPr="005764E1">
              <w:rPr>
                <w:rFonts w:eastAsia="Calibri"/>
                <w:spacing w:val="-4"/>
                <w:sz w:val="20"/>
              </w:rPr>
              <w:t>Многоквартирный дом</w:t>
            </w:r>
          </w:p>
        </w:tc>
        <w:tc>
          <w:tcPr>
            <w:tcW w:w="1559" w:type="dxa"/>
            <w:vMerge w:val="restart"/>
            <w:tcBorders>
              <w:top w:val="nil"/>
              <w:left w:val="nil"/>
              <w:bottom w:val="nil"/>
              <w:right w:val="nil"/>
            </w:tcBorders>
          </w:tcPr>
          <w:p w:rsidR="005764E1" w:rsidRPr="005764E1" w:rsidRDefault="005764E1" w:rsidP="005764E1">
            <w:pPr>
              <w:widowControl w:val="0"/>
              <w:jc w:val="center"/>
              <w:rPr>
                <w:rFonts w:eastAsia="Calibri"/>
                <w:sz w:val="20"/>
                <w:highlight w:val="yellow"/>
              </w:rPr>
            </w:pPr>
            <w:r w:rsidRPr="005764E1">
              <w:rPr>
                <w:rFonts w:eastAsia="Calibri"/>
                <w:sz w:val="20"/>
              </w:rPr>
              <w:t>7</w:t>
            </w:r>
            <w:r>
              <w:rPr>
                <w:rFonts w:eastAsia="Calibri"/>
                <w:sz w:val="20"/>
              </w:rPr>
              <w:t> </w:t>
            </w:r>
            <w:r w:rsidRPr="005764E1">
              <w:rPr>
                <w:rFonts w:eastAsia="Calibri"/>
                <w:sz w:val="20"/>
              </w:rPr>
              <w:t>360,6</w:t>
            </w:r>
          </w:p>
        </w:tc>
        <w:tc>
          <w:tcPr>
            <w:tcW w:w="851" w:type="dxa"/>
            <w:vMerge w:val="restart"/>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vMerge w:val="restart"/>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20 м/м располагаются за границами земельного участка</w:t>
            </w:r>
          </w:p>
        </w:tc>
        <w:tc>
          <w:tcPr>
            <w:tcW w:w="850" w:type="dxa"/>
            <w:vMerge w:val="restart"/>
            <w:tcBorders>
              <w:top w:val="nil"/>
              <w:left w:val="nil"/>
              <w:bottom w:val="nil"/>
              <w:right w:val="nil"/>
            </w:tcBorders>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:3</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Малоэтажная многоквартирная жилая застройка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196</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37,5</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:24</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pacing w:val="-2"/>
                <w:sz w:val="20"/>
              </w:rPr>
            </w:pPr>
            <w:r w:rsidRPr="005764E1">
              <w:rPr>
                <w:rFonts w:eastAsia="Calibri"/>
                <w:spacing w:val="-4"/>
                <w:sz w:val="20"/>
              </w:rPr>
              <w:t>Эксплуатация жилой 3-х</w:t>
            </w:r>
            <w:r w:rsidRPr="005764E1">
              <w:rPr>
                <w:rFonts w:eastAsia="Calibri"/>
                <w:spacing w:val="-2"/>
                <w:sz w:val="20"/>
              </w:rPr>
              <w:t xml:space="preserve"> этажной блок-секции </w:t>
            </w:r>
            <w:r w:rsidRPr="005764E1">
              <w:rPr>
                <w:rFonts w:eastAsia="Calibri"/>
                <w:spacing w:val="-2"/>
                <w:sz w:val="20"/>
              </w:rPr>
              <w:br/>
              <w:t>№ 2</w:t>
            </w:r>
          </w:p>
          <w:p w:rsidR="00127B8D" w:rsidRPr="005764E1" w:rsidRDefault="00127B8D" w:rsidP="005764E1">
            <w:pPr>
              <w:widowControl w:val="0"/>
              <w:rPr>
                <w:rFonts w:eastAsia="Calibri"/>
                <w:spacing w:val="-2"/>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139</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52,9</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:25</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Эксплуатация офисного помещения блок-секции № 3</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194</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37,9</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:33</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Малоэтажная многоквартирная жилая застройка: размещение малоэтажного многоквартирного жилого дома (дом, пригодный </w:t>
            </w:r>
            <w:r w:rsidR="00127B8D">
              <w:rPr>
                <w:rFonts w:eastAsia="Calibri"/>
                <w:sz w:val="20"/>
              </w:rPr>
              <w:br/>
            </w:r>
            <w:r w:rsidRPr="005764E1">
              <w:rPr>
                <w:rFonts w:eastAsia="Calibri"/>
                <w:sz w:val="20"/>
              </w:rPr>
              <w:lastRenderedPageBreak/>
              <w:t xml:space="preserve">для постоянного проживания, высотой </w:t>
            </w:r>
            <w:r w:rsidR="00127B8D">
              <w:rPr>
                <w:rFonts w:eastAsia="Calibri"/>
                <w:sz w:val="20"/>
              </w:rPr>
              <w:br/>
            </w:r>
            <w:r w:rsidRPr="005764E1">
              <w:rPr>
                <w:rFonts w:eastAsia="Calibri"/>
                <w:sz w:val="20"/>
              </w:rPr>
              <w:t xml:space="preserve">до четырех этажей); размещение индивидуальных гаражей </w:t>
            </w:r>
            <w:r w:rsidR="00127B8D">
              <w:rPr>
                <w:rFonts w:eastAsia="Calibri"/>
                <w:sz w:val="20"/>
              </w:rPr>
              <w:br/>
            </w:r>
            <w:r w:rsidRPr="005764E1">
              <w:rPr>
                <w:rFonts w:eastAsia="Calibri"/>
                <w:sz w:val="20"/>
              </w:rPr>
              <w:t xml:space="preserve">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w:t>
            </w:r>
            <w:r w:rsidR="00127B8D">
              <w:rPr>
                <w:rFonts w:eastAsia="Calibri"/>
                <w:sz w:val="20"/>
              </w:rPr>
              <w:br/>
            </w:r>
            <w:r w:rsidRPr="005764E1">
              <w:rPr>
                <w:rFonts w:eastAsia="Calibri"/>
                <w:sz w:val="20"/>
              </w:rPr>
              <w:t>15 процентов общей площади помещений дома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lastRenderedPageBreak/>
              <w:t>139</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52,9</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lastRenderedPageBreak/>
              <w:t>:22</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 xml:space="preserve">Малоэтажная многоквартирная жилая застройка: размещение малоэтажных многоквартирных домов (многоквартирные дома высотой до 4 этажей, включая мансардный); обустройство спортивных и </w:t>
            </w:r>
            <w:r w:rsidRPr="005764E1">
              <w:rPr>
                <w:rFonts w:eastAsia="Calibri"/>
                <w:sz w:val="20"/>
              </w:rPr>
              <w:lastRenderedPageBreak/>
              <w:t>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процентов общей площади помещений дома</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lastRenderedPageBreak/>
              <w:t>351</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21,0</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hideMark/>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lastRenderedPageBreak/>
              <w:t>:4</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Эксплуатация жилой 3-этажной блок-секции</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138</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53,3</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z w:val="20"/>
              </w:rPr>
            </w:pPr>
            <w:r w:rsidRPr="005764E1">
              <w:rPr>
                <w:rFonts w:eastAsia="Calibri"/>
                <w:sz w:val="20"/>
              </w:rPr>
              <w:t>:8</w:t>
            </w:r>
          </w:p>
        </w:tc>
        <w:tc>
          <w:tcPr>
            <w:tcW w:w="876"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2551" w:type="dxa"/>
            <w:tcBorders>
              <w:top w:val="nil"/>
              <w:left w:val="nil"/>
              <w:bottom w:val="nil"/>
              <w:right w:val="nil"/>
            </w:tcBorders>
            <w:hideMark/>
          </w:tcPr>
          <w:p w:rsidR="005764E1" w:rsidRDefault="005764E1" w:rsidP="005764E1">
            <w:pPr>
              <w:widowControl w:val="0"/>
              <w:rPr>
                <w:rFonts w:eastAsia="Calibri"/>
                <w:sz w:val="20"/>
              </w:rPr>
            </w:pPr>
            <w:r w:rsidRPr="005764E1">
              <w:rPr>
                <w:rFonts w:eastAsia="Calibri"/>
                <w:sz w:val="20"/>
              </w:rPr>
              <w:t>5-ти этажная блок-секция</w:t>
            </w:r>
          </w:p>
          <w:p w:rsidR="00127B8D" w:rsidRPr="005764E1" w:rsidRDefault="00127B8D" w:rsidP="005764E1">
            <w:pPr>
              <w:widowControl w:val="0"/>
              <w:rPr>
                <w:rFonts w:eastAsia="Calibri"/>
                <w:sz w:val="20"/>
              </w:rPr>
            </w:pP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300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24,5</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40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10-40</w:t>
            </w:r>
          </w:p>
        </w:tc>
        <w:tc>
          <w:tcPr>
            <w:tcW w:w="1701" w:type="dxa"/>
            <w:vMerge/>
            <w:tcBorders>
              <w:top w:val="nil"/>
              <w:left w:val="nil"/>
              <w:bottom w:val="nil"/>
              <w:right w:val="nil"/>
            </w:tcBorders>
          </w:tcPr>
          <w:p w:rsidR="005764E1" w:rsidRPr="005764E1" w:rsidRDefault="005764E1" w:rsidP="005764E1">
            <w:pPr>
              <w:widowControl w:val="0"/>
              <w:rPr>
                <w:rFonts w:eastAsia="Calibri"/>
                <w:spacing w:val="-4"/>
                <w:sz w:val="20"/>
              </w:rPr>
            </w:pPr>
          </w:p>
        </w:tc>
        <w:tc>
          <w:tcPr>
            <w:tcW w:w="1559" w:type="dxa"/>
            <w:vMerge/>
            <w:tcBorders>
              <w:top w:val="nil"/>
              <w:left w:val="nil"/>
              <w:bottom w:val="nil"/>
              <w:right w:val="nil"/>
            </w:tcBorders>
          </w:tcPr>
          <w:p w:rsidR="005764E1" w:rsidRPr="005764E1" w:rsidRDefault="005764E1" w:rsidP="005764E1">
            <w:pPr>
              <w:widowControl w:val="0"/>
              <w:jc w:val="center"/>
              <w:rPr>
                <w:rFonts w:eastAsia="Calibri"/>
                <w:sz w:val="20"/>
                <w:highlight w:val="yellow"/>
              </w:rPr>
            </w:pPr>
          </w:p>
        </w:tc>
        <w:tc>
          <w:tcPr>
            <w:tcW w:w="851" w:type="dxa"/>
            <w:vMerge/>
            <w:tcBorders>
              <w:top w:val="nil"/>
              <w:left w:val="nil"/>
              <w:bottom w:val="nil"/>
              <w:right w:val="nil"/>
            </w:tcBorders>
          </w:tcPr>
          <w:p w:rsidR="005764E1" w:rsidRPr="005764E1" w:rsidRDefault="005764E1" w:rsidP="005764E1">
            <w:pPr>
              <w:widowControl w:val="0"/>
              <w:jc w:val="center"/>
              <w:rPr>
                <w:rFonts w:eastAsia="Calibri"/>
                <w:sz w:val="20"/>
              </w:rPr>
            </w:pPr>
          </w:p>
        </w:tc>
        <w:tc>
          <w:tcPr>
            <w:tcW w:w="1843" w:type="dxa"/>
            <w:vMerge/>
            <w:tcBorders>
              <w:top w:val="nil"/>
              <w:left w:val="nil"/>
              <w:bottom w:val="nil"/>
              <w:right w:val="nil"/>
            </w:tcBorders>
            <w:hideMark/>
          </w:tcPr>
          <w:p w:rsidR="005764E1" w:rsidRPr="005764E1" w:rsidRDefault="005764E1" w:rsidP="005764E1">
            <w:pPr>
              <w:widowControl w:val="0"/>
              <w:ind w:right="-57"/>
              <w:rPr>
                <w:rFonts w:eastAsia="Calibri"/>
                <w:spacing w:val="-4"/>
                <w:sz w:val="20"/>
              </w:rPr>
            </w:pPr>
          </w:p>
        </w:tc>
        <w:tc>
          <w:tcPr>
            <w:tcW w:w="850" w:type="dxa"/>
            <w:vMerge/>
            <w:tcBorders>
              <w:top w:val="nil"/>
              <w:left w:val="nil"/>
              <w:bottom w:val="nil"/>
              <w:right w:val="nil"/>
            </w:tcBorders>
          </w:tcPr>
          <w:p w:rsidR="005764E1" w:rsidRPr="005764E1" w:rsidRDefault="005764E1" w:rsidP="005764E1">
            <w:pPr>
              <w:widowControl w:val="0"/>
              <w:jc w:val="center"/>
              <w:rPr>
                <w:rFonts w:eastAsia="Calibri"/>
                <w:sz w:val="20"/>
              </w:rPr>
            </w:pP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4"/>
                <w:sz w:val="20"/>
              </w:rPr>
            </w:pPr>
            <w:r w:rsidRPr="005764E1">
              <w:rPr>
                <w:rFonts w:eastAsia="Calibri"/>
                <w:spacing w:val="-4"/>
                <w:sz w:val="20"/>
              </w:rPr>
              <w:t>:2024</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12</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Среднеэтажная жилая застройка</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162</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1,2</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Default="005764E1" w:rsidP="005764E1">
            <w:pPr>
              <w:widowControl w:val="0"/>
              <w:rPr>
                <w:rFonts w:eastAsia="Calibri"/>
                <w:spacing w:val="-4"/>
                <w:sz w:val="20"/>
              </w:rPr>
            </w:pPr>
            <w:r w:rsidRPr="005764E1">
              <w:rPr>
                <w:rFonts w:eastAsia="Calibri"/>
                <w:spacing w:val="-4"/>
                <w:sz w:val="20"/>
              </w:rPr>
              <w:t>Объект незавершенного строительства</w:t>
            </w:r>
          </w:p>
          <w:p w:rsidR="00127B8D" w:rsidRPr="005764E1" w:rsidRDefault="00127B8D" w:rsidP="005764E1">
            <w:pPr>
              <w:widowControl w:val="0"/>
              <w:rPr>
                <w:rFonts w:eastAsia="Calibri"/>
                <w:spacing w:val="-4"/>
                <w:sz w:val="20"/>
              </w:rPr>
            </w:pP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2</w:t>
            </w:r>
            <w:r>
              <w:rPr>
                <w:rFonts w:eastAsia="Calibri"/>
                <w:sz w:val="20"/>
              </w:rPr>
              <w:t> </w:t>
            </w:r>
            <w:r w:rsidRPr="005764E1">
              <w:rPr>
                <w:rFonts w:eastAsia="Calibri"/>
                <w:sz w:val="20"/>
              </w:rPr>
              <w:t>588,8</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right="-85"/>
              <w:rPr>
                <w:rFonts w:eastAsia="Calibri"/>
                <w:spacing w:val="-4"/>
                <w:sz w:val="20"/>
              </w:rPr>
            </w:pPr>
            <w:r w:rsidRPr="005764E1">
              <w:rPr>
                <w:rFonts w:eastAsia="Calibri"/>
                <w:spacing w:val="-4"/>
                <w:sz w:val="20"/>
              </w:rPr>
              <w:t>12 м/м располагаются за границами земельного участка</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4"/>
                <w:sz w:val="20"/>
              </w:rPr>
            </w:pPr>
            <w:r w:rsidRPr="005764E1">
              <w:rPr>
                <w:rFonts w:eastAsia="Calibri"/>
                <w:spacing w:val="-4"/>
                <w:sz w:val="20"/>
              </w:rPr>
              <w:t>:1442</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Для эксплуатации многоквартирного жилого дома</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695</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Default="005764E1" w:rsidP="005764E1">
            <w:pPr>
              <w:widowControl w:val="0"/>
              <w:ind w:right="-85"/>
              <w:rPr>
                <w:rFonts w:eastAsia="Calibri"/>
                <w:spacing w:val="-4"/>
                <w:sz w:val="20"/>
              </w:rPr>
            </w:pPr>
            <w:r w:rsidRPr="005764E1">
              <w:rPr>
                <w:rFonts w:eastAsia="Calibri"/>
                <w:spacing w:val="-4"/>
                <w:sz w:val="20"/>
              </w:rPr>
              <w:t xml:space="preserve">4 м/м располагаются в границах земельного участка (2 м/м располагаются </w:t>
            </w:r>
            <w:r w:rsidR="00127B8D">
              <w:rPr>
                <w:rFonts w:eastAsia="Calibri"/>
                <w:spacing w:val="-4"/>
                <w:sz w:val="20"/>
              </w:rPr>
              <w:br/>
            </w:r>
            <w:r w:rsidRPr="005764E1">
              <w:rPr>
                <w:rFonts w:eastAsia="Calibri"/>
                <w:spacing w:val="-4"/>
                <w:sz w:val="20"/>
              </w:rPr>
              <w:t>за границами земельного участка)</w:t>
            </w:r>
          </w:p>
          <w:p w:rsidR="00127B8D" w:rsidRPr="005764E1" w:rsidRDefault="00127B8D" w:rsidP="005764E1">
            <w:pPr>
              <w:widowControl w:val="0"/>
              <w:ind w:right="-85"/>
              <w:rPr>
                <w:rFonts w:eastAsia="Calibri"/>
                <w:spacing w:val="-4"/>
                <w:sz w:val="20"/>
              </w:rPr>
            </w:pP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r w:rsidR="005764E1" w:rsidRPr="005764E1" w:rsidTr="0071573C">
        <w:tc>
          <w:tcPr>
            <w:tcW w:w="679" w:type="dxa"/>
            <w:tcBorders>
              <w:top w:val="nil"/>
              <w:left w:val="nil"/>
              <w:bottom w:val="nil"/>
              <w:right w:val="nil"/>
            </w:tcBorders>
            <w:hideMark/>
          </w:tcPr>
          <w:p w:rsidR="005764E1" w:rsidRPr="005764E1" w:rsidRDefault="005764E1" w:rsidP="005764E1">
            <w:pPr>
              <w:widowControl w:val="0"/>
              <w:ind w:left="-113" w:right="-113"/>
              <w:jc w:val="center"/>
              <w:rPr>
                <w:rFonts w:eastAsia="Calibri"/>
                <w:spacing w:val="-4"/>
                <w:sz w:val="20"/>
              </w:rPr>
            </w:pPr>
            <w:r w:rsidRPr="005764E1">
              <w:rPr>
                <w:rFonts w:eastAsia="Calibri"/>
                <w:spacing w:val="-4"/>
                <w:sz w:val="20"/>
              </w:rPr>
              <w:lastRenderedPageBreak/>
              <w:t>:1279</w:t>
            </w:r>
          </w:p>
        </w:tc>
        <w:tc>
          <w:tcPr>
            <w:tcW w:w="876"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2551" w:type="dxa"/>
            <w:tcBorders>
              <w:top w:val="nil"/>
              <w:left w:val="nil"/>
              <w:bottom w:val="nil"/>
              <w:right w:val="nil"/>
            </w:tcBorders>
            <w:hideMark/>
          </w:tcPr>
          <w:p w:rsidR="005764E1" w:rsidRPr="005764E1" w:rsidRDefault="005764E1" w:rsidP="005764E1">
            <w:pPr>
              <w:widowControl w:val="0"/>
              <w:rPr>
                <w:rFonts w:eastAsia="Calibri"/>
                <w:sz w:val="20"/>
              </w:rPr>
            </w:pPr>
            <w:r w:rsidRPr="005764E1">
              <w:rPr>
                <w:rFonts w:eastAsia="Calibri"/>
                <w:sz w:val="20"/>
              </w:rPr>
              <w:t>Для эксплуатации многоквартирного жилого дома</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710</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134"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992"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701" w:type="dxa"/>
            <w:tcBorders>
              <w:top w:val="nil"/>
              <w:left w:val="nil"/>
              <w:bottom w:val="nil"/>
              <w:right w:val="nil"/>
            </w:tcBorders>
            <w:hideMark/>
          </w:tcPr>
          <w:p w:rsidR="005764E1" w:rsidRPr="005764E1" w:rsidRDefault="005764E1" w:rsidP="005764E1">
            <w:pPr>
              <w:widowControl w:val="0"/>
              <w:rPr>
                <w:rFonts w:eastAsia="Calibri"/>
                <w:spacing w:val="-4"/>
                <w:sz w:val="20"/>
              </w:rPr>
            </w:pPr>
            <w:r w:rsidRPr="005764E1">
              <w:rPr>
                <w:rFonts w:eastAsia="Calibri"/>
                <w:spacing w:val="-4"/>
                <w:sz w:val="20"/>
              </w:rPr>
              <w:t>-</w:t>
            </w:r>
          </w:p>
        </w:tc>
        <w:tc>
          <w:tcPr>
            <w:tcW w:w="1559" w:type="dxa"/>
            <w:tcBorders>
              <w:top w:val="nil"/>
              <w:left w:val="nil"/>
              <w:bottom w:val="nil"/>
              <w:right w:val="nil"/>
            </w:tcBorders>
            <w:hideMark/>
          </w:tcPr>
          <w:p w:rsidR="005764E1" w:rsidRPr="005764E1" w:rsidRDefault="005764E1" w:rsidP="005764E1">
            <w:pPr>
              <w:widowControl w:val="0"/>
              <w:jc w:val="center"/>
              <w:rPr>
                <w:rFonts w:eastAsia="Calibri"/>
                <w:sz w:val="20"/>
                <w:highlight w:val="yellow"/>
              </w:rPr>
            </w:pPr>
            <w:r w:rsidRPr="005764E1">
              <w:rPr>
                <w:rFonts w:eastAsia="Calibri"/>
                <w:sz w:val="20"/>
              </w:rPr>
              <w:t>-</w:t>
            </w:r>
          </w:p>
        </w:tc>
        <w:tc>
          <w:tcPr>
            <w:tcW w:w="851"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c>
          <w:tcPr>
            <w:tcW w:w="1843" w:type="dxa"/>
            <w:tcBorders>
              <w:top w:val="nil"/>
              <w:left w:val="nil"/>
              <w:bottom w:val="nil"/>
              <w:right w:val="nil"/>
            </w:tcBorders>
            <w:hideMark/>
          </w:tcPr>
          <w:p w:rsidR="005764E1" w:rsidRPr="005764E1" w:rsidRDefault="005764E1" w:rsidP="005764E1">
            <w:pPr>
              <w:widowControl w:val="0"/>
              <w:ind w:left="-57" w:right="-57"/>
              <w:jc w:val="center"/>
              <w:rPr>
                <w:rFonts w:eastAsia="Calibri"/>
                <w:spacing w:val="-4"/>
                <w:sz w:val="20"/>
              </w:rPr>
            </w:pPr>
            <w:r w:rsidRPr="005764E1">
              <w:rPr>
                <w:rFonts w:eastAsia="Calibri"/>
                <w:spacing w:val="-4"/>
                <w:sz w:val="20"/>
              </w:rPr>
              <w:t>-</w:t>
            </w:r>
          </w:p>
        </w:tc>
        <w:tc>
          <w:tcPr>
            <w:tcW w:w="850" w:type="dxa"/>
            <w:tcBorders>
              <w:top w:val="nil"/>
              <w:left w:val="nil"/>
              <w:bottom w:val="nil"/>
              <w:right w:val="nil"/>
            </w:tcBorders>
            <w:hideMark/>
          </w:tcPr>
          <w:p w:rsidR="005764E1" w:rsidRPr="005764E1" w:rsidRDefault="005764E1" w:rsidP="005764E1">
            <w:pPr>
              <w:widowControl w:val="0"/>
              <w:jc w:val="center"/>
              <w:rPr>
                <w:rFonts w:eastAsia="Calibri"/>
                <w:sz w:val="20"/>
              </w:rPr>
            </w:pPr>
            <w:r w:rsidRPr="005764E1">
              <w:rPr>
                <w:rFonts w:eastAsia="Calibri"/>
                <w:sz w:val="20"/>
              </w:rPr>
              <w:t>-</w:t>
            </w:r>
          </w:p>
        </w:tc>
      </w:tr>
    </w:tbl>
    <w:p w:rsidR="005764E1" w:rsidRDefault="005764E1" w:rsidP="005764E1"/>
    <w:p w:rsidR="00123F9A" w:rsidRDefault="00123F9A" w:rsidP="00123F9A">
      <w:pPr>
        <w:rPr>
          <w:bCs/>
          <w:szCs w:val="26"/>
        </w:rPr>
      </w:pPr>
    </w:p>
    <w:p w:rsidR="00123F9A" w:rsidRDefault="00123F9A" w:rsidP="00123F9A">
      <w:pPr>
        <w:rPr>
          <w:bCs/>
          <w:szCs w:val="26"/>
        </w:rPr>
      </w:pPr>
    </w:p>
    <w:p w:rsidR="00123F9A" w:rsidRPr="00B23888" w:rsidRDefault="00123F9A" w:rsidP="00123F9A">
      <w:pPr>
        <w:rPr>
          <w:bCs/>
          <w:szCs w:val="26"/>
        </w:rPr>
        <w:sectPr w:rsidR="00123F9A" w:rsidRPr="00B23888" w:rsidSect="00DE3C60">
          <w:pgSz w:w="16838" w:h="11906" w:orient="landscape"/>
          <w:pgMar w:top="1702" w:right="1245" w:bottom="709" w:left="1134" w:header="426" w:footer="709" w:gutter="0"/>
          <w:cols w:space="708"/>
          <w:docGrid w:linePitch="360"/>
        </w:sectPr>
      </w:pPr>
    </w:p>
    <w:p w:rsidR="00123F9A" w:rsidRPr="00956E43" w:rsidRDefault="00DE3C60" w:rsidP="00DE3C60">
      <w:pPr>
        <w:jc w:val="center"/>
        <w:outlineLvl w:val="0"/>
        <w:rPr>
          <w:rFonts w:eastAsia="Calibri"/>
          <w:b/>
          <w:sz w:val="28"/>
          <w:szCs w:val="28"/>
        </w:rPr>
      </w:pPr>
      <w:r w:rsidRPr="00956E43">
        <w:rPr>
          <w:rFonts w:eastAsia="Calibri"/>
          <w:b/>
          <w:sz w:val="28"/>
          <w:szCs w:val="28"/>
          <w:lang w:val="en-US"/>
        </w:rPr>
        <w:lastRenderedPageBreak/>
        <w:t>II</w:t>
      </w:r>
      <w:r w:rsidRPr="00956E43">
        <w:rPr>
          <w:rFonts w:eastAsia="Calibri"/>
          <w:b/>
          <w:sz w:val="28"/>
          <w:szCs w:val="28"/>
        </w:rPr>
        <w:t>. </w:t>
      </w:r>
      <w:r w:rsidR="00123F9A" w:rsidRPr="00956E43">
        <w:rPr>
          <w:rFonts w:eastAsia="Calibri"/>
          <w:b/>
          <w:sz w:val="28"/>
          <w:szCs w:val="28"/>
        </w:rPr>
        <w:t>Положение об очередности планируемого развития территории</w:t>
      </w:r>
    </w:p>
    <w:p w:rsidR="00DE3C60" w:rsidRPr="00DE3C60" w:rsidRDefault="00DE3C60" w:rsidP="00DE3C60">
      <w:pPr>
        <w:jc w:val="both"/>
        <w:outlineLvl w:val="0"/>
        <w:rPr>
          <w:rFonts w:eastAsia="Calibri"/>
          <w:sz w:val="28"/>
          <w:szCs w:val="28"/>
        </w:rPr>
      </w:pPr>
    </w:p>
    <w:p w:rsidR="00123F9A" w:rsidRPr="00DE3C60" w:rsidRDefault="00123F9A" w:rsidP="00DE3C60">
      <w:pPr>
        <w:ind w:firstLine="709"/>
        <w:jc w:val="both"/>
        <w:rPr>
          <w:rFonts w:eastAsia="Calibri"/>
          <w:sz w:val="28"/>
          <w:szCs w:val="28"/>
          <w:shd w:val="clear" w:color="auto" w:fill="FFFFFF"/>
        </w:rPr>
      </w:pPr>
      <w:r w:rsidRPr="00DE3C60">
        <w:rPr>
          <w:rFonts w:eastAsia="Calibri"/>
          <w:sz w:val="28"/>
          <w:szCs w:val="28"/>
          <w:shd w:val="clear" w:color="auto" w:fill="FFFFFF"/>
        </w:rPr>
        <w:t>В настоящем проекте предлагается развитие территории проектирования в части зоны смешанной и общественно</w:t>
      </w:r>
      <w:r w:rsidR="00DE3C60">
        <w:rPr>
          <w:rFonts w:eastAsia="Calibri"/>
          <w:sz w:val="28"/>
          <w:szCs w:val="28"/>
          <w:shd w:val="clear" w:color="auto" w:fill="FFFFFF"/>
        </w:rPr>
        <w:t>-</w:t>
      </w:r>
      <w:r w:rsidRPr="00DE3C60">
        <w:rPr>
          <w:rFonts w:eastAsia="Calibri"/>
          <w:sz w:val="28"/>
          <w:szCs w:val="28"/>
          <w:shd w:val="clear" w:color="auto" w:fill="FFFFFF"/>
        </w:rPr>
        <w:t>деловой застройки.</w:t>
      </w:r>
    </w:p>
    <w:p w:rsidR="00123F9A" w:rsidRPr="00DE3C60" w:rsidRDefault="00123F9A" w:rsidP="00DE3C60">
      <w:pPr>
        <w:ind w:firstLine="709"/>
        <w:jc w:val="both"/>
        <w:rPr>
          <w:rFonts w:eastAsia="Calibri"/>
          <w:sz w:val="28"/>
          <w:szCs w:val="28"/>
          <w:shd w:val="clear" w:color="auto" w:fill="FFFFFF"/>
        </w:rPr>
      </w:pPr>
      <w:r w:rsidRPr="00DE3C60">
        <w:rPr>
          <w:rFonts w:eastAsia="Calibri"/>
          <w:sz w:val="28"/>
          <w:szCs w:val="28"/>
          <w:shd w:val="clear" w:color="auto" w:fill="FFFFFF"/>
        </w:rPr>
        <w:t xml:space="preserve">Очередность планируемого развития территории представлена </w:t>
      </w:r>
      <w:r w:rsidR="00B53C7D">
        <w:rPr>
          <w:rFonts w:eastAsia="Calibri"/>
          <w:sz w:val="28"/>
          <w:szCs w:val="28"/>
          <w:shd w:val="clear" w:color="auto" w:fill="FFFFFF"/>
        </w:rPr>
        <w:br/>
      </w:r>
      <w:r w:rsidRPr="00DE3C60">
        <w:rPr>
          <w:rFonts w:eastAsia="Calibri"/>
          <w:sz w:val="28"/>
          <w:szCs w:val="28"/>
          <w:shd w:val="clear" w:color="auto" w:fill="FFFFFF"/>
        </w:rPr>
        <w:t>в таблице</w:t>
      </w:r>
      <w:r w:rsidR="00DE3C60">
        <w:rPr>
          <w:rFonts w:eastAsia="Calibri"/>
          <w:sz w:val="28"/>
          <w:szCs w:val="28"/>
          <w:shd w:val="clear" w:color="auto" w:fill="FFFFFF"/>
        </w:rPr>
        <w:t> </w:t>
      </w:r>
      <w:r w:rsidRPr="00DE3C60">
        <w:rPr>
          <w:rFonts w:eastAsia="Calibri"/>
          <w:sz w:val="28"/>
          <w:szCs w:val="28"/>
          <w:shd w:val="clear" w:color="auto" w:fill="FFFFFF"/>
        </w:rPr>
        <w:t>9.</w:t>
      </w:r>
    </w:p>
    <w:p w:rsidR="00DE3C60" w:rsidRDefault="00DE3C60" w:rsidP="00DE3C60">
      <w:pPr>
        <w:jc w:val="both"/>
        <w:rPr>
          <w:rFonts w:eastAsia="Calibri"/>
          <w:sz w:val="28"/>
          <w:szCs w:val="28"/>
          <w:shd w:val="clear" w:color="auto" w:fill="FFFFFF"/>
        </w:rPr>
      </w:pPr>
    </w:p>
    <w:p w:rsidR="00123F9A" w:rsidRPr="00DE3C60" w:rsidRDefault="00123F9A" w:rsidP="00DE3C60">
      <w:pPr>
        <w:jc w:val="both"/>
        <w:rPr>
          <w:bCs/>
          <w:sz w:val="28"/>
          <w:szCs w:val="28"/>
        </w:rPr>
      </w:pPr>
      <w:r w:rsidRPr="00DE3C60">
        <w:rPr>
          <w:rFonts w:eastAsia="Calibri"/>
          <w:sz w:val="28"/>
          <w:szCs w:val="28"/>
          <w:shd w:val="clear" w:color="auto" w:fill="FFFFFF"/>
        </w:rPr>
        <w:t xml:space="preserve">Таблица </w:t>
      </w:r>
      <w:r w:rsidR="00DE3C60">
        <w:rPr>
          <w:rFonts w:eastAsia="Calibri"/>
          <w:sz w:val="28"/>
          <w:szCs w:val="28"/>
          <w:shd w:val="clear" w:color="auto" w:fill="FFFFFF"/>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406"/>
        <w:gridCol w:w="3367"/>
      </w:tblGrid>
      <w:tr w:rsidR="00123F9A" w:rsidRPr="00DE3C60" w:rsidTr="00DE3C60">
        <w:trPr>
          <w:tblHeader/>
          <w:jc w:val="center"/>
        </w:trPr>
        <w:tc>
          <w:tcPr>
            <w:tcW w:w="2798" w:type="dxa"/>
            <w:tcBorders>
              <w:top w:val="single" w:sz="4" w:space="0" w:color="auto"/>
              <w:left w:val="nil"/>
              <w:bottom w:val="single" w:sz="4" w:space="0" w:color="auto"/>
              <w:right w:val="single" w:sz="4" w:space="0" w:color="auto"/>
            </w:tcBorders>
            <w:vAlign w:val="center"/>
            <w:hideMark/>
          </w:tcPr>
          <w:p w:rsidR="00123F9A" w:rsidRPr="00DE3C60" w:rsidRDefault="00123F9A" w:rsidP="00123F9A">
            <w:pPr>
              <w:jc w:val="center"/>
              <w:rPr>
                <w:sz w:val="22"/>
                <w:szCs w:val="22"/>
              </w:rPr>
            </w:pPr>
            <w:r w:rsidRPr="00DE3C60">
              <w:rPr>
                <w:sz w:val="22"/>
                <w:szCs w:val="22"/>
              </w:rPr>
              <w:t xml:space="preserve">Этапы проектирования, строительства, реконструкции </w:t>
            </w:r>
          </w:p>
        </w:tc>
        <w:tc>
          <w:tcPr>
            <w:tcW w:w="3406" w:type="dxa"/>
            <w:tcBorders>
              <w:top w:val="single" w:sz="4" w:space="0" w:color="auto"/>
              <w:left w:val="single" w:sz="4" w:space="0" w:color="auto"/>
              <w:bottom w:val="single" w:sz="4" w:space="0" w:color="auto"/>
              <w:right w:val="single" w:sz="4" w:space="0" w:color="auto"/>
            </w:tcBorders>
            <w:vAlign w:val="center"/>
            <w:hideMark/>
          </w:tcPr>
          <w:p w:rsidR="00123F9A" w:rsidRPr="00DE3C60" w:rsidRDefault="00123F9A" w:rsidP="00123F9A">
            <w:pPr>
              <w:jc w:val="center"/>
              <w:rPr>
                <w:sz w:val="22"/>
                <w:szCs w:val="22"/>
              </w:rPr>
            </w:pPr>
            <w:r w:rsidRPr="00DE3C60">
              <w:rPr>
                <w:sz w:val="22"/>
                <w:szCs w:val="22"/>
              </w:rPr>
              <w:t>Описание развития территории</w:t>
            </w:r>
          </w:p>
        </w:tc>
        <w:tc>
          <w:tcPr>
            <w:tcW w:w="3367" w:type="dxa"/>
            <w:tcBorders>
              <w:top w:val="single" w:sz="4" w:space="0" w:color="auto"/>
              <w:left w:val="single" w:sz="4" w:space="0" w:color="auto"/>
              <w:bottom w:val="single" w:sz="4" w:space="0" w:color="auto"/>
              <w:right w:val="nil"/>
            </w:tcBorders>
            <w:vAlign w:val="center"/>
            <w:hideMark/>
          </w:tcPr>
          <w:p w:rsidR="00123F9A" w:rsidRPr="00DE3C60" w:rsidRDefault="00123F9A" w:rsidP="00123F9A">
            <w:pPr>
              <w:jc w:val="center"/>
              <w:rPr>
                <w:sz w:val="22"/>
                <w:szCs w:val="22"/>
              </w:rPr>
            </w:pPr>
            <w:r w:rsidRPr="00DE3C60">
              <w:rPr>
                <w:sz w:val="22"/>
                <w:szCs w:val="22"/>
              </w:rPr>
              <w:t>Расчетный срок</w:t>
            </w:r>
          </w:p>
        </w:tc>
      </w:tr>
      <w:tr w:rsidR="00123F9A" w:rsidRPr="00DE3C60" w:rsidTr="00DE3C60">
        <w:trPr>
          <w:jc w:val="center"/>
        </w:trPr>
        <w:tc>
          <w:tcPr>
            <w:tcW w:w="2798" w:type="dxa"/>
            <w:tcBorders>
              <w:top w:val="single" w:sz="4" w:space="0" w:color="auto"/>
              <w:left w:val="nil"/>
              <w:bottom w:val="nil"/>
              <w:right w:val="nil"/>
            </w:tcBorders>
          </w:tcPr>
          <w:p w:rsidR="00123F9A" w:rsidRPr="00DE3C60" w:rsidRDefault="00123F9A" w:rsidP="00956E43">
            <w:pPr>
              <w:rPr>
                <w:sz w:val="22"/>
                <w:szCs w:val="22"/>
              </w:rPr>
            </w:pPr>
            <w:r w:rsidRPr="00DE3C60">
              <w:rPr>
                <w:sz w:val="22"/>
                <w:szCs w:val="22"/>
              </w:rPr>
              <w:t>1 этап</w:t>
            </w:r>
          </w:p>
        </w:tc>
        <w:tc>
          <w:tcPr>
            <w:tcW w:w="3406" w:type="dxa"/>
            <w:tcBorders>
              <w:top w:val="single" w:sz="4" w:space="0" w:color="auto"/>
              <w:left w:val="nil"/>
              <w:bottom w:val="nil"/>
              <w:right w:val="nil"/>
            </w:tcBorders>
          </w:tcPr>
          <w:p w:rsidR="00123F9A" w:rsidRDefault="00123F9A" w:rsidP="00DE3C60">
            <w:pPr>
              <w:rPr>
                <w:sz w:val="22"/>
                <w:szCs w:val="22"/>
              </w:rPr>
            </w:pPr>
            <w:r w:rsidRPr="00DE3C60">
              <w:rPr>
                <w:sz w:val="22"/>
                <w:szCs w:val="22"/>
              </w:rPr>
              <w:t>Снос аварийных домов</w:t>
            </w:r>
          </w:p>
          <w:p w:rsidR="00956E43" w:rsidRPr="00DE3C60" w:rsidRDefault="00956E43" w:rsidP="00DE3C60">
            <w:pPr>
              <w:rPr>
                <w:sz w:val="22"/>
                <w:szCs w:val="22"/>
              </w:rPr>
            </w:pPr>
          </w:p>
        </w:tc>
        <w:tc>
          <w:tcPr>
            <w:tcW w:w="3367" w:type="dxa"/>
            <w:tcBorders>
              <w:top w:val="single" w:sz="4" w:space="0" w:color="auto"/>
              <w:left w:val="nil"/>
              <w:bottom w:val="nil"/>
              <w:right w:val="nil"/>
            </w:tcBorders>
          </w:tcPr>
          <w:p w:rsidR="00123F9A" w:rsidRPr="00DE3C60" w:rsidRDefault="00123F9A" w:rsidP="00956E43">
            <w:pPr>
              <w:jc w:val="center"/>
              <w:rPr>
                <w:sz w:val="22"/>
                <w:szCs w:val="22"/>
              </w:rPr>
            </w:pPr>
            <w:r w:rsidRPr="00DE3C60">
              <w:rPr>
                <w:sz w:val="22"/>
                <w:szCs w:val="22"/>
              </w:rPr>
              <w:t>2024</w:t>
            </w:r>
            <w:r w:rsidR="00956E43">
              <w:rPr>
                <w:sz w:val="22"/>
                <w:szCs w:val="22"/>
              </w:rPr>
              <w:t xml:space="preserve"> – </w:t>
            </w:r>
            <w:r w:rsidRPr="00DE3C60">
              <w:rPr>
                <w:sz w:val="22"/>
                <w:szCs w:val="22"/>
              </w:rPr>
              <w:t>2025</w:t>
            </w:r>
          </w:p>
        </w:tc>
      </w:tr>
      <w:tr w:rsidR="00123F9A" w:rsidRPr="00DE3C60" w:rsidTr="00DE3C60">
        <w:trPr>
          <w:jc w:val="center"/>
        </w:trPr>
        <w:tc>
          <w:tcPr>
            <w:tcW w:w="2798" w:type="dxa"/>
            <w:tcBorders>
              <w:top w:val="nil"/>
              <w:left w:val="nil"/>
              <w:bottom w:val="nil"/>
              <w:right w:val="nil"/>
            </w:tcBorders>
            <w:hideMark/>
          </w:tcPr>
          <w:p w:rsidR="00123F9A" w:rsidRPr="00DE3C60" w:rsidRDefault="00123F9A" w:rsidP="00956E43">
            <w:pPr>
              <w:rPr>
                <w:sz w:val="22"/>
                <w:szCs w:val="22"/>
              </w:rPr>
            </w:pPr>
            <w:r w:rsidRPr="00DE3C60">
              <w:rPr>
                <w:sz w:val="22"/>
                <w:szCs w:val="22"/>
              </w:rPr>
              <w:t>2 этап</w:t>
            </w:r>
          </w:p>
        </w:tc>
        <w:tc>
          <w:tcPr>
            <w:tcW w:w="3406" w:type="dxa"/>
            <w:tcBorders>
              <w:top w:val="nil"/>
              <w:left w:val="nil"/>
              <w:bottom w:val="nil"/>
              <w:right w:val="nil"/>
            </w:tcBorders>
            <w:hideMark/>
          </w:tcPr>
          <w:p w:rsidR="00123F9A" w:rsidRDefault="00123F9A" w:rsidP="00DE3C60">
            <w:pPr>
              <w:rPr>
                <w:sz w:val="22"/>
                <w:szCs w:val="22"/>
              </w:rPr>
            </w:pPr>
            <w:r w:rsidRPr="00DE3C60">
              <w:rPr>
                <w:sz w:val="22"/>
                <w:szCs w:val="22"/>
              </w:rPr>
              <w:t>Расчистка территории</w:t>
            </w:r>
          </w:p>
          <w:p w:rsidR="00956E43" w:rsidRPr="00DE3C60" w:rsidRDefault="00956E43" w:rsidP="00DE3C60">
            <w:pPr>
              <w:rPr>
                <w:sz w:val="22"/>
                <w:szCs w:val="22"/>
              </w:rPr>
            </w:pPr>
          </w:p>
        </w:tc>
        <w:tc>
          <w:tcPr>
            <w:tcW w:w="3367" w:type="dxa"/>
            <w:tcBorders>
              <w:top w:val="nil"/>
              <w:left w:val="nil"/>
              <w:bottom w:val="nil"/>
              <w:right w:val="nil"/>
            </w:tcBorders>
            <w:hideMark/>
          </w:tcPr>
          <w:p w:rsidR="00123F9A" w:rsidRPr="00DE3C60" w:rsidRDefault="00123F9A" w:rsidP="00123F9A">
            <w:pPr>
              <w:jc w:val="center"/>
              <w:rPr>
                <w:sz w:val="22"/>
                <w:szCs w:val="22"/>
              </w:rPr>
            </w:pPr>
            <w:r w:rsidRPr="00DE3C60">
              <w:rPr>
                <w:sz w:val="22"/>
                <w:szCs w:val="22"/>
              </w:rPr>
              <w:t>2025</w:t>
            </w:r>
          </w:p>
        </w:tc>
      </w:tr>
      <w:tr w:rsidR="00123F9A" w:rsidRPr="00DE3C60" w:rsidTr="00DE3C60">
        <w:trPr>
          <w:jc w:val="center"/>
        </w:trPr>
        <w:tc>
          <w:tcPr>
            <w:tcW w:w="2798" w:type="dxa"/>
            <w:tcBorders>
              <w:top w:val="nil"/>
              <w:left w:val="nil"/>
              <w:bottom w:val="nil"/>
              <w:right w:val="nil"/>
            </w:tcBorders>
          </w:tcPr>
          <w:p w:rsidR="00123F9A" w:rsidRPr="00DE3C60" w:rsidRDefault="00123F9A" w:rsidP="00956E43">
            <w:pPr>
              <w:rPr>
                <w:sz w:val="22"/>
                <w:szCs w:val="22"/>
              </w:rPr>
            </w:pPr>
            <w:r w:rsidRPr="00DE3C60">
              <w:rPr>
                <w:sz w:val="22"/>
                <w:szCs w:val="22"/>
              </w:rPr>
              <w:t>3 этап</w:t>
            </w:r>
          </w:p>
        </w:tc>
        <w:tc>
          <w:tcPr>
            <w:tcW w:w="3406" w:type="dxa"/>
            <w:tcBorders>
              <w:top w:val="nil"/>
              <w:left w:val="nil"/>
              <w:bottom w:val="nil"/>
              <w:right w:val="nil"/>
            </w:tcBorders>
          </w:tcPr>
          <w:p w:rsidR="00123F9A" w:rsidRDefault="00123F9A" w:rsidP="00DE3C60">
            <w:pPr>
              <w:rPr>
                <w:sz w:val="22"/>
                <w:szCs w:val="22"/>
              </w:rPr>
            </w:pPr>
            <w:r w:rsidRPr="00DE3C60">
              <w:rPr>
                <w:sz w:val="22"/>
                <w:szCs w:val="22"/>
              </w:rPr>
              <w:t>Строительство административного здания проектно</w:t>
            </w:r>
            <w:r w:rsidR="00DE3C60" w:rsidRPr="00DE3C60">
              <w:rPr>
                <w:sz w:val="22"/>
                <w:szCs w:val="22"/>
              </w:rPr>
              <w:t>-</w:t>
            </w:r>
            <w:r w:rsidRPr="00DE3C60">
              <w:rPr>
                <w:sz w:val="22"/>
                <w:szCs w:val="22"/>
              </w:rPr>
              <w:t>изыскательской организации</w:t>
            </w:r>
          </w:p>
          <w:p w:rsidR="00956E43" w:rsidRPr="00DE3C60" w:rsidRDefault="00956E43" w:rsidP="00DE3C60">
            <w:pPr>
              <w:rPr>
                <w:sz w:val="22"/>
                <w:szCs w:val="22"/>
              </w:rPr>
            </w:pPr>
          </w:p>
        </w:tc>
        <w:tc>
          <w:tcPr>
            <w:tcW w:w="3367" w:type="dxa"/>
            <w:tcBorders>
              <w:top w:val="nil"/>
              <w:left w:val="nil"/>
              <w:bottom w:val="nil"/>
              <w:right w:val="nil"/>
            </w:tcBorders>
          </w:tcPr>
          <w:p w:rsidR="00123F9A" w:rsidRPr="00DE3C60" w:rsidRDefault="00123F9A" w:rsidP="00956E43">
            <w:pPr>
              <w:jc w:val="center"/>
              <w:rPr>
                <w:sz w:val="22"/>
                <w:szCs w:val="22"/>
              </w:rPr>
            </w:pPr>
            <w:r w:rsidRPr="00DE3C60">
              <w:rPr>
                <w:sz w:val="22"/>
                <w:szCs w:val="22"/>
              </w:rPr>
              <w:t>2024</w:t>
            </w:r>
            <w:r w:rsidR="00956E43">
              <w:rPr>
                <w:sz w:val="22"/>
                <w:szCs w:val="22"/>
              </w:rPr>
              <w:t xml:space="preserve"> – </w:t>
            </w:r>
            <w:r w:rsidRPr="00DE3C60">
              <w:rPr>
                <w:sz w:val="22"/>
                <w:szCs w:val="22"/>
              </w:rPr>
              <w:t>2025</w:t>
            </w:r>
          </w:p>
        </w:tc>
      </w:tr>
      <w:tr w:rsidR="00123F9A" w:rsidRPr="00DE3C60" w:rsidTr="00DE3C60">
        <w:trPr>
          <w:jc w:val="center"/>
        </w:trPr>
        <w:tc>
          <w:tcPr>
            <w:tcW w:w="2798" w:type="dxa"/>
            <w:tcBorders>
              <w:top w:val="nil"/>
              <w:left w:val="nil"/>
              <w:bottom w:val="nil"/>
              <w:right w:val="nil"/>
            </w:tcBorders>
          </w:tcPr>
          <w:p w:rsidR="00123F9A" w:rsidRPr="00DE3C60" w:rsidRDefault="00123F9A" w:rsidP="00956E43">
            <w:pPr>
              <w:rPr>
                <w:sz w:val="22"/>
                <w:szCs w:val="22"/>
              </w:rPr>
            </w:pPr>
            <w:r w:rsidRPr="00DE3C60">
              <w:rPr>
                <w:sz w:val="22"/>
                <w:szCs w:val="22"/>
              </w:rPr>
              <w:t>4 этап</w:t>
            </w:r>
          </w:p>
        </w:tc>
        <w:tc>
          <w:tcPr>
            <w:tcW w:w="3406" w:type="dxa"/>
            <w:tcBorders>
              <w:top w:val="nil"/>
              <w:left w:val="nil"/>
              <w:bottom w:val="nil"/>
              <w:right w:val="nil"/>
            </w:tcBorders>
          </w:tcPr>
          <w:p w:rsidR="00123F9A" w:rsidRDefault="00123F9A" w:rsidP="00DE3C60">
            <w:pPr>
              <w:rPr>
                <w:sz w:val="22"/>
                <w:szCs w:val="22"/>
              </w:rPr>
            </w:pPr>
            <w:r w:rsidRPr="00DE3C60">
              <w:rPr>
                <w:sz w:val="22"/>
                <w:szCs w:val="22"/>
              </w:rPr>
              <w:t>Строительство детского дошкольного учреждения</w:t>
            </w:r>
          </w:p>
          <w:p w:rsidR="00956E43" w:rsidRPr="00DE3C60" w:rsidRDefault="00956E43" w:rsidP="00DE3C60">
            <w:pPr>
              <w:rPr>
                <w:sz w:val="22"/>
                <w:szCs w:val="22"/>
              </w:rPr>
            </w:pPr>
          </w:p>
        </w:tc>
        <w:tc>
          <w:tcPr>
            <w:tcW w:w="3367" w:type="dxa"/>
            <w:tcBorders>
              <w:top w:val="nil"/>
              <w:left w:val="nil"/>
              <w:bottom w:val="nil"/>
              <w:right w:val="nil"/>
            </w:tcBorders>
          </w:tcPr>
          <w:p w:rsidR="00123F9A" w:rsidRPr="00DE3C60" w:rsidRDefault="00123F9A" w:rsidP="00123F9A">
            <w:pPr>
              <w:jc w:val="center"/>
              <w:rPr>
                <w:sz w:val="22"/>
                <w:szCs w:val="22"/>
              </w:rPr>
            </w:pPr>
            <w:r w:rsidRPr="00DE3C60">
              <w:rPr>
                <w:sz w:val="22"/>
                <w:szCs w:val="22"/>
              </w:rPr>
              <w:t>2025</w:t>
            </w:r>
            <w:r w:rsidR="00956E43">
              <w:rPr>
                <w:sz w:val="22"/>
                <w:szCs w:val="22"/>
              </w:rPr>
              <w:t xml:space="preserve"> </w:t>
            </w:r>
            <w:r w:rsidRPr="00DE3C60">
              <w:rPr>
                <w:sz w:val="22"/>
                <w:szCs w:val="22"/>
              </w:rPr>
              <w:t>-</w:t>
            </w:r>
            <w:r w:rsidR="00956E43">
              <w:rPr>
                <w:sz w:val="22"/>
                <w:szCs w:val="22"/>
              </w:rPr>
              <w:t xml:space="preserve"> </w:t>
            </w:r>
            <w:r w:rsidRPr="00DE3C60">
              <w:rPr>
                <w:sz w:val="22"/>
                <w:szCs w:val="22"/>
              </w:rPr>
              <w:t>2026</w:t>
            </w:r>
          </w:p>
        </w:tc>
      </w:tr>
    </w:tbl>
    <w:p w:rsidR="00123F9A" w:rsidRDefault="00123F9A" w:rsidP="00E46A25">
      <w:pPr>
        <w:widowControl w:val="0"/>
        <w:jc w:val="center"/>
        <w:rPr>
          <w:rFonts w:eastAsia="Calibri"/>
          <w:b/>
          <w:szCs w:val="26"/>
        </w:rPr>
      </w:pPr>
      <w:r w:rsidRPr="00305AF2">
        <w:rPr>
          <w:rFonts w:eastAsia="Calibri"/>
          <w:b/>
          <w:szCs w:val="26"/>
        </w:rPr>
        <w:t xml:space="preserve"> </w:t>
      </w:r>
    </w:p>
    <w:p w:rsidR="00123F9A" w:rsidRDefault="00123F9A" w:rsidP="00E46A25">
      <w:pPr>
        <w:widowControl w:val="0"/>
        <w:jc w:val="center"/>
        <w:rPr>
          <w:rFonts w:eastAsia="Calibri"/>
          <w:b/>
          <w:szCs w:val="26"/>
        </w:rPr>
      </w:pPr>
    </w:p>
    <w:p w:rsidR="009E522F" w:rsidRPr="002C4612" w:rsidRDefault="00C65222" w:rsidP="00E46A25">
      <w:pPr>
        <w:widowControl w:val="0"/>
        <w:jc w:val="center"/>
        <w:rPr>
          <w:szCs w:val="26"/>
        </w:rPr>
      </w:pPr>
      <w:r w:rsidRPr="002C4612">
        <w:rPr>
          <w:szCs w:val="26"/>
        </w:rPr>
        <w:t>_________</w:t>
      </w:r>
    </w:p>
    <w:p w:rsidR="00647D7B" w:rsidRPr="002C4612" w:rsidRDefault="00647D7B" w:rsidP="000A610A">
      <w:pPr>
        <w:widowControl w:val="0"/>
        <w:ind w:firstLine="709"/>
        <w:jc w:val="both"/>
        <w:rPr>
          <w:szCs w:val="26"/>
        </w:rPr>
        <w:sectPr w:rsidR="00647D7B" w:rsidRPr="002C4612" w:rsidSect="00B40110">
          <w:footerReference w:type="default" r:id="rId10"/>
          <w:footnotePr>
            <w:numRestart w:val="eachPage"/>
          </w:footnotePr>
          <w:pgSz w:w="11907" w:h="16839" w:code="9"/>
          <w:pgMar w:top="1134" w:right="567" w:bottom="1134" w:left="1701" w:header="426" w:footer="709" w:gutter="0"/>
          <w:cols w:space="708"/>
          <w:docGrid w:linePitch="381"/>
        </w:sectPr>
      </w:pPr>
    </w:p>
    <w:tbl>
      <w:tblPr>
        <w:tblpPr w:leftFromText="180" w:rightFromText="180" w:vertAnchor="text" w:tblpXSpec="right" w:tblpY="1"/>
        <w:tblOverlap w:val="never"/>
        <w:tblW w:w="5103" w:type="dxa"/>
        <w:tblLayout w:type="fixed"/>
        <w:tblLook w:val="04A0" w:firstRow="1" w:lastRow="0" w:firstColumn="1" w:lastColumn="0" w:noHBand="0" w:noVBand="1"/>
      </w:tblPr>
      <w:tblGrid>
        <w:gridCol w:w="5103"/>
      </w:tblGrid>
      <w:tr w:rsidR="00B53C7D" w:rsidRPr="002C4612" w:rsidTr="00B53C7D">
        <w:trPr>
          <w:trHeight w:val="2402"/>
        </w:trPr>
        <w:tc>
          <w:tcPr>
            <w:tcW w:w="5103" w:type="dxa"/>
          </w:tcPr>
          <w:p w:rsidR="00B53C7D" w:rsidRPr="00147C7D" w:rsidRDefault="00B53C7D" w:rsidP="00B53C7D">
            <w:pPr>
              <w:pStyle w:val="1"/>
              <w:keepNext w:val="0"/>
              <w:keepLines w:val="0"/>
              <w:spacing w:before="0" w:line="223" w:lineRule="auto"/>
              <w:jc w:val="center"/>
              <w:rPr>
                <w:rFonts w:ascii="Times New Roman" w:hAnsi="Times New Roman" w:cs="Times New Roman"/>
                <w:b w:val="0"/>
                <w:color w:val="000000"/>
                <w:sz w:val="24"/>
                <w:szCs w:val="24"/>
              </w:rPr>
            </w:pPr>
            <w:r w:rsidRPr="00147C7D">
              <w:rPr>
                <w:rFonts w:ascii="Times New Roman" w:hAnsi="Times New Roman" w:cs="Times New Roman"/>
                <w:b w:val="0"/>
                <w:sz w:val="24"/>
                <w:szCs w:val="24"/>
              </w:rPr>
              <w:lastRenderedPageBreak/>
              <w:br w:type="page"/>
            </w:r>
            <w:r w:rsidRPr="00147C7D">
              <w:rPr>
                <w:rFonts w:ascii="Times New Roman" w:hAnsi="Times New Roman" w:cs="Times New Roman"/>
                <w:b w:val="0"/>
                <w:color w:val="000000"/>
                <w:sz w:val="24"/>
                <w:szCs w:val="24"/>
              </w:rPr>
              <w:t>ПРИЛОЖЕНИЕ</w:t>
            </w:r>
          </w:p>
          <w:p w:rsidR="00B53C7D" w:rsidRPr="00147C7D" w:rsidRDefault="00B53C7D" w:rsidP="00B53C7D">
            <w:pPr>
              <w:spacing w:line="223" w:lineRule="auto"/>
              <w:jc w:val="center"/>
              <w:rPr>
                <w:b/>
                <w:sz w:val="24"/>
                <w:szCs w:val="24"/>
              </w:rPr>
            </w:pPr>
            <w:r w:rsidRPr="00147C7D">
              <w:rPr>
                <w:sz w:val="24"/>
                <w:szCs w:val="24"/>
              </w:rPr>
              <w:t xml:space="preserve">к проекту </w:t>
            </w:r>
            <w:r w:rsidRPr="00F63641">
              <w:rPr>
                <w:sz w:val="24"/>
                <w:szCs w:val="24"/>
              </w:rPr>
              <w:t xml:space="preserve">внесения изменений </w:t>
            </w:r>
            <w:r>
              <w:rPr>
                <w:sz w:val="24"/>
                <w:szCs w:val="24"/>
              </w:rPr>
              <w:br/>
            </w:r>
            <w:r w:rsidRPr="00F63641">
              <w:rPr>
                <w:sz w:val="24"/>
                <w:szCs w:val="24"/>
              </w:rPr>
              <w:t xml:space="preserve">в проект планировки центральной части муниципального образования </w:t>
            </w:r>
            <w:r w:rsidRPr="00F63641">
              <w:rPr>
                <w:sz w:val="24"/>
                <w:szCs w:val="24"/>
              </w:rPr>
              <w:br/>
              <w:t xml:space="preserve">"Город Архангельск" границах элемента планировочной структуры: </w:t>
            </w:r>
            <w:r w:rsidRPr="00F63641">
              <w:rPr>
                <w:sz w:val="24"/>
                <w:szCs w:val="24"/>
              </w:rPr>
              <w:br/>
              <w:t xml:space="preserve">ул. Поморская, просп. Новгородский, </w:t>
            </w:r>
            <w:r>
              <w:rPr>
                <w:sz w:val="24"/>
                <w:szCs w:val="24"/>
              </w:rPr>
              <w:br/>
            </w:r>
            <w:r w:rsidRPr="00F63641">
              <w:rPr>
                <w:sz w:val="24"/>
                <w:szCs w:val="24"/>
              </w:rPr>
              <w:t>ул. Володарского, просп. Ломоносова площадью 3,99 га</w:t>
            </w:r>
          </w:p>
        </w:tc>
      </w:tr>
    </w:tbl>
    <w:p w:rsidR="008130F9" w:rsidRPr="002C4612" w:rsidRDefault="008130F9" w:rsidP="000A610A">
      <w:pPr>
        <w:pStyle w:val="26"/>
        <w:rPr>
          <w:szCs w:val="26"/>
        </w:rPr>
      </w:pPr>
    </w:p>
    <w:p w:rsidR="008130F9" w:rsidRPr="002C4612" w:rsidRDefault="008130F9" w:rsidP="000A610A">
      <w:pPr>
        <w:pStyle w:val="26"/>
        <w:rPr>
          <w:szCs w:val="26"/>
        </w:rPr>
      </w:pPr>
    </w:p>
    <w:p w:rsidR="000B657D" w:rsidRPr="002C4612" w:rsidRDefault="000B657D" w:rsidP="000A610A">
      <w:pPr>
        <w:pStyle w:val="26"/>
        <w:rPr>
          <w:szCs w:val="26"/>
        </w:rPr>
      </w:pPr>
    </w:p>
    <w:p w:rsidR="000B657D" w:rsidRPr="002C4612" w:rsidRDefault="000B657D" w:rsidP="000A610A">
      <w:pPr>
        <w:pStyle w:val="26"/>
        <w:rPr>
          <w:szCs w:val="26"/>
        </w:rPr>
      </w:pPr>
    </w:p>
    <w:p w:rsidR="00647D7B" w:rsidRPr="002C4612" w:rsidRDefault="00647D7B" w:rsidP="000A610A">
      <w:pPr>
        <w:pStyle w:val="26"/>
        <w:rPr>
          <w:szCs w:val="26"/>
        </w:rPr>
      </w:pPr>
    </w:p>
    <w:p w:rsidR="00647D7B" w:rsidRDefault="00647D7B" w:rsidP="000A610A">
      <w:pPr>
        <w:pStyle w:val="26"/>
        <w:rPr>
          <w:szCs w:val="26"/>
        </w:rPr>
      </w:pPr>
    </w:p>
    <w:p w:rsidR="000C6C96" w:rsidRDefault="000C6C96" w:rsidP="000A610A">
      <w:pPr>
        <w:pStyle w:val="26"/>
        <w:rPr>
          <w:szCs w:val="26"/>
        </w:rPr>
      </w:pPr>
    </w:p>
    <w:p w:rsidR="00E36428" w:rsidRPr="002C4612" w:rsidRDefault="00E36428" w:rsidP="00514AA5">
      <w:pPr>
        <w:pStyle w:val="26"/>
        <w:ind w:firstLine="0"/>
        <w:jc w:val="center"/>
        <w:rPr>
          <w:szCs w:val="26"/>
        </w:rPr>
      </w:pPr>
    </w:p>
    <w:p w:rsidR="00647D7B" w:rsidRDefault="00216B64" w:rsidP="00514AA5">
      <w:pPr>
        <w:pStyle w:val="26"/>
        <w:jc w:val="center"/>
        <w:rPr>
          <w:szCs w:val="26"/>
        </w:rPr>
      </w:pPr>
      <w:r w:rsidRPr="00C90A91">
        <w:rPr>
          <w:noProof/>
          <w:szCs w:val="26"/>
        </w:rPr>
        <w:drawing>
          <wp:anchor distT="0" distB="0" distL="114300" distR="114300" simplePos="0" relativeHeight="251658240" behindDoc="0" locked="0" layoutInCell="1" allowOverlap="1" wp14:anchorId="53387F4B" wp14:editId="39784241">
            <wp:simplePos x="0" y="0"/>
            <wp:positionH relativeFrom="column">
              <wp:posOffset>-3810</wp:posOffset>
            </wp:positionH>
            <wp:positionV relativeFrom="paragraph">
              <wp:posOffset>90805</wp:posOffset>
            </wp:positionV>
            <wp:extent cx="5212080" cy="7372350"/>
            <wp:effectExtent l="0" t="0" r="7620" b="0"/>
            <wp:wrapNone/>
            <wp:docPr id="2" name="Рисунок 2" descr="C:\Users\TretyakovaNA\Desktop\РАБОЧАЯ ПАПКА2\ППТ и ПМТ\ПП и ПМ\д. 255_ПП и ПМ_ТрансСтрой_Поморская, Новгородский, Володарского, Ломоносова\Основной чертеж ППТ на утвержд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etyakovaNA\Desktop\РАБОЧАЯ ПАПКА2\ППТ и ПМТ\ПП и ПМ\д. 255_ПП и ПМ_ТрансСтрой_Поморская, Новгородский, Володарского, Ломоносова\Основной чертеж ППТ на утверждение.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2080" cy="737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D7B" w:rsidRPr="002C4612">
        <w:rPr>
          <w:szCs w:val="26"/>
        </w:rPr>
        <w:t>__________</w:t>
      </w:r>
    </w:p>
    <w:p w:rsidR="00216B64" w:rsidRDefault="00216B64" w:rsidP="00514AA5">
      <w:pPr>
        <w:pStyle w:val="26"/>
        <w:jc w:val="center"/>
        <w:rPr>
          <w:szCs w:val="26"/>
        </w:rPr>
      </w:pPr>
    </w:p>
    <w:p w:rsidR="00216B64" w:rsidRPr="002C4612" w:rsidRDefault="00216B64" w:rsidP="00514AA5">
      <w:pPr>
        <w:pStyle w:val="26"/>
        <w:jc w:val="center"/>
        <w:rPr>
          <w:szCs w:val="26"/>
        </w:rPr>
      </w:pPr>
    </w:p>
    <w:sectPr w:rsidR="00216B64" w:rsidRPr="002C4612" w:rsidSect="0094142C">
      <w:headerReference w:type="even" r:id="rId12"/>
      <w:headerReference w:type="default" r:id="rId13"/>
      <w:footnotePr>
        <w:numRestart w:val="eachPage"/>
      </w:footnotePr>
      <w:pgSz w:w="11906" w:h="16838"/>
      <w:pgMar w:top="1134" w:right="709"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8F" w:rsidRDefault="00E3748F" w:rsidP="00203AE9">
      <w:r>
        <w:separator/>
      </w:r>
    </w:p>
  </w:endnote>
  <w:endnote w:type="continuationSeparator" w:id="0">
    <w:p w:rsidR="00E3748F" w:rsidRDefault="00E3748F"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F" w:rsidRDefault="00E3748F">
    <w:pPr>
      <w:pStyle w:val="af6"/>
    </w:pPr>
  </w:p>
  <w:p w:rsidR="00E3748F" w:rsidRDefault="00E37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8F" w:rsidRDefault="00E3748F" w:rsidP="00203AE9">
      <w:r>
        <w:separator/>
      </w:r>
    </w:p>
  </w:footnote>
  <w:footnote w:type="continuationSeparator" w:id="0">
    <w:p w:rsidR="00E3748F" w:rsidRDefault="00E3748F" w:rsidP="00203AE9">
      <w:r>
        <w:continuationSeparator/>
      </w:r>
    </w:p>
  </w:footnote>
  <w:footnote w:id="1">
    <w:p w:rsidR="00E3748F" w:rsidRPr="008D56F7" w:rsidRDefault="00E3748F" w:rsidP="008D56F7">
      <w:pPr>
        <w:jc w:val="both"/>
        <w:outlineLvl w:val="1"/>
      </w:pPr>
      <w:r>
        <w:rPr>
          <w:rStyle w:val="afffff7"/>
        </w:rPr>
        <w:footnoteRef/>
      </w:r>
      <w:r>
        <w:t xml:space="preserve"> </w:t>
      </w:r>
      <w:r w:rsidRPr="008D56F7">
        <w:rPr>
          <w:bCs/>
          <w:sz w:val="22"/>
          <w:szCs w:val="22"/>
        </w:rPr>
        <w:t>Нормы расчета ТБО приняты по постановлению министерства природных ресурсов и лесопромышленного комплекса Архангельской обл</w:t>
      </w:r>
      <w:r>
        <w:rPr>
          <w:bCs/>
          <w:sz w:val="22"/>
          <w:szCs w:val="22"/>
        </w:rPr>
        <w:t xml:space="preserve">асти от 24 марта 2022 года № 5п. </w:t>
      </w:r>
      <w:r w:rsidRPr="008D56F7">
        <w:rPr>
          <w:bCs/>
          <w:sz w:val="22"/>
          <w:szCs w:val="22"/>
        </w:rPr>
        <w:t>Нормы расчета КГО приняты по МНГП.</w:t>
      </w:r>
    </w:p>
  </w:footnote>
  <w:footnote w:id="2">
    <w:p w:rsidR="00E3748F" w:rsidRDefault="00E3748F" w:rsidP="009457B0">
      <w:pPr>
        <w:pStyle w:val="afffff5"/>
        <w:jc w:val="both"/>
      </w:pPr>
      <w:r w:rsidRPr="009457B0">
        <w:rPr>
          <w:rStyle w:val="afffff7"/>
          <w:rFonts w:ascii="Times New Roman" w:hAnsi="Times New Roman"/>
        </w:rPr>
        <w:footnoteRef/>
      </w:r>
      <w:r w:rsidRPr="009457B0">
        <w:rPr>
          <w:rFonts w:ascii="Times New Roman" w:hAnsi="Times New Roman"/>
        </w:rPr>
        <w:t xml:space="preserve"> </w:t>
      </w:r>
      <w:r w:rsidRPr="009457B0">
        <w:rPr>
          <w:rFonts w:ascii="Times New Roman" w:hAnsi="Times New Roman"/>
          <w:sz w:val="22"/>
          <w:szCs w:val="22"/>
        </w:rPr>
        <w:t xml:space="preserve">Нормы расчета учреждений, организаций и предприятий обслуживания приняты по </w:t>
      </w:r>
      <w:r>
        <w:rPr>
          <w:rFonts w:ascii="Times New Roman" w:hAnsi="Times New Roman"/>
          <w:sz w:val="22"/>
          <w:szCs w:val="22"/>
        </w:rPr>
        <w:t>МНГП</w:t>
      </w:r>
      <w:r w:rsidR="002455BC">
        <w:rPr>
          <w:rFonts w:ascii="Times New Roman" w:hAnsi="Times New Roman"/>
          <w:sz w:val="22"/>
          <w:szCs w:val="22"/>
        </w:rPr>
        <w:t>.</w:t>
      </w:r>
    </w:p>
  </w:footnote>
  <w:footnote w:id="3">
    <w:p w:rsidR="00E3748F" w:rsidRPr="00F34B12" w:rsidRDefault="00E3748F" w:rsidP="00F34B12">
      <w:pPr>
        <w:pStyle w:val="afffff5"/>
        <w:jc w:val="both"/>
        <w:rPr>
          <w:rFonts w:ascii="Times New Roman" w:hAnsi="Times New Roman"/>
        </w:rPr>
      </w:pPr>
      <w:r w:rsidRPr="00F34B12">
        <w:rPr>
          <w:rStyle w:val="afffff7"/>
          <w:rFonts w:ascii="Times New Roman" w:hAnsi="Times New Roman"/>
        </w:rPr>
        <w:footnoteRef/>
      </w:r>
      <w:r w:rsidRPr="00F34B12">
        <w:rPr>
          <w:rFonts w:ascii="Times New Roman" w:hAnsi="Times New Roman"/>
        </w:rPr>
        <w:t xml:space="preserve"> </w:t>
      </w:r>
      <w:r w:rsidRPr="00F34B12">
        <w:rPr>
          <w:rFonts w:ascii="Times New Roman" w:hAnsi="Times New Roman"/>
          <w:sz w:val="22"/>
          <w:szCs w:val="22"/>
        </w:rPr>
        <w:t xml:space="preserve">В пределах территории проектирования размещение площадок для выгула собак согласно СП 476.1325800 с площадью 400 кв. м с отступами 40 м от фасадов жилых и общественных зданий, </w:t>
      </w:r>
      <w:r>
        <w:rPr>
          <w:rFonts w:ascii="Times New Roman" w:hAnsi="Times New Roman"/>
          <w:sz w:val="22"/>
          <w:szCs w:val="22"/>
        </w:rPr>
        <w:br/>
      </w:r>
      <w:r w:rsidRPr="00F34B12">
        <w:rPr>
          <w:rFonts w:ascii="Times New Roman" w:hAnsi="Times New Roman"/>
          <w:sz w:val="22"/>
          <w:szCs w:val="22"/>
        </w:rPr>
        <w:t>а также размещение площадок для хозяйственных целей не представляется возможным</w:t>
      </w:r>
      <w:r w:rsidR="008D19A4">
        <w:rPr>
          <w:rFonts w:ascii="Times New Roman" w:hAnsi="Times New Roman"/>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F" w:rsidRPr="00C92711" w:rsidRDefault="00E3748F">
    <w:pPr>
      <w:pStyle w:val="af4"/>
      <w:jc w:val="center"/>
      <w:rPr>
        <w:sz w:val="28"/>
        <w:szCs w:val="28"/>
      </w:rPr>
    </w:pPr>
    <w:r w:rsidRPr="00C92711">
      <w:rPr>
        <w:sz w:val="28"/>
        <w:szCs w:val="28"/>
      </w:rPr>
      <w:fldChar w:fldCharType="begin"/>
    </w:r>
    <w:r w:rsidRPr="00C92711">
      <w:rPr>
        <w:sz w:val="28"/>
        <w:szCs w:val="28"/>
      </w:rPr>
      <w:instrText>PAGE   \* MERGEFORMAT</w:instrText>
    </w:r>
    <w:r w:rsidRPr="00C92711">
      <w:rPr>
        <w:sz w:val="28"/>
        <w:szCs w:val="28"/>
      </w:rPr>
      <w:fldChar w:fldCharType="separate"/>
    </w:r>
    <w:r w:rsidR="00E414DB">
      <w:rPr>
        <w:noProof/>
        <w:sz w:val="28"/>
        <w:szCs w:val="28"/>
      </w:rPr>
      <w:t>25</w:t>
    </w:r>
    <w:r w:rsidRPr="00C92711">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F" w:rsidRDefault="00E3748F" w:rsidP="002D6192">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E3748F" w:rsidRDefault="00E3748F">
    <w:pPr>
      <w:pStyle w:val="af4"/>
    </w:pPr>
  </w:p>
  <w:p w:rsidR="00E3748F" w:rsidRDefault="00E374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8F" w:rsidRPr="0039506C" w:rsidRDefault="00E3748F" w:rsidP="002D6192">
    <w:pPr>
      <w:pStyle w:val="af4"/>
      <w:framePr w:wrap="around" w:vAnchor="text" w:hAnchor="margin" w:xAlign="center" w:y="1"/>
      <w:rPr>
        <w:rStyle w:val="aff"/>
        <w:sz w:val="24"/>
        <w:szCs w:val="24"/>
      </w:rPr>
    </w:pPr>
    <w:r w:rsidRPr="0039506C">
      <w:rPr>
        <w:rStyle w:val="aff"/>
        <w:sz w:val="24"/>
        <w:szCs w:val="24"/>
      </w:rPr>
      <w:fldChar w:fldCharType="begin"/>
    </w:r>
    <w:r w:rsidRPr="0039506C">
      <w:rPr>
        <w:rStyle w:val="aff"/>
        <w:sz w:val="24"/>
        <w:szCs w:val="24"/>
      </w:rPr>
      <w:instrText xml:space="preserve">PAGE  </w:instrText>
    </w:r>
    <w:r w:rsidRPr="0039506C">
      <w:rPr>
        <w:rStyle w:val="aff"/>
        <w:sz w:val="24"/>
        <w:szCs w:val="24"/>
      </w:rPr>
      <w:fldChar w:fldCharType="separate"/>
    </w:r>
    <w:r>
      <w:rPr>
        <w:rStyle w:val="aff"/>
        <w:noProof/>
        <w:sz w:val="24"/>
        <w:szCs w:val="24"/>
      </w:rPr>
      <w:t>3</w:t>
    </w:r>
    <w:r w:rsidRPr="0039506C">
      <w:rPr>
        <w:rStyle w:val="aff"/>
        <w:sz w:val="24"/>
        <w:szCs w:val="24"/>
      </w:rPr>
      <w:fldChar w:fldCharType="end"/>
    </w:r>
  </w:p>
  <w:p w:rsidR="00E3748F" w:rsidRPr="005119EA" w:rsidRDefault="00E3748F" w:rsidP="002D6192">
    <w:pPr>
      <w:pStyle w:val="af4"/>
      <w:jc w:val="center"/>
      <w:rPr>
        <w:sz w:val="24"/>
        <w:szCs w:val="24"/>
      </w:rPr>
    </w:pPr>
  </w:p>
  <w:p w:rsidR="00E3748F" w:rsidRPr="007E5166" w:rsidRDefault="00E3748F" w:rsidP="002D6192">
    <w:pPr>
      <w:pStyle w:val="af4"/>
      <w:jc w:val="center"/>
    </w:pPr>
  </w:p>
  <w:p w:rsidR="00E3748F" w:rsidRDefault="00E374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FCC477C"/>
    <w:lvl w:ilvl="0">
      <w:start w:val="1"/>
      <w:numFmt w:val="bullet"/>
      <w:pStyle w:val="20"/>
      <w:lvlText w:val=""/>
      <w:lvlJc w:val="left"/>
      <w:pPr>
        <w:tabs>
          <w:tab w:val="num" w:pos="643"/>
        </w:tabs>
        <w:ind w:left="643" w:hanging="360"/>
      </w:pPr>
      <w:rPr>
        <w:rFonts w:ascii="Symbol" w:hAnsi="Symbol" w:hint="default"/>
      </w:rPr>
    </w:lvl>
  </w:abstractNum>
  <w:abstractNum w:abstractNumId="3">
    <w:nsid w:val="FFFFFF88"/>
    <w:multiLevelType w:val="singleLevel"/>
    <w:tmpl w:val="CD22072C"/>
    <w:lvl w:ilvl="0">
      <w:start w:val="1"/>
      <w:numFmt w:val="decimal"/>
      <w:pStyle w:val="a"/>
      <w:lvlText w:val="%1."/>
      <w:lvlJc w:val="left"/>
      <w:pPr>
        <w:tabs>
          <w:tab w:val="num" w:pos="1353"/>
        </w:tabs>
        <w:ind w:left="1353" w:hanging="360"/>
      </w:pPr>
    </w:lvl>
  </w:abstractNum>
  <w:abstractNum w:abstractNumId="4">
    <w:nsid w:val="00000001"/>
    <w:multiLevelType w:val="multilevel"/>
    <w:tmpl w:val="00000001"/>
    <w:name w:val="WW8Num2"/>
    <w:lvl w:ilvl="0">
      <w:start w:val="1"/>
      <w:numFmt w:val="decimal"/>
      <w:lvlText w:val="%1."/>
      <w:lvlJc w:val="left"/>
      <w:pPr>
        <w:tabs>
          <w:tab w:val="num" w:pos="1643"/>
        </w:tabs>
        <w:ind w:left="1643" w:hanging="360"/>
      </w:pPr>
      <w:rPr>
        <w:rFonts w:ascii="Verdana" w:hAnsi="Verdana" w:cs="Verdana"/>
        <w:color w:val="auto"/>
        <w:spacing w:val="2"/>
        <w:sz w:val="22"/>
        <w:szCs w:val="22"/>
        <w:lang w:val="ru-RU"/>
      </w:rPr>
    </w:lvl>
    <w:lvl w:ilvl="1">
      <w:start w:val="1"/>
      <w:numFmt w:val="decimal"/>
      <w:lvlText w:val="%2."/>
      <w:lvlJc w:val="left"/>
      <w:pPr>
        <w:tabs>
          <w:tab w:val="num" w:pos="2003"/>
        </w:tabs>
        <w:ind w:left="2003" w:hanging="360"/>
      </w:pPr>
    </w:lvl>
    <w:lvl w:ilvl="2">
      <w:start w:val="1"/>
      <w:numFmt w:val="decimal"/>
      <w:lvlText w:val="%3."/>
      <w:lvlJc w:val="left"/>
      <w:pPr>
        <w:tabs>
          <w:tab w:val="num" w:pos="2363"/>
        </w:tabs>
        <w:ind w:left="2363" w:hanging="360"/>
      </w:pPr>
    </w:lvl>
    <w:lvl w:ilvl="3">
      <w:start w:val="1"/>
      <w:numFmt w:val="decimal"/>
      <w:lvlText w:val="%4."/>
      <w:lvlJc w:val="left"/>
      <w:pPr>
        <w:tabs>
          <w:tab w:val="num" w:pos="2723"/>
        </w:tabs>
        <w:ind w:left="2723" w:hanging="360"/>
      </w:pPr>
    </w:lvl>
    <w:lvl w:ilvl="4">
      <w:start w:val="1"/>
      <w:numFmt w:val="decimal"/>
      <w:lvlText w:val="%5."/>
      <w:lvlJc w:val="left"/>
      <w:pPr>
        <w:tabs>
          <w:tab w:val="num" w:pos="3083"/>
        </w:tabs>
        <w:ind w:left="3083" w:hanging="360"/>
      </w:pPr>
    </w:lvl>
    <w:lvl w:ilvl="5">
      <w:start w:val="1"/>
      <w:numFmt w:val="decimal"/>
      <w:lvlText w:val="%6."/>
      <w:lvlJc w:val="left"/>
      <w:pPr>
        <w:tabs>
          <w:tab w:val="num" w:pos="3443"/>
        </w:tabs>
        <w:ind w:left="3443" w:hanging="360"/>
      </w:pPr>
    </w:lvl>
    <w:lvl w:ilvl="6">
      <w:start w:val="1"/>
      <w:numFmt w:val="decimal"/>
      <w:lvlText w:val="%7."/>
      <w:lvlJc w:val="left"/>
      <w:pPr>
        <w:tabs>
          <w:tab w:val="num" w:pos="3803"/>
        </w:tabs>
        <w:ind w:left="3803" w:hanging="360"/>
      </w:pPr>
    </w:lvl>
    <w:lvl w:ilvl="7">
      <w:start w:val="1"/>
      <w:numFmt w:val="decimal"/>
      <w:lvlText w:val="%8."/>
      <w:lvlJc w:val="left"/>
      <w:pPr>
        <w:tabs>
          <w:tab w:val="num" w:pos="4163"/>
        </w:tabs>
        <w:ind w:left="4163" w:hanging="360"/>
      </w:pPr>
    </w:lvl>
    <w:lvl w:ilvl="8">
      <w:start w:val="1"/>
      <w:numFmt w:val="decimal"/>
      <w:lvlText w:val="%9."/>
      <w:lvlJc w:val="left"/>
      <w:pPr>
        <w:tabs>
          <w:tab w:val="num" w:pos="4523"/>
        </w:tabs>
        <w:ind w:left="4523" w:hanging="360"/>
      </w:pPr>
    </w:lvl>
  </w:abstractNum>
  <w:abstractNum w:abstractNumId="5">
    <w:nsid w:val="00000002"/>
    <w:multiLevelType w:val="multilevel"/>
    <w:tmpl w:val="00000002"/>
    <w:name w:val="WW8Num3"/>
    <w:lvl w:ilvl="0">
      <w:start w:val="10"/>
      <w:numFmt w:val="decimal"/>
      <w:lvlText w:val="%1."/>
      <w:lvlJc w:val="left"/>
      <w:pPr>
        <w:tabs>
          <w:tab w:val="num" w:pos="720"/>
        </w:tabs>
        <w:ind w:left="720" w:hanging="360"/>
      </w:pPr>
      <w:rPr>
        <w:rFonts w:ascii="Verdana" w:hAnsi="Verdana" w:cs="Verdana"/>
        <w:color w:val="auto"/>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0"/>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7">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4863295"/>
    <w:multiLevelType w:val="hybridMultilevel"/>
    <w:tmpl w:val="7DE09494"/>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F03E43"/>
    <w:multiLevelType w:val="hybridMultilevel"/>
    <w:tmpl w:val="A4CE2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A12141"/>
    <w:multiLevelType w:val="hybridMultilevel"/>
    <w:tmpl w:val="F0EC0FBC"/>
    <w:lvl w:ilvl="0" w:tplc="0B8E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F7726B"/>
    <w:multiLevelType w:val="hybridMultilevel"/>
    <w:tmpl w:val="87F09062"/>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DDE0E9A"/>
    <w:multiLevelType w:val="hybridMultilevel"/>
    <w:tmpl w:val="591AB71C"/>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25207E"/>
    <w:multiLevelType w:val="hybridMultilevel"/>
    <w:tmpl w:val="682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6F24DF"/>
    <w:multiLevelType w:val="hybridMultilevel"/>
    <w:tmpl w:val="E6E6985A"/>
    <w:lvl w:ilvl="0" w:tplc="A8F8E41A">
      <w:start w:val="1"/>
      <w:numFmt w:val="decimal"/>
      <w:lvlRestart w:val="0"/>
      <w:pStyle w:val="a2"/>
      <w:lvlText w:val="%1"/>
      <w:lvlJc w:val="left"/>
      <w:pPr>
        <w:tabs>
          <w:tab w:val="num" w:pos="680"/>
        </w:tabs>
        <w:ind w:left="113" w:firstLine="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7">
    <w:nsid w:val="2ECB4CAB"/>
    <w:multiLevelType w:val="hybridMultilevel"/>
    <w:tmpl w:val="4372BC06"/>
    <w:lvl w:ilvl="0" w:tplc="0B8E80BA">
      <w:start w:val="1"/>
      <w:numFmt w:val="bullet"/>
      <w:lvlText w:val=""/>
      <w:lvlJc w:val="left"/>
      <w:pPr>
        <w:ind w:left="418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F5E7830"/>
    <w:multiLevelType w:val="hybridMultilevel"/>
    <w:tmpl w:val="E284A12C"/>
    <w:lvl w:ilvl="0" w:tplc="A8F8E41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nsid w:val="31041FA4"/>
    <w:multiLevelType w:val="hybridMultilevel"/>
    <w:tmpl w:val="36442B7C"/>
    <w:lvl w:ilvl="0" w:tplc="A8F8E41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1">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22">
    <w:nsid w:val="3EBE32EE"/>
    <w:multiLevelType w:val="hybridMultilevel"/>
    <w:tmpl w:val="3DB6F3A6"/>
    <w:lvl w:ilvl="0" w:tplc="729AD9A6">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6F9E8BB2" w:tentative="1">
      <w:start w:val="1"/>
      <w:numFmt w:val="lowerLetter"/>
      <w:lvlText w:val="%2."/>
      <w:lvlJc w:val="left"/>
      <w:pPr>
        <w:tabs>
          <w:tab w:val="num" w:pos="1440"/>
        </w:tabs>
        <w:ind w:left="1440" w:hanging="360"/>
      </w:pPr>
    </w:lvl>
    <w:lvl w:ilvl="2" w:tplc="9F60BBB6" w:tentative="1">
      <w:start w:val="1"/>
      <w:numFmt w:val="lowerRoman"/>
      <w:lvlText w:val="%3."/>
      <w:lvlJc w:val="right"/>
      <w:pPr>
        <w:tabs>
          <w:tab w:val="num" w:pos="2160"/>
        </w:tabs>
        <w:ind w:left="2160" w:hanging="180"/>
      </w:pPr>
    </w:lvl>
    <w:lvl w:ilvl="3" w:tplc="AF1EBA36" w:tentative="1">
      <w:start w:val="1"/>
      <w:numFmt w:val="decimal"/>
      <w:lvlText w:val="%4."/>
      <w:lvlJc w:val="left"/>
      <w:pPr>
        <w:tabs>
          <w:tab w:val="num" w:pos="2880"/>
        </w:tabs>
        <w:ind w:left="2880" w:hanging="360"/>
      </w:pPr>
    </w:lvl>
    <w:lvl w:ilvl="4" w:tplc="1C94AFF2" w:tentative="1">
      <w:start w:val="1"/>
      <w:numFmt w:val="lowerLetter"/>
      <w:lvlText w:val="%5."/>
      <w:lvlJc w:val="left"/>
      <w:pPr>
        <w:tabs>
          <w:tab w:val="num" w:pos="3600"/>
        </w:tabs>
        <w:ind w:left="3600" w:hanging="360"/>
      </w:pPr>
    </w:lvl>
    <w:lvl w:ilvl="5" w:tplc="810E911E" w:tentative="1">
      <w:start w:val="1"/>
      <w:numFmt w:val="lowerRoman"/>
      <w:lvlText w:val="%6."/>
      <w:lvlJc w:val="right"/>
      <w:pPr>
        <w:tabs>
          <w:tab w:val="num" w:pos="4320"/>
        </w:tabs>
        <w:ind w:left="4320" w:hanging="180"/>
      </w:pPr>
    </w:lvl>
    <w:lvl w:ilvl="6" w:tplc="AF664ACA" w:tentative="1">
      <w:start w:val="1"/>
      <w:numFmt w:val="decimal"/>
      <w:lvlText w:val="%7."/>
      <w:lvlJc w:val="left"/>
      <w:pPr>
        <w:tabs>
          <w:tab w:val="num" w:pos="5040"/>
        </w:tabs>
        <w:ind w:left="5040" w:hanging="360"/>
      </w:pPr>
    </w:lvl>
    <w:lvl w:ilvl="7" w:tplc="86026762" w:tentative="1">
      <w:start w:val="1"/>
      <w:numFmt w:val="lowerLetter"/>
      <w:lvlText w:val="%8."/>
      <w:lvlJc w:val="left"/>
      <w:pPr>
        <w:tabs>
          <w:tab w:val="num" w:pos="5760"/>
        </w:tabs>
        <w:ind w:left="5760" w:hanging="360"/>
      </w:pPr>
    </w:lvl>
    <w:lvl w:ilvl="8" w:tplc="9F2CC87E" w:tentative="1">
      <w:start w:val="1"/>
      <w:numFmt w:val="lowerRoman"/>
      <w:lvlText w:val="%9."/>
      <w:lvlJc w:val="right"/>
      <w:pPr>
        <w:tabs>
          <w:tab w:val="num" w:pos="6480"/>
        </w:tabs>
        <w:ind w:left="6480" w:hanging="180"/>
      </w:pPr>
    </w:lvl>
  </w:abstractNum>
  <w:abstractNum w:abstractNumId="23">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24">
    <w:nsid w:val="574F4944"/>
    <w:multiLevelType w:val="hybridMultilevel"/>
    <w:tmpl w:val="19A42992"/>
    <w:lvl w:ilvl="0" w:tplc="0B8E8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822FED"/>
    <w:multiLevelType w:val="hybridMultilevel"/>
    <w:tmpl w:val="C3065F7A"/>
    <w:lvl w:ilvl="0" w:tplc="520C053A">
      <w:start w:val="1"/>
      <w:numFmt w:val="bullet"/>
      <w:pStyle w:val="21"/>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C6C6D30"/>
    <w:multiLevelType w:val="multilevel"/>
    <w:tmpl w:val="321482BA"/>
    <w:lvl w:ilvl="0">
      <w:start w:val="1"/>
      <w:numFmt w:val="decimal"/>
      <w:pStyle w:val="22"/>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7">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28">
    <w:nsid w:val="657C1E80"/>
    <w:multiLevelType w:val="multilevel"/>
    <w:tmpl w:val="91784AF4"/>
    <w:lvl w:ilvl="0">
      <w:start w:val="1"/>
      <w:numFmt w:val="decimal"/>
      <w:pStyle w:val="a5"/>
      <w:suff w:val="space"/>
      <w:lvlText w:val="%1"/>
      <w:lvlJc w:val="left"/>
      <w:pPr>
        <w:ind w:left="360" w:hanging="360"/>
      </w:pPr>
    </w:lvl>
    <w:lvl w:ilvl="1">
      <w:start w:val="1"/>
      <w:numFmt w:val="decimal"/>
      <w:pStyle w:val="23"/>
      <w:suff w:val="space"/>
      <w:lvlText w:val="%1.%2"/>
      <w:lvlJc w:val="left"/>
      <w:pPr>
        <w:ind w:left="792" w:hanging="432"/>
      </w:pPr>
    </w:lvl>
    <w:lvl w:ilvl="2">
      <w:start w:val="1"/>
      <w:numFmt w:val="decimal"/>
      <w:pStyle w:val="31"/>
      <w:suff w:val="space"/>
      <w:lvlText w:val="%1.%2.%3"/>
      <w:lvlJc w:val="left"/>
      <w:pPr>
        <w:ind w:left="1224" w:hanging="504"/>
      </w:pPr>
    </w:lvl>
    <w:lvl w:ilvl="3">
      <w:start w:val="1"/>
      <w:numFmt w:val="decimal"/>
      <w:pStyle w:val="40"/>
      <w:suff w:val="space"/>
      <w:lvlText w:val="%1.%2.%3.%4"/>
      <w:lvlJc w:val="left"/>
      <w:pPr>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79B7326"/>
    <w:multiLevelType w:val="hybridMultilevel"/>
    <w:tmpl w:val="76089A3A"/>
    <w:lvl w:ilvl="0" w:tplc="5DB6A492">
      <w:start w:val="1"/>
      <w:numFmt w:val="decimal"/>
      <w:pStyle w:val="a6"/>
      <w:lvlText w:val="%1"/>
      <w:lvlJc w:val="left"/>
      <w:pPr>
        <w:tabs>
          <w:tab w:val="num" w:pos="644"/>
        </w:tabs>
        <w:ind w:left="0" w:firstLine="284"/>
      </w:pPr>
      <w:rPr>
        <w:rFonts w:hint="default"/>
      </w:rPr>
    </w:lvl>
    <w:lvl w:ilvl="1" w:tplc="0ED088C2" w:tentative="1">
      <w:start w:val="1"/>
      <w:numFmt w:val="lowerLetter"/>
      <w:lvlText w:val="%2."/>
      <w:lvlJc w:val="left"/>
      <w:pPr>
        <w:tabs>
          <w:tab w:val="num" w:pos="1440"/>
        </w:tabs>
        <w:ind w:left="1440" w:hanging="360"/>
      </w:pPr>
    </w:lvl>
    <w:lvl w:ilvl="2" w:tplc="E8940BC8" w:tentative="1">
      <w:start w:val="1"/>
      <w:numFmt w:val="lowerRoman"/>
      <w:lvlText w:val="%3."/>
      <w:lvlJc w:val="right"/>
      <w:pPr>
        <w:tabs>
          <w:tab w:val="num" w:pos="2160"/>
        </w:tabs>
        <w:ind w:left="2160" w:hanging="180"/>
      </w:pPr>
    </w:lvl>
    <w:lvl w:ilvl="3" w:tplc="7C10EF70" w:tentative="1">
      <w:start w:val="1"/>
      <w:numFmt w:val="decimal"/>
      <w:lvlText w:val="%4."/>
      <w:lvlJc w:val="left"/>
      <w:pPr>
        <w:tabs>
          <w:tab w:val="num" w:pos="2880"/>
        </w:tabs>
        <w:ind w:left="2880" w:hanging="360"/>
      </w:pPr>
    </w:lvl>
    <w:lvl w:ilvl="4" w:tplc="3992EC0E" w:tentative="1">
      <w:start w:val="1"/>
      <w:numFmt w:val="lowerLetter"/>
      <w:lvlText w:val="%5."/>
      <w:lvlJc w:val="left"/>
      <w:pPr>
        <w:tabs>
          <w:tab w:val="num" w:pos="3600"/>
        </w:tabs>
        <w:ind w:left="3600" w:hanging="360"/>
      </w:pPr>
    </w:lvl>
    <w:lvl w:ilvl="5" w:tplc="800EF8D6" w:tentative="1">
      <w:start w:val="1"/>
      <w:numFmt w:val="lowerRoman"/>
      <w:lvlText w:val="%6."/>
      <w:lvlJc w:val="right"/>
      <w:pPr>
        <w:tabs>
          <w:tab w:val="num" w:pos="4320"/>
        </w:tabs>
        <w:ind w:left="4320" w:hanging="180"/>
      </w:pPr>
    </w:lvl>
    <w:lvl w:ilvl="6" w:tplc="CA3E2A9C" w:tentative="1">
      <w:start w:val="1"/>
      <w:numFmt w:val="decimal"/>
      <w:lvlText w:val="%7."/>
      <w:lvlJc w:val="left"/>
      <w:pPr>
        <w:tabs>
          <w:tab w:val="num" w:pos="5040"/>
        </w:tabs>
        <w:ind w:left="5040" w:hanging="360"/>
      </w:pPr>
    </w:lvl>
    <w:lvl w:ilvl="7" w:tplc="EEEEB9CA" w:tentative="1">
      <w:start w:val="1"/>
      <w:numFmt w:val="lowerLetter"/>
      <w:lvlText w:val="%8."/>
      <w:lvlJc w:val="left"/>
      <w:pPr>
        <w:tabs>
          <w:tab w:val="num" w:pos="5760"/>
        </w:tabs>
        <w:ind w:left="5760" w:hanging="360"/>
      </w:pPr>
    </w:lvl>
    <w:lvl w:ilvl="8" w:tplc="29EC8D26" w:tentative="1">
      <w:start w:val="1"/>
      <w:numFmt w:val="lowerRoman"/>
      <w:lvlText w:val="%9."/>
      <w:lvlJc w:val="right"/>
      <w:pPr>
        <w:tabs>
          <w:tab w:val="num" w:pos="6480"/>
        </w:tabs>
        <w:ind w:left="6480" w:hanging="180"/>
      </w:pPr>
    </w:lvl>
  </w:abstractNum>
  <w:abstractNum w:abstractNumId="30">
    <w:nsid w:val="68F25009"/>
    <w:multiLevelType w:val="hybridMultilevel"/>
    <w:tmpl w:val="4B149AFE"/>
    <w:lvl w:ilvl="0" w:tplc="0B8E8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582052"/>
    <w:multiLevelType w:val="hybridMultilevel"/>
    <w:tmpl w:val="261E8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E32C24"/>
    <w:multiLevelType w:val="hybridMultilevel"/>
    <w:tmpl w:val="2C02AAD6"/>
    <w:lvl w:ilvl="0" w:tplc="0419000D">
      <w:start w:val="1"/>
      <w:numFmt w:val="bullet"/>
      <w:pStyle w:val="32"/>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4F347B"/>
    <w:multiLevelType w:val="hybridMultilevel"/>
    <w:tmpl w:val="3DB80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D6412A"/>
    <w:multiLevelType w:val="multilevel"/>
    <w:tmpl w:val="9B242210"/>
    <w:styleLink w:val="a7"/>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35">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36">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3"/>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37">
    <w:nsid w:val="78C97A70"/>
    <w:multiLevelType w:val="hybridMultilevel"/>
    <w:tmpl w:val="F22E5CD4"/>
    <w:lvl w:ilvl="0" w:tplc="5F56FFD2">
      <w:start w:val="1"/>
      <w:numFmt w:val="decimalZero"/>
      <w:pStyle w:val="a8"/>
      <w:lvlText w:val="0%1"/>
      <w:lvlJc w:val="center"/>
      <w:pPr>
        <w:tabs>
          <w:tab w:val="num" w:pos="705"/>
        </w:tabs>
        <w:ind w:left="0" w:firstLine="345"/>
      </w:pPr>
      <w:rPr>
        <w:rFonts w:hint="default"/>
      </w:rPr>
    </w:lvl>
    <w:lvl w:ilvl="1" w:tplc="D34EEACA" w:tentative="1">
      <w:start w:val="1"/>
      <w:numFmt w:val="lowerLetter"/>
      <w:lvlText w:val="%2."/>
      <w:lvlJc w:val="left"/>
      <w:pPr>
        <w:tabs>
          <w:tab w:val="num" w:pos="1440"/>
        </w:tabs>
        <w:ind w:left="1440" w:hanging="360"/>
      </w:pPr>
    </w:lvl>
    <w:lvl w:ilvl="2" w:tplc="FEE642F2" w:tentative="1">
      <w:start w:val="1"/>
      <w:numFmt w:val="lowerRoman"/>
      <w:lvlText w:val="%3."/>
      <w:lvlJc w:val="right"/>
      <w:pPr>
        <w:tabs>
          <w:tab w:val="num" w:pos="2160"/>
        </w:tabs>
        <w:ind w:left="2160" w:hanging="180"/>
      </w:pPr>
    </w:lvl>
    <w:lvl w:ilvl="3" w:tplc="A168B94E" w:tentative="1">
      <w:start w:val="1"/>
      <w:numFmt w:val="decimal"/>
      <w:lvlText w:val="%4."/>
      <w:lvlJc w:val="left"/>
      <w:pPr>
        <w:tabs>
          <w:tab w:val="num" w:pos="2880"/>
        </w:tabs>
        <w:ind w:left="2880" w:hanging="360"/>
      </w:pPr>
    </w:lvl>
    <w:lvl w:ilvl="4" w:tplc="926CBB2C" w:tentative="1">
      <w:start w:val="1"/>
      <w:numFmt w:val="lowerLetter"/>
      <w:lvlText w:val="%5."/>
      <w:lvlJc w:val="left"/>
      <w:pPr>
        <w:tabs>
          <w:tab w:val="num" w:pos="3600"/>
        </w:tabs>
        <w:ind w:left="3600" w:hanging="360"/>
      </w:pPr>
    </w:lvl>
    <w:lvl w:ilvl="5" w:tplc="1CD6C806" w:tentative="1">
      <w:start w:val="1"/>
      <w:numFmt w:val="lowerRoman"/>
      <w:lvlText w:val="%6."/>
      <w:lvlJc w:val="right"/>
      <w:pPr>
        <w:tabs>
          <w:tab w:val="num" w:pos="4320"/>
        </w:tabs>
        <w:ind w:left="4320" w:hanging="180"/>
      </w:pPr>
    </w:lvl>
    <w:lvl w:ilvl="6" w:tplc="0AE8A02E" w:tentative="1">
      <w:start w:val="1"/>
      <w:numFmt w:val="decimal"/>
      <w:lvlText w:val="%7."/>
      <w:lvlJc w:val="left"/>
      <w:pPr>
        <w:tabs>
          <w:tab w:val="num" w:pos="5040"/>
        </w:tabs>
        <w:ind w:left="5040" w:hanging="360"/>
      </w:pPr>
    </w:lvl>
    <w:lvl w:ilvl="7" w:tplc="9CFCEE30" w:tentative="1">
      <w:start w:val="1"/>
      <w:numFmt w:val="lowerLetter"/>
      <w:lvlText w:val="%8."/>
      <w:lvlJc w:val="left"/>
      <w:pPr>
        <w:tabs>
          <w:tab w:val="num" w:pos="5760"/>
        </w:tabs>
        <w:ind w:left="5760" w:hanging="360"/>
      </w:pPr>
    </w:lvl>
    <w:lvl w:ilvl="8" w:tplc="5A1C6C48" w:tentative="1">
      <w:start w:val="1"/>
      <w:numFmt w:val="lowerRoman"/>
      <w:lvlText w:val="%9."/>
      <w:lvlJc w:val="right"/>
      <w:pPr>
        <w:tabs>
          <w:tab w:val="num" w:pos="6480"/>
        </w:tabs>
        <w:ind w:left="6480" w:hanging="180"/>
      </w:pPr>
    </w:lvl>
  </w:abstractNum>
  <w:abstractNum w:abstractNumId="38">
    <w:nsid w:val="79921F68"/>
    <w:multiLevelType w:val="hybridMultilevel"/>
    <w:tmpl w:val="515E0372"/>
    <w:lvl w:ilvl="0" w:tplc="9F32D3E8">
      <w:start w:val="1"/>
      <w:numFmt w:val="bullet"/>
      <w:pStyle w:val="a9"/>
      <w:lvlText w:val="-"/>
      <w:lvlJc w:val="left"/>
      <w:pPr>
        <w:tabs>
          <w:tab w:val="num" w:pos="1247"/>
        </w:tabs>
        <w:ind w:left="0" w:firstLine="851"/>
      </w:pPr>
      <w:rPr>
        <w:rFonts w:ascii="Times New Roman" w:hAnsi="Times New Roman" w:cs="Times New Roman" w:hint="default"/>
      </w:rPr>
    </w:lvl>
    <w:lvl w:ilvl="1" w:tplc="FFC6029C">
      <w:start w:val="1"/>
      <w:numFmt w:val="bullet"/>
      <w:lvlText w:val="o"/>
      <w:lvlJc w:val="left"/>
      <w:pPr>
        <w:tabs>
          <w:tab w:val="num" w:pos="1440"/>
        </w:tabs>
        <w:ind w:left="1440" w:hanging="360"/>
      </w:pPr>
      <w:rPr>
        <w:rFonts w:ascii="Courier New" w:hAnsi="Courier New" w:hint="default"/>
      </w:rPr>
    </w:lvl>
    <w:lvl w:ilvl="2" w:tplc="98B0222C">
      <w:start w:val="1"/>
      <w:numFmt w:val="bullet"/>
      <w:lvlText w:val=""/>
      <w:lvlJc w:val="left"/>
      <w:pPr>
        <w:tabs>
          <w:tab w:val="num" w:pos="2160"/>
        </w:tabs>
        <w:ind w:left="2160" w:hanging="360"/>
      </w:pPr>
      <w:rPr>
        <w:rFonts w:ascii="Wingdings" w:hAnsi="Wingdings" w:hint="default"/>
      </w:rPr>
    </w:lvl>
    <w:lvl w:ilvl="3" w:tplc="3626D086" w:tentative="1">
      <w:start w:val="1"/>
      <w:numFmt w:val="bullet"/>
      <w:lvlText w:val=""/>
      <w:lvlJc w:val="left"/>
      <w:pPr>
        <w:tabs>
          <w:tab w:val="num" w:pos="2880"/>
        </w:tabs>
        <w:ind w:left="2880" w:hanging="360"/>
      </w:pPr>
      <w:rPr>
        <w:rFonts w:ascii="Symbol" w:hAnsi="Symbol" w:hint="default"/>
      </w:rPr>
    </w:lvl>
    <w:lvl w:ilvl="4" w:tplc="28DAAC72" w:tentative="1">
      <w:start w:val="1"/>
      <w:numFmt w:val="bullet"/>
      <w:lvlText w:val="o"/>
      <w:lvlJc w:val="left"/>
      <w:pPr>
        <w:tabs>
          <w:tab w:val="num" w:pos="3600"/>
        </w:tabs>
        <w:ind w:left="3600" w:hanging="360"/>
      </w:pPr>
      <w:rPr>
        <w:rFonts w:ascii="Courier New" w:hAnsi="Courier New" w:hint="default"/>
      </w:rPr>
    </w:lvl>
    <w:lvl w:ilvl="5" w:tplc="0930F5DA" w:tentative="1">
      <w:start w:val="1"/>
      <w:numFmt w:val="bullet"/>
      <w:lvlText w:val=""/>
      <w:lvlJc w:val="left"/>
      <w:pPr>
        <w:tabs>
          <w:tab w:val="num" w:pos="4320"/>
        </w:tabs>
        <w:ind w:left="4320" w:hanging="360"/>
      </w:pPr>
      <w:rPr>
        <w:rFonts w:ascii="Wingdings" w:hAnsi="Wingdings" w:hint="default"/>
      </w:rPr>
    </w:lvl>
    <w:lvl w:ilvl="6" w:tplc="5EBA67AE" w:tentative="1">
      <w:start w:val="1"/>
      <w:numFmt w:val="bullet"/>
      <w:lvlText w:val=""/>
      <w:lvlJc w:val="left"/>
      <w:pPr>
        <w:tabs>
          <w:tab w:val="num" w:pos="5040"/>
        </w:tabs>
        <w:ind w:left="5040" w:hanging="360"/>
      </w:pPr>
      <w:rPr>
        <w:rFonts w:ascii="Symbol" w:hAnsi="Symbol" w:hint="default"/>
      </w:rPr>
    </w:lvl>
    <w:lvl w:ilvl="7" w:tplc="F34A13AE" w:tentative="1">
      <w:start w:val="1"/>
      <w:numFmt w:val="bullet"/>
      <w:lvlText w:val="o"/>
      <w:lvlJc w:val="left"/>
      <w:pPr>
        <w:tabs>
          <w:tab w:val="num" w:pos="5760"/>
        </w:tabs>
        <w:ind w:left="5760" w:hanging="360"/>
      </w:pPr>
      <w:rPr>
        <w:rFonts w:ascii="Courier New" w:hAnsi="Courier New" w:hint="default"/>
      </w:rPr>
    </w:lvl>
    <w:lvl w:ilvl="8" w:tplc="394A3CE2"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6"/>
  </w:num>
  <w:num w:numId="4">
    <w:abstractNumId w:val="23"/>
  </w:num>
  <w:num w:numId="5">
    <w:abstractNumId w:val="37"/>
  </w:num>
  <w:num w:numId="6">
    <w:abstractNumId w:val="29"/>
  </w:num>
  <w:num w:numId="7">
    <w:abstractNumId w:val="22"/>
  </w:num>
  <w:num w:numId="8">
    <w:abstractNumId w:val="35"/>
  </w:num>
  <w:num w:numId="9">
    <w:abstractNumId w:val="20"/>
  </w:num>
  <w:num w:numId="10">
    <w:abstractNumId w:val="16"/>
  </w:num>
  <w:num w:numId="11">
    <w:abstractNumId w:val="36"/>
  </w:num>
  <w:num w:numId="12">
    <w:abstractNumId w:val="19"/>
  </w:num>
  <w:num w:numId="13">
    <w:abstractNumId w:val="34"/>
  </w:num>
  <w:num w:numId="14">
    <w:abstractNumId w:val="15"/>
  </w:num>
  <w:num w:numId="15">
    <w:abstractNumId w:val="8"/>
  </w:num>
  <w:num w:numId="16">
    <w:abstractNumId w:val="38"/>
  </w:num>
  <w:num w:numId="17">
    <w:abstractNumId w:val="7"/>
  </w:num>
  <w:num w:numId="18">
    <w:abstractNumId w:val="18"/>
  </w:num>
  <w:num w:numId="19">
    <w:abstractNumId w:val="0"/>
  </w:num>
  <w:num w:numId="20">
    <w:abstractNumId w:val="3"/>
  </w:num>
  <w:num w:numId="21">
    <w:abstractNumId w:val="27"/>
  </w:num>
  <w:num w:numId="22">
    <w:abstractNumId w:val="28"/>
  </w:num>
  <w:num w:numId="23">
    <w:abstractNumId w:val="32"/>
  </w:num>
  <w:num w:numId="24">
    <w:abstractNumId w:val="2"/>
  </w:num>
  <w:num w:numId="25">
    <w:abstractNumId w:val="1"/>
  </w:num>
  <w:num w:numId="26">
    <w:abstractNumId w:val="25"/>
  </w:num>
  <w:num w:numId="27">
    <w:abstractNumId w:val="24"/>
  </w:num>
  <w:num w:numId="28">
    <w:abstractNumId w:val="17"/>
  </w:num>
  <w:num w:numId="29">
    <w:abstractNumId w:val="12"/>
  </w:num>
  <w:num w:numId="30">
    <w:abstractNumId w:val="30"/>
  </w:num>
  <w:num w:numId="31">
    <w:abstractNumId w:val="11"/>
  </w:num>
  <w:num w:numId="32">
    <w:abstractNumId w:val="9"/>
  </w:num>
  <w:num w:numId="33">
    <w:abstractNumId w:val="13"/>
  </w:num>
  <w:num w:numId="34">
    <w:abstractNumId w:val="10"/>
  </w:num>
  <w:num w:numId="35">
    <w:abstractNumId w:val="31"/>
  </w:num>
  <w:num w:numId="36">
    <w:abstractNumId w:val="33"/>
  </w:num>
  <w:num w:numId="3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3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268D"/>
    <w:rsid w:val="00013474"/>
    <w:rsid w:val="00015269"/>
    <w:rsid w:val="00016D0B"/>
    <w:rsid w:val="00023176"/>
    <w:rsid w:val="00023861"/>
    <w:rsid w:val="00024516"/>
    <w:rsid w:val="0002470D"/>
    <w:rsid w:val="00024F71"/>
    <w:rsid w:val="0002519E"/>
    <w:rsid w:val="00027B85"/>
    <w:rsid w:val="00030CCD"/>
    <w:rsid w:val="00033BCE"/>
    <w:rsid w:val="000341F4"/>
    <w:rsid w:val="000348C0"/>
    <w:rsid w:val="00034F59"/>
    <w:rsid w:val="00035ED8"/>
    <w:rsid w:val="000368AE"/>
    <w:rsid w:val="00036988"/>
    <w:rsid w:val="00045E85"/>
    <w:rsid w:val="0004634E"/>
    <w:rsid w:val="00050076"/>
    <w:rsid w:val="000503E1"/>
    <w:rsid w:val="00050C28"/>
    <w:rsid w:val="00050CE2"/>
    <w:rsid w:val="000523C9"/>
    <w:rsid w:val="00054BFF"/>
    <w:rsid w:val="00055B3B"/>
    <w:rsid w:val="00055C98"/>
    <w:rsid w:val="00055E76"/>
    <w:rsid w:val="00055FFE"/>
    <w:rsid w:val="00056B7D"/>
    <w:rsid w:val="000575EB"/>
    <w:rsid w:val="00060569"/>
    <w:rsid w:val="000617CA"/>
    <w:rsid w:val="00064FD2"/>
    <w:rsid w:val="00065F09"/>
    <w:rsid w:val="000660B5"/>
    <w:rsid w:val="00066A57"/>
    <w:rsid w:val="00067719"/>
    <w:rsid w:val="00067EBD"/>
    <w:rsid w:val="00070047"/>
    <w:rsid w:val="00070FF7"/>
    <w:rsid w:val="00071BC2"/>
    <w:rsid w:val="0007577A"/>
    <w:rsid w:val="00075F9B"/>
    <w:rsid w:val="00076D1E"/>
    <w:rsid w:val="00077DD4"/>
    <w:rsid w:val="00080882"/>
    <w:rsid w:val="000827B5"/>
    <w:rsid w:val="00082F17"/>
    <w:rsid w:val="00083D43"/>
    <w:rsid w:val="00084F30"/>
    <w:rsid w:val="00085292"/>
    <w:rsid w:val="00085370"/>
    <w:rsid w:val="00086372"/>
    <w:rsid w:val="0008758C"/>
    <w:rsid w:val="00092059"/>
    <w:rsid w:val="000962DA"/>
    <w:rsid w:val="000A1893"/>
    <w:rsid w:val="000A3937"/>
    <w:rsid w:val="000A483A"/>
    <w:rsid w:val="000A5B72"/>
    <w:rsid w:val="000A5D05"/>
    <w:rsid w:val="000A610A"/>
    <w:rsid w:val="000A61EA"/>
    <w:rsid w:val="000A697B"/>
    <w:rsid w:val="000A6BE6"/>
    <w:rsid w:val="000A7490"/>
    <w:rsid w:val="000B09A2"/>
    <w:rsid w:val="000B1671"/>
    <w:rsid w:val="000B1DE4"/>
    <w:rsid w:val="000B1ECA"/>
    <w:rsid w:val="000B222C"/>
    <w:rsid w:val="000B26C5"/>
    <w:rsid w:val="000B657D"/>
    <w:rsid w:val="000C64D9"/>
    <w:rsid w:val="000C6C96"/>
    <w:rsid w:val="000C7015"/>
    <w:rsid w:val="000D00A9"/>
    <w:rsid w:val="000D02DF"/>
    <w:rsid w:val="000D21BA"/>
    <w:rsid w:val="000D6FF0"/>
    <w:rsid w:val="000D735A"/>
    <w:rsid w:val="000E0061"/>
    <w:rsid w:val="000E3029"/>
    <w:rsid w:val="000E3887"/>
    <w:rsid w:val="000E3BDF"/>
    <w:rsid w:val="000E3D3A"/>
    <w:rsid w:val="000E3FA7"/>
    <w:rsid w:val="000E7E88"/>
    <w:rsid w:val="000E7F5B"/>
    <w:rsid w:val="000F04BF"/>
    <w:rsid w:val="000F0D05"/>
    <w:rsid w:val="000F0DFA"/>
    <w:rsid w:val="000F1283"/>
    <w:rsid w:val="000F1D73"/>
    <w:rsid w:val="000F2E94"/>
    <w:rsid w:val="000F30BC"/>
    <w:rsid w:val="000F5041"/>
    <w:rsid w:val="000F5982"/>
    <w:rsid w:val="000F67D9"/>
    <w:rsid w:val="001034B1"/>
    <w:rsid w:val="0010405F"/>
    <w:rsid w:val="00105491"/>
    <w:rsid w:val="00106B71"/>
    <w:rsid w:val="00107892"/>
    <w:rsid w:val="00107967"/>
    <w:rsid w:val="001167D2"/>
    <w:rsid w:val="00116DBA"/>
    <w:rsid w:val="00116DE8"/>
    <w:rsid w:val="00121BC0"/>
    <w:rsid w:val="0012209E"/>
    <w:rsid w:val="00122545"/>
    <w:rsid w:val="00123F9A"/>
    <w:rsid w:val="00125038"/>
    <w:rsid w:val="00126751"/>
    <w:rsid w:val="00126BB3"/>
    <w:rsid w:val="00127B8D"/>
    <w:rsid w:val="001300D9"/>
    <w:rsid w:val="00132D03"/>
    <w:rsid w:val="00134240"/>
    <w:rsid w:val="001346CA"/>
    <w:rsid w:val="00134D93"/>
    <w:rsid w:val="001352FB"/>
    <w:rsid w:val="0013630E"/>
    <w:rsid w:val="0013637D"/>
    <w:rsid w:val="00136897"/>
    <w:rsid w:val="00141360"/>
    <w:rsid w:val="00145955"/>
    <w:rsid w:val="00145A49"/>
    <w:rsid w:val="00145D02"/>
    <w:rsid w:val="00146A1D"/>
    <w:rsid w:val="00147988"/>
    <w:rsid w:val="00147C7D"/>
    <w:rsid w:val="001524E2"/>
    <w:rsid w:val="00152ACF"/>
    <w:rsid w:val="00154E1B"/>
    <w:rsid w:val="00154F08"/>
    <w:rsid w:val="00157F29"/>
    <w:rsid w:val="00164A15"/>
    <w:rsid w:val="001652B1"/>
    <w:rsid w:val="00173E32"/>
    <w:rsid w:val="00175D9D"/>
    <w:rsid w:val="00176237"/>
    <w:rsid w:val="00177CAC"/>
    <w:rsid w:val="001801F7"/>
    <w:rsid w:val="00181B29"/>
    <w:rsid w:val="00181D8C"/>
    <w:rsid w:val="0018255D"/>
    <w:rsid w:val="001848C3"/>
    <w:rsid w:val="00184BB5"/>
    <w:rsid w:val="00184C82"/>
    <w:rsid w:val="00185CF0"/>
    <w:rsid w:val="001862F4"/>
    <w:rsid w:val="00187185"/>
    <w:rsid w:val="00187E7A"/>
    <w:rsid w:val="001917E8"/>
    <w:rsid w:val="00192BE1"/>
    <w:rsid w:val="001966F0"/>
    <w:rsid w:val="001A4BAD"/>
    <w:rsid w:val="001A4D87"/>
    <w:rsid w:val="001A510C"/>
    <w:rsid w:val="001A5BA9"/>
    <w:rsid w:val="001A627A"/>
    <w:rsid w:val="001A697E"/>
    <w:rsid w:val="001A71D8"/>
    <w:rsid w:val="001B0BC1"/>
    <w:rsid w:val="001B5E2A"/>
    <w:rsid w:val="001C1068"/>
    <w:rsid w:val="001C2CC8"/>
    <w:rsid w:val="001C5BC7"/>
    <w:rsid w:val="001D30DD"/>
    <w:rsid w:val="001D3A14"/>
    <w:rsid w:val="001D772C"/>
    <w:rsid w:val="001E0C75"/>
    <w:rsid w:val="001E0DB8"/>
    <w:rsid w:val="001E36FC"/>
    <w:rsid w:val="001E5613"/>
    <w:rsid w:val="001E568F"/>
    <w:rsid w:val="001E6712"/>
    <w:rsid w:val="001E7DDA"/>
    <w:rsid w:val="001F2AB5"/>
    <w:rsid w:val="001F4E1B"/>
    <w:rsid w:val="001F4F31"/>
    <w:rsid w:val="001F5163"/>
    <w:rsid w:val="001F7169"/>
    <w:rsid w:val="001F763A"/>
    <w:rsid w:val="001F76E6"/>
    <w:rsid w:val="00201D0F"/>
    <w:rsid w:val="00202B63"/>
    <w:rsid w:val="00202EFC"/>
    <w:rsid w:val="00203AE9"/>
    <w:rsid w:val="00204A15"/>
    <w:rsid w:val="0021089A"/>
    <w:rsid w:val="00211111"/>
    <w:rsid w:val="00211521"/>
    <w:rsid w:val="00211D82"/>
    <w:rsid w:val="00212824"/>
    <w:rsid w:val="00213BA3"/>
    <w:rsid w:val="00215952"/>
    <w:rsid w:val="00216B64"/>
    <w:rsid w:val="002179DD"/>
    <w:rsid w:val="00217D32"/>
    <w:rsid w:val="00221665"/>
    <w:rsid w:val="002229E8"/>
    <w:rsid w:val="002262F9"/>
    <w:rsid w:val="0022730D"/>
    <w:rsid w:val="0023027E"/>
    <w:rsid w:val="002343F7"/>
    <w:rsid w:val="00234552"/>
    <w:rsid w:val="00234593"/>
    <w:rsid w:val="00235412"/>
    <w:rsid w:val="00235986"/>
    <w:rsid w:val="00235E26"/>
    <w:rsid w:val="0023620F"/>
    <w:rsid w:val="002367E3"/>
    <w:rsid w:val="00237AB4"/>
    <w:rsid w:val="00240416"/>
    <w:rsid w:val="00241CB8"/>
    <w:rsid w:val="002430D2"/>
    <w:rsid w:val="00243A3C"/>
    <w:rsid w:val="002455BC"/>
    <w:rsid w:val="00245D26"/>
    <w:rsid w:val="00246D20"/>
    <w:rsid w:val="0024768D"/>
    <w:rsid w:val="00252F66"/>
    <w:rsid w:val="002556C4"/>
    <w:rsid w:val="00261AB9"/>
    <w:rsid w:val="00265160"/>
    <w:rsid w:val="00265EAB"/>
    <w:rsid w:val="00267924"/>
    <w:rsid w:val="00271FF7"/>
    <w:rsid w:val="00272CFE"/>
    <w:rsid w:val="0027323C"/>
    <w:rsid w:val="002746E6"/>
    <w:rsid w:val="00274F0C"/>
    <w:rsid w:val="00275FB2"/>
    <w:rsid w:val="00276945"/>
    <w:rsid w:val="00280047"/>
    <w:rsid w:val="002817D7"/>
    <w:rsid w:val="00281E66"/>
    <w:rsid w:val="00283030"/>
    <w:rsid w:val="0028461D"/>
    <w:rsid w:val="00285113"/>
    <w:rsid w:val="002854E9"/>
    <w:rsid w:val="0028676D"/>
    <w:rsid w:val="00287F72"/>
    <w:rsid w:val="00290D64"/>
    <w:rsid w:val="002925A0"/>
    <w:rsid w:val="0029643D"/>
    <w:rsid w:val="00296901"/>
    <w:rsid w:val="00297078"/>
    <w:rsid w:val="002A3492"/>
    <w:rsid w:val="002A52D4"/>
    <w:rsid w:val="002A60F3"/>
    <w:rsid w:val="002A7351"/>
    <w:rsid w:val="002B0DD4"/>
    <w:rsid w:val="002B145D"/>
    <w:rsid w:val="002B640F"/>
    <w:rsid w:val="002B6859"/>
    <w:rsid w:val="002B6EB0"/>
    <w:rsid w:val="002B7F6C"/>
    <w:rsid w:val="002C0A44"/>
    <w:rsid w:val="002C2347"/>
    <w:rsid w:val="002C3D25"/>
    <w:rsid w:val="002C4612"/>
    <w:rsid w:val="002C462A"/>
    <w:rsid w:val="002C4900"/>
    <w:rsid w:val="002C5139"/>
    <w:rsid w:val="002C5333"/>
    <w:rsid w:val="002C58C0"/>
    <w:rsid w:val="002D0204"/>
    <w:rsid w:val="002D2B87"/>
    <w:rsid w:val="002D4311"/>
    <w:rsid w:val="002D55C6"/>
    <w:rsid w:val="002D5A9D"/>
    <w:rsid w:val="002D6192"/>
    <w:rsid w:val="002E1722"/>
    <w:rsid w:val="002E2871"/>
    <w:rsid w:val="002E2C67"/>
    <w:rsid w:val="002E2F56"/>
    <w:rsid w:val="002E5A37"/>
    <w:rsid w:val="002F020D"/>
    <w:rsid w:val="002F0B17"/>
    <w:rsid w:val="002F1BA0"/>
    <w:rsid w:val="002F2338"/>
    <w:rsid w:val="002F25A9"/>
    <w:rsid w:val="002F59DD"/>
    <w:rsid w:val="002F64E4"/>
    <w:rsid w:val="002F6851"/>
    <w:rsid w:val="002F6B7B"/>
    <w:rsid w:val="003002E1"/>
    <w:rsid w:val="00301279"/>
    <w:rsid w:val="003012CB"/>
    <w:rsid w:val="0030270A"/>
    <w:rsid w:val="00302F0D"/>
    <w:rsid w:val="00305314"/>
    <w:rsid w:val="00306292"/>
    <w:rsid w:val="003102A1"/>
    <w:rsid w:val="00311024"/>
    <w:rsid w:val="00312FAB"/>
    <w:rsid w:val="00315FAF"/>
    <w:rsid w:val="0031729C"/>
    <w:rsid w:val="00317565"/>
    <w:rsid w:val="003178B3"/>
    <w:rsid w:val="0031799E"/>
    <w:rsid w:val="00322D89"/>
    <w:rsid w:val="00324191"/>
    <w:rsid w:val="0032424B"/>
    <w:rsid w:val="00331468"/>
    <w:rsid w:val="003316AB"/>
    <w:rsid w:val="00332E54"/>
    <w:rsid w:val="00333B8E"/>
    <w:rsid w:val="00333F91"/>
    <w:rsid w:val="003359A8"/>
    <w:rsid w:val="00340C5E"/>
    <w:rsid w:val="00342A80"/>
    <w:rsid w:val="00343FE6"/>
    <w:rsid w:val="003445D9"/>
    <w:rsid w:val="0034531A"/>
    <w:rsid w:val="003453B0"/>
    <w:rsid w:val="00347391"/>
    <w:rsid w:val="0034752B"/>
    <w:rsid w:val="00347BA7"/>
    <w:rsid w:val="00350067"/>
    <w:rsid w:val="00350E2C"/>
    <w:rsid w:val="00356716"/>
    <w:rsid w:val="003607CD"/>
    <w:rsid w:val="00360A93"/>
    <w:rsid w:val="003639F8"/>
    <w:rsid w:val="00363A7A"/>
    <w:rsid w:val="00364192"/>
    <w:rsid w:val="003708D9"/>
    <w:rsid w:val="0037099E"/>
    <w:rsid w:val="003720E7"/>
    <w:rsid w:val="00373CC9"/>
    <w:rsid w:val="003766F2"/>
    <w:rsid w:val="00376C9A"/>
    <w:rsid w:val="00376DC3"/>
    <w:rsid w:val="0037792E"/>
    <w:rsid w:val="00377C74"/>
    <w:rsid w:val="0038478E"/>
    <w:rsid w:val="003908C9"/>
    <w:rsid w:val="0039125A"/>
    <w:rsid w:val="0039258D"/>
    <w:rsid w:val="00393502"/>
    <w:rsid w:val="003955C5"/>
    <w:rsid w:val="003978E8"/>
    <w:rsid w:val="003A0A52"/>
    <w:rsid w:val="003A199E"/>
    <w:rsid w:val="003A1A00"/>
    <w:rsid w:val="003A29BD"/>
    <w:rsid w:val="003A3080"/>
    <w:rsid w:val="003A3A3F"/>
    <w:rsid w:val="003A6015"/>
    <w:rsid w:val="003A612C"/>
    <w:rsid w:val="003B0109"/>
    <w:rsid w:val="003B2373"/>
    <w:rsid w:val="003B2766"/>
    <w:rsid w:val="003B4366"/>
    <w:rsid w:val="003B5C33"/>
    <w:rsid w:val="003B6C61"/>
    <w:rsid w:val="003B7C11"/>
    <w:rsid w:val="003C1E9C"/>
    <w:rsid w:val="003C34D3"/>
    <w:rsid w:val="003C4717"/>
    <w:rsid w:val="003C5213"/>
    <w:rsid w:val="003C53E3"/>
    <w:rsid w:val="003C6BC3"/>
    <w:rsid w:val="003D10DC"/>
    <w:rsid w:val="003D1BB4"/>
    <w:rsid w:val="003D3F57"/>
    <w:rsid w:val="003E0DB2"/>
    <w:rsid w:val="003E3003"/>
    <w:rsid w:val="003E3609"/>
    <w:rsid w:val="003E5EDE"/>
    <w:rsid w:val="003E67B7"/>
    <w:rsid w:val="003F26B4"/>
    <w:rsid w:val="003F4032"/>
    <w:rsid w:val="003F6323"/>
    <w:rsid w:val="003F74BC"/>
    <w:rsid w:val="0040077B"/>
    <w:rsid w:val="004024CB"/>
    <w:rsid w:val="00403CFD"/>
    <w:rsid w:val="00404974"/>
    <w:rsid w:val="00404A09"/>
    <w:rsid w:val="00407696"/>
    <w:rsid w:val="00410B36"/>
    <w:rsid w:val="00412626"/>
    <w:rsid w:val="00413615"/>
    <w:rsid w:val="00414C0F"/>
    <w:rsid w:val="00417808"/>
    <w:rsid w:val="00421725"/>
    <w:rsid w:val="00421AAA"/>
    <w:rsid w:val="00421B4E"/>
    <w:rsid w:val="0042250B"/>
    <w:rsid w:val="0042267C"/>
    <w:rsid w:val="00422E52"/>
    <w:rsid w:val="004233DF"/>
    <w:rsid w:val="00423D19"/>
    <w:rsid w:val="004252F0"/>
    <w:rsid w:val="004331C0"/>
    <w:rsid w:val="004347E5"/>
    <w:rsid w:val="00434819"/>
    <w:rsid w:val="00434CFF"/>
    <w:rsid w:val="00437C8F"/>
    <w:rsid w:val="00442846"/>
    <w:rsid w:val="00442983"/>
    <w:rsid w:val="00442D0B"/>
    <w:rsid w:val="00443539"/>
    <w:rsid w:val="0044761D"/>
    <w:rsid w:val="00451B2B"/>
    <w:rsid w:val="00452F3F"/>
    <w:rsid w:val="00455FED"/>
    <w:rsid w:val="00456C44"/>
    <w:rsid w:val="00460320"/>
    <w:rsid w:val="00465206"/>
    <w:rsid w:val="00465B0E"/>
    <w:rsid w:val="004662D7"/>
    <w:rsid w:val="004668F4"/>
    <w:rsid w:val="00470565"/>
    <w:rsid w:val="00470D83"/>
    <w:rsid w:val="0047715B"/>
    <w:rsid w:val="00487C30"/>
    <w:rsid w:val="004902E7"/>
    <w:rsid w:val="004963F4"/>
    <w:rsid w:val="004979C2"/>
    <w:rsid w:val="004A3756"/>
    <w:rsid w:val="004A46BA"/>
    <w:rsid w:val="004A68AD"/>
    <w:rsid w:val="004A758F"/>
    <w:rsid w:val="004B02D5"/>
    <w:rsid w:val="004B0363"/>
    <w:rsid w:val="004B1BA1"/>
    <w:rsid w:val="004B28D1"/>
    <w:rsid w:val="004B2F1B"/>
    <w:rsid w:val="004C384E"/>
    <w:rsid w:val="004C5906"/>
    <w:rsid w:val="004C5C20"/>
    <w:rsid w:val="004C70AC"/>
    <w:rsid w:val="004C7C24"/>
    <w:rsid w:val="004D1967"/>
    <w:rsid w:val="004D2787"/>
    <w:rsid w:val="004D395B"/>
    <w:rsid w:val="004D3D27"/>
    <w:rsid w:val="004D4A65"/>
    <w:rsid w:val="004D4DFF"/>
    <w:rsid w:val="004D74CA"/>
    <w:rsid w:val="004E0F6B"/>
    <w:rsid w:val="004E2C20"/>
    <w:rsid w:val="004E2E38"/>
    <w:rsid w:val="004E3B02"/>
    <w:rsid w:val="004E597E"/>
    <w:rsid w:val="004E5C4C"/>
    <w:rsid w:val="004E70E6"/>
    <w:rsid w:val="004E768B"/>
    <w:rsid w:val="004E7F2A"/>
    <w:rsid w:val="004F21D5"/>
    <w:rsid w:val="004F3DA7"/>
    <w:rsid w:val="004F737F"/>
    <w:rsid w:val="004F7EF5"/>
    <w:rsid w:val="00500D21"/>
    <w:rsid w:val="00501E00"/>
    <w:rsid w:val="005029A8"/>
    <w:rsid w:val="005038C9"/>
    <w:rsid w:val="00503B9D"/>
    <w:rsid w:val="00503EB7"/>
    <w:rsid w:val="00504F21"/>
    <w:rsid w:val="005058F6"/>
    <w:rsid w:val="00505DC1"/>
    <w:rsid w:val="00505FCA"/>
    <w:rsid w:val="00506159"/>
    <w:rsid w:val="00511B57"/>
    <w:rsid w:val="0051242C"/>
    <w:rsid w:val="0051348F"/>
    <w:rsid w:val="00514454"/>
    <w:rsid w:val="00514AA5"/>
    <w:rsid w:val="00515068"/>
    <w:rsid w:val="0051568E"/>
    <w:rsid w:val="00520BC5"/>
    <w:rsid w:val="0052120A"/>
    <w:rsid w:val="005221EA"/>
    <w:rsid w:val="00522D8C"/>
    <w:rsid w:val="005231D5"/>
    <w:rsid w:val="005265C0"/>
    <w:rsid w:val="00526D99"/>
    <w:rsid w:val="0052766D"/>
    <w:rsid w:val="0053120B"/>
    <w:rsid w:val="00532EA5"/>
    <w:rsid w:val="00537B3B"/>
    <w:rsid w:val="0054031C"/>
    <w:rsid w:val="005406C8"/>
    <w:rsid w:val="00541353"/>
    <w:rsid w:val="00544490"/>
    <w:rsid w:val="00545308"/>
    <w:rsid w:val="00545ABF"/>
    <w:rsid w:val="00546216"/>
    <w:rsid w:val="00546E71"/>
    <w:rsid w:val="0054777A"/>
    <w:rsid w:val="00551353"/>
    <w:rsid w:val="00551886"/>
    <w:rsid w:val="0055191F"/>
    <w:rsid w:val="00554106"/>
    <w:rsid w:val="00554EDB"/>
    <w:rsid w:val="00560159"/>
    <w:rsid w:val="00560B2D"/>
    <w:rsid w:val="00562B1C"/>
    <w:rsid w:val="00563135"/>
    <w:rsid w:val="00567558"/>
    <w:rsid w:val="00567683"/>
    <w:rsid w:val="00570BF9"/>
    <w:rsid w:val="00572773"/>
    <w:rsid w:val="0057570F"/>
    <w:rsid w:val="0057628A"/>
    <w:rsid w:val="005764E1"/>
    <w:rsid w:val="00577B62"/>
    <w:rsid w:val="00580F42"/>
    <w:rsid w:val="00580FCF"/>
    <w:rsid w:val="00581038"/>
    <w:rsid w:val="00581ABC"/>
    <w:rsid w:val="00584B91"/>
    <w:rsid w:val="00585074"/>
    <w:rsid w:val="005853A7"/>
    <w:rsid w:val="0059010E"/>
    <w:rsid w:val="00593583"/>
    <w:rsid w:val="00594965"/>
    <w:rsid w:val="00594E3F"/>
    <w:rsid w:val="0059594A"/>
    <w:rsid w:val="00595B4A"/>
    <w:rsid w:val="005A03DF"/>
    <w:rsid w:val="005A0580"/>
    <w:rsid w:val="005A1E7A"/>
    <w:rsid w:val="005A3853"/>
    <w:rsid w:val="005A4610"/>
    <w:rsid w:val="005A4699"/>
    <w:rsid w:val="005A575A"/>
    <w:rsid w:val="005A6B7B"/>
    <w:rsid w:val="005B0F25"/>
    <w:rsid w:val="005B1C14"/>
    <w:rsid w:val="005B606E"/>
    <w:rsid w:val="005C370F"/>
    <w:rsid w:val="005C66E5"/>
    <w:rsid w:val="005D1775"/>
    <w:rsid w:val="005D2BB9"/>
    <w:rsid w:val="005D4153"/>
    <w:rsid w:val="005D73C0"/>
    <w:rsid w:val="005E2749"/>
    <w:rsid w:val="005E3457"/>
    <w:rsid w:val="005E3DF5"/>
    <w:rsid w:val="005E4336"/>
    <w:rsid w:val="005E76F9"/>
    <w:rsid w:val="005F17F9"/>
    <w:rsid w:val="005F1C82"/>
    <w:rsid w:val="005F22A8"/>
    <w:rsid w:val="005F2E1C"/>
    <w:rsid w:val="005F47FB"/>
    <w:rsid w:val="005F4D47"/>
    <w:rsid w:val="00602716"/>
    <w:rsid w:val="00604C57"/>
    <w:rsid w:val="00605086"/>
    <w:rsid w:val="0060531C"/>
    <w:rsid w:val="00607F72"/>
    <w:rsid w:val="00611E46"/>
    <w:rsid w:val="006122E3"/>
    <w:rsid w:val="00613C4B"/>
    <w:rsid w:val="006147B4"/>
    <w:rsid w:val="00615D58"/>
    <w:rsid w:val="006173A8"/>
    <w:rsid w:val="00622037"/>
    <w:rsid w:val="00622058"/>
    <w:rsid w:val="00624A4F"/>
    <w:rsid w:val="006260CD"/>
    <w:rsid w:val="006273B0"/>
    <w:rsid w:val="006353D6"/>
    <w:rsid w:val="00635CB2"/>
    <w:rsid w:val="00635FE5"/>
    <w:rsid w:val="00641275"/>
    <w:rsid w:val="00641FAB"/>
    <w:rsid w:val="0064232B"/>
    <w:rsid w:val="00642805"/>
    <w:rsid w:val="006443A7"/>
    <w:rsid w:val="00644561"/>
    <w:rsid w:val="00645E39"/>
    <w:rsid w:val="00646B0C"/>
    <w:rsid w:val="00646B54"/>
    <w:rsid w:val="006475C1"/>
    <w:rsid w:val="00647D7B"/>
    <w:rsid w:val="006511FA"/>
    <w:rsid w:val="00652039"/>
    <w:rsid w:val="006564A8"/>
    <w:rsid w:val="00657C20"/>
    <w:rsid w:val="00660AA5"/>
    <w:rsid w:val="00661298"/>
    <w:rsid w:val="00661FB6"/>
    <w:rsid w:val="00663739"/>
    <w:rsid w:val="00663B7C"/>
    <w:rsid w:val="0066445F"/>
    <w:rsid w:val="006657FB"/>
    <w:rsid w:val="00667CCB"/>
    <w:rsid w:val="00672567"/>
    <w:rsid w:val="006749E1"/>
    <w:rsid w:val="00674EBD"/>
    <w:rsid w:val="00675523"/>
    <w:rsid w:val="006756F7"/>
    <w:rsid w:val="00676460"/>
    <w:rsid w:val="0067685C"/>
    <w:rsid w:val="0068165F"/>
    <w:rsid w:val="00681E64"/>
    <w:rsid w:val="00683D0A"/>
    <w:rsid w:val="006870E2"/>
    <w:rsid w:val="00692979"/>
    <w:rsid w:val="006932E9"/>
    <w:rsid w:val="00694E45"/>
    <w:rsid w:val="00696A7A"/>
    <w:rsid w:val="00697071"/>
    <w:rsid w:val="006A48CA"/>
    <w:rsid w:val="006A5288"/>
    <w:rsid w:val="006A61CA"/>
    <w:rsid w:val="006A66FF"/>
    <w:rsid w:val="006A6BF5"/>
    <w:rsid w:val="006B0B67"/>
    <w:rsid w:val="006B0E11"/>
    <w:rsid w:val="006B0EC3"/>
    <w:rsid w:val="006B12B9"/>
    <w:rsid w:val="006B210F"/>
    <w:rsid w:val="006B2ABB"/>
    <w:rsid w:val="006B2EBB"/>
    <w:rsid w:val="006B3D64"/>
    <w:rsid w:val="006B3DB3"/>
    <w:rsid w:val="006B3F3C"/>
    <w:rsid w:val="006B7B1F"/>
    <w:rsid w:val="006C0A9D"/>
    <w:rsid w:val="006C15B0"/>
    <w:rsid w:val="006C30DA"/>
    <w:rsid w:val="006C4ED6"/>
    <w:rsid w:val="006C5A6B"/>
    <w:rsid w:val="006C7720"/>
    <w:rsid w:val="006D447E"/>
    <w:rsid w:val="006D711D"/>
    <w:rsid w:val="006E275E"/>
    <w:rsid w:val="006E2C45"/>
    <w:rsid w:val="006E3FCD"/>
    <w:rsid w:val="006E6229"/>
    <w:rsid w:val="006E6DFD"/>
    <w:rsid w:val="006F0CDA"/>
    <w:rsid w:val="006F2056"/>
    <w:rsid w:val="006F3507"/>
    <w:rsid w:val="006F44A9"/>
    <w:rsid w:val="006F58CE"/>
    <w:rsid w:val="006F69F6"/>
    <w:rsid w:val="006F7336"/>
    <w:rsid w:val="00700129"/>
    <w:rsid w:val="00700C06"/>
    <w:rsid w:val="00701EE1"/>
    <w:rsid w:val="0070235C"/>
    <w:rsid w:val="007045F0"/>
    <w:rsid w:val="0071018E"/>
    <w:rsid w:val="00711B87"/>
    <w:rsid w:val="00712041"/>
    <w:rsid w:val="0071573C"/>
    <w:rsid w:val="00721A2E"/>
    <w:rsid w:val="007225EF"/>
    <w:rsid w:val="00722AE9"/>
    <w:rsid w:val="007242A1"/>
    <w:rsid w:val="007242C1"/>
    <w:rsid w:val="00725827"/>
    <w:rsid w:val="00726283"/>
    <w:rsid w:val="007307E3"/>
    <w:rsid w:val="00736A73"/>
    <w:rsid w:val="0074001B"/>
    <w:rsid w:val="00740B5B"/>
    <w:rsid w:val="00742B70"/>
    <w:rsid w:val="00743A15"/>
    <w:rsid w:val="00744565"/>
    <w:rsid w:val="0074470C"/>
    <w:rsid w:val="00744C0F"/>
    <w:rsid w:val="00746CFF"/>
    <w:rsid w:val="00747E2C"/>
    <w:rsid w:val="0075197C"/>
    <w:rsid w:val="00752453"/>
    <w:rsid w:val="00753A6D"/>
    <w:rsid w:val="00756C12"/>
    <w:rsid w:val="00760049"/>
    <w:rsid w:val="00760C33"/>
    <w:rsid w:val="00761300"/>
    <w:rsid w:val="00764C2B"/>
    <w:rsid w:val="00766E69"/>
    <w:rsid w:val="007713CF"/>
    <w:rsid w:val="0077212F"/>
    <w:rsid w:val="00772724"/>
    <w:rsid w:val="00772F03"/>
    <w:rsid w:val="0077318D"/>
    <w:rsid w:val="007757E4"/>
    <w:rsid w:val="00776CBD"/>
    <w:rsid w:val="0077714A"/>
    <w:rsid w:val="00777452"/>
    <w:rsid w:val="00783237"/>
    <w:rsid w:val="00784096"/>
    <w:rsid w:val="007849B4"/>
    <w:rsid w:val="00785C32"/>
    <w:rsid w:val="0078765D"/>
    <w:rsid w:val="00787CC3"/>
    <w:rsid w:val="00792F94"/>
    <w:rsid w:val="007A1AEE"/>
    <w:rsid w:val="007A3EED"/>
    <w:rsid w:val="007A5039"/>
    <w:rsid w:val="007A56F5"/>
    <w:rsid w:val="007A6135"/>
    <w:rsid w:val="007B01D9"/>
    <w:rsid w:val="007B4CCD"/>
    <w:rsid w:val="007B4F27"/>
    <w:rsid w:val="007B5862"/>
    <w:rsid w:val="007B5980"/>
    <w:rsid w:val="007B68E8"/>
    <w:rsid w:val="007B6B3A"/>
    <w:rsid w:val="007C185D"/>
    <w:rsid w:val="007C1AE6"/>
    <w:rsid w:val="007C1E88"/>
    <w:rsid w:val="007C2EF2"/>
    <w:rsid w:val="007C3310"/>
    <w:rsid w:val="007C5325"/>
    <w:rsid w:val="007C6991"/>
    <w:rsid w:val="007D0108"/>
    <w:rsid w:val="007D0132"/>
    <w:rsid w:val="007D1691"/>
    <w:rsid w:val="007D20EB"/>
    <w:rsid w:val="007D21CE"/>
    <w:rsid w:val="007D4F74"/>
    <w:rsid w:val="007D59D0"/>
    <w:rsid w:val="007D5CAF"/>
    <w:rsid w:val="007D6636"/>
    <w:rsid w:val="007D6733"/>
    <w:rsid w:val="007D7819"/>
    <w:rsid w:val="007E1DF4"/>
    <w:rsid w:val="007E3655"/>
    <w:rsid w:val="007E45CF"/>
    <w:rsid w:val="007E5BA9"/>
    <w:rsid w:val="007E655E"/>
    <w:rsid w:val="007E77C7"/>
    <w:rsid w:val="007E78DC"/>
    <w:rsid w:val="007F1352"/>
    <w:rsid w:val="007F1E87"/>
    <w:rsid w:val="007F5199"/>
    <w:rsid w:val="007F5CFA"/>
    <w:rsid w:val="007F7CD4"/>
    <w:rsid w:val="00801B80"/>
    <w:rsid w:val="00802EF7"/>
    <w:rsid w:val="00803368"/>
    <w:rsid w:val="00803A24"/>
    <w:rsid w:val="00803F7E"/>
    <w:rsid w:val="008056EA"/>
    <w:rsid w:val="008076E4"/>
    <w:rsid w:val="00807C6C"/>
    <w:rsid w:val="00810A26"/>
    <w:rsid w:val="00811B11"/>
    <w:rsid w:val="00812524"/>
    <w:rsid w:val="008130F9"/>
    <w:rsid w:val="00813E16"/>
    <w:rsid w:val="00815D9D"/>
    <w:rsid w:val="00816C9E"/>
    <w:rsid w:val="00817D24"/>
    <w:rsid w:val="008215BD"/>
    <w:rsid w:val="00830071"/>
    <w:rsid w:val="008305EA"/>
    <w:rsid w:val="00832480"/>
    <w:rsid w:val="00834E89"/>
    <w:rsid w:val="00840D96"/>
    <w:rsid w:val="00843CCB"/>
    <w:rsid w:val="00846909"/>
    <w:rsid w:val="00846AAC"/>
    <w:rsid w:val="008471E8"/>
    <w:rsid w:val="00847652"/>
    <w:rsid w:val="00850E74"/>
    <w:rsid w:val="00852834"/>
    <w:rsid w:val="00852DC9"/>
    <w:rsid w:val="008564F1"/>
    <w:rsid w:val="0085702E"/>
    <w:rsid w:val="00857EEB"/>
    <w:rsid w:val="00862102"/>
    <w:rsid w:val="0086231A"/>
    <w:rsid w:val="00864A20"/>
    <w:rsid w:val="00866193"/>
    <w:rsid w:val="00867D2D"/>
    <w:rsid w:val="0087598D"/>
    <w:rsid w:val="00877D8D"/>
    <w:rsid w:val="00880BBE"/>
    <w:rsid w:val="00880F90"/>
    <w:rsid w:val="00883F25"/>
    <w:rsid w:val="00884929"/>
    <w:rsid w:val="00886994"/>
    <w:rsid w:val="00887420"/>
    <w:rsid w:val="008900C3"/>
    <w:rsid w:val="008904DE"/>
    <w:rsid w:val="008924DF"/>
    <w:rsid w:val="00892A48"/>
    <w:rsid w:val="008935B3"/>
    <w:rsid w:val="00893605"/>
    <w:rsid w:val="008943DF"/>
    <w:rsid w:val="00894976"/>
    <w:rsid w:val="00897239"/>
    <w:rsid w:val="00897C33"/>
    <w:rsid w:val="008A3C93"/>
    <w:rsid w:val="008A3DFC"/>
    <w:rsid w:val="008A427D"/>
    <w:rsid w:val="008A452B"/>
    <w:rsid w:val="008A4936"/>
    <w:rsid w:val="008A5766"/>
    <w:rsid w:val="008A60D1"/>
    <w:rsid w:val="008B5E9D"/>
    <w:rsid w:val="008B622F"/>
    <w:rsid w:val="008B70D5"/>
    <w:rsid w:val="008C0DB1"/>
    <w:rsid w:val="008C1D36"/>
    <w:rsid w:val="008C28F8"/>
    <w:rsid w:val="008C3789"/>
    <w:rsid w:val="008D0333"/>
    <w:rsid w:val="008D034E"/>
    <w:rsid w:val="008D19A4"/>
    <w:rsid w:val="008D1E6D"/>
    <w:rsid w:val="008D2734"/>
    <w:rsid w:val="008D513A"/>
    <w:rsid w:val="008D56F7"/>
    <w:rsid w:val="008D781A"/>
    <w:rsid w:val="008D7958"/>
    <w:rsid w:val="008E0D4B"/>
    <w:rsid w:val="008E0D87"/>
    <w:rsid w:val="008E1730"/>
    <w:rsid w:val="008E1A60"/>
    <w:rsid w:val="008E1AB2"/>
    <w:rsid w:val="008E2EAA"/>
    <w:rsid w:val="008E3A9C"/>
    <w:rsid w:val="008E6412"/>
    <w:rsid w:val="008E6605"/>
    <w:rsid w:val="008F00E7"/>
    <w:rsid w:val="008F0145"/>
    <w:rsid w:val="008F2CD7"/>
    <w:rsid w:val="008F2E4C"/>
    <w:rsid w:val="008F3A47"/>
    <w:rsid w:val="008F3FC9"/>
    <w:rsid w:val="008F4081"/>
    <w:rsid w:val="008F6152"/>
    <w:rsid w:val="00900920"/>
    <w:rsid w:val="0090296D"/>
    <w:rsid w:val="00902C5B"/>
    <w:rsid w:val="0090459F"/>
    <w:rsid w:val="009144DD"/>
    <w:rsid w:val="009155D8"/>
    <w:rsid w:val="00916B1A"/>
    <w:rsid w:val="0091707A"/>
    <w:rsid w:val="0091724B"/>
    <w:rsid w:val="0091728D"/>
    <w:rsid w:val="00920064"/>
    <w:rsid w:val="0092081D"/>
    <w:rsid w:val="00920A2B"/>
    <w:rsid w:val="009239E8"/>
    <w:rsid w:val="00924BF8"/>
    <w:rsid w:val="00924E38"/>
    <w:rsid w:val="009270D7"/>
    <w:rsid w:val="00931525"/>
    <w:rsid w:val="009329AE"/>
    <w:rsid w:val="00933760"/>
    <w:rsid w:val="00933D7D"/>
    <w:rsid w:val="00936366"/>
    <w:rsid w:val="0094142C"/>
    <w:rsid w:val="00942280"/>
    <w:rsid w:val="00942EC3"/>
    <w:rsid w:val="00944C70"/>
    <w:rsid w:val="00944E90"/>
    <w:rsid w:val="009456E8"/>
    <w:rsid w:val="009457B0"/>
    <w:rsid w:val="0094743A"/>
    <w:rsid w:val="009501A7"/>
    <w:rsid w:val="009508D8"/>
    <w:rsid w:val="00951D68"/>
    <w:rsid w:val="009536D8"/>
    <w:rsid w:val="00953AD8"/>
    <w:rsid w:val="00953DDB"/>
    <w:rsid w:val="0095426D"/>
    <w:rsid w:val="009548F3"/>
    <w:rsid w:val="009552EA"/>
    <w:rsid w:val="00955EE2"/>
    <w:rsid w:val="00956E43"/>
    <w:rsid w:val="009608B0"/>
    <w:rsid w:val="0096097C"/>
    <w:rsid w:val="00960F93"/>
    <w:rsid w:val="009621CA"/>
    <w:rsid w:val="00965C41"/>
    <w:rsid w:val="009677AC"/>
    <w:rsid w:val="00971333"/>
    <w:rsid w:val="00972374"/>
    <w:rsid w:val="00972B43"/>
    <w:rsid w:val="00980F9D"/>
    <w:rsid w:val="009817A0"/>
    <w:rsid w:val="00982872"/>
    <w:rsid w:val="00982E2A"/>
    <w:rsid w:val="00983012"/>
    <w:rsid w:val="00983C03"/>
    <w:rsid w:val="00983E51"/>
    <w:rsid w:val="00984D6B"/>
    <w:rsid w:val="009858C7"/>
    <w:rsid w:val="00986ADE"/>
    <w:rsid w:val="009872F1"/>
    <w:rsid w:val="009873AB"/>
    <w:rsid w:val="00987B39"/>
    <w:rsid w:val="00987CDE"/>
    <w:rsid w:val="00991516"/>
    <w:rsid w:val="0099184A"/>
    <w:rsid w:val="00991A39"/>
    <w:rsid w:val="009951C6"/>
    <w:rsid w:val="00996E78"/>
    <w:rsid w:val="009A0450"/>
    <w:rsid w:val="009A0ACB"/>
    <w:rsid w:val="009A5233"/>
    <w:rsid w:val="009A60A4"/>
    <w:rsid w:val="009B3B5A"/>
    <w:rsid w:val="009B4DBC"/>
    <w:rsid w:val="009B67DE"/>
    <w:rsid w:val="009B6F90"/>
    <w:rsid w:val="009B712F"/>
    <w:rsid w:val="009B77E2"/>
    <w:rsid w:val="009C0908"/>
    <w:rsid w:val="009C48CC"/>
    <w:rsid w:val="009C4C20"/>
    <w:rsid w:val="009D004D"/>
    <w:rsid w:val="009D1CA4"/>
    <w:rsid w:val="009D24D9"/>
    <w:rsid w:val="009D25D3"/>
    <w:rsid w:val="009D2628"/>
    <w:rsid w:val="009D3338"/>
    <w:rsid w:val="009D3CB4"/>
    <w:rsid w:val="009D4364"/>
    <w:rsid w:val="009D5BEE"/>
    <w:rsid w:val="009D5DA2"/>
    <w:rsid w:val="009D604A"/>
    <w:rsid w:val="009D693D"/>
    <w:rsid w:val="009E0CD2"/>
    <w:rsid w:val="009E0E9E"/>
    <w:rsid w:val="009E0FCC"/>
    <w:rsid w:val="009E1516"/>
    <w:rsid w:val="009E2047"/>
    <w:rsid w:val="009E2401"/>
    <w:rsid w:val="009E27D3"/>
    <w:rsid w:val="009E2ADB"/>
    <w:rsid w:val="009E34A9"/>
    <w:rsid w:val="009E3FC0"/>
    <w:rsid w:val="009E522F"/>
    <w:rsid w:val="009E5D11"/>
    <w:rsid w:val="009F12EA"/>
    <w:rsid w:val="009F1D01"/>
    <w:rsid w:val="009F1EC1"/>
    <w:rsid w:val="009F5DB9"/>
    <w:rsid w:val="00A00AC0"/>
    <w:rsid w:val="00A03644"/>
    <w:rsid w:val="00A03E81"/>
    <w:rsid w:val="00A05CAB"/>
    <w:rsid w:val="00A067D0"/>
    <w:rsid w:val="00A0691D"/>
    <w:rsid w:val="00A07CE2"/>
    <w:rsid w:val="00A11255"/>
    <w:rsid w:val="00A11BFE"/>
    <w:rsid w:val="00A13324"/>
    <w:rsid w:val="00A14A74"/>
    <w:rsid w:val="00A20EAE"/>
    <w:rsid w:val="00A21046"/>
    <w:rsid w:val="00A221E5"/>
    <w:rsid w:val="00A230BB"/>
    <w:rsid w:val="00A275A6"/>
    <w:rsid w:val="00A30496"/>
    <w:rsid w:val="00A31057"/>
    <w:rsid w:val="00A31746"/>
    <w:rsid w:val="00A31962"/>
    <w:rsid w:val="00A33FB3"/>
    <w:rsid w:val="00A360E4"/>
    <w:rsid w:val="00A3665E"/>
    <w:rsid w:val="00A369D8"/>
    <w:rsid w:val="00A37770"/>
    <w:rsid w:val="00A4026D"/>
    <w:rsid w:val="00A43A38"/>
    <w:rsid w:val="00A43D05"/>
    <w:rsid w:val="00A443A9"/>
    <w:rsid w:val="00A454D8"/>
    <w:rsid w:val="00A4555B"/>
    <w:rsid w:val="00A45CE5"/>
    <w:rsid w:val="00A4744C"/>
    <w:rsid w:val="00A50DC3"/>
    <w:rsid w:val="00A51DBB"/>
    <w:rsid w:val="00A522B5"/>
    <w:rsid w:val="00A54FF7"/>
    <w:rsid w:val="00A56D89"/>
    <w:rsid w:val="00A65051"/>
    <w:rsid w:val="00A66634"/>
    <w:rsid w:val="00A66AA1"/>
    <w:rsid w:val="00A6741E"/>
    <w:rsid w:val="00A67CEE"/>
    <w:rsid w:val="00A7158D"/>
    <w:rsid w:val="00A7311A"/>
    <w:rsid w:val="00A74AEB"/>
    <w:rsid w:val="00A76384"/>
    <w:rsid w:val="00A76766"/>
    <w:rsid w:val="00A81557"/>
    <w:rsid w:val="00A820C8"/>
    <w:rsid w:val="00A82A71"/>
    <w:rsid w:val="00A82EBE"/>
    <w:rsid w:val="00A8532A"/>
    <w:rsid w:val="00A85BDA"/>
    <w:rsid w:val="00A85CBB"/>
    <w:rsid w:val="00A9095F"/>
    <w:rsid w:val="00A90AA4"/>
    <w:rsid w:val="00A90ABF"/>
    <w:rsid w:val="00A91982"/>
    <w:rsid w:val="00A935D7"/>
    <w:rsid w:val="00A95477"/>
    <w:rsid w:val="00A96747"/>
    <w:rsid w:val="00A973CB"/>
    <w:rsid w:val="00A9775C"/>
    <w:rsid w:val="00AA042A"/>
    <w:rsid w:val="00AA083C"/>
    <w:rsid w:val="00AA09C4"/>
    <w:rsid w:val="00AA34BC"/>
    <w:rsid w:val="00AA471E"/>
    <w:rsid w:val="00AA74D4"/>
    <w:rsid w:val="00AB1D5B"/>
    <w:rsid w:val="00AB47D8"/>
    <w:rsid w:val="00AC0497"/>
    <w:rsid w:val="00AC2123"/>
    <w:rsid w:val="00AC3807"/>
    <w:rsid w:val="00AC4846"/>
    <w:rsid w:val="00AC5757"/>
    <w:rsid w:val="00AC62CF"/>
    <w:rsid w:val="00AC638C"/>
    <w:rsid w:val="00AC6D4D"/>
    <w:rsid w:val="00AC7E52"/>
    <w:rsid w:val="00AD3356"/>
    <w:rsid w:val="00AD407D"/>
    <w:rsid w:val="00AD715D"/>
    <w:rsid w:val="00AD7759"/>
    <w:rsid w:val="00AE1E9E"/>
    <w:rsid w:val="00AE4D9D"/>
    <w:rsid w:val="00AE55BD"/>
    <w:rsid w:val="00AF0FFA"/>
    <w:rsid w:val="00AF17E4"/>
    <w:rsid w:val="00AF282D"/>
    <w:rsid w:val="00AF3614"/>
    <w:rsid w:val="00AF59C9"/>
    <w:rsid w:val="00AF5B66"/>
    <w:rsid w:val="00AF6E37"/>
    <w:rsid w:val="00B0063D"/>
    <w:rsid w:val="00B042E7"/>
    <w:rsid w:val="00B05EB7"/>
    <w:rsid w:val="00B12708"/>
    <w:rsid w:val="00B1322F"/>
    <w:rsid w:val="00B1394C"/>
    <w:rsid w:val="00B14720"/>
    <w:rsid w:val="00B167F2"/>
    <w:rsid w:val="00B16C61"/>
    <w:rsid w:val="00B213B7"/>
    <w:rsid w:val="00B216F7"/>
    <w:rsid w:val="00B228FD"/>
    <w:rsid w:val="00B24E85"/>
    <w:rsid w:val="00B25270"/>
    <w:rsid w:val="00B269A7"/>
    <w:rsid w:val="00B301B4"/>
    <w:rsid w:val="00B32D40"/>
    <w:rsid w:val="00B33827"/>
    <w:rsid w:val="00B34946"/>
    <w:rsid w:val="00B34E3A"/>
    <w:rsid w:val="00B35449"/>
    <w:rsid w:val="00B36700"/>
    <w:rsid w:val="00B40110"/>
    <w:rsid w:val="00B43D4B"/>
    <w:rsid w:val="00B45169"/>
    <w:rsid w:val="00B45C0A"/>
    <w:rsid w:val="00B479CB"/>
    <w:rsid w:val="00B47C07"/>
    <w:rsid w:val="00B50A64"/>
    <w:rsid w:val="00B50E21"/>
    <w:rsid w:val="00B530AE"/>
    <w:rsid w:val="00B531AC"/>
    <w:rsid w:val="00B53C7D"/>
    <w:rsid w:val="00B56EE4"/>
    <w:rsid w:val="00B57E0C"/>
    <w:rsid w:val="00B57E4A"/>
    <w:rsid w:val="00B619BE"/>
    <w:rsid w:val="00B62A9F"/>
    <w:rsid w:val="00B652E2"/>
    <w:rsid w:val="00B65D51"/>
    <w:rsid w:val="00B6766B"/>
    <w:rsid w:val="00B71EA2"/>
    <w:rsid w:val="00B720D1"/>
    <w:rsid w:val="00B72BD4"/>
    <w:rsid w:val="00B73443"/>
    <w:rsid w:val="00B75339"/>
    <w:rsid w:val="00B76099"/>
    <w:rsid w:val="00B83F26"/>
    <w:rsid w:val="00B8728B"/>
    <w:rsid w:val="00B87FB1"/>
    <w:rsid w:val="00B90E15"/>
    <w:rsid w:val="00B92A8A"/>
    <w:rsid w:val="00B9322B"/>
    <w:rsid w:val="00B96B46"/>
    <w:rsid w:val="00BA158C"/>
    <w:rsid w:val="00BA18EA"/>
    <w:rsid w:val="00BA1FFD"/>
    <w:rsid w:val="00BB1870"/>
    <w:rsid w:val="00BB2DB0"/>
    <w:rsid w:val="00BB5891"/>
    <w:rsid w:val="00BB6BC9"/>
    <w:rsid w:val="00BB6EC4"/>
    <w:rsid w:val="00BC0852"/>
    <w:rsid w:val="00BC124E"/>
    <w:rsid w:val="00BC15BB"/>
    <w:rsid w:val="00BC2BC1"/>
    <w:rsid w:val="00BC4A3C"/>
    <w:rsid w:val="00BC51FF"/>
    <w:rsid w:val="00BC6376"/>
    <w:rsid w:val="00BC6C5D"/>
    <w:rsid w:val="00BC7E48"/>
    <w:rsid w:val="00BD0E39"/>
    <w:rsid w:val="00BD7B4A"/>
    <w:rsid w:val="00BE1499"/>
    <w:rsid w:val="00BE1D28"/>
    <w:rsid w:val="00BE2A4A"/>
    <w:rsid w:val="00BE6746"/>
    <w:rsid w:val="00BF2151"/>
    <w:rsid w:val="00BF2B69"/>
    <w:rsid w:val="00BF5780"/>
    <w:rsid w:val="00BF6EED"/>
    <w:rsid w:val="00BF7386"/>
    <w:rsid w:val="00C02077"/>
    <w:rsid w:val="00C0311A"/>
    <w:rsid w:val="00C035C8"/>
    <w:rsid w:val="00C03D27"/>
    <w:rsid w:val="00C04733"/>
    <w:rsid w:val="00C04C24"/>
    <w:rsid w:val="00C10821"/>
    <w:rsid w:val="00C12E96"/>
    <w:rsid w:val="00C13B4D"/>
    <w:rsid w:val="00C14856"/>
    <w:rsid w:val="00C15183"/>
    <w:rsid w:val="00C151E1"/>
    <w:rsid w:val="00C168AB"/>
    <w:rsid w:val="00C16AD4"/>
    <w:rsid w:val="00C171B5"/>
    <w:rsid w:val="00C21E93"/>
    <w:rsid w:val="00C23A56"/>
    <w:rsid w:val="00C27E80"/>
    <w:rsid w:val="00C31A2B"/>
    <w:rsid w:val="00C31D34"/>
    <w:rsid w:val="00C31FA2"/>
    <w:rsid w:val="00C32C7D"/>
    <w:rsid w:val="00C3368F"/>
    <w:rsid w:val="00C343DC"/>
    <w:rsid w:val="00C34CAF"/>
    <w:rsid w:val="00C368F0"/>
    <w:rsid w:val="00C36B8A"/>
    <w:rsid w:val="00C42615"/>
    <w:rsid w:val="00C44718"/>
    <w:rsid w:val="00C45426"/>
    <w:rsid w:val="00C5035B"/>
    <w:rsid w:val="00C51025"/>
    <w:rsid w:val="00C51B9E"/>
    <w:rsid w:val="00C51F02"/>
    <w:rsid w:val="00C52392"/>
    <w:rsid w:val="00C53715"/>
    <w:rsid w:val="00C55D64"/>
    <w:rsid w:val="00C57CCC"/>
    <w:rsid w:val="00C612B9"/>
    <w:rsid w:val="00C6134E"/>
    <w:rsid w:val="00C62F37"/>
    <w:rsid w:val="00C63CE6"/>
    <w:rsid w:val="00C65222"/>
    <w:rsid w:val="00C6569F"/>
    <w:rsid w:val="00C65ACE"/>
    <w:rsid w:val="00C662B6"/>
    <w:rsid w:val="00C7334C"/>
    <w:rsid w:val="00C7335B"/>
    <w:rsid w:val="00C73AB7"/>
    <w:rsid w:val="00C74BAA"/>
    <w:rsid w:val="00C758DB"/>
    <w:rsid w:val="00C77755"/>
    <w:rsid w:val="00C80E15"/>
    <w:rsid w:val="00C85D87"/>
    <w:rsid w:val="00C878A0"/>
    <w:rsid w:val="00C87FC4"/>
    <w:rsid w:val="00C90331"/>
    <w:rsid w:val="00C90473"/>
    <w:rsid w:val="00C90A91"/>
    <w:rsid w:val="00C90AD0"/>
    <w:rsid w:val="00C913F1"/>
    <w:rsid w:val="00C9183F"/>
    <w:rsid w:val="00C92711"/>
    <w:rsid w:val="00C947F6"/>
    <w:rsid w:val="00C9699F"/>
    <w:rsid w:val="00C96CC8"/>
    <w:rsid w:val="00C96E78"/>
    <w:rsid w:val="00CA1400"/>
    <w:rsid w:val="00CA6307"/>
    <w:rsid w:val="00CB0A20"/>
    <w:rsid w:val="00CB165E"/>
    <w:rsid w:val="00CB1BAA"/>
    <w:rsid w:val="00CB21EB"/>
    <w:rsid w:val="00CB236F"/>
    <w:rsid w:val="00CB26F2"/>
    <w:rsid w:val="00CB3EEA"/>
    <w:rsid w:val="00CB4A45"/>
    <w:rsid w:val="00CB4A82"/>
    <w:rsid w:val="00CB4EFC"/>
    <w:rsid w:val="00CB564A"/>
    <w:rsid w:val="00CB764A"/>
    <w:rsid w:val="00CB7E9F"/>
    <w:rsid w:val="00CC0B77"/>
    <w:rsid w:val="00CC0E6B"/>
    <w:rsid w:val="00CC142D"/>
    <w:rsid w:val="00CC20AD"/>
    <w:rsid w:val="00CC23DD"/>
    <w:rsid w:val="00CC2CF1"/>
    <w:rsid w:val="00CC5570"/>
    <w:rsid w:val="00CC5D75"/>
    <w:rsid w:val="00CD06C6"/>
    <w:rsid w:val="00CD088A"/>
    <w:rsid w:val="00CD1305"/>
    <w:rsid w:val="00CD1870"/>
    <w:rsid w:val="00CD2521"/>
    <w:rsid w:val="00CD4DEB"/>
    <w:rsid w:val="00CD6ABB"/>
    <w:rsid w:val="00CE1990"/>
    <w:rsid w:val="00CE3048"/>
    <w:rsid w:val="00CE4A3B"/>
    <w:rsid w:val="00CE52F4"/>
    <w:rsid w:val="00CE63B3"/>
    <w:rsid w:val="00CE6DFF"/>
    <w:rsid w:val="00CE7E62"/>
    <w:rsid w:val="00CF0B01"/>
    <w:rsid w:val="00CF1C49"/>
    <w:rsid w:val="00CF41E5"/>
    <w:rsid w:val="00CF580A"/>
    <w:rsid w:val="00CF6414"/>
    <w:rsid w:val="00CF747B"/>
    <w:rsid w:val="00D03D6C"/>
    <w:rsid w:val="00D03E8D"/>
    <w:rsid w:val="00D06F24"/>
    <w:rsid w:val="00D11D8B"/>
    <w:rsid w:val="00D16156"/>
    <w:rsid w:val="00D16DFF"/>
    <w:rsid w:val="00D1720D"/>
    <w:rsid w:val="00D172CD"/>
    <w:rsid w:val="00D178AC"/>
    <w:rsid w:val="00D17D7E"/>
    <w:rsid w:val="00D22D5D"/>
    <w:rsid w:val="00D2314E"/>
    <w:rsid w:val="00D24F71"/>
    <w:rsid w:val="00D2558D"/>
    <w:rsid w:val="00D259EB"/>
    <w:rsid w:val="00D26DED"/>
    <w:rsid w:val="00D302C6"/>
    <w:rsid w:val="00D33383"/>
    <w:rsid w:val="00D340E9"/>
    <w:rsid w:val="00D370BB"/>
    <w:rsid w:val="00D4085C"/>
    <w:rsid w:val="00D40C61"/>
    <w:rsid w:val="00D40E5D"/>
    <w:rsid w:val="00D41F71"/>
    <w:rsid w:val="00D43693"/>
    <w:rsid w:val="00D4377C"/>
    <w:rsid w:val="00D43CC2"/>
    <w:rsid w:val="00D43E8D"/>
    <w:rsid w:val="00D44569"/>
    <w:rsid w:val="00D446C5"/>
    <w:rsid w:val="00D460D5"/>
    <w:rsid w:val="00D50A79"/>
    <w:rsid w:val="00D51DB7"/>
    <w:rsid w:val="00D564E2"/>
    <w:rsid w:val="00D56642"/>
    <w:rsid w:val="00D6005A"/>
    <w:rsid w:val="00D61A71"/>
    <w:rsid w:val="00D62BA8"/>
    <w:rsid w:val="00D63E0F"/>
    <w:rsid w:val="00D64055"/>
    <w:rsid w:val="00D64453"/>
    <w:rsid w:val="00D64910"/>
    <w:rsid w:val="00D717BE"/>
    <w:rsid w:val="00D7308C"/>
    <w:rsid w:val="00D74DAC"/>
    <w:rsid w:val="00D755AA"/>
    <w:rsid w:val="00D7737F"/>
    <w:rsid w:val="00D814C1"/>
    <w:rsid w:val="00D82CD2"/>
    <w:rsid w:val="00D83F1F"/>
    <w:rsid w:val="00D85177"/>
    <w:rsid w:val="00D855D4"/>
    <w:rsid w:val="00D907BA"/>
    <w:rsid w:val="00D955F7"/>
    <w:rsid w:val="00DA0AE6"/>
    <w:rsid w:val="00DA1091"/>
    <w:rsid w:val="00DA3182"/>
    <w:rsid w:val="00DA40A3"/>
    <w:rsid w:val="00DA7759"/>
    <w:rsid w:val="00DB1268"/>
    <w:rsid w:val="00DB605C"/>
    <w:rsid w:val="00DB67C4"/>
    <w:rsid w:val="00DB7D1B"/>
    <w:rsid w:val="00DC4FA5"/>
    <w:rsid w:val="00DC5B5B"/>
    <w:rsid w:val="00DD2B16"/>
    <w:rsid w:val="00DD3B89"/>
    <w:rsid w:val="00DD46DF"/>
    <w:rsid w:val="00DD567B"/>
    <w:rsid w:val="00DD5A16"/>
    <w:rsid w:val="00DD6938"/>
    <w:rsid w:val="00DE007A"/>
    <w:rsid w:val="00DE162E"/>
    <w:rsid w:val="00DE2382"/>
    <w:rsid w:val="00DE3B43"/>
    <w:rsid w:val="00DE3C60"/>
    <w:rsid w:val="00DE3D7B"/>
    <w:rsid w:val="00DE4959"/>
    <w:rsid w:val="00DE4DE6"/>
    <w:rsid w:val="00DE526C"/>
    <w:rsid w:val="00DE5435"/>
    <w:rsid w:val="00DE6822"/>
    <w:rsid w:val="00DE72DE"/>
    <w:rsid w:val="00DF0B4E"/>
    <w:rsid w:val="00DF2999"/>
    <w:rsid w:val="00DF2E4A"/>
    <w:rsid w:val="00DF3D9B"/>
    <w:rsid w:val="00DF44CE"/>
    <w:rsid w:val="00DF538C"/>
    <w:rsid w:val="00DF5CAD"/>
    <w:rsid w:val="00DF7433"/>
    <w:rsid w:val="00E00372"/>
    <w:rsid w:val="00E01B0F"/>
    <w:rsid w:val="00E023D1"/>
    <w:rsid w:val="00E0593A"/>
    <w:rsid w:val="00E0745F"/>
    <w:rsid w:val="00E11B7F"/>
    <w:rsid w:val="00E1399C"/>
    <w:rsid w:val="00E16C6A"/>
    <w:rsid w:val="00E170B6"/>
    <w:rsid w:val="00E17760"/>
    <w:rsid w:val="00E17805"/>
    <w:rsid w:val="00E22653"/>
    <w:rsid w:val="00E226C5"/>
    <w:rsid w:val="00E22E8E"/>
    <w:rsid w:val="00E23214"/>
    <w:rsid w:val="00E31323"/>
    <w:rsid w:val="00E314A8"/>
    <w:rsid w:val="00E31A0A"/>
    <w:rsid w:val="00E32FDC"/>
    <w:rsid w:val="00E34CE0"/>
    <w:rsid w:val="00E36428"/>
    <w:rsid w:val="00E3748F"/>
    <w:rsid w:val="00E409E1"/>
    <w:rsid w:val="00E40A76"/>
    <w:rsid w:val="00E414DB"/>
    <w:rsid w:val="00E42346"/>
    <w:rsid w:val="00E43E16"/>
    <w:rsid w:val="00E44BE2"/>
    <w:rsid w:val="00E44EB2"/>
    <w:rsid w:val="00E45A8E"/>
    <w:rsid w:val="00E46A25"/>
    <w:rsid w:val="00E475B6"/>
    <w:rsid w:val="00E4763A"/>
    <w:rsid w:val="00E47D2E"/>
    <w:rsid w:val="00E50BA0"/>
    <w:rsid w:val="00E51C10"/>
    <w:rsid w:val="00E52554"/>
    <w:rsid w:val="00E5554F"/>
    <w:rsid w:val="00E55CE2"/>
    <w:rsid w:val="00E56232"/>
    <w:rsid w:val="00E624B0"/>
    <w:rsid w:val="00E62A39"/>
    <w:rsid w:val="00E63572"/>
    <w:rsid w:val="00E6590A"/>
    <w:rsid w:val="00E675E8"/>
    <w:rsid w:val="00E72AA0"/>
    <w:rsid w:val="00E72CF1"/>
    <w:rsid w:val="00E72F7A"/>
    <w:rsid w:val="00E738A7"/>
    <w:rsid w:val="00E75D17"/>
    <w:rsid w:val="00E76164"/>
    <w:rsid w:val="00E77BD2"/>
    <w:rsid w:val="00E81BB4"/>
    <w:rsid w:val="00E81D33"/>
    <w:rsid w:val="00E82A4C"/>
    <w:rsid w:val="00E83111"/>
    <w:rsid w:val="00E831A6"/>
    <w:rsid w:val="00E83276"/>
    <w:rsid w:val="00E8336B"/>
    <w:rsid w:val="00E8403B"/>
    <w:rsid w:val="00E8555A"/>
    <w:rsid w:val="00E85698"/>
    <w:rsid w:val="00E90521"/>
    <w:rsid w:val="00E956E7"/>
    <w:rsid w:val="00E959EE"/>
    <w:rsid w:val="00E95B01"/>
    <w:rsid w:val="00E976B9"/>
    <w:rsid w:val="00E97C12"/>
    <w:rsid w:val="00EA0B08"/>
    <w:rsid w:val="00EA1404"/>
    <w:rsid w:val="00EA28D2"/>
    <w:rsid w:val="00EA58A1"/>
    <w:rsid w:val="00EA5A8D"/>
    <w:rsid w:val="00EA5DAF"/>
    <w:rsid w:val="00EB0B1B"/>
    <w:rsid w:val="00EB143A"/>
    <w:rsid w:val="00EB1F8E"/>
    <w:rsid w:val="00EB3DEE"/>
    <w:rsid w:val="00EC22AD"/>
    <w:rsid w:val="00EC29B9"/>
    <w:rsid w:val="00EC38D7"/>
    <w:rsid w:val="00EC3CBA"/>
    <w:rsid w:val="00EC50B3"/>
    <w:rsid w:val="00ED037B"/>
    <w:rsid w:val="00ED1A8E"/>
    <w:rsid w:val="00ED1E95"/>
    <w:rsid w:val="00ED5322"/>
    <w:rsid w:val="00ED7669"/>
    <w:rsid w:val="00EE0BA5"/>
    <w:rsid w:val="00EE1B7F"/>
    <w:rsid w:val="00EE4D16"/>
    <w:rsid w:val="00EE7BC4"/>
    <w:rsid w:val="00EF013D"/>
    <w:rsid w:val="00EF1EF1"/>
    <w:rsid w:val="00EF577E"/>
    <w:rsid w:val="00EF63CD"/>
    <w:rsid w:val="00EF7512"/>
    <w:rsid w:val="00F0379B"/>
    <w:rsid w:val="00F03980"/>
    <w:rsid w:val="00F03D19"/>
    <w:rsid w:val="00F05EFF"/>
    <w:rsid w:val="00F07344"/>
    <w:rsid w:val="00F077AA"/>
    <w:rsid w:val="00F117D9"/>
    <w:rsid w:val="00F12DBD"/>
    <w:rsid w:val="00F13CA4"/>
    <w:rsid w:val="00F17CCE"/>
    <w:rsid w:val="00F20589"/>
    <w:rsid w:val="00F205AB"/>
    <w:rsid w:val="00F20A98"/>
    <w:rsid w:val="00F23345"/>
    <w:rsid w:val="00F23811"/>
    <w:rsid w:val="00F243C9"/>
    <w:rsid w:val="00F24400"/>
    <w:rsid w:val="00F26818"/>
    <w:rsid w:val="00F270BA"/>
    <w:rsid w:val="00F2795A"/>
    <w:rsid w:val="00F320AB"/>
    <w:rsid w:val="00F3317D"/>
    <w:rsid w:val="00F34AC9"/>
    <w:rsid w:val="00F34B12"/>
    <w:rsid w:val="00F362B3"/>
    <w:rsid w:val="00F37DD8"/>
    <w:rsid w:val="00F4146C"/>
    <w:rsid w:val="00F41B13"/>
    <w:rsid w:val="00F44101"/>
    <w:rsid w:val="00F474EB"/>
    <w:rsid w:val="00F53777"/>
    <w:rsid w:val="00F53EC1"/>
    <w:rsid w:val="00F56207"/>
    <w:rsid w:val="00F56F08"/>
    <w:rsid w:val="00F62088"/>
    <w:rsid w:val="00F62EF9"/>
    <w:rsid w:val="00F63641"/>
    <w:rsid w:val="00F676C2"/>
    <w:rsid w:val="00F71B20"/>
    <w:rsid w:val="00F73446"/>
    <w:rsid w:val="00F737DB"/>
    <w:rsid w:val="00F73EF0"/>
    <w:rsid w:val="00F74552"/>
    <w:rsid w:val="00F74C91"/>
    <w:rsid w:val="00F74F58"/>
    <w:rsid w:val="00F77706"/>
    <w:rsid w:val="00F84441"/>
    <w:rsid w:val="00F84839"/>
    <w:rsid w:val="00F851F2"/>
    <w:rsid w:val="00F87924"/>
    <w:rsid w:val="00F92933"/>
    <w:rsid w:val="00FA1968"/>
    <w:rsid w:val="00FA3858"/>
    <w:rsid w:val="00FA5497"/>
    <w:rsid w:val="00FA56B2"/>
    <w:rsid w:val="00FB2F54"/>
    <w:rsid w:val="00FB33C3"/>
    <w:rsid w:val="00FB3938"/>
    <w:rsid w:val="00FB3DC7"/>
    <w:rsid w:val="00FB4329"/>
    <w:rsid w:val="00FB476A"/>
    <w:rsid w:val="00FB56D6"/>
    <w:rsid w:val="00FC048B"/>
    <w:rsid w:val="00FC0B0D"/>
    <w:rsid w:val="00FC27FE"/>
    <w:rsid w:val="00FC3D50"/>
    <w:rsid w:val="00FC53A7"/>
    <w:rsid w:val="00FD0203"/>
    <w:rsid w:val="00FD0E6C"/>
    <w:rsid w:val="00FD32C8"/>
    <w:rsid w:val="00FD459E"/>
    <w:rsid w:val="00FD4B41"/>
    <w:rsid w:val="00FD53E4"/>
    <w:rsid w:val="00FD5F3A"/>
    <w:rsid w:val="00FD6E65"/>
    <w:rsid w:val="00FE0B48"/>
    <w:rsid w:val="00FE0EA6"/>
    <w:rsid w:val="00FE10CD"/>
    <w:rsid w:val="00FE1452"/>
    <w:rsid w:val="00FE1A0D"/>
    <w:rsid w:val="00FE5097"/>
    <w:rsid w:val="00FE687C"/>
    <w:rsid w:val="00FF13C6"/>
    <w:rsid w:val="00FF2B4D"/>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347391"/>
    <w:pPr>
      <w:jc w:val="left"/>
    </w:pPr>
    <w:rPr>
      <w:rFonts w:eastAsia="Times New Roman"/>
      <w:szCs w:val="20"/>
      <w:lang w:eastAsia="ru-RU"/>
    </w:rPr>
  </w:style>
  <w:style w:type="paragraph" w:styleId="1">
    <w:name w:val="heading 1"/>
    <w:aliases w:val="Заголовок раздела,Раздел,Caaieiaie aei?ac,çàãîëîâîê 1,caaieiaie 1"/>
    <w:basedOn w:val="aa"/>
    <w:next w:val="aa"/>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4">
    <w:name w:val="heading 2"/>
    <w:aliases w:val="Заголовок Приложения,Caaieiaie I?eei?aiey,Подраздел,Заголовок 2 Знак Знак Знак Знак Знак"/>
    <w:basedOn w:val="aa"/>
    <w:next w:val="aa"/>
    <w:link w:val="25"/>
    <w:uiPriority w:val="9"/>
    <w:qFormat/>
    <w:rsid w:val="00F851F2"/>
    <w:pPr>
      <w:keepNext/>
      <w:jc w:val="center"/>
      <w:outlineLvl w:val="1"/>
    </w:pPr>
    <w:rPr>
      <w:b/>
    </w:rPr>
  </w:style>
  <w:style w:type="paragraph" w:styleId="33">
    <w:name w:val="heading 3"/>
    <w:aliases w:val="Заголовок 3 Знак Знак Знак"/>
    <w:next w:val="aa"/>
    <w:link w:val="34"/>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1">
    <w:name w:val="heading 4"/>
    <w:aliases w:val="OG Heading 4"/>
    <w:basedOn w:val="aa"/>
    <w:next w:val="aa"/>
    <w:link w:val="42"/>
    <w:qFormat/>
    <w:rsid w:val="00FA5497"/>
    <w:pPr>
      <w:spacing w:after="120"/>
      <w:jc w:val="both"/>
      <w:outlineLvl w:val="3"/>
    </w:pPr>
    <w:rPr>
      <w:rFonts w:ascii="Arial" w:hAnsi="Arial"/>
      <w:color w:val="auto"/>
      <w:sz w:val="24"/>
      <w:szCs w:val="28"/>
    </w:rPr>
  </w:style>
  <w:style w:type="paragraph" w:styleId="5">
    <w:name w:val="heading 5"/>
    <w:aliases w:val="OG Appendix"/>
    <w:basedOn w:val="111114"/>
    <w:next w:val="aa"/>
    <w:link w:val="50"/>
    <w:qFormat/>
    <w:rsid w:val="00FA5497"/>
    <w:pPr>
      <w:numPr>
        <w:ilvl w:val="0"/>
        <w:numId w:val="0"/>
      </w:numPr>
      <w:outlineLvl w:val="4"/>
    </w:pPr>
  </w:style>
  <w:style w:type="paragraph" w:styleId="60">
    <w:name w:val="heading 6"/>
    <w:aliases w:val="OG Distribution"/>
    <w:basedOn w:val="5"/>
    <w:next w:val="aa"/>
    <w:link w:val="61"/>
    <w:qFormat/>
    <w:rsid w:val="00FA5497"/>
    <w:pPr>
      <w:numPr>
        <w:ilvl w:val="5"/>
        <w:numId w:val="11"/>
      </w:numPr>
      <w:outlineLvl w:val="5"/>
    </w:pPr>
  </w:style>
  <w:style w:type="paragraph" w:styleId="7">
    <w:name w:val="heading 7"/>
    <w:basedOn w:val="aa"/>
    <w:next w:val="aa"/>
    <w:link w:val="70"/>
    <w:qFormat/>
    <w:rsid w:val="00FA5497"/>
    <w:pPr>
      <w:keepNext/>
      <w:numPr>
        <w:ilvl w:val="6"/>
        <w:numId w:val="11"/>
      </w:numPr>
      <w:spacing w:after="120"/>
      <w:jc w:val="both"/>
      <w:outlineLvl w:val="6"/>
    </w:pPr>
    <w:rPr>
      <w:rFonts w:ascii="Arial" w:hAnsi="Arial"/>
      <w:color w:val="auto"/>
      <w:sz w:val="24"/>
      <w:szCs w:val="28"/>
    </w:rPr>
  </w:style>
  <w:style w:type="paragraph" w:styleId="80">
    <w:name w:val="heading 8"/>
    <w:basedOn w:val="aa"/>
    <w:next w:val="aa"/>
    <w:link w:val="81"/>
    <w:qFormat/>
    <w:rsid w:val="00123F9A"/>
    <w:pPr>
      <w:keepNext/>
      <w:spacing w:line="360" w:lineRule="auto"/>
      <w:ind w:firstLine="708"/>
      <w:jc w:val="center"/>
      <w:outlineLvl w:val="7"/>
    </w:pPr>
    <w:rPr>
      <w:b/>
      <w:bCs/>
      <w:color w:val="auto"/>
      <w:sz w:val="24"/>
      <w:szCs w:val="24"/>
      <w:lang w:val="x-none" w:eastAsia="x-none"/>
    </w:rPr>
  </w:style>
  <w:style w:type="paragraph" w:styleId="9">
    <w:name w:val="heading 9"/>
    <w:basedOn w:val="aa"/>
    <w:next w:val="aa"/>
    <w:link w:val="90"/>
    <w:qFormat/>
    <w:rsid w:val="00123F9A"/>
    <w:pPr>
      <w:keepNext/>
      <w:tabs>
        <w:tab w:val="left" w:pos="6006"/>
      </w:tabs>
      <w:spacing w:line="360" w:lineRule="auto"/>
      <w:jc w:val="center"/>
      <w:outlineLvl w:val="8"/>
    </w:pPr>
    <w:rPr>
      <w:b/>
      <w:bCs/>
      <w:color w:val="008080"/>
      <w:sz w:val="28"/>
      <w:szCs w:val="28"/>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e">
    <w:name w:val="List Paragraph"/>
    <w:basedOn w:val="aa"/>
    <w:link w:val="af"/>
    <w:uiPriority w:val="34"/>
    <w:qFormat/>
    <w:rsid w:val="00DF2E4A"/>
    <w:pPr>
      <w:ind w:left="720"/>
      <w:contextualSpacing/>
    </w:pPr>
  </w:style>
  <w:style w:type="paragraph" w:customStyle="1" w:styleId="11">
    <w:name w:val="заголовок 1"/>
    <w:basedOn w:val="aa"/>
    <w:next w:val="a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0">
    <w:name w:val="Body Text Indent"/>
    <w:aliases w:val="Основной текст 1,Нумерованный список !!,Основной текст с отступом2,Надин стиль"/>
    <w:basedOn w:val="aa"/>
    <w:link w:val="af1"/>
    <w:rsid w:val="00C96E78"/>
    <w:pPr>
      <w:ind w:firstLine="567"/>
      <w:jc w:val="both"/>
    </w:pPr>
  </w:style>
  <w:style w:type="character" w:customStyle="1" w:styleId="af1">
    <w:name w:val="Основной текст с отступом Знак"/>
    <w:aliases w:val="Основной текст 1 Знак,Нумерованный список !! Знак,Основной текст с отступом2 Знак,Надин стиль Знак"/>
    <w:basedOn w:val="ab"/>
    <w:link w:val="af0"/>
    <w:rsid w:val="00C96E78"/>
    <w:rPr>
      <w:rFonts w:eastAsia="Times New Roman"/>
      <w:szCs w:val="20"/>
      <w:lang w:eastAsia="ru-RU"/>
    </w:rPr>
  </w:style>
  <w:style w:type="paragraph" w:styleId="af2">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a"/>
    <w:link w:val="af3"/>
    <w:qFormat/>
    <w:rsid w:val="00C96E78"/>
    <w:pPr>
      <w:spacing w:after="120"/>
    </w:pPr>
    <w:rPr>
      <w:sz w:val="20"/>
    </w:rPr>
  </w:style>
  <w:style w:type="character" w:customStyle="1" w:styleId="af3">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b"/>
    <w:link w:val="af2"/>
    <w:rsid w:val="00C96E78"/>
    <w:rPr>
      <w:rFonts w:eastAsia="Times New Roman"/>
      <w:sz w:val="20"/>
      <w:szCs w:val="20"/>
      <w:lang w:eastAsia="ru-RU"/>
    </w:rPr>
  </w:style>
  <w:style w:type="paragraph" w:styleId="af4">
    <w:name w:val="header"/>
    <w:basedOn w:val="aa"/>
    <w:link w:val="af5"/>
    <w:uiPriority w:val="99"/>
    <w:unhideWhenUsed/>
    <w:rsid w:val="00203AE9"/>
    <w:pPr>
      <w:tabs>
        <w:tab w:val="center" w:pos="4677"/>
        <w:tab w:val="right" w:pos="9355"/>
      </w:tabs>
    </w:pPr>
  </w:style>
  <w:style w:type="character" w:customStyle="1" w:styleId="af5">
    <w:name w:val="Верхний колонтитул Знак"/>
    <w:basedOn w:val="ab"/>
    <w:link w:val="af4"/>
    <w:uiPriority w:val="99"/>
    <w:rsid w:val="00203AE9"/>
    <w:rPr>
      <w:rFonts w:eastAsia="Times New Roman"/>
      <w:szCs w:val="20"/>
      <w:lang w:eastAsia="ru-RU"/>
    </w:rPr>
  </w:style>
  <w:style w:type="paragraph" w:styleId="af6">
    <w:name w:val="footer"/>
    <w:basedOn w:val="aa"/>
    <w:link w:val="af7"/>
    <w:uiPriority w:val="99"/>
    <w:unhideWhenUsed/>
    <w:rsid w:val="00203AE9"/>
    <w:pPr>
      <w:tabs>
        <w:tab w:val="center" w:pos="4677"/>
        <w:tab w:val="right" w:pos="9355"/>
      </w:tabs>
    </w:pPr>
  </w:style>
  <w:style w:type="character" w:customStyle="1" w:styleId="af7">
    <w:name w:val="Нижний колонтитул Знак"/>
    <w:basedOn w:val="ab"/>
    <w:link w:val="af6"/>
    <w:uiPriority w:val="99"/>
    <w:rsid w:val="00203AE9"/>
    <w:rPr>
      <w:rFonts w:eastAsia="Times New Roman"/>
      <w:szCs w:val="20"/>
      <w:lang w:eastAsia="ru-RU"/>
    </w:rPr>
  </w:style>
  <w:style w:type="character" w:customStyle="1" w:styleId="25">
    <w:name w:val="Заголовок 2 Знак"/>
    <w:aliases w:val="Заголовок Приложения Знак,Caaieiaie I?eei?aiey Знак,Подраздел Знак,Заголовок 2 Знак Знак Знак Знак Знак Знак1"/>
    <w:basedOn w:val="ab"/>
    <w:link w:val="24"/>
    <w:uiPriority w:val="9"/>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Caaieiaie aei?ac Знак,çàãîëîâîê 1 Знак,caaieiaie 1 Знак"/>
    <w:basedOn w:val="ab"/>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8">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a"/>
    <w:link w:val="12"/>
    <w:uiPriority w:val="99"/>
    <w:unhideWhenUsed/>
    <w:qFormat/>
    <w:rsid w:val="00787CC3"/>
    <w:pPr>
      <w:spacing w:before="100" w:beforeAutospacing="1" w:after="100" w:afterAutospacing="1"/>
    </w:pPr>
    <w:rPr>
      <w:sz w:val="24"/>
      <w:szCs w:val="24"/>
    </w:rPr>
  </w:style>
  <w:style w:type="paragraph" w:styleId="af9">
    <w:name w:val="Balloon Text"/>
    <w:basedOn w:val="aa"/>
    <w:link w:val="afa"/>
    <w:unhideWhenUsed/>
    <w:rsid w:val="00E956E7"/>
    <w:rPr>
      <w:rFonts w:ascii="Tahoma" w:hAnsi="Tahoma" w:cs="Tahoma"/>
      <w:sz w:val="16"/>
      <w:szCs w:val="16"/>
    </w:rPr>
  </w:style>
  <w:style w:type="character" w:customStyle="1" w:styleId="afa">
    <w:name w:val="Текст выноски Знак"/>
    <w:basedOn w:val="ab"/>
    <w:link w:val="af9"/>
    <w:rsid w:val="00E956E7"/>
    <w:rPr>
      <w:rFonts w:ascii="Tahoma" w:eastAsia="Times New Roman" w:hAnsi="Tahoma" w:cs="Tahoma"/>
      <w:sz w:val="16"/>
      <w:szCs w:val="16"/>
      <w:lang w:eastAsia="ru-RU"/>
    </w:rPr>
  </w:style>
  <w:style w:type="paragraph" w:styleId="afb">
    <w:name w:val="Body Text First Indent"/>
    <w:basedOn w:val="af2"/>
    <w:link w:val="afc"/>
    <w:uiPriority w:val="99"/>
    <w:semiHidden/>
    <w:unhideWhenUsed/>
    <w:rsid w:val="00C16AD4"/>
    <w:pPr>
      <w:spacing w:after="0"/>
      <w:ind w:firstLine="360"/>
    </w:pPr>
    <w:rPr>
      <w:sz w:val="28"/>
    </w:rPr>
  </w:style>
  <w:style w:type="character" w:customStyle="1" w:styleId="afc">
    <w:name w:val="Красная строка Знак"/>
    <w:basedOn w:val="af3"/>
    <w:link w:val="afb"/>
    <w:uiPriority w:val="99"/>
    <w:semiHidden/>
    <w:rsid w:val="00C16AD4"/>
    <w:rPr>
      <w:rFonts w:eastAsia="Times New Roman"/>
      <w:sz w:val="20"/>
      <w:szCs w:val="20"/>
      <w:lang w:eastAsia="ru-RU"/>
    </w:rPr>
  </w:style>
  <w:style w:type="character" w:styleId="afd">
    <w:name w:val="Hyperlink"/>
    <w:uiPriority w:val="99"/>
    <w:unhideWhenUsed/>
    <w:rsid w:val="00B24E85"/>
    <w:rPr>
      <w:color w:val="0000FF"/>
      <w:u w:val="single"/>
    </w:rPr>
  </w:style>
  <w:style w:type="paragraph" w:customStyle="1" w:styleId="26">
    <w:name w:val="Стиль2"/>
    <w:basedOn w:val="aa"/>
    <w:link w:val="27"/>
    <w:qFormat/>
    <w:rsid w:val="00B73443"/>
    <w:pPr>
      <w:ind w:firstLine="709"/>
      <w:jc w:val="both"/>
    </w:pPr>
    <w:rPr>
      <w:szCs w:val="28"/>
    </w:rPr>
  </w:style>
  <w:style w:type="character" w:customStyle="1" w:styleId="27">
    <w:name w:val="Стиль2 Знак"/>
    <w:link w:val="26"/>
    <w:locked/>
    <w:rsid w:val="00B73443"/>
    <w:rPr>
      <w:rFonts w:eastAsia="Times New Roman"/>
      <w:color w:val="000000"/>
    </w:rPr>
  </w:style>
  <w:style w:type="paragraph" w:customStyle="1" w:styleId="14">
    <w:name w:val="Стиль1"/>
    <w:basedOn w:val="aa"/>
    <w:link w:val="15"/>
    <w:qFormat/>
    <w:rsid w:val="00011754"/>
    <w:pPr>
      <w:spacing w:line="360" w:lineRule="auto"/>
      <w:ind w:firstLine="709"/>
      <w:jc w:val="both"/>
    </w:pPr>
    <w:rPr>
      <w:spacing w:val="-2"/>
      <w:szCs w:val="28"/>
    </w:rPr>
  </w:style>
  <w:style w:type="table" w:styleId="afe">
    <w:name w:val="Table Grid"/>
    <w:basedOn w:val="ac"/>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f">
    <w:name w:val="page number"/>
    <w:basedOn w:val="ab"/>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b"/>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b"/>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b"/>
    <w:link w:val="91"/>
    <w:rsid w:val="009B67DE"/>
    <w:rPr>
      <w:rFonts w:ascii="Calibri" w:hAnsi="Calibri" w:cs="Calibri"/>
      <w:spacing w:val="-10"/>
      <w:sz w:val="14"/>
      <w:szCs w:val="14"/>
      <w:shd w:val="clear" w:color="auto" w:fill="FFFFFF"/>
    </w:rPr>
  </w:style>
  <w:style w:type="character" w:customStyle="1" w:styleId="aff0">
    <w:name w:val="Основной текст_"/>
    <w:basedOn w:val="ab"/>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b"/>
    <w:link w:val="53"/>
    <w:rsid w:val="009B67DE"/>
    <w:rPr>
      <w:rFonts w:ascii="Arial" w:eastAsia="Arial" w:hAnsi="Arial" w:cs="Arial"/>
      <w:b/>
      <w:bCs/>
      <w:sz w:val="18"/>
      <w:szCs w:val="18"/>
      <w:shd w:val="clear" w:color="auto" w:fill="FFFFFF"/>
    </w:rPr>
  </w:style>
  <w:style w:type="paragraph" w:customStyle="1" w:styleId="53">
    <w:name w:val="Основной текст (5)"/>
    <w:basedOn w:val="aa"/>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a"/>
    <w:link w:val="aff0"/>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1">
    <w:name w:val="Основной текст (9)"/>
    <w:basedOn w:val="aa"/>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b"/>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b"/>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0"/>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a"/>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a"/>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8">
    <w:name w:val="Заголовок №2_"/>
    <w:basedOn w:val="ab"/>
    <w:link w:val="29"/>
    <w:rsid w:val="009B77E2"/>
    <w:rPr>
      <w:rFonts w:ascii="Trebuchet MS" w:eastAsia="Trebuchet MS" w:hAnsi="Trebuchet MS" w:cs="Trebuchet MS"/>
      <w:b/>
      <w:bCs/>
      <w:sz w:val="21"/>
      <w:szCs w:val="21"/>
      <w:shd w:val="clear" w:color="auto" w:fill="FFFFFF"/>
    </w:rPr>
  </w:style>
  <w:style w:type="paragraph" w:customStyle="1" w:styleId="29">
    <w:name w:val="Заголовок №2"/>
    <w:basedOn w:val="aa"/>
    <w:link w:val="28"/>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b"/>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a"/>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1">
    <w:name w:val="Подпись к таблице_"/>
    <w:basedOn w:val="ab"/>
    <w:link w:val="aff2"/>
    <w:rsid w:val="009B77E2"/>
    <w:rPr>
      <w:rFonts w:ascii="Trebuchet MS" w:eastAsia="Trebuchet MS" w:hAnsi="Trebuchet MS" w:cs="Trebuchet MS"/>
      <w:b/>
      <w:bCs/>
      <w:sz w:val="21"/>
      <w:szCs w:val="21"/>
      <w:shd w:val="clear" w:color="auto" w:fill="FFFFFF"/>
    </w:rPr>
  </w:style>
  <w:style w:type="character" w:customStyle="1" w:styleId="2a">
    <w:name w:val="Основной текст2"/>
    <w:basedOn w:val="aff0"/>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2">
    <w:name w:val="Подпись к таблице"/>
    <w:basedOn w:val="aa"/>
    <w:link w:val="aff1"/>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0"/>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0"/>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5">
    <w:name w:val="Основной текст3"/>
    <w:basedOn w:val="aff0"/>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0"/>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3">
    <w:name w:val="Основной текст4"/>
    <w:basedOn w:val="aff0"/>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b"/>
    <w:link w:val="2b"/>
    <w:rsid w:val="009B77E2"/>
    <w:rPr>
      <w:rFonts w:ascii="Trebuchet MS" w:eastAsia="Trebuchet MS" w:hAnsi="Trebuchet MS" w:cs="Trebuchet MS"/>
      <w:spacing w:val="14"/>
      <w:sz w:val="15"/>
      <w:szCs w:val="15"/>
      <w:shd w:val="clear" w:color="auto" w:fill="FFFFFF"/>
    </w:rPr>
  </w:style>
  <w:style w:type="paragraph" w:customStyle="1" w:styleId="2b">
    <w:name w:val="Подпись к картинке (2)"/>
    <w:basedOn w:val="aa"/>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b"/>
    <w:link w:val="220"/>
    <w:rsid w:val="00141360"/>
    <w:rPr>
      <w:rFonts w:eastAsia="Times New Roman"/>
      <w:spacing w:val="1"/>
      <w:sz w:val="20"/>
      <w:szCs w:val="20"/>
      <w:shd w:val="clear" w:color="auto" w:fill="FFFFFF"/>
    </w:rPr>
  </w:style>
  <w:style w:type="character" w:customStyle="1" w:styleId="54">
    <w:name w:val="Заголовок №5_"/>
    <w:basedOn w:val="ab"/>
    <w:link w:val="55"/>
    <w:rsid w:val="00141360"/>
    <w:rPr>
      <w:rFonts w:eastAsia="Times New Roman"/>
      <w:b/>
      <w:bCs/>
      <w:sz w:val="27"/>
      <w:szCs w:val="27"/>
      <w:shd w:val="clear" w:color="auto" w:fill="FFFFFF"/>
    </w:rPr>
  </w:style>
  <w:style w:type="paragraph" w:customStyle="1" w:styleId="220">
    <w:name w:val="Основной текст (22)"/>
    <w:basedOn w:val="aa"/>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a"/>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6">
    <w:name w:val="Основной текст (3)_"/>
    <w:basedOn w:val="ab"/>
    <w:link w:val="37"/>
    <w:rsid w:val="00141360"/>
    <w:rPr>
      <w:rFonts w:eastAsia="Times New Roman"/>
      <w:b/>
      <w:bCs/>
      <w:sz w:val="27"/>
      <w:szCs w:val="27"/>
      <w:shd w:val="clear" w:color="auto" w:fill="FFFFFF"/>
    </w:rPr>
  </w:style>
  <w:style w:type="character" w:customStyle="1" w:styleId="3Exact">
    <w:name w:val="Основной текст (3) Exact"/>
    <w:basedOn w:val="ab"/>
    <w:rsid w:val="00141360"/>
    <w:rPr>
      <w:rFonts w:ascii="Times New Roman" w:eastAsia="Times New Roman" w:hAnsi="Times New Roman" w:cs="Times New Roman"/>
      <w:b/>
      <w:bCs/>
      <w:i w:val="0"/>
      <w:iCs w:val="0"/>
      <w:smallCaps w:val="0"/>
      <w:strike w:val="0"/>
      <w:sz w:val="25"/>
      <w:szCs w:val="25"/>
      <w:u w:val="none"/>
    </w:rPr>
  </w:style>
  <w:style w:type="paragraph" w:customStyle="1" w:styleId="37">
    <w:name w:val="Основной текст (3)"/>
    <w:basedOn w:val="aa"/>
    <w:link w:val="36"/>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0"/>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b"/>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b"/>
    <w:link w:val="241"/>
    <w:rsid w:val="00141360"/>
    <w:rPr>
      <w:rFonts w:eastAsia="Times New Roman"/>
      <w:i/>
      <w:iCs/>
      <w:sz w:val="27"/>
      <w:szCs w:val="27"/>
      <w:shd w:val="clear" w:color="auto" w:fill="FFFFFF"/>
    </w:rPr>
  </w:style>
  <w:style w:type="paragraph" w:customStyle="1" w:styleId="241">
    <w:name w:val="Основной текст (24)"/>
    <w:basedOn w:val="aa"/>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b"/>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a"/>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c">
    <w:name w:val="Основной текст (2)_"/>
    <w:basedOn w:val="ab"/>
    <w:link w:val="2d"/>
    <w:rsid w:val="00141360"/>
    <w:rPr>
      <w:rFonts w:eastAsia="Times New Roman"/>
      <w:b/>
      <w:bCs/>
      <w:shd w:val="clear" w:color="auto" w:fill="FFFFFF"/>
    </w:rPr>
  </w:style>
  <w:style w:type="character" w:customStyle="1" w:styleId="2e">
    <w:name w:val="Подпись к таблице (2)_"/>
    <w:basedOn w:val="ab"/>
    <w:link w:val="2f"/>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e"/>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0"/>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0"/>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d">
    <w:name w:val="Основной текст (2)"/>
    <w:basedOn w:val="aa"/>
    <w:link w:val="2c"/>
    <w:rsid w:val="00141360"/>
    <w:pPr>
      <w:widowControl w:val="0"/>
      <w:shd w:val="clear" w:color="auto" w:fill="FFFFFF"/>
      <w:spacing w:before="420" w:line="0" w:lineRule="atLeast"/>
    </w:pPr>
    <w:rPr>
      <w:b/>
      <w:bCs/>
      <w:szCs w:val="28"/>
      <w:lang w:eastAsia="en-US"/>
    </w:rPr>
  </w:style>
  <w:style w:type="paragraph" w:customStyle="1" w:styleId="2f">
    <w:name w:val="Подпись к таблице (2)"/>
    <w:basedOn w:val="aa"/>
    <w:link w:val="2e"/>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b"/>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4">
    <w:name w:val="Оглавление 4 Знак"/>
    <w:basedOn w:val="ab"/>
    <w:link w:val="45"/>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5">
    <w:name w:val="toc 4"/>
    <w:basedOn w:val="aa"/>
    <w:link w:val="44"/>
    <w:autoRedefine/>
    <w:uiPriority w:val="39"/>
    <w:rsid w:val="007E5BA9"/>
    <w:pPr>
      <w:widowControl w:val="0"/>
      <w:shd w:val="clear" w:color="auto" w:fill="FFFFFF"/>
      <w:spacing w:line="293" w:lineRule="exact"/>
      <w:jc w:val="both"/>
    </w:pPr>
    <w:rPr>
      <w:sz w:val="16"/>
      <w:szCs w:val="16"/>
      <w:lang w:eastAsia="en-US"/>
    </w:rPr>
  </w:style>
  <w:style w:type="character" w:customStyle="1" w:styleId="46">
    <w:name w:val="Заголовок №4_"/>
    <w:basedOn w:val="ab"/>
    <w:link w:val="47"/>
    <w:rsid w:val="001167D2"/>
    <w:rPr>
      <w:rFonts w:eastAsia="Times New Roman"/>
      <w:b/>
      <w:bCs/>
      <w:sz w:val="16"/>
      <w:szCs w:val="16"/>
      <w:shd w:val="clear" w:color="auto" w:fill="FFFFFF"/>
    </w:rPr>
  </w:style>
  <w:style w:type="paragraph" w:customStyle="1" w:styleId="47">
    <w:name w:val="Заголовок №4"/>
    <w:basedOn w:val="aa"/>
    <w:link w:val="46"/>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2">
    <w:name w:val="Основной текст (9)_"/>
    <w:basedOn w:val="ab"/>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b"/>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0"/>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3">
    <w:name w:val="Основной текст + Полужирный"/>
    <w:basedOn w:val="aff0"/>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8">
    <w:name w:val="Подпись к таблице (3)_"/>
    <w:basedOn w:val="ab"/>
    <w:link w:val="39"/>
    <w:rsid w:val="001167D2"/>
    <w:rPr>
      <w:rFonts w:eastAsia="Times New Roman"/>
      <w:b/>
      <w:bCs/>
      <w:sz w:val="16"/>
      <w:szCs w:val="16"/>
      <w:shd w:val="clear" w:color="auto" w:fill="FFFFFF"/>
    </w:rPr>
  </w:style>
  <w:style w:type="paragraph" w:customStyle="1" w:styleId="39">
    <w:name w:val="Подпись к таблице (3)"/>
    <w:basedOn w:val="aa"/>
    <w:link w:val="38"/>
    <w:rsid w:val="001167D2"/>
    <w:pPr>
      <w:widowControl w:val="0"/>
      <w:shd w:val="clear" w:color="auto" w:fill="FFFFFF"/>
      <w:spacing w:line="0" w:lineRule="atLeast"/>
    </w:pPr>
    <w:rPr>
      <w:b/>
      <w:bCs/>
      <w:sz w:val="16"/>
      <w:szCs w:val="16"/>
      <w:lang w:eastAsia="en-US"/>
    </w:rPr>
  </w:style>
  <w:style w:type="paragraph" w:styleId="17">
    <w:name w:val="toc 1"/>
    <w:basedOn w:val="aa"/>
    <w:next w:val="aa"/>
    <w:autoRedefine/>
    <w:uiPriority w:val="39"/>
    <w:unhideWhenUsed/>
    <w:qFormat/>
    <w:rsid w:val="00FA5497"/>
    <w:pPr>
      <w:spacing w:after="100"/>
    </w:pPr>
  </w:style>
  <w:style w:type="character" w:customStyle="1" w:styleId="34">
    <w:name w:val="Заголовок 3 Знак"/>
    <w:aliases w:val="Заголовок 3 Знак Знак Знак Знак1"/>
    <w:basedOn w:val="ab"/>
    <w:link w:val="33"/>
    <w:rsid w:val="00FA5497"/>
    <w:rPr>
      <w:rFonts w:eastAsia="Times New Roman"/>
      <w:color w:val="auto"/>
      <w:sz w:val="28"/>
      <w:szCs w:val="28"/>
      <w:lang w:eastAsia="ru-RU"/>
    </w:rPr>
  </w:style>
  <w:style w:type="character" w:customStyle="1" w:styleId="42">
    <w:name w:val="Заголовок 4 Знак"/>
    <w:aliases w:val="OG Heading 4 Знак"/>
    <w:basedOn w:val="ab"/>
    <w:link w:val="41"/>
    <w:rsid w:val="00FA5497"/>
    <w:rPr>
      <w:rFonts w:ascii="Arial" w:eastAsia="Times New Roman" w:hAnsi="Arial"/>
      <w:color w:val="auto"/>
      <w:sz w:val="24"/>
      <w:szCs w:val="28"/>
      <w:lang w:eastAsia="ru-RU"/>
    </w:rPr>
  </w:style>
  <w:style w:type="character" w:customStyle="1" w:styleId="50">
    <w:name w:val="Заголовок 5 Знак"/>
    <w:aliases w:val="OG Appendix Знак"/>
    <w:basedOn w:val="ab"/>
    <w:link w:val="5"/>
    <w:rsid w:val="00FA5497"/>
    <w:rPr>
      <w:rFonts w:ascii="Arial" w:eastAsia="Times New Roman" w:hAnsi="Arial"/>
      <w:color w:val="auto"/>
      <w:sz w:val="24"/>
      <w:szCs w:val="28"/>
      <w:lang w:eastAsia="ru-RU"/>
    </w:rPr>
  </w:style>
  <w:style w:type="character" w:customStyle="1" w:styleId="61">
    <w:name w:val="Заголовок 6 Знак"/>
    <w:aliases w:val="OG Distribution Знак"/>
    <w:basedOn w:val="ab"/>
    <w:link w:val="60"/>
    <w:rsid w:val="00FA5497"/>
    <w:rPr>
      <w:rFonts w:ascii="Arial" w:eastAsia="Times New Roman" w:hAnsi="Arial"/>
      <w:color w:val="auto"/>
      <w:sz w:val="24"/>
      <w:szCs w:val="28"/>
      <w:lang w:eastAsia="ru-RU"/>
    </w:rPr>
  </w:style>
  <w:style w:type="character" w:customStyle="1" w:styleId="70">
    <w:name w:val="Заголовок 7 Знак"/>
    <w:basedOn w:val="ab"/>
    <w:link w:val="7"/>
    <w:rsid w:val="00FA5497"/>
    <w:rPr>
      <w:rFonts w:ascii="Arial" w:eastAsia="Times New Roman" w:hAnsi="Arial"/>
      <w:color w:val="auto"/>
      <w:sz w:val="24"/>
      <w:szCs w:val="28"/>
      <w:lang w:eastAsia="ru-RU"/>
    </w:rPr>
  </w:style>
  <w:style w:type="paragraph" w:customStyle="1" w:styleId="aff4">
    <w:name w:val="Скрытый"/>
    <w:basedOn w:val="aa"/>
    <w:rsid w:val="00FA5497"/>
    <w:pPr>
      <w:spacing w:after="120" w:line="388" w:lineRule="atLeast"/>
      <w:ind w:hanging="250"/>
      <w:jc w:val="center"/>
    </w:pPr>
    <w:rPr>
      <w:rFonts w:ascii="Arial" w:hAnsi="Arial"/>
      <w:vanish/>
      <w:color w:val="FF0000"/>
      <w:sz w:val="24"/>
      <w:szCs w:val="28"/>
    </w:rPr>
  </w:style>
  <w:style w:type="paragraph" w:styleId="aff5">
    <w:name w:val="caption"/>
    <w:basedOn w:val="33"/>
    <w:next w:val="aa"/>
    <w:qFormat/>
    <w:rsid w:val="00FA5497"/>
    <w:pPr>
      <w:numPr>
        <w:ilvl w:val="0"/>
        <w:numId w:val="0"/>
      </w:numPr>
      <w:spacing w:before="120" w:after="0"/>
      <w:ind w:firstLine="851"/>
    </w:pPr>
    <w:rPr>
      <w:rFonts w:ascii="Arial" w:hAnsi="Arial"/>
      <w:bCs/>
      <w:sz w:val="24"/>
    </w:rPr>
  </w:style>
  <w:style w:type="paragraph" w:customStyle="1" w:styleId="3a">
    <w:name w:val="Стиль3"/>
    <w:basedOn w:val="aa"/>
    <w:qFormat/>
    <w:rsid w:val="00FA5497"/>
    <w:pPr>
      <w:tabs>
        <w:tab w:val="left" w:pos="1560"/>
      </w:tabs>
      <w:spacing w:after="120"/>
      <w:ind w:firstLine="851"/>
      <w:jc w:val="both"/>
    </w:pPr>
    <w:rPr>
      <w:rFonts w:ascii="Arial" w:hAnsi="Arial"/>
      <w:color w:val="auto"/>
      <w:sz w:val="24"/>
      <w:szCs w:val="28"/>
    </w:rPr>
  </w:style>
  <w:style w:type="paragraph" w:styleId="30">
    <w:name w:val="Body Text Indent 3"/>
    <w:basedOn w:val="aa"/>
    <w:link w:val="3b"/>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b">
    <w:name w:val="Основной текст с отступом 3 Знак"/>
    <w:basedOn w:val="ab"/>
    <w:link w:val="30"/>
    <w:rsid w:val="00FA5497"/>
    <w:rPr>
      <w:rFonts w:ascii="Arial" w:eastAsia="Times New Roman" w:hAnsi="Arial"/>
      <w:color w:val="auto"/>
      <w:sz w:val="24"/>
      <w:szCs w:val="28"/>
      <w:lang w:eastAsia="ru-RU"/>
    </w:rPr>
  </w:style>
  <w:style w:type="paragraph" w:styleId="2f0">
    <w:name w:val="Body Text Indent 2"/>
    <w:basedOn w:val="aa"/>
    <w:link w:val="2f1"/>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f1">
    <w:name w:val="Основной текст с отступом 2 Знак"/>
    <w:basedOn w:val="ab"/>
    <w:link w:val="2f0"/>
    <w:rsid w:val="00FA5497"/>
    <w:rPr>
      <w:rFonts w:ascii="Arial" w:eastAsia="Times New Roman" w:hAnsi="Arial" w:cs="Tahoma"/>
      <w:color w:val="auto"/>
      <w:sz w:val="24"/>
      <w:szCs w:val="24"/>
      <w:lang w:eastAsia="ru-RU"/>
    </w:rPr>
  </w:style>
  <w:style w:type="paragraph" w:customStyle="1" w:styleId="aff6">
    <w:name w:val="Стиль для табл по левому"/>
    <w:basedOn w:val="aa"/>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7">
    <w:name w:val="Стиль для табл по центру"/>
    <w:basedOn w:val="2f0"/>
    <w:rsid w:val="00FA5497"/>
    <w:pPr>
      <w:spacing w:before="120" w:after="120"/>
      <w:ind w:firstLine="0"/>
      <w:jc w:val="center"/>
    </w:pPr>
  </w:style>
  <w:style w:type="paragraph" w:customStyle="1" w:styleId="3c">
    <w:name w:val="Стиль под 3 заголовок"/>
    <w:basedOn w:val="2f0"/>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a"/>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8">
    <w:name w:val="Strong"/>
    <w:uiPriority w:val="22"/>
    <w:qFormat/>
    <w:rsid w:val="00FA5497"/>
    <w:rPr>
      <w:b/>
      <w:bCs/>
    </w:rPr>
  </w:style>
  <w:style w:type="paragraph" w:styleId="2f2">
    <w:name w:val="toc 2"/>
    <w:basedOn w:val="aa"/>
    <w:next w:val="aa"/>
    <w:uiPriority w:val="39"/>
    <w:qFormat/>
    <w:rsid w:val="00FA5497"/>
    <w:pPr>
      <w:tabs>
        <w:tab w:val="right" w:leader="dot" w:pos="9923"/>
      </w:tabs>
      <w:spacing w:after="60"/>
      <w:ind w:left="567" w:right="567"/>
      <w:jc w:val="both"/>
    </w:pPr>
    <w:rPr>
      <w:rFonts w:ascii="Arial" w:hAnsi="Arial"/>
      <w:color w:val="auto"/>
      <w:sz w:val="24"/>
      <w:szCs w:val="28"/>
    </w:rPr>
  </w:style>
  <w:style w:type="paragraph" w:styleId="3d">
    <w:name w:val="toc 3"/>
    <w:basedOn w:val="aa"/>
    <w:next w:val="aa"/>
    <w:autoRedefine/>
    <w:uiPriority w:val="39"/>
    <w:qFormat/>
    <w:rsid w:val="00FA5497"/>
    <w:pPr>
      <w:spacing w:after="120"/>
      <w:ind w:left="560" w:firstLine="851"/>
      <w:jc w:val="both"/>
    </w:pPr>
    <w:rPr>
      <w:rFonts w:ascii="Arial" w:hAnsi="Arial"/>
      <w:color w:val="auto"/>
      <w:sz w:val="28"/>
      <w:szCs w:val="28"/>
    </w:rPr>
  </w:style>
  <w:style w:type="paragraph" w:styleId="57">
    <w:name w:val="toc 5"/>
    <w:basedOn w:val="aa"/>
    <w:next w:val="aa"/>
    <w:autoRedefine/>
    <w:uiPriority w:val="39"/>
    <w:rsid w:val="00FA5497"/>
    <w:pPr>
      <w:spacing w:after="120"/>
      <w:ind w:left="1120" w:firstLine="851"/>
      <w:jc w:val="both"/>
    </w:pPr>
    <w:rPr>
      <w:rFonts w:ascii="Arial" w:hAnsi="Arial"/>
      <w:color w:val="auto"/>
      <w:sz w:val="28"/>
      <w:szCs w:val="28"/>
    </w:rPr>
  </w:style>
  <w:style w:type="paragraph" w:styleId="62">
    <w:name w:val="toc 6"/>
    <w:basedOn w:val="aa"/>
    <w:next w:val="aa"/>
    <w:autoRedefine/>
    <w:uiPriority w:val="39"/>
    <w:rsid w:val="00FA5497"/>
    <w:pPr>
      <w:spacing w:after="120"/>
      <w:ind w:left="1400" w:firstLine="851"/>
      <w:jc w:val="both"/>
    </w:pPr>
    <w:rPr>
      <w:rFonts w:ascii="Arial" w:hAnsi="Arial"/>
      <w:color w:val="auto"/>
      <w:sz w:val="28"/>
      <w:szCs w:val="28"/>
    </w:rPr>
  </w:style>
  <w:style w:type="paragraph" w:styleId="71">
    <w:name w:val="toc 7"/>
    <w:basedOn w:val="aa"/>
    <w:next w:val="aa"/>
    <w:autoRedefine/>
    <w:uiPriority w:val="39"/>
    <w:rsid w:val="00FA5497"/>
    <w:pPr>
      <w:spacing w:after="120"/>
      <w:ind w:left="1680" w:firstLine="851"/>
      <w:jc w:val="both"/>
    </w:pPr>
    <w:rPr>
      <w:rFonts w:ascii="Arial" w:hAnsi="Arial"/>
      <w:color w:val="auto"/>
      <w:sz w:val="28"/>
      <w:szCs w:val="28"/>
    </w:rPr>
  </w:style>
  <w:style w:type="paragraph" w:styleId="82">
    <w:name w:val="toc 8"/>
    <w:basedOn w:val="aa"/>
    <w:next w:val="aa"/>
    <w:autoRedefine/>
    <w:uiPriority w:val="39"/>
    <w:rsid w:val="00FA5497"/>
    <w:pPr>
      <w:spacing w:after="120"/>
      <w:ind w:left="1960" w:firstLine="851"/>
      <w:jc w:val="both"/>
    </w:pPr>
    <w:rPr>
      <w:rFonts w:ascii="Arial" w:hAnsi="Arial"/>
      <w:color w:val="auto"/>
      <w:sz w:val="28"/>
      <w:szCs w:val="28"/>
    </w:rPr>
  </w:style>
  <w:style w:type="paragraph" w:styleId="93">
    <w:name w:val="toc 9"/>
    <w:basedOn w:val="aa"/>
    <w:next w:val="aa"/>
    <w:autoRedefine/>
    <w:uiPriority w:val="39"/>
    <w:rsid w:val="00FA5497"/>
    <w:pPr>
      <w:spacing w:after="120"/>
      <w:ind w:left="2240" w:firstLine="851"/>
      <w:jc w:val="both"/>
    </w:pPr>
    <w:rPr>
      <w:rFonts w:ascii="Arial" w:hAnsi="Arial"/>
      <w:color w:val="auto"/>
      <w:sz w:val="28"/>
      <w:szCs w:val="28"/>
    </w:rPr>
  </w:style>
  <w:style w:type="paragraph" w:styleId="22">
    <w:name w:val="Body Text 2"/>
    <w:basedOn w:val="aa"/>
    <w:link w:val="2f3"/>
    <w:rsid w:val="00FA5497"/>
    <w:pPr>
      <w:numPr>
        <w:numId w:val="1"/>
      </w:numPr>
      <w:tabs>
        <w:tab w:val="left" w:pos="1134"/>
      </w:tabs>
      <w:spacing w:after="120"/>
      <w:jc w:val="both"/>
    </w:pPr>
    <w:rPr>
      <w:rFonts w:ascii="Arial" w:hAnsi="Arial"/>
      <w:color w:val="auto"/>
      <w:sz w:val="24"/>
      <w:szCs w:val="28"/>
    </w:rPr>
  </w:style>
  <w:style w:type="character" w:customStyle="1" w:styleId="2f3">
    <w:name w:val="Основной текст 2 Знак"/>
    <w:basedOn w:val="ab"/>
    <w:link w:val="22"/>
    <w:rsid w:val="00FA5497"/>
    <w:rPr>
      <w:rFonts w:ascii="Arial" w:eastAsia="Times New Roman" w:hAnsi="Arial"/>
      <w:color w:val="auto"/>
      <w:sz w:val="24"/>
      <w:szCs w:val="28"/>
      <w:lang w:eastAsia="ru-RU"/>
    </w:rPr>
  </w:style>
  <w:style w:type="paragraph" w:styleId="3e">
    <w:name w:val="Body Text 3"/>
    <w:basedOn w:val="aa"/>
    <w:link w:val="3f"/>
    <w:rsid w:val="00FA5497"/>
    <w:pPr>
      <w:spacing w:after="120"/>
      <w:jc w:val="both"/>
    </w:pPr>
    <w:rPr>
      <w:rFonts w:ascii="Arial" w:hAnsi="Arial"/>
      <w:color w:val="auto"/>
      <w:sz w:val="24"/>
      <w:szCs w:val="28"/>
    </w:rPr>
  </w:style>
  <w:style w:type="character" w:customStyle="1" w:styleId="3f">
    <w:name w:val="Основной текст 3 Знак"/>
    <w:basedOn w:val="ab"/>
    <w:link w:val="3e"/>
    <w:rsid w:val="00FA5497"/>
    <w:rPr>
      <w:rFonts w:ascii="Arial" w:eastAsia="Times New Roman" w:hAnsi="Arial"/>
      <w:color w:val="auto"/>
      <w:sz w:val="24"/>
      <w:szCs w:val="28"/>
      <w:lang w:eastAsia="ru-RU"/>
    </w:rPr>
  </w:style>
  <w:style w:type="paragraph" w:customStyle="1" w:styleId="aff9">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a">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8">
    <w:name w:val="Стиль для таблиц номер с оо"/>
    <w:basedOn w:val="aff6"/>
    <w:rsid w:val="00FA5497"/>
    <w:pPr>
      <w:numPr>
        <w:numId w:val="5"/>
      </w:numPr>
      <w:tabs>
        <w:tab w:val="clear" w:pos="1418"/>
      </w:tabs>
    </w:pPr>
  </w:style>
  <w:style w:type="paragraph" w:customStyle="1" w:styleId="a6">
    <w:name w:val="Маршрутная карта нумерованный"/>
    <w:basedOn w:val="aff6"/>
    <w:rsid w:val="00FA5497"/>
    <w:pPr>
      <w:numPr>
        <w:numId w:val="6"/>
      </w:numPr>
      <w:tabs>
        <w:tab w:val="clear" w:pos="1418"/>
      </w:tabs>
    </w:pPr>
    <w:rPr>
      <w:szCs w:val="27"/>
    </w:rPr>
  </w:style>
  <w:style w:type="paragraph" w:customStyle="1" w:styleId="affb">
    <w:name w:val="Название таблицы"/>
    <w:basedOn w:val="33"/>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a"/>
    <w:rsid w:val="00FA5497"/>
    <w:pPr>
      <w:numPr>
        <w:numId w:val="8"/>
      </w:numPr>
      <w:spacing w:after="120"/>
      <w:jc w:val="both"/>
    </w:pPr>
    <w:rPr>
      <w:rFonts w:ascii="Arial" w:hAnsi="Arial"/>
      <w:color w:val="auto"/>
      <w:sz w:val="24"/>
      <w:szCs w:val="28"/>
    </w:rPr>
  </w:style>
  <w:style w:type="paragraph" w:customStyle="1" w:styleId="111">
    <w:name w:val="1.1.1 Стиль"/>
    <w:basedOn w:val="aa"/>
    <w:next w:val="aa"/>
    <w:rsid w:val="00FA5497"/>
    <w:pPr>
      <w:numPr>
        <w:numId w:val="9"/>
      </w:numPr>
      <w:spacing w:after="120"/>
      <w:jc w:val="both"/>
    </w:pPr>
    <w:rPr>
      <w:rFonts w:ascii="Arial" w:hAnsi="Arial"/>
      <w:color w:val="auto"/>
      <w:sz w:val="24"/>
      <w:szCs w:val="28"/>
    </w:rPr>
  </w:style>
  <w:style w:type="paragraph" w:customStyle="1" w:styleId="affc">
    <w:name w:val="Назв. табл."/>
    <w:basedOn w:val="33"/>
    <w:rsid w:val="00FA5497"/>
    <w:pPr>
      <w:numPr>
        <w:ilvl w:val="0"/>
        <w:numId w:val="0"/>
      </w:numPr>
      <w:ind w:left="851"/>
    </w:pPr>
  </w:style>
  <w:style w:type="paragraph" w:customStyle="1" w:styleId="150">
    <w:name w:val="Стиль Название объекта + Слева:  15 см Первая строка:  0 см"/>
    <w:basedOn w:val="33"/>
    <w:rsid w:val="00FA5497"/>
    <w:pPr>
      <w:numPr>
        <w:ilvl w:val="0"/>
        <w:numId w:val="12"/>
      </w:numPr>
      <w:spacing w:before="120" w:after="0"/>
    </w:pPr>
    <w:rPr>
      <w:bCs/>
      <w:szCs w:val="20"/>
    </w:rPr>
  </w:style>
  <w:style w:type="paragraph" w:styleId="affd">
    <w:name w:val="Document Map"/>
    <w:basedOn w:val="aa"/>
    <w:link w:val="affe"/>
    <w:rsid w:val="00FA5497"/>
    <w:pPr>
      <w:shd w:val="clear" w:color="auto" w:fill="FFFFFF"/>
      <w:jc w:val="both"/>
    </w:pPr>
    <w:rPr>
      <w:rFonts w:ascii="Tahoma" w:hAnsi="Tahoma" w:cs="Tahoma"/>
      <w:color w:val="auto"/>
      <w:sz w:val="24"/>
    </w:rPr>
  </w:style>
  <w:style w:type="character" w:customStyle="1" w:styleId="affe">
    <w:name w:val="Схема документа Знак"/>
    <w:basedOn w:val="ab"/>
    <w:link w:val="affd"/>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a"/>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a"/>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2"/>
    <w:autoRedefine/>
    <w:rsid w:val="00FA5497"/>
    <w:pPr>
      <w:ind w:left="0"/>
    </w:pPr>
  </w:style>
  <w:style w:type="paragraph" w:customStyle="1" w:styleId="201">
    <w:name w:val="Стиль Оглавление 2 + Слева:  0 см1"/>
    <w:basedOn w:val="2f2"/>
    <w:autoRedefine/>
    <w:rsid w:val="00FA5497"/>
    <w:pPr>
      <w:ind w:left="0"/>
    </w:pPr>
  </w:style>
  <w:style w:type="paragraph" w:customStyle="1" w:styleId="afff">
    <w:name w:val="Оглавление"/>
    <w:link w:val="afff0"/>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a"/>
    <w:rsid w:val="00FA5497"/>
    <w:pPr>
      <w:spacing w:after="120"/>
      <w:jc w:val="both"/>
    </w:pPr>
    <w:rPr>
      <w:rFonts w:ascii="Arial" w:hAnsi="Arial"/>
      <w:color w:val="auto"/>
      <w:sz w:val="24"/>
      <w:szCs w:val="28"/>
    </w:rPr>
  </w:style>
  <w:style w:type="numbering" w:customStyle="1" w:styleId="a7">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link w:val="afff1"/>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9">
    <w:name w:val="Тире"/>
    <w:basedOn w:val="aa"/>
    <w:link w:val="afff2"/>
    <w:rsid w:val="00FA5497"/>
    <w:pPr>
      <w:numPr>
        <w:numId w:val="16"/>
      </w:numPr>
      <w:tabs>
        <w:tab w:val="left" w:pos="1077"/>
      </w:tabs>
      <w:spacing w:after="120"/>
      <w:jc w:val="both"/>
    </w:pPr>
    <w:rPr>
      <w:rFonts w:ascii="Arial" w:hAnsi="Arial"/>
      <w:color w:val="auto"/>
      <w:sz w:val="24"/>
      <w:szCs w:val="28"/>
    </w:rPr>
  </w:style>
  <w:style w:type="paragraph" w:customStyle="1" w:styleId="afff3">
    <w:name w:val="ПРОПИСНЫЕ тит_лист"/>
    <w:next w:val="aa"/>
    <w:rsid w:val="00FA5497"/>
    <w:pPr>
      <w:spacing w:after="120"/>
    </w:pPr>
    <w:rPr>
      <w:rFonts w:ascii="Arial" w:eastAsia="Times New Roman" w:hAnsi="Arial"/>
      <w:color w:val="auto"/>
      <w:sz w:val="24"/>
      <w:szCs w:val="24"/>
      <w:lang w:eastAsia="ru-RU"/>
    </w:rPr>
  </w:style>
  <w:style w:type="paragraph" w:customStyle="1" w:styleId="afff4">
    <w:name w:val="Согласующие_подписи"/>
    <w:basedOn w:val="aa"/>
    <w:rsid w:val="00FA5497"/>
    <w:pPr>
      <w:spacing w:after="120"/>
      <w:jc w:val="center"/>
    </w:pPr>
    <w:rPr>
      <w:rFonts w:ascii="Arial" w:hAnsi="Arial"/>
      <w:color w:val="auto"/>
      <w:sz w:val="24"/>
      <w:szCs w:val="28"/>
    </w:rPr>
  </w:style>
  <w:style w:type="paragraph" w:customStyle="1" w:styleId="3f0">
    <w:name w:val="Уровень 3 Знак"/>
    <w:link w:val="3f1"/>
    <w:rsid w:val="00FA5497"/>
    <w:pPr>
      <w:spacing w:after="120"/>
      <w:ind w:left="-131" w:firstLine="851"/>
      <w:jc w:val="both"/>
    </w:pPr>
    <w:rPr>
      <w:rFonts w:ascii="Arial" w:eastAsia="Times New Roman" w:hAnsi="Arial"/>
      <w:color w:val="auto"/>
      <w:sz w:val="24"/>
      <w:szCs w:val="28"/>
      <w:lang w:eastAsia="ru-RU"/>
    </w:rPr>
  </w:style>
  <w:style w:type="paragraph" w:customStyle="1" w:styleId="48">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5">
    <w:name w:val="В_таблицу_по_левому_краю"/>
    <w:link w:val="afff6"/>
    <w:rsid w:val="00FA5497"/>
    <w:pPr>
      <w:spacing w:after="240" w:line="240" w:lineRule="atLeast"/>
      <w:jc w:val="left"/>
    </w:pPr>
    <w:rPr>
      <w:rFonts w:ascii="Arial" w:eastAsia="Times New Roman" w:hAnsi="Arial"/>
      <w:color w:val="auto"/>
      <w:sz w:val="24"/>
      <w:szCs w:val="20"/>
      <w:lang w:eastAsia="ru-RU"/>
    </w:rPr>
  </w:style>
  <w:style w:type="paragraph" w:customStyle="1" w:styleId="afff7">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a"/>
    <w:rsid w:val="00FA5497"/>
    <w:pPr>
      <w:spacing w:after="120"/>
      <w:jc w:val="both"/>
    </w:pPr>
    <w:rPr>
      <w:rFonts w:ascii="Arial" w:hAnsi="Arial"/>
      <w:color w:val="auto"/>
      <w:sz w:val="24"/>
      <w:szCs w:val="28"/>
    </w:rPr>
  </w:style>
  <w:style w:type="paragraph" w:customStyle="1" w:styleId="160">
    <w:name w:val="Заголовок 1;Раздел6"/>
    <w:basedOn w:val="aa"/>
    <w:rsid w:val="00FA5497"/>
    <w:pPr>
      <w:spacing w:after="120"/>
      <w:ind w:firstLine="851"/>
      <w:jc w:val="both"/>
    </w:pPr>
    <w:rPr>
      <w:rFonts w:ascii="Arial" w:hAnsi="Arial"/>
      <w:color w:val="auto"/>
      <w:sz w:val="24"/>
      <w:szCs w:val="28"/>
    </w:rPr>
  </w:style>
  <w:style w:type="paragraph" w:customStyle="1" w:styleId="2f4">
    <w:name w:val="Заголовок 2;Подраздел"/>
    <w:basedOn w:val="aa"/>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a"/>
    <w:rsid w:val="00FA5497"/>
    <w:pPr>
      <w:spacing w:after="120"/>
      <w:jc w:val="both"/>
    </w:pPr>
    <w:rPr>
      <w:rFonts w:ascii="Arial" w:hAnsi="Arial"/>
      <w:color w:val="auto"/>
      <w:sz w:val="24"/>
      <w:szCs w:val="28"/>
    </w:rPr>
  </w:style>
  <w:style w:type="paragraph" w:customStyle="1" w:styleId="151">
    <w:name w:val="Заголовок 1;Раздел5"/>
    <w:basedOn w:val="aa"/>
    <w:rsid w:val="00FA5497"/>
    <w:pPr>
      <w:spacing w:after="120"/>
      <w:jc w:val="both"/>
    </w:pPr>
    <w:rPr>
      <w:rFonts w:ascii="Arial" w:hAnsi="Arial"/>
      <w:color w:val="auto"/>
      <w:sz w:val="24"/>
      <w:szCs w:val="28"/>
    </w:rPr>
  </w:style>
  <w:style w:type="paragraph" w:customStyle="1" w:styleId="140">
    <w:name w:val="Заголовок 1;Раздел4"/>
    <w:basedOn w:val="aa"/>
    <w:rsid w:val="00FA5497"/>
    <w:pPr>
      <w:spacing w:after="120"/>
      <w:jc w:val="both"/>
    </w:pPr>
    <w:rPr>
      <w:rFonts w:ascii="Arial" w:hAnsi="Arial"/>
      <w:color w:val="auto"/>
      <w:sz w:val="24"/>
      <w:szCs w:val="28"/>
    </w:rPr>
  </w:style>
  <w:style w:type="paragraph" w:customStyle="1" w:styleId="252">
    <w:name w:val="Заголовок 2;Подраздел5"/>
    <w:basedOn w:val="aa"/>
    <w:rsid w:val="00FA5497"/>
    <w:pPr>
      <w:spacing w:after="120"/>
      <w:jc w:val="both"/>
    </w:pPr>
    <w:rPr>
      <w:rFonts w:ascii="Arial" w:hAnsi="Arial"/>
      <w:color w:val="auto"/>
      <w:sz w:val="24"/>
      <w:szCs w:val="28"/>
    </w:rPr>
  </w:style>
  <w:style w:type="paragraph" w:customStyle="1" w:styleId="242">
    <w:name w:val="Заголовок 2;Подраздел4"/>
    <w:basedOn w:val="aa"/>
    <w:rsid w:val="00FA5497"/>
    <w:pPr>
      <w:spacing w:after="120"/>
      <w:jc w:val="both"/>
    </w:pPr>
    <w:rPr>
      <w:rFonts w:ascii="Arial" w:hAnsi="Arial"/>
      <w:color w:val="auto"/>
      <w:sz w:val="24"/>
      <w:szCs w:val="28"/>
    </w:rPr>
  </w:style>
  <w:style w:type="paragraph" w:customStyle="1" w:styleId="130">
    <w:name w:val="Заголовок 1;Раздел3"/>
    <w:basedOn w:val="aa"/>
    <w:rsid w:val="00FA5497"/>
    <w:pPr>
      <w:spacing w:after="120"/>
      <w:jc w:val="both"/>
    </w:pPr>
    <w:rPr>
      <w:rFonts w:ascii="Arial" w:hAnsi="Arial"/>
      <w:color w:val="auto"/>
      <w:sz w:val="24"/>
      <w:szCs w:val="28"/>
    </w:rPr>
  </w:style>
  <w:style w:type="paragraph" w:customStyle="1" w:styleId="230">
    <w:name w:val="Заголовок 2;Подраздел3"/>
    <w:basedOn w:val="aa"/>
    <w:rsid w:val="00FA5497"/>
    <w:pPr>
      <w:spacing w:after="120"/>
      <w:jc w:val="both"/>
    </w:pPr>
    <w:rPr>
      <w:rFonts w:ascii="Arial" w:hAnsi="Arial"/>
      <w:color w:val="auto"/>
      <w:sz w:val="24"/>
      <w:szCs w:val="28"/>
    </w:rPr>
  </w:style>
  <w:style w:type="paragraph" w:customStyle="1" w:styleId="122">
    <w:name w:val="Заголовок 1;Раздел2"/>
    <w:basedOn w:val="aa"/>
    <w:rsid w:val="00FA5497"/>
    <w:pPr>
      <w:spacing w:after="120"/>
      <w:jc w:val="both"/>
    </w:pPr>
    <w:rPr>
      <w:rFonts w:ascii="Arial" w:hAnsi="Arial"/>
      <w:color w:val="auto"/>
      <w:sz w:val="24"/>
      <w:szCs w:val="28"/>
    </w:rPr>
  </w:style>
  <w:style w:type="paragraph" w:customStyle="1" w:styleId="112">
    <w:name w:val="Заголовок 1;Раздел1"/>
    <w:basedOn w:val="aa"/>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a"/>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a"/>
    <w:rsid w:val="00FA5497"/>
    <w:pPr>
      <w:spacing w:after="120"/>
      <w:jc w:val="both"/>
    </w:pPr>
    <w:rPr>
      <w:rFonts w:ascii="Arial" w:hAnsi="Arial"/>
      <w:color w:val="auto"/>
      <w:sz w:val="24"/>
      <w:szCs w:val="28"/>
    </w:rPr>
  </w:style>
  <w:style w:type="paragraph" w:customStyle="1" w:styleId="afff8">
    <w:name w:val="Тексовый нумерованный"/>
    <w:basedOn w:val="24"/>
    <w:rsid w:val="00FA5497"/>
    <w:pPr>
      <w:spacing w:after="120"/>
      <w:ind w:left="109" w:right="113" w:firstLine="851"/>
      <w:jc w:val="both"/>
      <w:outlineLvl w:val="9"/>
    </w:pPr>
    <w:rPr>
      <w:rFonts w:ascii="Arial" w:hAnsi="Arial"/>
      <w:b w:val="0"/>
      <w:color w:val="auto"/>
      <w:sz w:val="24"/>
      <w:szCs w:val="28"/>
    </w:rPr>
  </w:style>
  <w:style w:type="paragraph" w:customStyle="1" w:styleId="94">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9">
    <w:name w:val="номер страницы"/>
    <w:basedOn w:val="ab"/>
    <w:rsid w:val="00FA5497"/>
  </w:style>
  <w:style w:type="paragraph" w:customStyle="1" w:styleId="afffa">
    <w:name w:val="В_таблицу_по_центру"/>
    <w:rsid w:val="00FA5497"/>
    <w:pPr>
      <w:spacing w:after="120"/>
    </w:pPr>
    <w:rPr>
      <w:rFonts w:ascii="Arial" w:eastAsia="Times New Roman" w:hAnsi="Arial"/>
      <w:color w:val="auto"/>
      <w:sz w:val="24"/>
      <w:szCs w:val="20"/>
      <w:lang w:eastAsia="ru-RU"/>
    </w:rPr>
  </w:style>
  <w:style w:type="paragraph" w:customStyle="1" w:styleId="afffb">
    <w:name w:val="В таблицу_по_центру"/>
    <w:rsid w:val="00FA5497"/>
    <w:pPr>
      <w:spacing w:after="120"/>
    </w:pPr>
    <w:rPr>
      <w:rFonts w:ascii="Arial" w:eastAsia="Times New Roman" w:hAnsi="Arial"/>
      <w:color w:val="auto"/>
      <w:sz w:val="24"/>
      <w:szCs w:val="28"/>
      <w:lang w:eastAsia="ru-RU"/>
    </w:rPr>
  </w:style>
  <w:style w:type="paragraph" w:styleId="afffc">
    <w:name w:val="annotation text"/>
    <w:basedOn w:val="aa"/>
    <w:link w:val="afffd"/>
    <w:semiHidden/>
    <w:rsid w:val="00FA5497"/>
    <w:pPr>
      <w:spacing w:after="120"/>
      <w:ind w:firstLine="851"/>
      <w:jc w:val="both"/>
    </w:pPr>
    <w:rPr>
      <w:rFonts w:ascii="Arial" w:hAnsi="Arial"/>
      <w:color w:val="auto"/>
      <w:sz w:val="20"/>
    </w:rPr>
  </w:style>
  <w:style w:type="character" w:customStyle="1" w:styleId="afffd">
    <w:name w:val="Текст примечания Знак"/>
    <w:basedOn w:val="ab"/>
    <w:link w:val="afffc"/>
    <w:semiHidden/>
    <w:rsid w:val="00FA5497"/>
    <w:rPr>
      <w:rFonts w:ascii="Arial" w:eastAsia="Times New Roman" w:hAnsi="Arial"/>
      <w:color w:val="auto"/>
      <w:sz w:val="20"/>
      <w:szCs w:val="20"/>
      <w:lang w:eastAsia="ru-RU"/>
    </w:rPr>
  </w:style>
  <w:style w:type="paragraph" w:styleId="afffe">
    <w:name w:val="annotation subject"/>
    <w:basedOn w:val="afffc"/>
    <w:next w:val="afffc"/>
    <w:link w:val="affff"/>
    <w:semiHidden/>
    <w:rsid w:val="00FA5497"/>
    <w:pPr>
      <w:ind w:firstLine="709"/>
    </w:pPr>
    <w:rPr>
      <w:rFonts w:ascii="Times New Roman" w:hAnsi="Times New Roman"/>
      <w:b/>
      <w:bCs/>
    </w:rPr>
  </w:style>
  <w:style w:type="character" w:customStyle="1" w:styleId="affff">
    <w:name w:val="Тема примечания Знак"/>
    <w:basedOn w:val="afffd"/>
    <w:link w:val="afffe"/>
    <w:semiHidden/>
    <w:rsid w:val="00FA5497"/>
    <w:rPr>
      <w:rFonts w:ascii="Arial" w:eastAsia="Times New Roman" w:hAnsi="Arial"/>
      <w:b/>
      <w:bCs/>
      <w:color w:val="auto"/>
      <w:sz w:val="20"/>
      <w:szCs w:val="20"/>
      <w:lang w:eastAsia="ru-RU"/>
    </w:rPr>
  </w:style>
  <w:style w:type="paragraph" w:customStyle="1" w:styleId="19">
    <w:name w:val="Промежут1"/>
    <w:basedOn w:val="aa"/>
    <w:rsid w:val="00FA5497"/>
    <w:pPr>
      <w:spacing w:before="60" w:after="520"/>
      <w:jc w:val="center"/>
    </w:pPr>
    <w:rPr>
      <w:rFonts w:ascii="Arial" w:hAnsi="Arial"/>
      <w:color w:val="auto"/>
      <w:sz w:val="24"/>
      <w:szCs w:val="28"/>
    </w:rPr>
  </w:style>
  <w:style w:type="paragraph" w:customStyle="1" w:styleId="affff0">
    <w:name w:val="Содержание"/>
    <w:basedOn w:val="aa"/>
    <w:uiPriority w:val="99"/>
    <w:rsid w:val="00FA5497"/>
    <w:pPr>
      <w:spacing w:after="220"/>
      <w:jc w:val="center"/>
    </w:pPr>
    <w:rPr>
      <w:rFonts w:ascii="Arial" w:hAnsi="Arial"/>
      <w:color w:val="auto"/>
      <w:sz w:val="24"/>
      <w:szCs w:val="28"/>
    </w:rPr>
  </w:style>
  <w:style w:type="paragraph" w:customStyle="1" w:styleId="affff1">
    <w:name w:val="Состав проекта"/>
    <w:basedOn w:val="aa"/>
    <w:rsid w:val="00FA5497"/>
    <w:pPr>
      <w:spacing w:after="220"/>
      <w:jc w:val="center"/>
    </w:pPr>
    <w:rPr>
      <w:rFonts w:ascii="Arial" w:hAnsi="Arial"/>
      <w:color w:val="auto"/>
      <w:sz w:val="24"/>
      <w:szCs w:val="28"/>
    </w:rPr>
  </w:style>
  <w:style w:type="paragraph" w:customStyle="1" w:styleId="affff2">
    <w:name w:val="Содержание_текст"/>
    <w:basedOn w:val="affff0"/>
    <w:rsid w:val="00FA5497"/>
    <w:pPr>
      <w:spacing w:before="90" w:after="90"/>
    </w:pPr>
  </w:style>
  <w:style w:type="paragraph" w:customStyle="1" w:styleId="affff3">
    <w:name w:val="Титульный"/>
    <w:basedOn w:val="afff3"/>
    <w:autoRedefine/>
    <w:rsid w:val="00FA5497"/>
  </w:style>
  <w:style w:type="paragraph" w:customStyle="1" w:styleId="112501">
    <w:name w:val="Стиль Стиль Заголовок 1 + Слева:  125 см Первая строка:  0 см + все...1"/>
    <w:basedOn w:val="aa"/>
    <w:rsid w:val="00FA5497"/>
    <w:pPr>
      <w:keepNext/>
      <w:pageBreakBefore/>
      <w:spacing w:before="240" w:after="480" w:line="360" w:lineRule="auto"/>
      <w:jc w:val="center"/>
      <w:outlineLvl w:val="0"/>
    </w:pPr>
    <w:rPr>
      <w:caps/>
      <w:color w:val="auto"/>
      <w:kern w:val="32"/>
      <w:sz w:val="32"/>
      <w:szCs w:val="32"/>
    </w:rPr>
  </w:style>
  <w:style w:type="paragraph" w:customStyle="1" w:styleId="affff4">
    <w:name w:val="Состав_П_текст"/>
    <w:basedOn w:val="affff2"/>
    <w:rsid w:val="00FA5497"/>
    <w:pPr>
      <w:spacing w:before="0" w:after="0" w:line="450" w:lineRule="exact"/>
      <w:ind w:left="57"/>
      <w:jc w:val="left"/>
    </w:pPr>
  </w:style>
  <w:style w:type="paragraph" w:customStyle="1" w:styleId="affff5">
    <w:name w:val="Общие_данные"/>
    <w:basedOn w:val="aa"/>
    <w:uiPriority w:val="99"/>
    <w:rsid w:val="00FA5497"/>
    <w:pPr>
      <w:spacing w:after="240"/>
      <w:jc w:val="center"/>
    </w:pPr>
    <w:rPr>
      <w:rFonts w:ascii="Arial" w:hAnsi="Arial"/>
      <w:color w:val="auto"/>
      <w:sz w:val="24"/>
      <w:szCs w:val="28"/>
    </w:rPr>
  </w:style>
  <w:style w:type="paragraph" w:customStyle="1" w:styleId="affff6">
    <w:name w:val="Стиль Согласующие_подписи + малые прописные По центру Междустр.ин..."/>
    <w:basedOn w:val="afff4"/>
    <w:rsid w:val="00FA5497"/>
    <w:pPr>
      <w:spacing w:line="360" w:lineRule="auto"/>
    </w:pPr>
    <w:rPr>
      <w:caps/>
      <w:szCs w:val="24"/>
    </w:rPr>
  </w:style>
  <w:style w:type="paragraph" w:customStyle="1" w:styleId="1a">
    <w:name w:val="В таблицу_по_центру1"/>
    <w:basedOn w:val="afffb"/>
    <w:rsid w:val="00FA5497"/>
    <w:pPr>
      <w:spacing w:after="0"/>
    </w:pPr>
    <w:rPr>
      <w:sz w:val="18"/>
      <w:szCs w:val="18"/>
    </w:rPr>
  </w:style>
  <w:style w:type="paragraph" w:customStyle="1" w:styleId="affff7">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8">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a"/>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a"/>
    <w:rsid w:val="00FA5497"/>
    <w:pPr>
      <w:numPr>
        <w:numId w:val="18"/>
      </w:numPr>
      <w:spacing w:after="120"/>
      <w:jc w:val="both"/>
    </w:pPr>
    <w:rPr>
      <w:rFonts w:ascii="Arial" w:hAnsi="Arial"/>
      <w:color w:val="auto"/>
      <w:sz w:val="24"/>
      <w:szCs w:val="28"/>
    </w:rPr>
  </w:style>
  <w:style w:type="paragraph" w:customStyle="1" w:styleId="affff9">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a">
    <w:name w:val="Стиль В_таблицу_по_левому_краю + Междустр.интервал:  одинарный"/>
    <w:basedOn w:val="afff5"/>
    <w:rsid w:val="00FA5497"/>
    <w:pPr>
      <w:spacing w:after="120" w:line="240" w:lineRule="auto"/>
    </w:pPr>
  </w:style>
  <w:style w:type="character" w:customStyle="1" w:styleId="afff6">
    <w:name w:val="В_таблицу_по_левому_краю Знак"/>
    <w:link w:val="afff5"/>
    <w:rsid w:val="00FA5497"/>
    <w:rPr>
      <w:rFonts w:ascii="Arial" w:eastAsia="Times New Roman" w:hAnsi="Arial"/>
      <w:color w:val="auto"/>
      <w:sz w:val="24"/>
      <w:szCs w:val="20"/>
      <w:lang w:eastAsia="ru-RU"/>
    </w:rPr>
  </w:style>
  <w:style w:type="character" w:customStyle="1" w:styleId="afff2">
    <w:name w:val="Тире Знак"/>
    <w:link w:val="a9"/>
    <w:rsid w:val="00FA5497"/>
    <w:rPr>
      <w:rFonts w:ascii="Arial" w:eastAsia="Times New Roman" w:hAnsi="Arial"/>
      <w:color w:val="auto"/>
      <w:sz w:val="24"/>
      <w:szCs w:val="28"/>
      <w:lang w:eastAsia="ru-RU"/>
    </w:rPr>
  </w:style>
  <w:style w:type="character" w:customStyle="1" w:styleId="3f1">
    <w:name w:val="Уровень 3 Знак Знак"/>
    <w:link w:val="3f0"/>
    <w:rsid w:val="00FA5497"/>
    <w:rPr>
      <w:rFonts w:ascii="Arial" w:eastAsia="Times New Roman" w:hAnsi="Arial"/>
      <w:color w:val="auto"/>
      <w:sz w:val="24"/>
      <w:szCs w:val="28"/>
      <w:lang w:eastAsia="ru-RU"/>
    </w:rPr>
  </w:style>
  <w:style w:type="paragraph" w:customStyle="1" w:styleId="affffb">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b"/>
    <w:rsid w:val="00FA5497"/>
  </w:style>
  <w:style w:type="paragraph" w:customStyle="1" w:styleId="2f5">
    <w:name w:val="Стиль Заголовок 2 + Междустр.интервал:  одинарный"/>
    <w:basedOn w:val="24"/>
    <w:rsid w:val="00FA5497"/>
    <w:pPr>
      <w:keepNext w:val="0"/>
      <w:spacing w:after="120"/>
      <w:ind w:left="-47" w:firstLine="851"/>
      <w:jc w:val="both"/>
    </w:pPr>
    <w:rPr>
      <w:rFonts w:ascii="Arial" w:hAnsi="Arial"/>
      <w:b w:val="0"/>
      <w:color w:val="auto"/>
      <w:sz w:val="24"/>
    </w:rPr>
  </w:style>
  <w:style w:type="paragraph" w:styleId="2">
    <w:name w:val="List Number 2"/>
    <w:basedOn w:val="aa"/>
    <w:rsid w:val="00FA5497"/>
    <w:pPr>
      <w:numPr>
        <w:numId w:val="19"/>
      </w:numPr>
      <w:spacing w:line="360" w:lineRule="auto"/>
      <w:jc w:val="both"/>
    </w:pPr>
    <w:rPr>
      <w:rFonts w:ascii="Arial" w:hAnsi="Arial"/>
      <w:color w:val="auto"/>
      <w:sz w:val="24"/>
      <w:szCs w:val="28"/>
    </w:rPr>
  </w:style>
  <w:style w:type="paragraph" w:customStyle="1" w:styleId="3f2">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c">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a"/>
    <w:rsid w:val="00FA5497"/>
    <w:pPr>
      <w:spacing w:after="160"/>
    </w:pPr>
    <w:rPr>
      <w:rFonts w:ascii="Arial" w:hAnsi="Arial"/>
      <w:b/>
      <w:color w:val="FFFFFF"/>
      <w:sz w:val="32"/>
      <w:lang w:val="en-US" w:eastAsia="en-US"/>
    </w:rPr>
  </w:style>
  <w:style w:type="paragraph" w:styleId="a">
    <w:name w:val="List Number"/>
    <w:basedOn w:val="aa"/>
    <w:rsid w:val="00FA5497"/>
    <w:pPr>
      <w:numPr>
        <w:numId w:val="20"/>
      </w:numPr>
      <w:spacing w:after="120"/>
      <w:jc w:val="both"/>
    </w:pPr>
    <w:rPr>
      <w:rFonts w:ascii="Arial" w:hAnsi="Arial"/>
      <w:color w:val="auto"/>
      <w:sz w:val="24"/>
      <w:szCs w:val="28"/>
    </w:rPr>
  </w:style>
  <w:style w:type="paragraph" w:customStyle="1" w:styleId="affffd">
    <w:name w:val="СЕВМАШ"/>
    <w:next w:val="aa"/>
    <w:rsid w:val="00FA5497"/>
    <w:pPr>
      <w:jc w:val="left"/>
    </w:pPr>
    <w:rPr>
      <w:rFonts w:ascii="SEVMASH.TT" w:eastAsia="Times New Roman" w:hAnsi="SEVMASH.TT"/>
      <w:color w:val="auto"/>
      <w:sz w:val="98"/>
      <w:szCs w:val="20"/>
      <w:lang w:eastAsia="ru-RU"/>
    </w:rPr>
  </w:style>
  <w:style w:type="paragraph" w:customStyle="1" w:styleId="affffe">
    <w:name w:val="Основной текст с отст"/>
    <w:basedOn w:val="aa"/>
    <w:uiPriority w:val="99"/>
    <w:rsid w:val="00FA5497"/>
    <w:pPr>
      <w:widowControl w:val="0"/>
      <w:ind w:left="567" w:firstLine="567"/>
    </w:pPr>
    <w:rPr>
      <w:color w:val="auto"/>
      <w:sz w:val="28"/>
    </w:rPr>
  </w:style>
  <w:style w:type="character" w:customStyle="1" w:styleId="1b">
    <w:name w:val="Основной текст Знак1"/>
    <w:basedOn w:val="ab"/>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b"/>
    <w:rsid w:val="00FA5497"/>
  </w:style>
  <w:style w:type="character" w:customStyle="1" w:styleId="afff0">
    <w:name w:val="Оглавление_"/>
    <w:basedOn w:val="ab"/>
    <w:link w:val="afff"/>
    <w:uiPriority w:val="99"/>
    <w:locked/>
    <w:rsid w:val="00FA5497"/>
    <w:rPr>
      <w:rFonts w:eastAsia="Times New Roman"/>
      <w:noProof/>
      <w:color w:val="auto"/>
      <w:spacing w:val="-10"/>
      <w:sz w:val="28"/>
      <w:szCs w:val="20"/>
      <w:lang w:eastAsia="ru-RU"/>
    </w:rPr>
  </w:style>
  <w:style w:type="character" w:customStyle="1" w:styleId="49">
    <w:name w:val="Основной текст (4)_"/>
    <w:basedOn w:val="ab"/>
    <w:link w:val="4a"/>
    <w:rsid w:val="00FA5497"/>
    <w:rPr>
      <w:b/>
      <w:bCs/>
      <w:sz w:val="28"/>
      <w:szCs w:val="28"/>
      <w:shd w:val="clear" w:color="auto" w:fill="FFFFFF"/>
    </w:rPr>
  </w:style>
  <w:style w:type="character" w:customStyle="1" w:styleId="295pt">
    <w:name w:val="Основной текст (2) + 9.5 pt"/>
    <w:basedOn w:val="2c"/>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a">
    <w:name w:val="Основной текст (4)"/>
    <w:basedOn w:val="aa"/>
    <w:link w:val="49"/>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6">
    <w:name w:val="Основной текст (2) + Полужирный"/>
    <w:basedOn w:val="2c"/>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f">
    <w:name w:val="No Spacing"/>
    <w:link w:val="afffff0"/>
    <w:uiPriority w:val="1"/>
    <w:qFormat/>
    <w:rsid w:val="00FA5497"/>
    <w:pPr>
      <w:jc w:val="left"/>
    </w:pPr>
    <w:rPr>
      <w:rFonts w:eastAsia="Times New Roman"/>
      <w:color w:val="auto"/>
      <w:sz w:val="24"/>
      <w:szCs w:val="20"/>
    </w:rPr>
  </w:style>
  <w:style w:type="character" w:customStyle="1" w:styleId="afffff0">
    <w:name w:val="Без интервала Знак"/>
    <w:link w:val="afffff"/>
    <w:uiPriority w:val="1"/>
    <w:locked/>
    <w:rsid w:val="00FA5497"/>
    <w:rPr>
      <w:rFonts w:eastAsia="Times New Roman"/>
      <w:color w:val="auto"/>
      <w:sz w:val="24"/>
      <w:szCs w:val="20"/>
    </w:rPr>
  </w:style>
  <w:style w:type="character" w:styleId="afffff1">
    <w:name w:val="annotation reference"/>
    <w:basedOn w:val="ab"/>
    <w:uiPriority w:val="99"/>
    <w:semiHidden/>
    <w:unhideWhenUsed/>
    <w:rsid w:val="00FA5497"/>
    <w:rPr>
      <w:sz w:val="16"/>
      <w:szCs w:val="16"/>
    </w:rPr>
  </w:style>
  <w:style w:type="character" w:customStyle="1" w:styleId="af">
    <w:name w:val="Абзац списка Знак"/>
    <w:link w:val="ae"/>
    <w:uiPriority w:val="34"/>
    <w:locked/>
    <w:rsid w:val="00FA5497"/>
    <w:rPr>
      <w:rFonts w:eastAsia="Times New Roman"/>
      <w:szCs w:val="20"/>
      <w:lang w:eastAsia="ru-RU"/>
    </w:rPr>
  </w:style>
  <w:style w:type="numbering" w:customStyle="1" w:styleId="1c">
    <w:name w:val="Нет списка1"/>
    <w:next w:val="ad"/>
    <w:uiPriority w:val="99"/>
    <w:semiHidden/>
    <w:unhideWhenUsed/>
    <w:rsid w:val="00766E69"/>
  </w:style>
  <w:style w:type="paragraph" w:customStyle="1" w:styleId="-0">
    <w:name w:val="обычный - по ширине"/>
    <w:basedOn w:val="afffff2"/>
    <w:qFormat/>
    <w:rsid w:val="00766E69"/>
    <w:pPr>
      <w:ind w:firstLine="0"/>
    </w:pPr>
  </w:style>
  <w:style w:type="paragraph" w:customStyle="1" w:styleId="afffff2">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3">
    <w:name w:val="TOC Heading"/>
    <w:basedOn w:val="1"/>
    <w:next w:val="aa"/>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2"/>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1d">
    <w:name w:val="Заголовок1"/>
    <w:basedOn w:val="afffff2"/>
    <w:next w:val="afffff2"/>
    <w:qFormat/>
    <w:rsid w:val="00766E69"/>
    <w:pPr>
      <w:ind w:firstLine="0"/>
    </w:pPr>
    <w:rPr>
      <w:b/>
      <w:sz w:val="28"/>
    </w:rPr>
  </w:style>
  <w:style w:type="paragraph" w:customStyle="1" w:styleId="-1">
    <w:name w:val="обычный - по центру"/>
    <w:basedOn w:val="afffff2"/>
    <w:qFormat/>
    <w:rsid w:val="00766E69"/>
    <w:pPr>
      <w:ind w:firstLine="0"/>
      <w:jc w:val="center"/>
    </w:pPr>
  </w:style>
  <w:style w:type="paragraph" w:customStyle="1" w:styleId="-2">
    <w:name w:val="обычный - справа"/>
    <w:basedOn w:val="afffff2"/>
    <w:qFormat/>
    <w:rsid w:val="00766E69"/>
    <w:pPr>
      <w:ind w:firstLine="0"/>
      <w:jc w:val="right"/>
    </w:pPr>
  </w:style>
  <w:style w:type="paragraph" w:customStyle="1" w:styleId="afffff4">
    <w:name w:val="Текст документа"/>
    <w:basedOn w:val="afffff2"/>
    <w:next w:val="afffff2"/>
    <w:rsid w:val="00766E69"/>
    <w:rPr>
      <w:szCs w:val="20"/>
    </w:rPr>
  </w:style>
  <w:style w:type="numbering" w:customStyle="1" w:styleId="113">
    <w:name w:val="Нет списка11"/>
    <w:next w:val="ad"/>
    <w:uiPriority w:val="99"/>
    <w:semiHidden/>
    <w:unhideWhenUsed/>
    <w:rsid w:val="00766E69"/>
  </w:style>
  <w:style w:type="numbering" w:customStyle="1" w:styleId="2f7">
    <w:name w:val="Нет списка2"/>
    <w:next w:val="ad"/>
    <w:uiPriority w:val="99"/>
    <w:semiHidden/>
    <w:unhideWhenUsed/>
    <w:rsid w:val="00766E69"/>
  </w:style>
  <w:style w:type="paragraph" w:customStyle="1" w:styleId="1e">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a"/>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a"/>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8"/>
    <w:locked/>
    <w:rsid w:val="00766E69"/>
    <w:rPr>
      <w:rFonts w:eastAsia="Times New Roman"/>
      <w:sz w:val="24"/>
      <w:szCs w:val="24"/>
      <w:lang w:eastAsia="ru-RU"/>
    </w:rPr>
  </w:style>
  <w:style w:type="paragraph" w:customStyle="1" w:styleId="formattext">
    <w:name w:val="formattext"/>
    <w:basedOn w:val="aa"/>
    <w:rsid w:val="00766E69"/>
    <w:pPr>
      <w:spacing w:before="100" w:beforeAutospacing="1" w:after="100" w:afterAutospacing="1"/>
    </w:pPr>
    <w:rPr>
      <w:color w:val="auto"/>
      <w:sz w:val="24"/>
      <w:szCs w:val="24"/>
    </w:rPr>
  </w:style>
  <w:style w:type="character" w:customStyle="1" w:styleId="searchtext">
    <w:name w:val="searchtext"/>
    <w:basedOn w:val="ab"/>
    <w:rsid w:val="00766E69"/>
  </w:style>
  <w:style w:type="paragraph" w:customStyle="1" w:styleId="paragraph">
    <w:name w:val="paragraph"/>
    <w:basedOn w:val="aa"/>
    <w:rsid w:val="00766E69"/>
    <w:pPr>
      <w:spacing w:before="100" w:beforeAutospacing="1" w:after="100" w:afterAutospacing="1"/>
    </w:pPr>
    <w:rPr>
      <w:color w:val="auto"/>
      <w:sz w:val="24"/>
      <w:szCs w:val="24"/>
    </w:rPr>
  </w:style>
  <w:style w:type="character" w:customStyle="1" w:styleId="eop">
    <w:name w:val="eop"/>
    <w:basedOn w:val="ab"/>
    <w:rsid w:val="00766E69"/>
  </w:style>
  <w:style w:type="character" w:customStyle="1" w:styleId="normaltextrun">
    <w:name w:val="normaltextrun"/>
    <w:basedOn w:val="ab"/>
    <w:rsid w:val="00766E69"/>
  </w:style>
  <w:style w:type="character" w:customStyle="1" w:styleId="6vzrncr">
    <w:name w:val="_6vzrncr"/>
    <w:basedOn w:val="ab"/>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f">
    <w:name w:val="Заголовок №1_"/>
    <w:link w:val="1f0"/>
    <w:rsid w:val="00A8532A"/>
    <w:rPr>
      <w:b/>
      <w:bCs/>
      <w:shd w:val="clear" w:color="auto" w:fill="FFFFFF"/>
    </w:rPr>
  </w:style>
  <w:style w:type="paragraph" w:customStyle="1" w:styleId="1f0">
    <w:name w:val="Заголовок №1"/>
    <w:basedOn w:val="aa"/>
    <w:link w:val="1f"/>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b"/>
    <w:rsid w:val="002817D7"/>
  </w:style>
  <w:style w:type="table" w:customStyle="1" w:styleId="1f1">
    <w:name w:val="Сетка таблицы1"/>
    <w:basedOn w:val="ac"/>
    <w:next w:val="afe"/>
    <w:uiPriority w:val="5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a"/>
    <w:rsid w:val="00897C33"/>
    <w:pPr>
      <w:spacing w:before="100" w:beforeAutospacing="1" w:after="100" w:afterAutospacing="1"/>
    </w:pPr>
    <w:rPr>
      <w:color w:val="auto"/>
      <w:sz w:val="24"/>
      <w:szCs w:val="24"/>
    </w:rPr>
  </w:style>
  <w:style w:type="paragraph" w:styleId="afffff5">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a"/>
    <w:link w:val="afffff6"/>
    <w:uiPriority w:val="99"/>
    <w:unhideWhenUsed/>
    <w:rsid w:val="00897C33"/>
    <w:rPr>
      <w:rFonts w:ascii="Calibri" w:eastAsia="Calibri" w:hAnsi="Calibri"/>
      <w:color w:val="auto"/>
      <w:sz w:val="20"/>
      <w:lang w:eastAsia="en-US"/>
    </w:rPr>
  </w:style>
  <w:style w:type="character" w:customStyle="1" w:styleId="afffff6">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b"/>
    <w:link w:val="afffff5"/>
    <w:uiPriority w:val="99"/>
    <w:rsid w:val="00897C33"/>
    <w:rPr>
      <w:rFonts w:ascii="Calibri" w:hAnsi="Calibri"/>
      <w:color w:val="auto"/>
      <w:sz w:val="20"/>
      <w:szCs w:val="20"/>
    </w:rPr>
  </w:style>
  <w:style w:type="character" w:styleId="afffff7">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8">
    <w:name w:val="_Сноска"/>
    <w:basedOn w:val="aa"/>
    <w:link w:val="afffff9"/>
    <w:qFormat/>
    <w:rsid w:val="00897C33"/>
    <w:pPr>
      <w:tabs>
        <w:tab w:val="center" w:pos="4677"/>
        <w:tab w:val="right" w:pos="9355"/>
      </w:tabs>
      <w:snapToGrid w:val="0"/>
      <w:contextualSpacing/>
      <w:jc w:val="both"/>
    </w:pPr>
    <w:rPr>
      <w:noProof/>
      <w:color w:val="auto"/>
      <w:sz w:val="20"/>
      <w:szCs w:val="22"/>
    </w:rPr>
  </w:style>
  <w:style w:type="character" w:customStyle="1" w:styleId="afffff9">
    <w:name w:val="_Сноска Знак"/>
    <w:link w:val="afffff8"/>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3">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b">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a">
    <w:name w:val="Subtitle"/>
    <w:basedOn w:val="aa"/>
    <w:next w:val="aa"/>
    <w:link w:val="afffffb"/>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b">
    <w:name w:val="Подзаголовок Знак"/>
    <w:basedOn w:val="ab"/>
    <w:link w:val="afffffa"/>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a"/>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9">
    <w:name w:val="Сетка таблицы2"/>
    <w:basedOn w:val="ac"/>
    <w:next w:val="afe"/>
    <w:uiPriority w:val="5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a"/>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c">
    <w:name w:val="Title"/>
    <w:aliases w:val="Çàãîëîâîê,Caaieiaie, Знак5"/>
    <w:basedOn w:val="aa"/>
    <w:link w:val="afffffd"/>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d">
    <w:name w:val="Название Знак"/>
    <w:aliases w:val="Çàãîëîâîê Знак,Caaieiaie Знак, Знак5 Знак"/>
    <w:basedOn w:val="ab"/>
    <w:link w:val="afffffc"/>
    <w:rsid w:val="00B72BD4"/>
    <w:rPr>
      <w:rFonts w:eastAsia="Times New Roman"/>
      <w:b/>
      <w:bCs/>
      <w:color w:val="auto"/>
      <w:sz w:val="48"/>
      <w:szCs w:val="48"/>
      <w:u w:val="single" w:color="000000"/>
    </w:rPr>
  </w:style>
  <w:style w:type="character" w:customStyle="1" w:styleId="1f2">
    <w:name w:val="Основной шрифт абзаца1"/>
    <w:rsid w:val="00B72BD4"/>
  </w:style>
  <w:style w:type="paragraph" w:customStyle="1" w:styleId="Default">
    <w:name w:val="Default"/>
    <w:rsid w:val="00C15183"/>
    <w:pPr>
      <w:autoSpaceDE w:val="0"/>
      <w:autoSpaceDN w:val="0"/>
      <w:adjustRightInd w:val="0"/>
      <w:jc w:val="left"/>
    </w:pPr>
    <w:rPr>
      <w:rFonts w:eastAsia="Times New Roman"/>
      <w:sz w:val="24"/>
      <w:szCs w:val="24"/>
      <w:lang w:eastAsia="ru-RU"/>
    </w:rPr>
  </w:style>
  <w:style w:type="paragraph" w:styleId="afffffe">
    <w:name w:val="endnote text"/>
    <w:basedOn w:val="aa"/>
    <w:link w:val="affffff"/>
    <w:uiPriority w:val="99"/>
    <w:semiHidden/>
    <w:unhideWhenUsed/>
    <w:rsid w:val="00D44569"/>
    <w:rPr>
      <w:sz w:val="20"/>
    </w:rPr>
  </w:style>
  <w:style w:type="character" w:customStyle="1" w:styleId="affffff">
    <w:name w:val="Текст концевой сноски Знак"/>
    <w:basedOn w:val="ab"/>
    <w:link w:val="afffffe"/>
    <w:uiPriority w:val="99"/>
    <w:semiHidden/>
    <w:rsid w:val="00D44569"/>
    <w:rPr>
      <w:rFonts w:eastAsia="Times New Roman"/>
      <w:sz w:val="20"/>
      <w:szCs w:val="20"/>
      <w:lang w:eastAsia="ru-RU"/>
    </w:rPr>
  </w:style>
  <w:style w:type="character" w:styleId="affffff0">
    <w:name w:val="endnote reference"/>
    <w:basedOn w:val="ab"/>
    <w:uiPriority w:val="99"/>
    <w:semiHidden/>
    <w:unhideWhenUsed/>
    <w:rsid w:val="00D44569"/>
    <w:rPr>
      <w:vertAlign w:val="superscript"/>
    </w:rPr>
  </w:style>
  <w:style w:type="paragraph" w:customStyle="1" w:styleId="affffff1">
    <w:name w:val="Центр"/>
    <w:basedOn w:val="aa"/>
    <w:next w:val="aa"/>
    <w:rsid w:val="00A973CB"/>
    <w:pPr>
      <w:spacing w:line="360" w:lineRule="auto"/>
      <w:jc w:val="center"/>
    </w:pPr>
    <w:rPr>
      <w:rFonts w:eastAsia="MS Mincho"/>
      <w:color w:val="auto"/>
      <w:sz w:val="24"/>
    </w:rPr>
  </w:style>
  <w:style w:type="paragraph" w:customStyle="1" w:styleId="affffff2">
    <w:name w:val="Формула"/>
    <w:basedOn w:val="aa"/>
    <w:next w:val="aa"/>
    <w:rsid w:val="00A973CB"/>
    <w:pPr>
      <w:tabs>
        <w:tab w:val="right" w:pos="9639"/>
      </w:tabs>
      <w:spacing w:line="360" w:lineRule="auto"/>
      <w:ind w:firstLine="3119"/>
      <w:jc w:val="both"/>
    </w:pPr>
    <w:rPr>
      <w:rFonts w:eastAsia="MS Mincho"/>
      <w:color w:val="auto"/>
      <w:sz w:val="24"/>
    </w:rPr>
  </w:style>
  <w:style w:type="paragraph" w:styleId="a5">
    <w:name w:val="List"/>
    <w:basedOn w:val="aa"/>
    <w:next w:val="23"/>
    <w:rsid w:val="00A973CB"/>
    <w:pPr>
      <w:numPr>
        <w:numId w:val="22"/>
      </w:numPr>
      <w:spacing w:line="360" w:lineRule="auto"/>
      <w:ind w:left="0" w:firstLine="709"/>
      <w:jc w:val="both"/>
    </w:pPr>
    <w:rPr>
      <w:rFonts w:eastAsia="MS Mincho"/>
      <w:color w:val="auto"/>
      <w:sz w:val="24"/>
    </w:rPr>
  </w:style>
  <w:style w:type="paragraph" w:styleId="23">
    <w:name w:val="List 2"/>
    <w:basedOn w:val="aa"/>
    <w:rsid w:val="00A973CB"/>
    <w:pPr>
      <w:numPr>
        <w:ilvl w:val="1"/>
        <w:numId w:val="22"/>
      </w:numPr>
      <w:spacing w:line="360" w:lineRule="auto"/>
      <w:ind w:left="0" w:firstLine="709"/>
      <w:jc w:val="both"/>
    </w:pPr>
    <w:rPr>
      <w:rFonts w:eastAsia="MS Mincho"/>
      <w:color w:val="auto"/>
      <w:sz w:val="24"/>
    </w:rPr>
  </w:style>
  <w:style w:type="paragraph" w:styleId="31">
    <w:name w:val="List 3"/>
    <w:basedOn w:val="aa"/>
    <w:rsid w:val="00A973CB"/>
    <w:pPr>
      <w:numPr>
        <w:ilvl w:val="2"/>
        <w:numId w:val="22"/>
      </w:numPr>
      <w:spacing w:line="360" w:lineRule="auto"/>
      <w:ind w:left="0" w:firstLine="709"/>
      <w:jc w:val="both"/>
    </w:pPr>
    <w:rPr>
      <w:rFonts w:eastAsia="MS Mincho"/>
      <w:color w:val="auto"/>
      <w:sz w:val="24"/>
    </w:rPr>
  </w:style>
  <w:style w:type="paragraph" w:styleId="40">
    <w:name w:val="List 4"/>
    <w:basedOn w:val="aa"/>
    <w:rsid w:val="00A973CB"/>
    <w:pPr>
      <w:numPr>
        <w:ilvl w:val="3"/>
        <w:numId w:val="22"/>
      </w:numPr>
      <w:spacing w:line="360" w:lineRule="auto"/>
      <w:ind w:left="0" w:firstLine="709"/>
      <w:jc w:val="both"/>
    </w:pPr>
    <w:rPr>
      <w:rFonts w:eastAsia="MS Mincho"/>
      <w:color w:val="auto"/>
      <w:sz w:val="24"/>
    </w:rPr>
  </w:style>
  <w:style w:type="character" w:customStyle="1" w:styleId="211">
    <w:name w:val="Заголовок 2 Знак1"/>
    <w:aliases w:val="Заголовок 2 Знак Знак,Заголовок 2 Знак Знак Знак Знак Знак Знак"/>
    <w:rsid w:val="00A973CB"/>
    <w:rPr>
      <w:sz w:val="24"/>
    </w:rPr>
  </w:style>
  <w:style w:type="character" w:customStyle="1" w:styleId="afff1">
    <w:name w:val="Перечисление Знак"/>
    <w:link w:val="a1"/>
    <w:rsid w:val="00A973CB"/>
    <w:rPr>
      <w:rFonts w:ascii="Arial" w:eastAsia="Times New Roman" w:hAnsi="Arial"/>
      <w:color w:val="auto"/>
      <w:sz w:val="24"/>
      <w:szCs w:val="28"/>
      <w:lang w:eastAsia="ru-RU"/>
    </w:rPr>
  </w:style>
  <w:style w:type="character" w:customStyle="1" w:styleId="310">
    <w:name w:val="Заголовок 3 Знак1"/>
    <w:aliases w:val="Заголовок 3 Знак Знак,Заголовок 3 Знак Знак Знак Знак"/>
    <w:rsid w:val="00A973CB"/>
    <w:rPr>
      <w:sz w:val="24"/>
      <w:lang w:val="ru-RU" w:eastAsia="ru-RU" w:bidi="ar-SA"/>
    </w:rPr>
  </w:style>
  <w:style w:type="character" w:styleId="affffff3">
    <w:name w:val="FollowedHyperlink"/>
    <w:rsid w:val="00A973CB"/>
    <w:rPr>
      <w:color w:val="800080"/>
      <w:u w:val="single"/>
    </w:rPr>
  </w:style>
  <w:style w:type="paragraph" w:customStyle="1" w:styleId="affffff4">
    <w:name w:val="Знак"/>
    <w:basedOn w:val="aa"/>
    <w:rsid w:val="00A973CB"/>
    <w:pPr>
      <w:spacing w:before="100" w:beforeAutospacing="1" w:after="100" w:afterAutospacing="1"/>
    </w:pPr>
    <w:rPr>
      <w:rFonts w:ascii="Tahoma" w:eastAsia="MS Mincho" w:hAnsi="Tahoma"/>
      <w:color w:val="auto"/>
      <w:sz w:val="20"/>
      <w:lang w:val="en-US" w:eastAsia="en-US"/>
    </w:rPr>
  </w:style>
  <w:style w:type="table" w:styleId="affffff5">
    <w:name w:val="Light List"/>
    <w:basedOn w:val="ac"/>
    <w:uiPriority w:val="61"/>
    <w:rsid w:val="00A973CB"/>
    <w:pPr>
      <w:jc w:val="left"/>
    </w:pPr>
    <w:rPr>
      <w:rFonts w:ascii="Calibri" w:eastAsia="MS Mincho" w:hAnsi="Calibri"/>
      <w:color w:val="auto"/>
      <w:sz w:val="22"/>
      <w:szCs w:val="22"/>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81">
    <w:name w:val="Заголовок 8 Знак"/>
    <w:basedOn w:val="ab"/>
    <w:link w:val="80"/>
    <w:rsid w:val="00123F9A"/>
    <w:rPr>
      <w:rFonts w:eastAsia="Times New Roman"/>
      <w:b/>
      <w:bCs/>
      <w:color w:val="auto"/>
      <w:sz w:val="24"/>
      <w:szCs w:val="24"/>
      <w:lang w:val="x-none" w:eastAsia="x-none"/>
    </w:rPr>
  </w:style>
  <w:style w:type="character" w:customStyle="1" w:styleId="90">
    <w:name w:val="Заголовок 9 Знак"/>
    <w:basedOn w:val="ab"/>
    <w:link w:val="9"/>
    <w:rsid w:val="00123F9A"/>
    <w:rPr>
      <w:rFonts w:eastAsia="Times New Roman"/>
      <w:b/>
      <w:bCs/>
      <w:color w:val="008080"/>
      <w:sz w:val="28"/>
      <w:szCs w:val="28"/>
      <w:lang w:val="x-none" w:eastAsia="x-none"/>
    </w:rPr>
  </w:style>
  <w:style w:type="character" w:customStyle="1" w:styleId="fontstyle21">
    <w:name w:val="fontstyle21"/>
    <w:rsid w:val="00123F9A"/>
    <w:rPr>
      <w:rFonts w:ascii="TimesNewRoman" w:hAnsi="TimesNewRoman" w:hint="default"/>
      <w:b w:val="0"/>
      <w:bCs w:val="0"/>
      <w:i w:val="0"/>
      <w:iCs w:val="0"/>
      <w:color w:val="000000"/>
      <w:sz w:val="24"/>
      <w:szCs w:val="24"/>
    </w:rPr>
  </w:style>
  <w:style w:type="paragraph" w:customStyle="1" w:styleId="affffff6">
    <w:name w:val="_текст"/>
    <w:basedOn w:val="aa"/>
    <w:link w:val="affffff7"/>
    <w:qFormat/>
    <w:rsid w:val="00123F9A"/>
    <w:pPr>
      <w:keepLines/>
      <w:ind w:left="284" w:right="284" w:firstLine="851"/>
      <w:contextualSpacing/>
      <w:jc w:val="both"/>
    </w:pPr>
    <w:rPr>
      <w:color w:val="auto"/>
      <w:sz w:val="24"/>
      <w:lang w:val="x-none"/>
    </w:rPr>
  </w:style>
  <w:style w:type="character" w:customStyle="1" w:styleId="affffff7">
    <w:name w:val="_текст Знак"/>
    <w:link w:val="affffff6"/>
    <w:rsid w:val="00123F9A"/>
    <w:rPr>
      <w:rFonts w:eastAsia="Times New Roman"/>
      <w:color w:val="auto"/>
      <w:sz w:val="24"/>
      <w:szCs w:val="20"/>
      <w:lang w:val="x-none" w:eastAsia="ru-RU"/>
    </w:rPr>
  </w:style>
  <w:style w:type="paragraph" w:customStyle="1" w:styleId="123">
    <w:name w:val="абзац 12"/>
    <w:basedOn w:val="aa"/>
    <w:link w:val="1210"/>
    <w:rsid w:val="00123F9A"/>
    <w:pPr>
      <w:suppressAutoHyphens/>
      <w:overflowPunct w:val="0"/>
      <w:autoSpaceDE w:val="0"/>
      <w:spacing w:before="120" w:after="120" w:line="360" w:lineRule="auto"/>
      <w:ind w:firstLine="709"/>
      <w:jc w:val="both"/>
    </w:pPr>
    <w:rPr>
      <w:color w:val="auto"/>
      <w:sz w:val="24"/>
      <w:lang w:eastAsia="ar-SA"/>
    </w:rPr>
  </w:style>
  <w:style w:type="character" w:customStyle="1" w:styleId="1210">
    <w:name w:val="абзац 12 Знак1"/>
    <w:link w:val="123"/>
    <w:rsid w:val="00123F9A"/>
    <w:rPr>
      <w:rFonts w:eastAsia="Times New Roman"/>
      <w:color w:val="auto"/>
      <w:sz w:val="24"/>
      <w:szCs w:val="20"/>
      <w:lang w:eastAsia="ar-SA"/>
    </w:rPr>
  </w:style>
  <w:style w:type="paragraph" w:customStyle="1" w:styleId="Style2">
    <w:name w:val="Style2"/>
    <w:basedOn w:val="aa"/>
    <w:rsid w:val="00123F9A"/>
    <w:pPr>
      <w:widowControl w:val="0"/>
      <w:autoSpaceDE w:val="0"/>
      <w:autoSpaceDN w:val="0"/>
      <w:adjustRightInd w:val="0"/>
    </w:pPr>
    <w:rPr>
      <w:color w:val="auto"/>
      <w:sz w:val="24"/>
      <w:szCs w:val="24"/>
    </w:rPr>
  </w:style>
  <w:style w:type="paragraph" w:styleId="affffff8">
    <w:name w:val="Block Text"/>
    <w:aliases w:val="Знак Знак Знак,Знак Знак"/>
    <w:basedOn w:val="aa"/>
    <w:rsid w:val="00123F9A"/>
    <w:pPr>
      <w:ind w:left="284" w:right="284" w:firstLine="851"/>
      <w:jc w:val="both"/>
    </w:pPr>
    <w:rPr>
      <w:rFonts w:ascii="Arial" w:hAnsi="Arial"/>
      <w:color w:val="auto"/>
      <w:sz w:val="28"/>
      <w:szCs w:val="24"/>
    </w:rPr>
  </w:style>
  <w:style w:type="character" w:customStyle="1" w:styleId="FontStyle29">
    <w:name w:val="Font Style29"/>
    <w:rsid w:val="00123F9A"/>
    <w:rPr>
      <w:rFonts w:ascii="Times New Roman" w:hAnsi="Times New Roman" w:cs="Times New Roman" w:hint="default"/>
      <w:sz w:val="18"/>
      <w:szCs w:val="18"/>
    </w:rPr>
  </w:style>
  <w:style w:type="character" w:customStyle="1" w:styleId="FontStyle25">
    <w:name w:val="Font Style25"/>
    <w:rsid w:val="00123F9A"/>
    <w:rPr>
      <w:rFonts w:ascii="Times New Roman" w:hAnsi="Times New Roman" w:cs="Times New Roman" w:hint="default"/>
      <w:sz w:val="18"/>
      <w:szCs w:val="18"/>
    </w:rPr>
  </w:style>
  <w:style w:type="paragraph" w:customStyle="1" w:styleId="affffff9">
    <w:name w:val="Знак Знак Знак Знак"/>
    <w:basedOn w:val="aa"/>
    <w:rsid w:val="00123F9A"/>
    <w:pPr>
      <w:keepLines/>
      <w:spacing w:after="160" w:line="240" w:lineRule="exact"/>
    </w:pPr>
    <w:rPr>
      <w:rFonts w:ascii="Verdana" w:eastAsia="MS Mincho" w:hAnsi="Verdana" w:cs="Franklin Gothic Book"/>
      <w:color w:val="auto"/>
      <w:sz w:val="20"/>
      <w:lang w:val="en-US" w:eastAsia="en-US"/>
    </w:rPr>
  </w:style>
  <w:style w:type="paragraph" w:styleId="affffffa">
    <w:name w:val="Plain Text"/>
    <w:basedOn w:val="aa"/>
    <w:link w:val="affffffb"/>
    <w:rsid w:val="00123F9A"/>
    <w:rPr>
      <w:rFonts w:ascii="Courier New" w:hAnsi="Courier New"/>
      <w:color w:val="auto"/>
      <w:sz w:val="20"/>
      <w:lang w:val="x-none" w:eastAsia="x-none"/>
    </w:rPr>
  </w:style>
  <w:style w:type="character" w:customStyle="1" w:styleId="affffffb">
    <w:name w:val="Текст Знак"/>
    <w:basedOn w:val="ab"/>
    <w:link w:val="affffffa"/>
    <w:rsid w:val="00123F9A"/>
    <w:rPr>
      <w:rFonts w:ascii="Courier New" w:eastAsia="Times New Roman" w:hAnsi="Courier New"/>
      <w:color w:val="auto"/>
      <w:sz w:val="20"/>
      <w:szCs w:val="20"/>
      <w:lang w:val="x-none" w:eastAsia="x-none"/>
    </w:rPr>
  </w:style>
  <w:style w:type="paragraph" w:customStyle="1" w:styleId="OTCHET00">
    <w:name w:val="OTCHET_00"/>
    <w:basedOn w:val="2"/>
    <w:rsid w:val="00123F9A"/>
    <w:pPr>
      <w:numPr>
        <w:numId w:val="0"/>
      </w:numPr>
      <w:tabs>
        <w:tab w:val="left" w:pos="720"/>
        <w:tab w:val="left" w:pos="3402"/>
      </w:tabs>
    </w:pPr>
    <w:rPr>
      <w:rFonts w:ascii="Times New Roman" w:hAnsi="Times New Roman"/>
      <w:szCs w:val="20"/>
      <w:lang w:val="en-US"/>
    </w:rPr>
  </w:style>
  <w:style w:type="character" w:customStyle="1" w:styleId="1f3">
    <w:name w:val="Знак Знак Знак Знак1"/>
    <w:locked/>
    <w:rsid w:val="00123F9A"/>
    <w:rPr>
      <w:sz w:val="32"/>
      <w:lang w:val="ru-RU" w:eastAsia="ru-RU" w:bidi="ar-SA"/>
    </w:rPr>
  </w:style>
  <w:style w:type="paragraph" w:customStyle="1" w:styleId="21">
    <w:name w:val="Список бюл.2"/>
    <w:basedOn w:val="20"/>
    <w:rsid w:val="00123F9A"/>
    <w:pPr>
      <w:numPr>
        <w:numId w:val="26"/>
      </w:numPr>
      <w:tabs>
        <w:tab w:val="clear" w:pos="2138"/>
        <w:tab w:val="left" w:pos="1134"/>
        <w:tab w:val="num" w:pos="1209"/>
        <w:tab w:val="num" w:pos="1440"/>
      </w:tabs>
      <w:ind w:left="1134" w:hanging="425"/>
      <w:jc w:val="both"/>
    </w:pPr>
    <w:rPr>
      <w:sz w:val="26"/>
    </w:rPr>
  </w:style>
  <w:style w:type="paragraph" w:styleId="20">
    <w:name w:val="List Bullet 2"/>
    <w:aliases w:val="Nienie a?e. 2,Ñïèñîê áþë. 2,Список бюл. 2"/>
    <w:basedOn w:val="aa"/>
    <w:autoRedefine/>
    <w:rsid w:val="00123F9A"/>
    <w:pPr>
      <w:numPr>
        <w:numId w:val="24"/>
      </w:numPr>
    </w:pPr>
    <w:rPr>
      <w:color w:val="auto"/>
      <w:sz w:val="24"/>
      <w:szCs w:val="24"/>
    </w:rPr>
  </w:style>
  <w:style w:type="paragraph" w:customStyle="1" w:styleId="32">
    <w:name w:val="Список бюл.3"/>
    <w:basedOn w:val="21"/>
    <w:rsid w:val="00123F9A"/>
    <w:pPr>
      <w:numPr>
        <w:numId w:val="23"/>
      </w:numPr>
      <w:tabs>
        <w:tab w:val="clear" w:pos="2138"/>
        <w:tab w:val="num" w:pos="1440"/>
      </w:tabs>
      <w:ind w:left="1134" w:firstLine="0"/>
    </w:pPr>
  </w:style>
  <w:style w:type="paragraph" w:styleId="4c">
    <w:name w:val="List Bullet 4"/>
    <w:basedOn w:val="3"/>
    <w:autoRedefine/>
    <w:rsid w:val="00123F9A"/>
    <w:pPr>
      <w:numPr>
        <w:numId w:val="0"/>
      </w:numPr>
      <w:tabs>
        <w:tab w:val="left" w:pos="714"/>
        <w:tab w:val="left" w:pos="1072"/>
        <w:tab w:val="left" w:pos="1429"/>
      </w:tabs>
      <w:ind w:left="1429" w:hanging="357"/>
    </w:pPr>
    <w:rPr>
      <w:sz w:val="26"/>
    </w:rPr>
  </w:style>
  <w:style w:type="paragraph" w:styleId="3">
    <w:name w:val="List Bullet 3"/>
    <w:basedOn w:val="aa"/>
    <w:autoRedefine/>
    <w:rsid w:val="00123F9A"/>
    <w:pPr>
      <w:numPr>
        <w:numId w:val="25"/>
      </w:numPr>
    </w:pPr>
    <w:rPr>
      <w:color w:val="auto"/>
      <w:sz w:val="24"/>
      <w:szCs w:val="24"/>
    </w:rPr>
  </w:style>
  <w:style w:type="paragraph" w:styleId="affffffc">
    <w:name w:val="Date"/>
    <w:basedOn w:val="aa"/>
    <w:next w:val="aa"/>
    <w:link w:val="affffffd"/>
    <w:rsid w:val="00123F9A"/>
    <w:pPr>
      <w:spacing w:after="120"/>
      <w:jc w:val="both"/>
    </w:pPr>
    <w:rPr>
      <w:color w:val="auto"/>
      <w:sz w:val="24"/>
      <w:szCs w:val="24"/>
      <w:lang w:val="x-none" w:eastAsia="x-none"/>
    </w:rPr>
  </w:style>
  <w:style w:type="character" w:customStyle="1" w:styleId="affffffd">
    <w:name w:val="Дата Знак"/>
    <w:basedOn w:val="ab"/>
    <w:link w:val="affffffc"/>
    <w:rsid w:val="00123F9A"/>
    <w:rPr>
      <w:rFonts w:eastAsia="Times New Roman"/>
      <w:color w:val="auto"/>
      <w:sz w:val="24"/>
      <w:szCs w:val="24"/>
      <w:lang w:val="x-none" w:eastAsia="x-none"/>
    </w:rPr>
  </w:style>
  <w:style w:type="paragraph" w:customStyle="1" w:styleId="affffffe">
    <w:name w:val="Номер таблицы"/>
    <w:basedOn w:val="af2"/>
    <w:next w:val="afffffff"/>
    <w:rsid w:val="00123F9A"/>
    <w:pPr>
      <w:keepNext/>
      <w:keepLines/>
      <w:tabs>
        <w:tab w:val="left" w:pos="1843"/>
      </w:tabs>
      <w:spacing w:before="120" w:after="0"/>
      <w:ind w:left="1843" w:hanging="1843"/>
    </w:pPr>
    <w:rPr>
      <w:b/>
      <w:color w:val="auto"/>
      <w:sz w:val="26"/>
      <w:szCs w:val="24"/>
    </w:rPr>
  </w:style>
  <w:style w:type="paragraph" w:customStyle="1" w:styleId="afffffff">
    <w:name w:val="Основной текст таблицы"/>
    <w:basedOn w:val="af2"/>
    <w:rsid w:val="00123F9A"/>
    <w:pPr>
      <w:spacing w:before="40" w:after="40"/>
      <w:jc w:val="center"/>
    </w:pPr>
    <w:rPr>
      <w:color w:val="auto"/>
      <w:sz w:val="24"/>
      <w:szCs w:val="24"/>
    </w:rPr>
  </w:style>
  <w:style w:type="paragraph" w:customStyle="1" w:styleId="afffffff0">
    <w:name w:val="Заголовок таблицы"/>
    <w:basedOn w:val="affffffe"/>
    <w:next w:val="afffffff"/>
    <w:rsid w:val="00123F9A"/>
  </w:style>
  <w:style w:type="paragraph" w:styleId="HTML">
    <w:name w:val="HTML Preformatted"/>
    <w:basedOn w:val="aa"/>
    <w:link w:val="HTML0"/>
    <w:rsid w:val="0012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lang w:val="x-none" w:eastAsia="x-none"/>
    </w:rPr>
  </w:style>
  <w:style w:type="character" w:customStyle="1" w:styleId="HTML0">
    <w:name w:val="Стандартный HTML Знак"/>
    <w:basedOn w:val="ab"/>
    <w:link w:val="HTML"/>
    <w:rsid w:val="00123F9A"/>
    <w:rPr>
      <w:rFonts w:ascii="Arial" w:eastAsia="Times New Roman" w:hAnsi="Arial"/>
      <w:color w:val="202020"/>
      <w:sz w:val="20"/>
      <w:szCs w:val="20"/>
      <w:lang w:val="x-none" w:eastAsia="x-none"/>
    </w:rPr>
  </w:style>
  <w:style w:type="paragraph" w:customStyle="1" w:styleId="afffffff1">
    <w:name w:val="Современный"/>
    <w:rsid w:val="00123F9A"/>
    <w:rPr>
      <w:rFonts w:eastAsia="Times New Roman"/>
      <w:b/>
      <w:color w:val="auto"/>
      <w:sz w:val="24"/>
      <w:szCs w:val="20"/>
      <w:lang w:eastAsia="ja-JP"/>
    </w:rPr>
  </w:style>
  <w:style w:type="paragraph" w:customStyle="1" w:styleId="pboth">
    <w:name w:val="pboth"/>
    <w:basedOn w:val="aa"/>
    <w:rsid w:val="00123F9A"/>
    <w:pPr>
      <w:spacing w:before="100" w:beforeAutospacing="1" w:after="100" w:afterAutospacing="1"/>
    </w:pPr>
    <w:rPr>
      <w:color w:val="auto"/>
      <w:sz w:val="24"/>
      <w:szCs w:val="24"/>
    </w:rPr>
  </w:style>
  <w:style w:type="character" w:customStyle="1" w:styleId="copyright-span">
    <w:name w:val="copyright-span"/>
    <w:basedOn w:val="ab"/>
    <w:rsid w:val="00123F9A"/>
  </w:style>
  <w:style w:type="paragraph" w:customStyle="1" w:styleId="s10">
    <w:name w:val="s_1"/>
    <w:basedOn w:val="aa"/>
    <w:rsid w:val="00123F9A"/>
    <w:pPr>
      <w:spacing w:before="100" w:beforeAutospacing="1" w:after="100" w:afterAutospacing="1"/>
    </w:pPr>
    <w:rPr>
      <w:color w:val="auto"/>
      <w:sz w:val="24"/>
      <w:szCs w:val="24"/>
    </w:rPr>
  </w:style>
  <w:style w:type="character" w:customStyle="1" w:styleId="business-contacts-viewadditional-address">
    <w:name w:val="business-contacts-view__additional-address"/>
    <w:rsid w:val="00123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347391"/>
    <w:pPr>
      <w:jc w:val="left"/>
    </w:pPr>
    <w:rPr>
      <w:rFonts w:eastAsia="Times New Roman"/>
      <w:szCs w:val="20"/>
      <w:lang w:eastAsia="ru-RU"/>
    </w:rPr>
  </w:style>
  <w:style w:type="paragraph" w:styleId="1">
    <w:name w:val="heading 1"/>
    <w:aliases w:val="Заголовок раздела,Раздел,Caaieiaie aei?ac,çàãîëîâîê 1,caaieiaie 1"/>
    <w:basedOn w:val="aa"/>
    <w:next w:val="aa"/>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4">
    <w:name w:val="heading 2"/>
    <w:aliases w:val="Заголовок Приложения,Caaieiaie I?eei?aiey,Подраздел,Заголовок 2 Знак Знак Знак Знак Знак"/>
    <w:basedOn w:val="aa"/>
    <w:next w:val="aa"/>
    <w:link w:val="25"/>
    <w:uiPriority w:val="9"/>
    <w:qFormat/>
    <w:rsid w:val="00F851F2"/>
    <w:pPr>
      <w:keepNext/>
      <w:jc w:val="center"/>
      <w:outlineLvl w:val="1"/>
    </w:pPr>
    <w:rPr>
      <w:b/>
    </w:rPr>
  </w:style>
  <w:style w:type="paragraph" w:styleId="33">
    <w:name w:val="heading 3"/>
    <w:aliases w:val="Заголовок 3 Знак Знак Знак"/>
    <w:next w:val="aa"/>
    <w:link w:val="34"/>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1">
    <w:name w:val="heading 4"/>
    <w:aliases w:val="OG Heading 4"/>
    <w:basedOn w:val="aa"/>
    <w:next w:val="aa"/>
    <w:link w:val="42"/>
    <w:qFormat/>
    <w:rsid w:val="00FA5497"/>
    <w:pPr>
      <w:spacing w:after="120"/>
      <w:jc w:val="both"/>
      <w:outlineLvl w:val="3"/>
    </w:pPr>
    <w:rPr>
      <w:rFonts w:ascii="Arial" w:hAnsi="Arial"/>
      <w:color w:val="auto"/>
      <w:sz w:val="24"/>
      <w:szCs w:val="28"/>
    </w:rPr>
  </w:style>
  <w:style w:type="paragraph" w:styleId="5">
    <w:name w:val="heading 5"/>
    <w:aliases w:val="OG Appendix"/>
    <w:basedOn w:val="111114"/>
    <w:next w:val="aa"/>
    <w:link w:val="50"/>
    <w:qFormat/>
    <w:rsid w:val="00FA5497"/>
    <w:pPr>
      <w:numPr>
        <w:ilvl w:val="0"/>
        <w:numId w:val="0"/>
      </w:numPr>
      <w:outlineLvl w:val="4"/>
    </w:pPr>
  </w:style>
  <w:style w:type="paragraph" w:styleId="60">
    <w:name w:val="heading 6"/>
    <w:aliases w:val="OG Distribution"/>
    <w:basedOn w:val="5"/>
    <w:next w:val="aa"/>
    <w:link w:val="61"/>
    <w:qFormat/>
    <w:rsid w:val="00FA5497"/>
    <w:pPr>
      <w:numPr>
        <w:ilvl w:val="5"/>
        <w:numId w:val="11"/>
      </w:numPr>
      <w:outlineLvl w:val="5"/>
    </w:pPr>
  </w:style>
  <w:style w:type="paragraph" w:styleId="7">
    <w:name w:val="heading 7"/>
    <w:basedOn w:val="aa"/>
    <w:next w:val="aa"/>
    <w:link w:val="70"/>
    <w:qFormat/>
    <w:rsid w:val="00FA5497"/>
    <w:pPr>
      <w:keepNext/>
      <w:numPr>
        <w:ilvl w:val="6"/>
        <w:numId w:val="11"/>
      </w:numPr>
      <w:spacing w:after="120"/>
      <w:jc w:val="both"/>
      <w:outlineLvl w:val="6"/>
    </w:pPr>
    <w:rPr>
      <w:rFonts w:ascii="Arial" w:hAnsi="Arial"/>
      <w:color w:val="auto"/>
      <w:sz w:val="24"/>
      <w:szCs w:val="28"/>
    </w:rPr>
  </w:style>
  <w:style w:type="paragraph" w:styleId="80">
    <w:name w:val="heading 8"/>
    <w:basedOn w:val="aa"/>
    <w:next w:val="aa"/>
    <w:link w:val="81"/>
    <w:qFormat/>
    <w:rsid w:val="00123F9A"/>
    <w:pPr>
      <w:keepNext/>
      <w:spacing w:line="360" w:lineRule="auto"/>
      <w:ind w:firstLine="708"/>
      <w:jc w:val="center"/>
      <w:outlineLvl w:val="7"/>
    </w:pPr>
    <w:rPr>
      <w:b/>
      <w:bCs/>
      <w:color w:val="auto"/>
      <w:sz w:val="24"/>
      <w:szCs w:val="24"/>
      <w:lang w:val="x-none" w:eastAsia="x-none"/>
    </w:rPr>
  </w:style>
  <w:style w:type="paragraph" w:styleId="9">
    <w:name w:val="heading 9"/>
    <w:basedOn w:val="aa"/>
    <w:next w:val="aa"/>
    <w:link w:val="90"/>
    <w:qFormat/>
    <w:rsid w:val="00123F9A"/>
    <w:pPr>
      <w:keepNext/>
      <w:tabs>
        <w:tab w:val="left" w:pos="6006"/>
      </w:tabs>
      <w:spacing w:line="360" w:lineRule="auto"/>
      <w:jc w:val="center"/>
      <w:outlineLvl w:val="8"/>
    </w:pPr>
    <w:rPr>
      <w:b/>
      <w:bCs/>
      <w:color w:val="008080"/>
      <w:sz w:val="28"/>
      <w:szCs w:val="28"/>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e">
    <w:name w:val="List Paragraph"/>
    <w:basedOn w:val="aa"/>
    <w:link w:val="af"/>
    <w:uiPriority w:val="34"/>
    <w:qFormat/>
    <w:rsid w:val="00DF2E4A"/>
    <w:pPr>
      <w:ind w:left="720"/>
      <w:contextualSpacing/>
    </w:pPr>
  </w:style>
  <w:style w:type="paragraph" w:customStyle="1" w:styleId="11">
    <w:name w:val="заголовок 1"/>
    <w:basedOn w:val="aa"/>
    <w:next w:val="a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0">
    <w:name w:val="Body Text Indent"/>
    <w:aliases w:val="Основной текст 1,Нумерованный список !!,Основной текст с отступом2,Надин стиль"/>
    <w:basedOn w:val="aa"/>
    <w:link w:val="af1"/>
    <w:rsid w:val="00C96E78"/>
    <w:pPr>
      <w:ind w:firstLine="567"/>
      <w:jc w:val="both"/>
    </w:pPr>
  </w:style>
  <w:style w:type="character" w:customStyle="1" w:styleId="af1">
    <w:name w:val="Основной текст с отступом Знак"/>
    <w:aliases w:val="Основной текст 1 Знак,Нумерованный список !! Знак,Основной текст с отступом2 Знак,Надин стиль Знак"/>
    <w:basedOn w:val="ab"/>
    <w:link w:val="af0"/>
    <w:rsid w:val="00C96E78"/>
    <w:rPr>
      <w:rFonts w:eastAsia="Times New Roman"/>
      <w:szCs w:val="20"/>
      <w:lang w:eastAsia="ru-RU"/>
    </w:rPr>
  </w:style>
  <w:style w:type="paragraph" w:styleId="af2">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a"/>
    <w:link w:val="af3"/>
    <w:qFormat/>
    <w:rsid w:val="00C96E78"/>
    <w:pPr>
      <w:spacing w:after="120"/>
    </w:pPr>
    <w:rPr>
      <w:sz w:val="20"/>
    </w:rPr>
  </w:style>
  <w:style w:type="character" w:customStyle="1" w:styleId="af3">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b"/>
    <w:link w:val="af2"/>
    <w:rsid w:val="00C96E78"/>
    <w:rPr>
      <w:rFonts w:eastAsia="Times New Roman"/>
      <w:sz w:val="20"/>
      <w:szCs w:val="20"/>
      <w:lang w:eastAsia="ru-RU"/>
    </w:rPr>
  </w:style>
  <w:style w:type="paragraph" w:styleId="af4">
    <w:name w:val="header"/>
    <w:basedOn w:val="aa"/>
    <w:link w:val="af5"/>
    <w:uiPriority w:val="99"/>
    <w:unhideWhenUsed/>
    <w:rsid w:val="00203AE9"/>
    <w:pPr>
      <w:tabs>
        <w:tab w:val="center" w:pos="4677"/>
        <w:tab w:val="right" w:pos="9355"/>
      </w:tabs>
    </w:pPr>
  </w:style>
  <w:style w:type="character" w:customStyle="1" w:styleId="af5">
    <w:name w:val="Верхний колонтитул Знак"/>
    <w:basedOn w:val="ab"/>
    <w:link w:val="af4"/>
    <w:uiPriority w:val="99"/>
    <w:rsid w:val="00203AE9"/>
    <w:rPr>
      <w:rFonts w:eastAsia="Times New Roman"/>
      <w:szCs w:val="20"/>
      <w:lang w:eastAsia="ru-RU"/>
    </w:rPr>
  </w:style>
  <w:style w:type="paragraph" w:styleId="af6">
    <w:name w:val="footer"/>
    <w:basedOn w:val="aa"/>
    <w:link w:val="af7"/>
    <w:uiPriority w:val="99"/>
    <w:unhideWhenUsed/>
    <w:rsid w:val="00203AE9"/>
    <w:pPr>
      <w:tabs>
        <w:tab w:val="center" w:pos="4677"/>
        <w:tab w:val="right" w:pos="9355"/>
      </w:tabs>
    </w:pPr>
  </w:style>
  <w:style w:type="character" w:customStyle="1" w:styleId="af7">
    <w:name w:val="Нижний колонтитул Знак"/>
    <w:basedOn w:val="ab"/>
    <w:link w:val="af6"/>
    <w:uiPriority w:val="99"/>
    <w:rsid w:val="00203AE9"/>
    <w:rPr>
      <w:rFonts w:eastAsia="Times New Roman"/>
      <w:szCs w:val="20"/>
      <w:lang w:eastAsia="ru-RU"/>
    </w:rPr>
  </w:style>
  <w:style w:type="character" w:customStyle="1" w:styleId="25">
    <w:name w:val="Заголовок 2 Знак"/>
    <w:aliases w:val="Заголовок Приложения Знак,Caaieiaie I?eei?aiey Знак,Подраздел Знак,Заголовок 2 Знак Знак Знак Знак Знак Знак1"/>
    <w:basedOn w:val="ab"/>
    <w:link w:val="24"/>
    <w:uiPriority w:val="9"/>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Caaieiaie aei?ac Знак,çàãîëîâîê 1 Знак,caaieiaie 1 Знак"/>
    <w:basedOn w:val="ab"/>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8">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a"/>
    <w:link w:val="12"/>
    <w:uiPriority w:val="99"/>
    <w:unhideWhenUsed/>
    <w:qFormat/>
    <w:rsid w:val="00787CC3"/>
    <w:pPr>
      <w:spacing w:before="100" w:beforeAutospacing="1" w:after="100" w:afterAutospacing="1"/>
    </w:pPr>
    <w:rPr>
      <w:sz w:val="24"/>
      <w:szCs w:val="24"/>
    </w:rPr>
  </w:style>
  <w:style w:type="paragraph" w:styleId="af9">
    <w:name w:val="Balloon Text"/>
    <w:basedOn w:val="aa"/>
    <w:link w:val="afa"/>
    <w:unhideWhenUsed/>
    <w:rsid w:val="00E956E7"/>
    <w:rPr>
      <w:rFonts w:ascii="Tahoma" w:hAnsi="Tahoma" w:cs="Tahoma"/>
      <w:sz w:val="16"/>
      <w:szCs w:val="16"/>
    </w:rPr>
  </w:style>
  <w:style w:type="character" w:customStyle="1" w:styleId="afa">
    <w:name w:val="Текст выноски Знак"/>
    <w:basedOn w:val="ab"/>
    <w:link w:val="af9"/>
    <w:rsid w:val="00E956E7"/>
    <w:rPr>
      <w:rFonts w:ascii="Tahoma" w:eastAsia="Times New Roman" w:hAnsi="Tahoma" w:cs="Tahoma"/>
      <w:sz w:val="16"/>
      <w:szCs w:val="16"/>
      <w:lang w:eastAsia="ru-RU"/>
    </w:rPr>
  </w:style>
  <w:style w:type="paragraph" w:styleId="afb">
    <w:name w:val="Body Text First Indent"/>
    <w:basedOn w:val="af2"/>
    <w:link w:val="afc"/>
    <w:uiPriority w:val="99"/>
    <w:semiHidden/>
    <w:unhideWhenUsed/>
    <w:rsid w:val="00C16AD4"/>
    <w:pPr>
      <w:spacing w:after="0"/>
      <w:ind w:firstLine="360"/>
    </w:pPr>
    <w:rPr>
      <w:sz w:val="28"/>
    </w:rPr>
  </w:style>
  <w:style w:type="character" w:customStyle="1" w:styleId="afc">
    <w:name w:val="Красная строка Знак"/>
    <w:basedOn w:val="af3"/>
    <w:link w:val="afb"/>
    <w:uiPriority w:val="99"/>
    <w:semiHidden/>
    <w:rsid w:val="00C16AD4"/>
    <w:rPr>
      <w:rFonts w:eastAsia="Times New Roman"/>
      <w:sz w:val="20"/>
      <w:szCs w:val="20"/>
      <w:lang w:eastAsia="ru-RU"/>
    </w:rPr>
  </w:style>
  <w:style w:type="character" w:styleId="afd">
    <w:name w:val="Hyperlink"/>
    <w:uiPriority w:val="99"/>
    <w:unhideWhenUsed/>
    <w:rsid w:val="00B24E85"/>
    <w:rPr>
      <w:color w:val="0000FF"/>
      <w:u w:val="single"/>
    </w:rPr>
  </w:style>
  <w:style w:type="paragraph" w:customStyle="1" w:styleId="26">
    <w:name w:val="Стиль2"/>
    <w:basedOn w:val="aa"/>
    <w:link w:val="27"/>
    <w:qFormat/>
    <w:rsid w:val="00B73443"/>
    <w:pPr>
      <w:ind w:firstLine="709"/>
      <w:jc w:val="both"/>
    </w:pPr>
    <w:rPr>
      <w:szCs w:val="28"/>
    </w:rPr>
  </w:style>
  <w:style w:type="character" w:customStyle="1" w:styleId="27">
    <w:name w:val="Стиль2 Знак"/>
    <w:link w:val="26"/>
    <w:locked/>
    <w:rsid w:val="00B73443"/>
    <w:rPr>
      <w:rFonts w:eastAsia="Times New Roman"/>
      <w:color w:val="000000"/>
    </w:rPr>
  </w:style>
  <w:style w:type="paragraph" w:customStyle="1" w:styleId="14">
    <w:name w:val="Стиль1"/>
    <w:basedOn w:val="aa"/>
    <w:link w:val="15"/>
    <w:qFormat/>
    <w:rsid w:val="00011754"/>
    <w:pPr>
      <w:spacing w:line="360" w:lineRule="auto"/>
      <w:ind w:firstLine="709"/>
      <w:jc w:val="both"/>
    </w:pPr>
    <w:rPr>
      <w:spacing w:val="-2"/>
      <w:szCs w:val="28"/>
    </w:rPr>
  </w:style>
  <w:style w:type="table" w:styleId="afe">
    <w:name w:val="Table Grid"/>
    <w:basedOn w:val="ac"/>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f">
    <w:name w:val="page number"/>
    <w:basedOn w:val="ab"/>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b"/>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b"/>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b"/>
    <w:link w:val="91"/>
    <w:rsid w:val="009B67DE"/>
    <w:rPr>
      <w:rFonts w:ascii="Calibri" w:hAnsi="Calibri" w:cs="Calibri"/>
      <w:spacing w:val="-10"/>
      <w:sz w:val="14"/>
      <w:szCs w:val="14"/>
      <w:shd w:val="clear" w:color="auto" w:fill="FFFFFF"/>
    </w:rPr>
  </w:style>
  <w:style w:type="character" w:customStyle="1" w:styleId="aff0">
    <w:name w:val="Основной текст_"/>
    <w:basedOn w:val="ab"/>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b"/>
    <w:link w:val="53"/>
    <w:rsid w:val="009B67DE"/>
    <w:rPr>
      <w:rFonts w:ascii="Arial" w:eastAsia="Arial" w:hAnsi="Arial" w:cs="Arial"/>
      <w:b/>
      <w:bCs/>
      <w:sz w:val="18"/>
      <w:szCs w:val="18"/>
      <w:shd w:val="clear" w:color="auto" w:fill="FFFFFF"/>
    </w:rPr>
  </w:style>
  <w:style w:type="paragraph" w:customStyle="1" w:styleId="53">
    <w:name w:val="Основной текст (5)"/>
    <w:basedOn w:val="aa"/>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a"/>
    <w:link w:val="aff0"/>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1">
    <w:name w:val="Основной текст (9)"/>
    <w:basedOn w:val="aa"/>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b"/>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b"/>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0"/>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a"/>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a"/>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8">
    <w:name w:val="Заголовок №2_"/>
    <w:basedOn w:val="ab"/>
    <w:link w:val="29"/>
    <w:rsid w:val="009B77E2"/>
    <w:rPr>
      <w:rFonts w:ascii="Trebuchet MS" w:eastAsia="Trebuchet MS" w:hAnsi="Trebuchet MS" w:cs="Trebuchet MS"/>
      <w:b/>
      <w:bCs/>
      <w:sz w:val="21"/>
      <w:szCs w:val="21"/>
      <w:shd w:val="clear" w:color="auto" w:fill="FFFFFF"/>
    </w:rPr>
  </w:style>
  <w:style w:type="paragraph" w:customStyle="1" w:styleId="29">
    <w:name w:val="Заголовок №2"/>
    <w:basedOn w:val="aa"/>
    <w:link w:val="28"/>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b"/>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a"/>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1">
    <w:name w:val="Подпись к таблице_"/>
    <w:basedOn w:val="ab"/>
    <w:link w:val="aff2"/>
    <w:rsid w:val="009B77E2"/>
    <w:rPr>
      <w:rFonts w:ascii="Trebuchet MS" w:eastAsia="Trebuchet MS" w:hAnsi="Trebuchet MS" w:cs="Trebuchet MS"/>
      <w:b/>
      <w:bCs/>
      <w:sz w:val="21"/>
      <w:szCs w:val="21"/>
      <w:shd w:val="clear" w:color="auto" w:fill="FFFFFF"/>
    </w:rPr>
  </w:style>
  <w:style w:type="character" w:customStyle="1" w:styleId="2a">
    <w:name w:val="Основной текст2"/>
    <w:basedOn w:val="aff0"/>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2">
    <w:name w:val="Подпись к таблице"/>
    <w:basedOn w:val="aa"/>
    <w:link w:val="aff1"/>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0"/>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0"/>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5">
    <w:name w:val="Основной текст3"/>
    <w:basedOn w:val="aff0"/>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0"/>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3">
    <w:name w:val="Основной текст4"/>
    <w:basedOn w:val="aff0"/>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b"/>
    <w:link w:val="2b"/>
    <w:rsid w:val="009B77E2"/>
    <w:rPr>
      <w:rFonts w:ascii="Trebuchet MS" w:eastAsia="Trebuchet MS" w:hAnsi="Trebuchet MS" w:cs="Trebuchet MS"/>
      <w:spacing w:val="14"/>
      <w:sz w:val="15"/>
      <w:szCs w:val="15"/>
      <w:shd w:val="clear" w:color="auto" w:fill="FFFFFF"/>
    </w:rPr>
  </w:style>
  <w:style w:type="paragraph" w:customStyle="1" w:styleId="2b">
    <w:name w:val="Подпись к картинке (2)"/>
    <w:basedOn w:val="aa"/>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b"/>
    <w:link w:val="220"/>
    <w:rsid w:val="00141360"/>
    <w:rPr>
      <w:rFonts w:eastAsia="Times New Roman"/>
      <w:spacing w:val="1"/>
      <w:sz w:val="20"/>
      <w:szCs w:val="20"/>
      <w:shd w:val="clear" w:color="auto" w:fill="FFFFFF"/>
    </w:rPr>
  </w:style>
  <w:style w:type="character" w:customStyle="1" w:styleId="54">
    <w:name w:val="Заголовок №5_"/>
    <w:basedOn w:val="ab"/>
    <w:link w:val="55"/>
    <w:rsid w:val="00141360"/>
    <w:rPr>
      <w:rFonts w:eastAsia="Times New Roman"/>
      <w:b/>
      <w:bCs/>
      <w:sz w:val="27"/>
      <w:szCs w:val="27"/>
      <w:shd w:val="clear" w:color="auto" w:fill="FFFFFF"/>
    </w:rPr>
  </w:style>
  <w:style w:type="paragraph" w:customStyle="1" w:styleId="220">
    <w:name w:val="Основной текст (22)"/>
    <w:basedOn w:val="aa"/>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a"/>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6">
    <w:name w:val="Основной текст (3)_"/>
    <w:basedOn w:val="ab"/>
    <w:link w:val="37"/>
    <w:rsid w:val="00141360"/>
    <w:rPr>
      <w:rFonts w:eastAsia="Times New Roman"/>
      <w:b/>
      <w:bCs/>
      <w:sz w:val="27"/>
      <w:szCs w:val="27"/>
      <w:shd w:val="clear" w:color="auto" w:fill="FFFFFF"/>
    </w:rPr>
  </w:style>
  <w:style w:type="character" w:customStyle="1" w:styleId="3Exact">
    <w:name w:val="Основной текст (3) Exact"/>
    <w:basedOn w:val="ab"/>
    <w:rsid w:val="00141360"/>
    <w:rPr>
      <w:rFonts w:ascii="Times New Roman" w:eastAsia="Times New Roman" w:hAnsi="Times New Roman" w:cs="Times New Roman"/>
      <w:b/>
      <w:bCs/>
      <w:i w:val="0"/>
      <w:iCs w:val="0"/>
      <w:smallCaps w:val="0"/>
      <w:strike w:val="0"/>
      <w:sz w:val="25"/>
      <w:szCs w:val="25"/>
      <w:u w:val="none"/>
    </w:rPr>
  </w:style>
  <w:style w:type="paragraph" w:customStyle="1" w:styleId="37">
    <w:name w:val="Основной текст (3)"/>
    <w:basedOn w:val="aa"/>
    <w:link w:val="36"/>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0"/>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b"/>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b"/>
    <w:link w:val="241"/>
    <w:rsid w:val="00141360"/>
    <w:rPr>
      <w:rFonts w:eastAsia="Times New Roman"/>
      <w:i/>
      <w:iCs/>
      <w:sz w:val="27"/>
      <w:szCs w:val="27"/>
      <w:shd w:val="clear" w:color="auto" w:fill="FFFFFF"/>
    </w:rPr>
  </w:style>
  <w:style w:type="paragraph" w:customStyle="1" w:styleId="241">
    <w:name w:val="Основной текст (24)"/>
    <w:basedOn w:val="aa"/>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b"/>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a"/>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c">
    <w:name w:val="Основной текст (2)_"/>
    <w:basedOn w:val="ab"/>
    <w:link w:val="2d"/>
    <w:rsid w:val="00141360"/>
    <w:rPr>
      <w:rFonts w:eastAsia="Times New Roman"/>
      <w:b/>
      <w:bCs/>
      <w:shd w:val="clear" w:color="auto" w:fill="FFFFFF"/>
    </w:rPr>
  </w:style>
  <w:style w:type="character" w:customStyle="1" w:styleId="2e">
    <w:name w:val="Подпись к таблице (2)_"/>
    <w:basedOn w:val="ab"/>
    <w:link w:val="2f"/>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e"/>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0"/>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0"/>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d">
    <w:name w:val="Основной текст (2)"/>
    <w:basedOn w:val="aa"/>
    <w:link w:val="2c"/>
    <w:rsid w:val="00141360"/>
    <w:pPr>
      <w:widowControl w:val="0"/>
      <w:shd w:val="clear" w:color="auto" w:fill="FFFFFF"/>
      <w:spacing w:before="420" w:line="0" w:lineRule="atLeast"/>
    </w:pPr>
    <w:rPr>
      <w:b/>
      <w:bCs/>
      <w:szCs w:val="28"/>
      <w:lang w:eastAsia="en-US"/>
    </w:rPr>
  </w:style>
  <w:style w:type="paragraph" w:customStyle="1" w:styleId="2f">
    <w:name w:val="Подпись к таблице (2)"/>
    <w:basedOn w:val="aa"/>
    <w:link w:val="2e"/>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b"/>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4">
    <w:name w:val="Оглавление 4 Знак"/>
    <w:basedOn w:val="ab"/>
    <w:link w:val="45"/>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5">
    <w:name w:val="toc 4"/>
    <w:basedOn w:val="aa"/>
    <w:link w:val="44"/>
    <w:autoRedefine/>
    <w:uiPriority w:val="39"/>
    <w:rsid w:val="007E5BA9"/>
    <w:pPr>
      <w:widowControl w:val="0"/>
      <w:shd w:val="clear" w:color="auto" w:fill="FFFFFF"/>
      <w:spacing w:line="293" w:lineRule="exact"/>
      <w:jc w:val="both"/>
    </w:pPr>
    <w:rPr>
      <w:sz w:val="16"/>
      <w:szCs w:val="16"/>
      <w:lang w:eastAsia="en-US"/>
    </w:rPr>
  </w:style>
  <w:style w:type="character" w:customStyle="1" w:styleId="46">
    <w:name w:val="Заголовок №4_"/>
    <w:basedOn w:val="ab"/>
    <w:link w:val="47"/>
    <w:rsid w:val="001167D2"/>
    <w:rPr>
      <w:rFonts w:eastAsia="Times New Roman"/>
      <w:b/>
      <w:bCs/>
      <w:sz w:val="16"/>
      <w:szCs w:val="16"/>
      <w:shd w:val="clear" w:color="auto" w:fill="FFFFFF"/>
    </w:rPr>
  </w:style>
  <w:style w:type="paragraph" w:customStyle="1" w:styleId="47">
    <w:name w:val="Заголовок №4"/>
    <w:basedOn w:val="aa"/>
    <w:link w:val="46"/>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2">
    <w:name w:val="Основной текст (9)_"/>
    <w:basedOn w:val="ab"/>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b"/>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0"/>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3">
    <w:name w:val="Основной текст + Полужирный"/>
    <w:basedOn w:val="aff0"/>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8">
    <w:name w:val="Подпись к таблице (3)_"/>
    <w:basedOn w:val="ab"/>
    <w:link w:val="39"/>
    <w:rsid w:val="001167D2"/>
    <w:rPr>
      <w:rFonts w:eastAsia="Times New Roman"/>
      <w:b/>
      <w:bCs/>
      <w:sz w:val="16"/>
      <w:szCs w:val="16"/>
      <w:shd w:val="clear" w:color="auto" w:fill="FFFFFF"/>
    </w:rPr>
  </w:style>
  <w:style w:type="paragraph" w:customStyle="1" w:styleId="39">
    <w:name w:val="Подпись к таблице (3)"/>
    <w:basedOn w:val="aa"/>
    <w:link w:val="38"/>
    <w:rsid w:val="001167D2"/>
    <w:pPr>
      <w:widowControl w:val="0"/>
      <w:shd w:val="clear" w:color="auto" w:fill="FFFFFF"/>
      <w:spacing w:line="0" w:lineRule="atLeast"/>
    </w:pPr>
    <w:rPr>
      <w:b/>
      <w:bCs/>
      <w:sz w:val="16"/>
      <w:szCs w:val="16"/>
      <w:lang w:eastAsia="en-US"/>
    </w:rPr>
  </w:style>
  <w:style w:type="paragraph" w:styleId="17">
    <w:name w:val="toc 1"/>
    <w:basedOn w:val="aa"/>
    <w:next w:val="aa"/>
    <w:autoRedefine/>
    <w:uiPriority w:val="39"/>
    <w:unhideWhenUsed/>
    <w:qFormat/>
    <w:rsid w:val="00FA5497"/>
    <w:pPr>
      <w:spacing w:after="100"/>
    </w:pPr>
  </w:style>
  <w:style w:type="character" w:customStyle="1" w:styleId="34">
    <w:name w:val="Заголовок 3 Знак"/>
    <w:aliases w:val="Заголовок 3 Знак Знак Знак Знак1"/>
    <w:basedOn w:val="ab"/>
    <w:link w:val="33"/>
    <w:rsid w:val="00FA5497"/>
    <w:rPr>
      <w:rFonts w:eastAsia="Times New Roman"/>
      <w:color w:val="auto"/>
      <w:sz w:val="28"/>
      <w:szCs w:val="28"/>
      <w:lang w:eastAsia="ru-RU"/>
    </w:rPr>
  </w:style>
  <w:style w:type="character" w:customStyle="1" w:styleId="42">
    <w:name w:val="Заголовок 4 Знак"/>
    <w:aliases w:val="OG Heading 4 Знак"/>
    <w:basedOn w:val="ab"/>
    <w:link w:val="41"/>
    <w:rsid w:val="00FA5497"/>
    <w:rPr>
      <w:rFonts w:ascii="Arial" w:eastAsia="Times New Roman" w:hAnsi="Arial"/>
      <w:color w:val="auto"/>
      <w:sz w:val="24"/>
      <w:szCs w:val="28"/>
      <w:lang w:eastAsia="ru-RU"/>
    </w:rPr>
  </w:style>
  <w:style w:type="character" w:customStyle="1" w:styleId="50">
    <w:name w:val="Заголовок 5 Знак"/>
    <w:aliases w:val="OG Appendix Знак"/>
    <w:basedOn w:val="ab"/>
    <w:link w:val="5"/>
    <w:rsid w:val="00FA5497"/>
    <w:rPr>
      <w:rFonts w:ascii="Arial" w:eastAsia="Times New Roman" w:hAnsi="Arial"/>
      <w:color w:val="auto"/>
      <w:sz w:val="24"/>
      <w:szCs w:val="28"/>
      <w:lang w:eastAsia="ru-RU"/>
    </w:rPr>
  </w:style>
  <w:style w:type="character" w:customStyle="1" w:styleId="61">
    <w:name w:val="Заголовок 6 Знак"/>
    <w:aliases w:val="OG Distribution Знак"/>
    <w:basedOn w:val="ab"/>
    <w:link w:val="60"/>
    <w:rsid w:val="00FA5497"/>
    <w:rPr>
      <w:rFonts w:ascii="Arial" w:eastAsia="Times New Roman" w:hAnsi="Arial"/>
      <w:color w:val="auto"/>
      <w:sz w:val="24"/>
      <w:szCs w:val="28"/>
      <w:lang w:eastAsia="ru-RU"/>
    </w:rPr>
  </w:style>
  <w:style w:type="character" w:customStyle="1" w:styleId="70">
    <w:name w:val="Заголовок 7 Знак"/>
    <w:basedOn w:val="ab"/>
    <w:link w:val="7"/>
    <w:rsid w:val="00FA5497"/>
    <w:rPr>
      <w:rFonts w:ascii="Arial" w:eastAsia="Times New Roman" w:hAnsi="Arial"/>
      <w:color w:val="auto"/>
      <w:sz w:val="24"/>
      <w:szCs w:val="28"/>
      <w:lang w:eastAsia="ru-RU"/>
    </w:rPr>
  </w:style>
  <w:style w:type="paragraph" w:customStyle="1" w:styleId="aff4">
    <w:name w:val="Скрытый"/>
    <w:basedOn w:val="aa"/>
    <w:rsid w:val="00FA5497"/>
    <w:pPr>
      <w:spacing w:after="120" w:line="388" w:lineRule="atLeast"/>
      <w:ind w:hanging="250"/>
      <w:jc w:val="center"/>
    </w:pPr>
    <w:rPr>
      <w:rFonts w:ascii="Arial" w:hAnsi="Arial"/>
      <w:vanish/>
      <w:color w:val="FF0000"/>
      <w:sz w:val="24"/>
      <w:szCs w:val="28"/>
    </w:rPr>
  </w:style>
  <w:style w:type="paragraph" w:styleId="aff5">
    <w:name w:val="caption"/>
    <w:basedOn w:val="33"/>
    <w:next w:val="aa"/>
    <w:qFormat/>
    <w:rsid w:val="00FA5497"/>
    <w:pPr>
      <w:numPr>
        <w:ilvl w:val="0"/>
        <w:numId w:val="0"/>
      </w:numPr>
      <w:spacing w:before="120" w:after="0"/>
      <w:ind w:firstLine="851"/>
    </w:pPr>
    <w:rPr>
      <w:rFonts w:ascii="Arial" w:hAnsi="Arial"/>
      <w:bCs/>
      <w:sz w:val="24"/>
    </w:rPr>
  </w:style>
  <w:style w:type="paragraph" w:customStyle="1" w:styleId="3a">
    <w:name w:val="Стиль3"/>
    <w:basedOn w:val="aa"/>
    <w:qFormat/>
    <w:rsid w:val="00FA5497"/>
    <w:pPr>
      <w:tabs>
        <w:tab w:val="left" w:pos="1560"/>
      </w:tabs>
      <w:spacing w:after="120"/>
      <w:ind w:firstLine="851"/>
      <w:jc w:val="both"/>
    </w:pPr>
    <w:rPr>
      <w:rFonts w:ascii="Arial" w:hAnsi="Arial"/>
      <w:color w:val="auto"/>
      <w:sz w:val="24"/>
      <w:szCs w:val="28"/>
    </w:rPr>
  </w:style>
  <w:style w:type="paragraph" w:styleId="30">
    <w:name w:val="Body Text Indent 3"/>
    <w:basedOn w:val="aa"/>
    <w:link w:val="3b"/>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b">
    <w:name w:val="Основной текст с отступом 3 Знак"/>
    <w:basedOn w:val="ab"/>
    <w:link w:val="30"/>
    <w:rsid w:val="00FA5497"/>
    <w:rPr>
      <w:rFonts w:ascii="Arial" w:eastAsia="Times New Roman" w:hAnsi="Arial"/>
      <w:color w:val="auto"/>
      <w:sz w:val="24"/>
      <w:szCs w:val="28"/>
      <w:lang w:eastAsia="ru-RU"/>
    </w:rPr>
  </w:style>
  <w:style w:type="paragraph" w:styleId="2f0">
    <w:name w:val="Body Text Indent 2"/>
    <w:basedOn w:val="aa"/>
    <w:link w:val="2f1"/>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f1">
    <w:name w:val="Основной текст с отступом 2 Знак"/>
    <w:basedOn w:val="ab"/>
    <w:link w:val="2f0"/>
    <w:rsid w:val="00FA5497"/>
    <w:rPr>
      <w:rFonts w:ascii="Arial" w:eastAsia="Times New Roman" w:hAnsi="Arial" w:cs="Tahoma"/>
      <w:color w:val="auto"/>
      <w:sz w:val="24"/>
      <w:szCs w:val="24"/>
      <w:lang w:eastAsia="ru-RU"/>
    </w:rPr>
  </w:style>
  <w:style w:type="paragraph" w:customStyle="1" w:styleId="aff6">
    <w:name w:val="Стиль для табл по левому"/>
    <w:basedOn w:val="aa"/>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7">
    <w:name w:val="Стиль для табл по центру"/>
    <w:basedOn w:val="2f0"/>
    <w:rsid w:val="00FA5497"/>
    <w:pPr>
      <w:spacing w:before="120" w:after="120"/>
      <w:ind w:firstLine="0"/>
      <w:jc w:val="center"/>
    </w:pPr>
  </w:style>
  <w:style w:type="paragraph" w:customStyle="1" w:styleId="3c">
    <w:name w:val="Стиль под 3 заголовок"/>
    <w:basedOn w:val="2f0"/>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a"/>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8">
    <w:name w:val="Strong"/>
    <w:uiPriority w:val="22"/>
    <w:qFormat/>
    <w:rsid w:val="00FA5497"/>
    <w:rPr>
      <w:b/>
      <w:bCs/>
    </w:rPr>
  </w:style>
  <w:style w:type="paragraph" w:styleId="2f2">
    <w:name w:val="toc 2"/>
    <w:basedOn w:val="aa"/>
    <w:next w:val="aa"/>
    <w:uiPriority w:val="39"/>
    <w:qFormat/>
    <w:rsid w:val="00FA5497"/>
    <w:pPr>
      <w:tabs>
        <w:tab w:val="right" w:leader="dot" w:pos="9923"/>
      </w:tabs>
      <w:spacing w:after="60"/>
      <w:ind w:left="567" w:right="567"/>
      <w:jc w:val="both"/>
    </w:pPr>
    <w:rPr>
      <w:rFonts w:ascii="Arial" w:hAnsi="Arial"/>
      <w:color w:val="auto"/>
      <w:sz w:val="24"/>
      <w:szCs w:val="28"/>
    </w:rPr>
  </w:style>
  <w:style w:type="paragraph" w:styleId="3d">
    <w:name w:val="toc 3"/>
    <w:basedOn w:val="aa"/>
    <w:next w:val="aa"/>
    <w:autoRedefine/>
    <w:uiPriority w:val="39"/>
    <w:qFormat/>
    <w:rsid w:val="00FA5497"/>
    <w:pPr>
      <w:spacing w:after="120"/>
      <w:ind w:left="560" w:firstLine="851"/>
      <w:jc w:val="both"/>
    </w:pPr>
    <w:rPr>
      <w:rFonts w:ascii="Arial" w:hAnsi="Arial"/>
      <w:color w:val="auto"/>
      <w:sz w:val="28"/>
      <w:szCs w:val="28"/>
    </w:rPr>
  </w:style>
  <w:style w:type="paragraph" w:styleId="57">
    <w:name w:val="toc 5"/>
    <w:basedOn w:val="aa"/>
    <w:next w:val="aa"/>
    <w:autoRedefine/>
    <w:uiPriority w:val="39"/>
    <w:rsid w:val="00FA5497"/>
    <w:pPr>
      <w:spacing w:after="120"/>
      <w:ind w:left="1120" w:firstLine="851"/>
      <w:jc w:val="both"/>
    </w:pPr>
    <w:rPr>
      <w:rFonts w:ascii="Arial" w:hAnsi="Arial"/>
      <w:color w:val="auto"/>
      <w:sz w:val="28"/>
      <w:szCs w:val="28"/>
    </w:rPr>
  </w:style>
  <w:style w:type="paragraph" w:styleId="62">
    <w:name w:val="toc 6"/>
    <w:basedOn w:val="aa"/>
    <w:next w:val="aa"/>
    <w:autoRedefine/>
    <w:uiPriority w:val="39"/>
    <w:rsid w:val="00FA5497"/>
    <w:pPr>
      <w:spacing w:after="120"/>
      <w:ind w:left="1400" w:firstLine="851"/>
      <w:jc w:val="both"/>
    </w:pPr>
    <w:rPr>
      <w:rFonts w:ascii="Arial" w:hAnsi="Arial"/>
      <w:color w:val="auto"/>
      <w:sz w:val="28"/>
      <w:szCs w:val="28"/>
    </w:rPr>
  </w:style>
  <w:style w:type="paragraph" w:styleId="71">
    <w:name w:val="toc 7"/>
    <w:basedOn w:val="aa"/>
    <w:next w:val="aa"/>
    <w:autoRedefine/>
    <w:uiPriority w:val="39"/>
    <w:rsid w:val="00FA5497"/>
    <w:pPr>
      <w:spacing w:after="120"/>
      <w:ind w:left="1680" w:firstLine="851"/>
      <w:jc w:val="both"/>
    </w:pPr>
    <w:rPr>
      <w:rFonts w:ascii="Arial" w:hAnsi="Arial"/>
      <w:color w:val="auto"/>
      <w:sz w:val="28"/>
      <w:szCs w:val="28"/>
    </w:rPr>
  </w:style>
  <w:style w:type="paragraph" w:styleId="82">
    <w:name w:val="toc 8"/>
    <w:basedOn w:val="aa"/>
    <w:next w:val="aa"/>
    <w:autoRedefine/>
    <w:uiPriority w:val="39"/>
    <w:rsid w:val="00FA5497"/>
    <w:pPr>
      <w:spacing w:after="120"/>
      <w:ind w:left="1960" w:firstLine="851"/>
      <w:jc w:val="both"/>
    </w:pPr>
    <w:rPr>
      <w:rFonts w:ascii="Arial" w:hAnsi="Arial"/>
      <w:color w:val="auto"/>
      <w:sz w:val="28"/>
      <w:szCs w:val="28"/>
    </w:rPr>
  </w:style>
  <w:style w:type="paragraph" w:styleId="93">
    <w:name w:val="toc 9"/>
    <w:basedOn w:val="aa"/>
    <w:next w:val="aa"/>
    <w:autoRedefine/>
    <w:uiPriority w:val="39"/>
    <w:rsid w:val="00FA5497"/>
    <w:pPr>
      <w:spacing w:after="120"/>
      <w:ind w:left="2240" w:firstLine="851"/>
      <w:jc w:val="both"/>
    </w:pPr>
    <w:rPr>
      <w:rFonts w:ascii="Arial" w:hAnsi="Arial"/>
      <w:color w:val="auto"/>
      <w:sz w:val="28"/>
      <w:szCs w:val="28"/>
    </w:rPr>
  </w:style>
  <w:style w:type="paragraph" w:styleId="22">
    <w:name w:val="Body Text 2"/>
    <w:basedOn w:val="aa"/>
    <w:link w:val="2f3"/>
    <w:rsid w:val="00FA5497"/>
    <w:pPr>
      <w:numPr>
        <w:numId w:val="1"/>
      </w:numPr>
      <w:tabs>
        <w:tab w:val="left" w:pos="1134"/>
      </w:tabs>
      <w:spacing w:after="120"/>
      <w:jc w:val="both"/>
    </w:pPr>
    <w:rPr>
      <w:rFonts w:ascii="Arial" w:hAnsi="Arial"/>
      <w:color w:val="auto"/>
      <w:sz w:val="24"/>
      <w:szCs w:val="28"/>
    </w:rPr>
  </w:style>
  <w:style w:type="character" w:customStyle="1" w:styleId="2f3">
    <w:name w:val="Основной текст 2 Знак"/>
    <w:basedOn w:val="ab"/>
    <w:link w:val="22"/>
    <w:rsid w:val="00FA5497"/>
    <w:rPr>
      <w:rFonts w:ascii="Arial" w:eastAsia="Times New Roman" w:hAnsi="Arial"/>
      <w:color w:val="auto"/>
      <w:sz w:val="24"/>
      <w:szCs w:val="28"/>
      <w:lang w:eastAsia="ru-RU"/>
    </w:rPr>
  </w:style>
  <w:style w:type="paragraph" w:styleId="3e">
    <w:name w:val="Body Text 3"/>
    <w:basedOn w:val="aa"/>
    <w:link w:val="3f"/>
    <w:rsid w:val="00FA5497"/>
    <w:pPr>
      <w:spacing w:after="120"/>
      <w:jc w:val="both"/>
    </w:pPr>
    <w:rPr>
      <w:rFonts w:ascii="Arial" w:hAnsi="Arial"/>
      <w:color w:val="auto"/>
      <w:sz w:val="24"/>
      <w:szCs w:val="28"/>
    </w:rPr>
  </w:style>
  <w:style w:type="character" w:customStyle="1" w:styleId="3f">
    <w:name w:val="Основной текст 3 Знак"/>
    <w:basedOn w:val="ab"/>
    <w:link w:val="3e"/>
    <w:rsid w:val="00FA5497"/>
    <w:rPr>
      <w:rFonts w:ascii="Arial" w:eastAsia="Times New Roman" w:hAnsi="Arial"/>
      <w:color w:val="auto"/>
      <w:sz w:val="24"/>
      <w:szCs w:val="28"/>
      <w:lang w:eastAsia="ru-RU"/>
    </w:rPr>
  </w:style>
  <w:style w:type="paragraph" w:customStyle="1" w:styleId="aff9">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a">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8">
    <w:name w:val="Стиль для таблиц номер с оо"/>
    <w:basedOn w:val="aff6"/>
    <w:rsid w:val="00FA5497"/>
    <w:pPr>
      <w:numPr>
        <w:numId w:val="5"/>
      </w:numPr>
      <w:tabs>
        <w:tab w:val="clear" w:pos="1418"/>
      </w:tabs>
    </w:pPr>
  </w:style>
  <w:style w:type="paragraph" w:customStyle="1" w:styleId="a6">
    <w:name w:val="Маршрутная карта нумерованный"/>
    <w:basedOn w:val="aff6"/>
    <w:rsid w:val="00FA5497"/>
    <w:pPr>
      <w:numPr>
        <w:numId w:val="6"/>
      </w:numPr>
      <w:tabs>
        <w:tab w:val="clear" w:pos="1418"/>
      </w:tabs>
    </w:pPr>
    <w:rPr>
      <w:szCs w:val="27"/>
    </w:rPr>
  </w:style>
  <w:style w:type="paragraph" w:customStyle="1" w:styleId="affb">
    <w:name w:val="Название таблицы"/>
    <w:basedOn w:val="33"/>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a"/>
    <w:rsid w:val="00FA5497"/>
    <w:pPr>
      <w:numPr>
        <w:numId w:val="8"/>
      </w:numPr>
      <w:spacing w:after="120"/>
      <w:jc w:val="both"/>
    </w:pPr>
    <w:rPr>
      <w:rFonts w:ascii="Arial" w:hAnsi="Arial"/>
      <w:color w:val="auto"/>
      <w:sz w:val="24"/>
      <w:szCs w:val="28"/>
    </w:rPr>
  </w:style>
  <w:style w:type="paragraph" w:customStyle="1" w:styleId="111">
    <w:name w:val="1.1.1 Стиль"/>
    <w:basedOn w:val="aa"/>
    <w:next w:val="aa"/>
    <w:rsid w:val="00FA5497"/>
    <w:pPr>
      <w:numPr>
        <w:numId w:val="9"/>
      </w:numPr>
      <w:spacing w:after="120"/>
      <w:jc w:val="both"/>
    </w:pPr>
    <w:rPr>
      <w:rFonts w:ascii="Arial" w:hAnsi="Arial"/>
      <w:color w:val="auto"/>
      <w:sz w:val="24"/>
      <w:szCs w:val="28"/>
    </w:rPr>
  </w:style>
  <w:style w:type="paragraph" w:customStyle="1" w:styleId="affc">
    <w:name w:val="Назв. табл."/>
    <w:basedOn w:val="33"/>
    <w:rsid w:val="00FA5497"/>
    <w:pPr>
      <w:numPr>
        <w:ilvl w:val="0"/>
        <w:numId w:val="0"/>
      </w:numPr>
      <w:ind w:left="851"/>
    </w:pPr>
  </w:style>
  <w:style w:type="paragraph" w:customStyle="1" w:styleId="150">
    <w:name w:val="Стиль Название объекта + Слева:  15 см Первая строка:  0 см"/>
    <w:basedOn w:val="33"/>
    <w:rsid w:val="00FA5497"/>
    <w:pPr>
      <w:numPr>
        <w:ilvl w:val="0"/>
        <w:numId w:val="12"/>
      </w:numPr>
      <w:spacing w:before="120" w:after="0"/>
    </w:pPr>
    <w:rPr>
      <w:bCs/>
      <w:szCs w:val="20"/>
    </w:rPr>
  </w:style>
  <w:style w:type="paragraph" w:styleId="affd">
    <w:name w:val="Document Map"/>
    <w:basedOn w:val="aa"/>
    <w:link w:val="affe"/>
    <w:rsid w:val="00FA5497"/>
    <w:pPr>
      <w:shd w:val="clear" w:color="auto" w:fill="FFFFFF"/>
      <w:jc w:val="both"/>
    </w:pPr>
    <w:rPr>
      <w:rFonts w:ascii="Tahoma" w:hAnsi="Tahoma" w:cs="Tahoma"/>
      <w:color w:val="auto"/>
      <w:sz w:val="24"/>
    </w:rPr>
  </w:style>
  <w:style w:type="character" w:customStyle="1" w:styleId="affe">
    <w:name w:val="Схема документа Знак"/>
    <w:basedOn w:val="ab"/>
    <w:link w:val="affd"/>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a"/>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a"/>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2"/>
    <w:autoRedefine/>
    <w:rsid w:val="00FA5497"/>
    <w:pPr>
      <w:ind w:left="0"/>
    </w:pPr>
  </w:style>
  <w:style w:type="paragraph" w:customStyle="1" w:styleId="201">
    <w:name w:val="Стиль Оглавление 2 + Слева:  0 см1"/>
    <w:basedOn w:val="2f2"/>
    <w:autoRedefine/>
    <w:rsid w:val="00FA5497"/>
    <w:pPr>
      <w:ind w:left="0"/>
    </w:pPr>
  </w:style>
  <w:style w:type="paragraph" w:customStyle="1" w:styleId="afff">
    <w:name w:val="Оглавление"/>
    <w:link w:val="afff0"/>
    <w:autoRedefine/>
    <w:uiPriority w:val="99"/>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a"/>
    <w:rsid w:val="00FA5497"/>
    <w:pPr>
      <w:spacing w:after="120"/>
      <w:jc w:val="both"/>
    </w:pPr>
    <w:rPr>
      <w:rFonts w:ascii="Arial" w:hAnsi="Arial"/>
      <w:color w:val="auto"/>
      <w:sz w:val="24"/>
      <w:szCs w:val="28"/>
    </w:rPr>
  </w:style>
  <w:style w:type="numbering" w:customStyle="1" w:styleId="a7">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link w:val="afff1"/>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9">
    <w:name w:val="Тире"/>
    <w:basedOn w:val="aa"/>
    <w:link w:val="afff2"/>
    <w:rsid w:val="00FA5497"/>
    <w:pPr>
      <w:numPr>
        <w:numId w:val="16"/>
      </w:numPr>
      <w:tabs>
        <w:tab w:val="left" w:pos="1077"/>
      </w:tabs>
      <w:spacing w:after="120"/>
      <w:jc w:val="both"/>
    </w:pPr>
    <w:rPr>
      <w:rFonts w:ascii="Arial" w:hAnsi="Arial"/>
      <w:color w:val="auto"/>
      <w:sz w:val="24"/>
      <w:szCs w:val="28"/>
    </w:rPr>
  </w:style>
  <w:style w:type="paragraph" w:customStyle="1" w:styleId="afff3">
    <w:name w:val="ПРОПИСНЫЕ тит_лист"/>
    <w:next w:val="aa"/>
    <w:rsid w:val="00FA5497"/>
    <w:pPr>
      <w:spacing w:after="120"/>
    </w:pPr>
    <w:rPr>
      <w:rFonts w:ascii="Arial" w:eastAsia="Times New Roman" w:hAnsi="Arial"/>
      <w:color w:val="auto"/>
      <w:sz w:val="24"/>
      <w:szCs w:val="24"/>
      <w:lang w:eastAsia="ru-RU"/>
    </w:rPr>
  </w:style>
  <w:style w:type="paragraph" w:customStyle="1" w:styleId="afff4">
    <w:name w:val="Согласующие_подписи"/>
    <w:basedOn w:val="aa"/>
    <w:rsid w:val="00FA5497"/>
    <w:pPr>
      <w:spacing w:after="120"/>
      <w:jc w:val="center"/>
    </w:pPr>
    <w:rPr>
      <w:rFonts w:ascii="Arial" w:hAnsi="Arial"/>
      <w:color w:val="auto"/>
      <w:sz w:val="24"/>
      <w:szCs w:val="28"/>
    </w:rPr>
  </w:style>
  <w:style w:type="paragraph" w:customStyle="1" w:styleId="3f0">
    <w:name w:val="Уровень 3 Знак"/>
    <w:link w:val="3f1"/>
    <w:rsid w:val="00FA5497"/>
    <w:pPr>
      <w:spacing w:after="120"/>
      <w:ind w:left="-131" w:firstLine="851"/>
      <w:jc w:val="both"/>
    </w:pPr>
    <w:rPr>
      <w:rFonts w:ascii="Arial" w:eastAsia="Times New Roman" w:hAnsi="Arial"/>
      <w:color w:val="auto"/>
      <w:sz w:val="24"/>
      <w:szCs w:val="28"/>
      <w:lang w:eastAsia="ru-RU"/>
    </w:rPr>
  </w:style>
  <w:style w:type="paragraph" w:customStyle="1" w:styleId="48">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5">
    <w:name w:val="В_таблицу_по_левому_краю"/>
    <w:link w:val="afff6"/>
    <w:rsid w:val="00FA5497"/>
    <w:pPr>
      <w:spacing w:after="240" w:line="240" w:lineRule="atLeast"/>
      <w:jc w:val="left"/>
    </w:pPr>
    <w:rPr>
      <w:rFonts w:ascii="Arial" w:eastAsia="Times New Roman" w:hAnsi="Arial"/>
      <w:color w:val="auto"/>
      <w:sz w:val="24"/>
      <w:szCs w:val="20"/>
      <w:lang w:eastAsia="ru-RU"/>
    </w:rPr>
  </w:style>
  <w:style w:type="paragraph" w:customStyle="1" w:styleId="afff7">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a"/>
    <w:rsid w:val="00FA5497"/>
    <w:pPr>
      <w:spacing w:after="120"/>
      <w:jc w:val="both"/>
    </w:pPr>
    <w:rPr>
      <w:rFonts w:ascii="Arial" w:hAnsi="Arial"/>
      <w:color w:val="auto"/>
      <w:sz w:val="24"/>
      <w:szCs w:val="28"/>
    </w:rPr>
  </w:style>
  <w:style w:type="paragraph" w:customStyle="1" w:styleId="160">
    <w:name w:val="Заголовок 1;Раздел6"/>
    <w:basedOn w:val="aa"/>
    <w:rsid w:val="00FA5497"/>
    <w:pPr>
      <w:spacing w:after="120"/>
      <w:ind w:firstLine="851"/>
      <w:jc w:val="both"/>
    </w:pPr>
    <w:rPr>
      <w:rFonts w:ascii="Arial" w:hAnsi="Arial"/>
      <w:color w:val="auto"/>
      <w:sz w:val="24"/>
      <w:szCs w:val="28"/>
    </w:rPr>
  </w:style>
  <w:style w:type="paragraph" w:customStyle="1" w:styleId="2f4">
    <w:name w:val="Заголовок 2;Подраздел"/>
    <w:basedOn w:val="aa"/>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a"/>
    <w:rsid w:val="00FA5497"/>
    <w:pPr>
      <w:spacing w:after="120"/>
      <w:jc w:val="both"/>
    </w:pPr>
    <w:rPr>
      <w:rFonts w:ascii="Arial" w:hAnsi="Arial"/>
      <w:color w:val="auto"/>
      <w:sz w:val="24"/>
      <w:szCs w:val="28"/>
    </w:rPr>
  </w:style>
  <w:style w:type="paragraph" w:customStyle="1" w:styleId="151">
    <w:name w:val="Заголовок 1;Раздел5"/>
    <w:basedOn w:val="aa"/>
    <w:rsid w:val="00FA5497"/>
    <w:pPr>
      <w:spacing w:after="120"/>
      <w:jc w:val="both"/>
    </w:pPr>
    <w:rPr>
      <w:rFonts w:ascii="Arial" w:hAnsi="Arial"/>
      <w:color w:val="auto"/>
      <w:sz w:val="24"/>
      <w:szCs w:val="28"/>
    </w:rPr>
  </w:style>
  <w:style w:type="paragraph" w:customStyle="1" w:styleId="140">
    <w:name w:val="Заголовок 1;Раздел4"/>
    <w:basedOn w:val="aa"/>
    <w:rsid w:val="00FA5497"/>
    <w:pPr>
      <w:spacing w:after="120"/>
      <w:jc w:val="both"/>
    </w:pPr>
    <w:rPr>
      <w:rFonts w:ascii="Arial" w:hAnsi="Arial"/>
      <w:color w:val="auto"/>
      <w:sz w:val="24"/>
      <w:szCs w:val="28"/>
    </w:rPr>
  </w:style>
  <w:style w:type="paragraph" w:customStyle="1" w:styleId="252">
    <w:name w:val="Заголовок 2;Подраздел5"/>
    <w:basedOn w:val="aa"/>
    <w:rsid w:val="00FA5497"/>
    <w:pPr>
      <w:spacing w:after="120"/>
      <w:jc w:val="both"/>
    </w:pPr>
    <w:rPr>
      <w:rFonts w:ascii="Arial" w:hAnsi="Arial"/>
      <w:color w:val="auto"/>
      <w:sz w:val="24"/>
      <w:szCs w:val="28"/>
    </w:rPr>
  </w:style>
  <w:style w:type="paragraph" w:customStyle="1" w:styleId="242">
    <w:name w:val="Заголовок 2;Подраздел4"/>
    <w:basedOn w:val="aa"/>
    <w:rsid w:val="00FA5497"/>
    <w:pPr>
      <w:spacing w:after="120"/>
      <w:jc w:val="both"/>
    </w:pPr>
    <w:rPr>
      <w:rFonts w:ascii="Arial" w:hAnsi="Arial"/>
      <w:color w:val="auto"/>
      <w:sz w:val="24"/>
      <w:szCs w:val="28"/>
    </w:rPr>
  </w:style>
  <w:style w:type="paragraph" w:customStyle="1" w:styleId="130">
    <w:name w:val="Заголовок 1;Раздел3"/>
    <w:basedOn w:val="aa"/>
    <w:rsid w:val="00FA5497"/>
    <w:pPr>
      <w:spacing w:after="120"/>
      <w:jc w:val="both"/>
    </w:pPr>
    <w:rPr>
      <w:rFonts w:ascii="Arial" w:hAnsi="Arial"/>
      <w:color w:val="auto"/>
      <w:sz w:val="24"/>
      <w:szCs w:val="28"/>
    </w:rPr>
  </w:style>
  <w:style w:type="paragraph" w:customStyle="1" w:styleId="230">
    <w:name w:val="Заголовок 2;Подраздел3"/>
    <w:basedOn w:val="aa"/>
    <w:rsid w:val="00FA5497"/>
    <w:pPr>
      <w:spacing w:after="120"/>
      <w:jc w:val="both"/>
    </w:pPr>
    <w:rPr>
      <w:rFonts w:ascii="Arial" w:hAnsi="Arial"/>
      <w:color w:val="auto"/>
      <w:sz w:val="24"/>
      <w:szCs w:val="28"/>
    </w:rPr>
  </w:style>
  <w:style w:type="paragraph" w:customStyle="1" w:styleId="122">
    <w:name w:val="Заголовок 1;Раздел2"/>
    <w:basedOn w:val="aa"/>
    <w:rsid w:val="00FA5497"/>
    <w:pPr>
      <w:spacing w:after="120"/>
      <w:jc w:val="both"/>
    </w:pPr>
    <w:rPr>
      <w:rFonts w:ascii="Arial" w:hAnsi="Arial"/>
      <w:color w:val="auto"/>
      <w:sz w:val="24"/>
      <w:szCs w:val="28"/>
    </w:rPr>
  </w:style>
  <w:style w:type="paragraph" w:customStyle="1" w:styleId="112">
    <w:name w:val="Заголовок 1;Раздел1"/>
    <w:basedOn w:val="aa"/>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a"/>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a"/>
    <w:rsid w:val="00FA5497"/>
    <w:pPr>
      <w:spacing w:after="120"/>
      <w:jc w:val="both"/>
    </w:pPr>
    <w:rPr>
      <w:rFonts w:ascii="Arial" w:hAnsi="Arial"/>
      <w:color w:val="auto"/>
      <w:sz w:val="24"/>
      <w:szCs w:val="28"/>
    </w:rPr>
  </w:style>
  <w:style w:type="paragraph" w:customStyle="1" w:styleId="afff8">
    <w:name w:val="Тексовый нумерованный"/>
    <w:basedOn w:val="24"/>
    <w:rsid w:val="00FA5497"/>
    <w:pPr>
      <w:spacing w:after="120"/>
      <w:ind w:left="109" w:right="113" w:firstLine="851"/>
      <w:jc w:val="both"/>
      <w:outlineLvl w:val="9"/>
    </w:pPr>
    <w:rPr>
      <w:rFonts w:ascii="Arial" w:hAnsi="Arial"/>
      <w:b w:val="0"/>
      <w:color w:val="auto"/>
      <w:sz w:val="24"/>
      <w:szCs w:val="28"/>
    </w:rPr>
  </w:style>
  <w:style w:type="paragraph" w:customStyle="1" w:styleId="94">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9">
    <w:name w:val="номер страницы"/>
    <w:basedOn w:val="ab"/>
    <w:rsid w:val="00FA5497"/>
  </w:style>
  <w:style w:type="paragraph" w:customStyle="1" w:styleId="afffa">
    <w:name w:val="В_таблицу_по_центру"/>
    <w:rsid w:val="00FA5497"/>
    <w:pPr>
      <w:spacing w:after="120"/>
    </w:pPr>
    <w:rPr>
      <w:rFonts w:ascii="Arial" w:eastAsia="Times New Roman" w:hAnsi="Arial"/>
      <w:color w:val="auto"/>
      <w:sz w:val="24"/>
      <w:szCs w:val="20"/>
      <w:lang w:eastAsia="ru-RU"/>
    </w:rPr>
  </w:style>
  <w:style w:type="paragraph" w:customStyle="1" w:styleId="afffb">
    <w:name w:val="В таблицу_по_центру"/>
    <w:rsid w:val="00FA5497"/>
    <w:pPr>
      <w:spacing w:after="120"/>
    </w:pPr>
    <w:rPr>
      <w:rFonts w:ascii="Arial" w:eastAsia="Times New Roman" w:hAnsi="Arial"/>
      <w:color w:val="auto"/>
      <w:sz w:val="24"/>
      <w:szCs w:val="28"/>
      <w:lang w:eastAsia="ru-RU"/>
    </w:rPr>
  </w:style>
  <w:style w:type="paragraph" w:styleId="afffc">
    <w:name w:val="annotation text"/>
    <w:basedOn w:val="aa"/>
    <w:link w:val="afffd"/>
    <w:semiHidden/>
    <w:rsid w:val="00FA5497"/>
    <w:pPr>
      <w:spacing w:after="120"/>
      <w:ind w:firstLine="851"/>
      <w:jc w:val="both"/>
    </w:pPr>
    <w:rPr>
      <w:rFonts w:ascii="Arial" w:hAnsi="Arial"/>
      <w:color w:val="auto"/>
      <w:sz w:val="20"/>
    </w:rPr>
  </w:style>
  <w:style w:type="character" w:customStyle="1" w:styleId="afffd">
    <w:name w:val="Текст примечания Знак"/>
    <w:basedOn w:val="ab"/>
    <w:link w:val="afffc"/>
    <w:semiHidden/>
    <w:rsid w:val="00FA5497"/>
    <w:rPr>
      <w:rFonts w:ascii="Arial" w:eastAsia="Times New Roman" w:hAnsi="Arial"/>
      <w:color w:val="auto"/>
      <w:sz w:val="20"/>
      <w:szCs w:val="20"/>
      <w:lang w:eastAsia="ru-RU"/>
    </w:rPr>
  </w:style>
  <w:style w:type="paragraph" w:styleId="afffe">
    <w:name w:val="annotation subject"/>
    <w:basedOn w:val="afffc"/>
    <w:next w:val="afffc"/>
    <w:link w:val="affff"/>
    <w:semiHidden/>
    <w:rsid w:val="00FA5497"/>
    <w:pPr>
      <w:ind w:firstLine="709"/>
    </w:pPr>
    <w:rPr>
      <w:rFonts w:ascii="Times New Roman" w:hAnsi="Times New Roman"/>
      <w:b/>
      <w:bCs/>
    </w:rPr>
  </w:style>
  <w:style w:type="character" w:customStyle="1" w:styleId="affff">
    <w:name w:val="Тема примечания Знак"/>
    <w:basedOn w:val="afffd"/>
    <w:link w:val="afffe"/>
    <w:semiHidden/>
    <w:rsid w:val="00FA5497"/>
    <w:rPr>
      <w:rFonts w:ascii="Arial" w:eastAsia="Times New Roman" w:hAnsi="Arial"/>
      <w:b/>
      <w:bCs/>
      <w:color w:val="auto"/>
      <w:sz w:val="20"/>
      <w:szCs w:val="20"/>
      <w:lang w:eastAsia="ru-RU"/>
    </w:rPr>
  </w:style>
  <w:style w:type="paragraph" w:customStyle="1" w:styleId="19">
    <w:name w:val="Промежут1"/>
    <w:basedOn w:val="aa"/>
    <w:rsid w:val="00FA5497"/>
    <w:pPr>
      <w:spacing w:before="60" w:after="520"/>
      <w:jc w:val="center"/>
    </w:pPr>
    <w:rPr>
      <w:rFonts w:ascii="Arial" w:hAnsi="Arial"/>
      <w:color w:val="auto"/>
      <w:sz w:val="24"/>
      <w:szCs w:val="28"/>
    </w:rPr>
  </w:style>
  <w:style w:type="paragraph" w:customStyle="1" w:styleId="affff0">
    <w:name w:val="Содержание"/>
    <w:basedOn w:val="aa"/>
    <w:uiPriority w:val="99"/>
    <w:rsid w:val="00FA5497"/>
    <w:pPr>
      <w:spacing w:after="220"/>
      <w:jc w:val="center"/>
    </w:pPr>
    <w:rPr>
      <w:rFonts w:ascii="Arial" w:hAnsi="Arial"/>
      <w:color w:val="auto"/>
      <w:sz w:val="24"/>
      <w:szCs w:val="28"/>
    </w:rPr>
  </w:style>
  <w:style w:type="paragraph" w:customStyle="1" w:styleId="affff1">
    <w:name w:val="Состав проекта"/>
    <w:basedOn w:val="aa"/>
    <w:rsid w:val="00FA5497"/>
    <w:pPr>
      <w:spacing w:after="220"/>
      <w:jc w:val="center"/>
    </w:pPr>
    <w:rPr>
      <w:rFonts w:ascii="Arial" w:hAnsi="Arial"/>
      <w:color w:val="auto"/>
      <w:sz w:val="24"/>
      <w:szCs w:val="28"/>
    </w:rPr>
  </w:style>
  <w:style w:type="paragraph" w:customStyle="1" w:styleId="affff2">
    <w:name w:val="Содержание_текст"/>
    <w:basedOn w:val="affff0"/>
    <w:rsid w:val="00FA5497"/>
    <w:pPr>
      <w:spacing w:before="90" w:after="90"/>
    </w:pPr>
  </w:style>
  <w:style w:type="paragraph" w:customStyle="1" w:styleId="affff3">
    <w:name w:val="Титульный"/>
    <w:basedOn w:val="afff3"/>
    <w:autoRedefine/>
    <w:rsid w:val="00FA5497"/>
  </w:style>
  <w:style w:type="paragraph" w:customStyle="1" w:styleId="112501">
    <w:name w:val="Стиль Стиль Заголовок 1 + Слева:  125 см Первая строка:  0 см + все...1"/>
    <w:basedOn w:val="aa"/>
    <w:rsid w:val="00FA5497"/>
    <w:pPr>
      <w:keepNext/>
      <w:pageBreakBefore/>
      <w:spacing w:before="240" w:after="480" w:line="360" w:lineRule="auto"/>
      <w:jc w:val="center"/>
      <w:outlineLvl w:val="0"/>
    </w:pPr>
    <w:rPr>
      <w:caps/>
      <w:color w:val="auto"/>
      <w:kern w:val="32"/>
      <w:sz w:val="32"/>
      <w:szCs w:val="32"/>
    </w:rPr>
  </w:style>
  <w:style w:type="paragraph" w:customStyle="1" w:styleId="affff4">
    <w:name w:val="Состав_П_текст"/>
    <w:basedOn w:val="affff2"/>
    <w:rsid w:val="00FA5497"/>
    <w:pPr>
      <w:spacing w:before="0" w:after="0" w:line="450" w:lineRule="exact"/>
      <w:ind w:left="57"/>
      <w:jc w:val="left"/>
    </w:pPr>
  </w:style>
  <w:style w:type="paragraph" w:customStyle="1" w:styleId="affff5">
    <w:name w:val="Общие_данные"/>
    <w:basedOn w:val="aa"/>
    <w:uiPriority w:val="99"/>
    <w:rsid w:val="00FA5497"/>
    <w:pPr>
      <w:spacing w:after="240"/>
      <w:jc w:val="center"/>
    </w:pPr>
    <w:rPr>
      <w:rFonts w:ascii="Arial" w:hAnsi="Arial"/>
      <w:color w:val="auto"/>
      <w:sz w:val="24"/>
      <w:szCs w:val="28"/>
    </w:rPr>
  </w:style>
  <w:style w:type="paragraph" w:customStyle="1" w:styleId="affff6">
    <w:name w:val="Стиль Согласующие_подписи + малые прописные По центру Междустр.ин..."/>
    <w:basedOn w:val="afff4"/>
    <w:rsid w:val="00FA5497"/>
    <w:pPr>
      <w:spacing w:line="360" w:lineRule="auto"/>
    </w:pPr>
    <w:rPr>
      <w:caps/>
      <w:szCs w:val="24"/>
    </w:rPr>
  </w:style>
  <w:style w:type="paragraph" w:customStyle="1" w:styleId="1a">
    <w:name w:val="В таблицу_по_центру1"/>
    <w:basedOn w:val="afffb"/>
    <w:rsid w:val="00FA5497"/>
    <w:pPr>
      <w:spacing w:after="0"/>
    </w:pPr>
    <w:rPr>
      <w:sz w:val="18"/>
      <w:szCs w:val="18"/>
    </w:rPr>
  </w:style>
  <w:style w:type="paragraph" w:customStyle="1" w:styleId="affff7">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8">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a"/>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a"/>
    <w:rsid w:val="00FA5497"/>
    <w:pPr>
      <w:numPr>
        <w:numId w:val="18"/>
      </w:numPr>
      <w:spacing w:after="120"/>
      <w:jc w:val="both"/>
    </w:pPr>
    <w:rPr>
      <w:rFonts w:ascii="Arial" w:hAnsi="Arial"/>
      <w:color w:val="auto"/>
      <w:sz w:val="24"/>
      <w:szCs w:val="28"/>
    </w:rPr>
  </w:style>
  <w:style w:type="paragraph" w:customStyle="1" w:styleId="affff9">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a">
    <w:name w:val="Стиль В_таблицу_по_левому_краю + Междустр.интервал:  одинарный"/>
    <w:basedOn w:val="afff5"/>
    <w:rsid w:val="00FA5497"/>
    <w:pPr>
      <w:spacing w:after="120" w:line="240" w:lineRule="auto"/>
    </w:pPr>
  </w:style>
  <w:style w:type="character" w:customStyle="1" w:styleId="afff6">
    <w:name w:val="В_таблицу_по_левому_краю Знак"/>
    <w:link w:val="afff5"/>
    <w:rsid w:val="00FA5497"/>
    <w:rPr>
      <w:rFonts w:ascii="Arial" w:eastAsia="Times New Roman" w:hAnsi="Arial"/>
      <w:color w:val="auto"/>
      <w:sz w:val="24"/>
      <w:szCs w:val="20"/>
      <w:lang w:eastAsia="ru-RU"/>
    </w:rPr>
  </w:style>
  <w:style w:type="character" w:customStyle="1" w:styleId="afff2">
    <w:name w:val="Тире Знак"/>
    <w:link w:val="a9"/>
    <w:rsid w:val="00FA5497"/>
    <w:rPr>
      <w:rFonts w:ascii="Arial" w:eastAsia="Times New Roman" w:hAnsi="Arial"/>
      <w:color w:val="auto"/>
      <w:sz w:val="24"/>
      <w:szCs w:val="28"/>
      <w:lang w:eastAsia="ru-RU"/>
    </w:rPr>
  </w:style>
  <w:style w:type="character" w:customStyle="1" w:styleId="3f1">
    <w:name w:val="Уровень 3 Знак Знак"/>
    <w:link w:val="3f0"/>
    <w:rsid w:val="00FA5497"/>
    <w:rPr>
      <w:rFonts w:ascii="Arial" w:eastAsia="Times New Roman" w:hAnsi="Arial"/>
      <w:color w:val="auto"/>
      <w:sz w:val="24"/>
      <w:szCs w:val="28"/>
      <w:lang w:eastAsia="ru-RU"/>
    </w:rPr>
  </w:style>
  <w:style w:type="paragraph" w:customStyle="1" w:styleId="affffb">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b"/>
    <w:rsid w:val="00FA5497"/>
  </w:style>
  <w:style w:type="paragraph" w:customStyle="1" w:styleId="2f5">
    <w:name w:val="Стиль Заголовок 2 + Междустр.интервал:  одинарный"/>
    <w:basedOn w:val="24"/>
    <w:rsid w:val="00FA5497"/>
    <w:pPr>
      <w:keepNext w:val="0"/>
      <w:spacing w:after="120"/>
      <w:ind w:left="-47" w:firstLine="851"/>
      <w:jc w:val="both"/>
    </w:pPr>
    <w:rPr>
      <w:rFonts w:ascii="Arial" w:hAnsi="Arial"/>
      <w:b w:val="0"/>
      <w:color w:val="auto"/>
      <w:sz w:val="24"/>
    </w:rPr>
  </w:style>
  <w:style w:type="paragraph" w:styleId="2">
    <w:name w:val="List Number 2"/>
    <w:basedOn w:val="aa"/>
    <w:rsid w:val="00FA5497"/>
    <w:pPr>
      <w:numPr>
        <w:numId w:val="19"/>
      </w:numPr>
      <w:spacing w:line="360" w:lineRule="auto"/>
      <w:jc w:val="both"/>
    </w:pPr>
    <w:rPr>
      <w:rFonts w:ascii="Arial" w:hAnsi="Arial"/>
      <w:color w:val="auto"/>
      <w:sz w:val="24"/>
      <w:szCs w:val="28"/>
    </w:rPr>
  </w:style>
  <w:style w:type="paragraph" w:customStyle="1" w:styleId="3f2">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c">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a"/>
    <w:rsid w:val="00FA5497"/>
    <w:pPr>
      <w:spacing w:after="160"/>
    </w:pPr>
    <w:rPr>
      <w:rFonts w:ascii="Arial" w:hAnsi="Arial"/>
      <w:b/>
      <w:color w:val="FFFFFF"/>
      <w:sz w:val="32"/>
      <w:lang w:val="en-US" w:eastAsia="en-US"/>
    </w:rPr>
  </w:style>
  <w:style w:type="paragraph" w:styleId="a">
    <w:name w:val="List Number"/>
    <w:basedOn w:val="aa"/>
    <w:rsid w:val="00FA5497"/>
    <w:pPr>
      <w:numPr>
        <w:numId w:val="20"/>
      </w:numPr>
      <w:spacing w:after="120"/>
      <w:jc w:val="both"/>
    </w:pPr>
    <w:rPr>
      <w:rFonts w:ascii="Arial" w:hAnsi="Arial"/>
      <w:color w:val="auto"/>
      <w:sz w:val="24"/>
      <w:szCs w:val="28"/>
    </w:rPr>
  </w:style>
  <w:style w:type="paragraph" w:customStyle="1" w:styleId="affffd">
    <w:name w:val="СЕВМАШ"/>
    <w:next w:val="aa"/>
    <w:rsid w:val="00FA5497"/>
    <w:pPr>
      <w:jc w:val="left"/>
    </w:pPr>
    <w:rPr>
      <w:rFonts w:ascii="SEVMASH.TT" w:eastAsia="Times New Roman" w:hAnsi="SEVMASH.TT"/>
      <w:color w:val="auto"/>
      <w:sz w:val="98"/>
      <w:szCs w:val="20"/>
      <w:lang w:eastAsia="ru-RU"/>
    </w:rPr>
  </w:style>
  <w:style w:type="paragraph" w:customStyle="1" w:styleId="affffe">
    <w:name w:val="Основной текст с отст"/>
    <w:basedOn w:val="aa"/>
    <w:uiPriority w:val="99"/>
    <w:rsid w:val="00FA5497"/>
    <w:pPr>
      <w:widowControl w:val="0"/>
      <w:ind w:left="567" w:firstLine="567"/>
    </w:pPr>
    <w:rPr>
      <w:color w:val="auto"/>
      <w:sz w:val="28"/>
    </w:rPr>
  </w:style>
  <w:style w:type="character" w:customStyle="1" w:styleId="1b">
    <w:name w:val="Основной текст Знак1"/>
    <w:basedOn w:val="ab"/>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b"/>
    <w:rsid w:val="00FA5497"/>
  </w:style>
  <w:style w:type="character" w:customStyle="1" w:styleId="afff0">
    <w:name w:val="Оглавление_"/>
    <w:basedOn w:val="ab"/>
    <w:link w:val="afff"/>
    <w:uiPriority w:val="99"/>
    <w:locked/>
    <w:rsid w:val="00FA5497"/>
    <w:rPr>
      <w:rFonts w:eastAsia="Times New Roman"/>
      <w:noProof/>
      <w:color w:val="auto"/>
      <w:spacing w:val="-10"/>
      <w:sz w:val="28"/>
      <w:szCs w:val="20"/>
      <w:lang w:eastAsia="ru-RU"/>
    </w:rPr>
  </w:style>
  <w:style w:type="character" w:customStyle="1" w:styleId="49">
    <w:name w:val="Основной текст (4)_"/>
    <w:basedOn w:val="ab"/>
    <w:link w:val="4a"/>
    <w:rsid w:val="00FA5497"/>
    <w:rPr>
      <w:b/>
      <w:bCs/>
      <w:sz w:val="28"/>
      <w:szCs w:val="28"/>
      <w:shd w:val="clear" w:color="auto" w:fill="FFFFFF"/>
    </w:rPr>
  </w:style>
  <w:style w:type="character" w:customStyle="1" w:styleId="295pt">
    <w:name w:val="Основной текст (2) + 9.5 pt"/>
    <w:basedOn w:val="2c"/>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a">
    <w:name w:val="Основной текст (4)"/>
    <w:basedOn w:val="aa"/>
    <w:link w:val="49"/>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6">
    <w:name w:val="Основной текст (2) + Полужирный"/>
    <w:basedOn w:val="2c"/>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f">
    <w:name w:val="No Spacing"/>
    <w:link w:val="afffff0"/>
    <w:uiPriority w:val="1"/>
    <w:qFormat/>
    <w:rsid w:val="00FA5497"/>
    <w:pPr>
      <w:jc w:val="left"/>
    </w:pPr>
    <w:rPr>
      <w:rFonts w:eastAsia="Times New Roman"/>
      <w:color w:val="auto"/>
      <w:sz w:val="24"/>
      <w:szCs w:val="20"/>
    </w:rPr>
  </w:style>
  <w:style w:type="character" w:customStyle="1" w:styleId="afffff0">
    <w:name w:val="Без интервала Знак"/>
    <w:link w:val="afffff"/>
    <w:uiPriority w:val="1"/>
    <w:locked/>
    <w:rsid w:val="00FA5497"/>
    <w:rPr>
      <w:rFonts w:eastAsia="Times New Roman"/>
      <w:color w:val="auto"/>
      <w:sz w:val="24"/>
      <w:szCs w:val="20"/>
    </w:rPr>
  </w:style>
  <w:style w:type="character" w:styleId="afffff1">
    <w:name w:val="annotation reference"/>
    <w:basedOn w:val="ab"/>
    <w:uiPriority w:val="99"/>
    <w:semiHidden/>
    <w:unhideWhenUsed/>
    <w:rsid w:val="00FA5497"/>
    <w:rPr>
      <w:sz w:val="16"/>
      <w:szCs w:val="16"/>
    </w:rPr>
  </w:style>
  <w:style w:type="character" w:customStyle="1" w:styleId="af">
    <w:name w:val="Абзац списка Знак"/>
    <w:link w:val="ae"/>
    <w:uiPriority w:val="34"/>
    <w:locked/>
    <w:rsid w:val="00FA5497"/>
    <w:rPr>
      <w:rFonts w:eastAsia="Times New Roman"/>
      <w:szCs w:val="20"/>
      <w:lang w:eastAsia="ru-RU"/>
    </w:rPr>
  </w:style>
  <w:style w:type="numbering" w:customStyle="1" w:styleId="1c">
    <w:name w:val="Нет списка1"/>
    <w:next w:val="ad"/>
    <w:uiPriority w:val="99"/>
    <w:semiHidden/>
    <w:unhideWhenUsed/>
    <w:rsid w:val="00766E69"/>
  </w:style>
  <w:style w:type="paragraph" w:customStyle="1" w:styleId="-0">
    <w:name w:val="обычный - по ширине"/>
    <w:basedOn w:val="afffff2"/>
    <w:qFormat/>
    <w:rsid w:val="00766E69"/>
    <w:pPr>
      <w:ind w:firstLine="0"/>
    </w:pPr>
  </w:style>
  <w:style w:type="paragraph" w:customStyle="1" w:styleId="afffff2">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3">
    <w:name w:val="TOC Heading"/>
    <w:basedOn w:val="1"/>
    <w:next w:val="aa"/>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2"/>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1d">
    <w:name w:val="Заголовок1"/>
    <w:basedOn w:val="afffff2"/>
    <w:next w:val="afffff2"/>
    <w:qFormat/>
    <w:rsid w:val="00766E69"/>
    <w:pPr>
      <w:ind w:firstLine="0"/>
    </w:pPr>
    <w:rPr>
      <w:b/>
      <w:sz w:val="28"/>
    </w:rPr>
  </w:style>
  <w:style w:type="paragraph" w:customStyle="1" w:styleId="-1">
    <w:name w:val="обычный - по центру"/>
    <w:basedOn w:val="afffff2"/>
    <w:qFormat/>
    <w:rsid w:val="00766E69"/>
    <w:pPr>
      <w:ind w:firstLine="0"/>
      <w:jc w:val="center"/>
    </w:pPr>
  </w:style>
  <w:style w:type="paragraph" w:customStyle="1" w:styleId="-2">
    <w:name w:val="обычный - справа"/>
    <w:basedOn w:val="afffff2"/>
    <w:qFormat/>
    <w:rsid w:val="00766E69"/>
    <w:pPr>
      <w:ind w:firstLine="0"/>
      <w:jc w:val="right"/>
    </w:pPr>
  </w:style>
  <w:style w:type="paragraph" w:customStyle="1" w:styleId="afffff4">
    <w:name w:val="Текст документа"/>
    <w:basedOn w:val="afffff2"/>
    <w:next w:val="afffff2"/>
    <w:rsid w:val="00766E69"/>
    <w:rPr>
      <w:szCs w:val="20"/>
    </w:rPr>
  </w:style>
  <w:style w:type="numbering" w:customStyle="1" w:styleId="113">
    <w:name w:val="Нет списка11"/>
    <w:next w:val="ad"/>
    <w:uiPriority w:val="99"/>
    <w:semiHidden/>
    <w:unhideWhenUsed/>
    <w:rsid w:val="00766E69"/>
  </w:style>
  <w:style w:type="numbering" w:customStyle="1" w:styleId="2f7">
    <w:name w:val="Нет списка2"/>
    <w:next w:val="ad"/>
    <w:uiPriority w:val="99"/>
    <w:semiHidden/>
    <w:unhideWhenUsed/>
    <w:rsid w:val="00766E69"/>
  </w:style>
  <w:style w:type="paragraph" w:customStyle="1" w:styleId="1e">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a"/>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a"/>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8"/>
    <w:locked/>
    <w:rsid w:val="00766E69"/>
    <w:rPr>
      <w:rFonts w:eastAsia="Times New Roman"/>
      <w:sz w:val="24"/>
      <w:szCs w:val="24"/>
      <w:lang w:eastAsia="ru-RU"/>
    </w:rPr>
  </w:style>
  <w:style w:type="paragraph" w:customStyle="1" w:styleId="formattext">
    <w:name w:val="formattext"/>
    <w:basedOn w:val="aa"/>
    <w:rsid w:val="00766E69"/>
    <w:pPr>
      <w:spacing w:before="100" w:beforeAutospacing="1" w:after="100" w:afterAutospacing="1"/>
    </w:pPr>
    <w:rPr>
      <w:color w:val="auto"/>
      <w:sz w:val="24"/>
      <w:szCs w:val="24"/>
    </w:rPr>
  </w:style>
  <w:style w:type="character" w:customStyle="1" w:styleId="searchtext">
    <w:name w:val="searchtext"/>
    <w:basedOn w:val="ab"/>
    <w:rsid w:val="00766E69"/>
  </w:style>
  <w:style w:type="paragraph" w:customStyle="1" w:styleId="paragraph">
    <w:name w:val="paragraph"/>
    <w:basedOn w:val="aa"/>
    <w:rsid w:val="00766E69"/>
    <w:pPr>
      <w:spacing w:before="100" w:beforeAutospacing="1" w:after="100" w:afterAutospacing="1"/>
    </w:pPr>
    <w:rPr>
      <w:color w:val="auto"/>
      <w:sz w:val="24"/>
      <w:szCs w:val="24"/>
    </w:rPr>
  </w:style>
  <w:style w:type="character" w:customStyle="1" w:styleId="eop">
    <w:name w:val="eop"/>
    <w:basedOn w:val="ab"/>
    <w:rsid w:val="00766E69"/>
  </w:style>
  <w:style w:type="character" w:customStyle="1" w:styleId="normaltextrun">
    <w:name w:val="normaltextrun"/>
    <w:basedOn w:val="ab"/>
    <w:rsid w:val="00766E69"/>
  </w:style>
  <w:style w:type="character" w:customStyle="1" w:styleId="6vzrncr">
    <w:name w:val="_6vzrncr"/>
    <w:basedOn w:val="ab"/>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f">
    <w:name w:val="Заголовок №1_"/>
    <w:link w:val="1f0"/>
    <w:rsid w:val="00A8532A"/>
    <w:rPr>
      <w:b/>
      <w:bCs/>
      <w:shd w:val="clear" w:color="auto" w:fill="FFFFFF"/>
    </w:rPr>
  </w:style>
  <w:style w:type="paragraph" w:customStyle="1" w:styleId="1f0">
    <w:name w:val="Заголовок №1"/>
    <w:basedOn w:val="aa"/>
    <w:link w:val="1f"/>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b"/>
    <w:rsid w:val="002817D7"/>
  </w:style>
  <w:style w:type="table" w:customStyle="1" w:styleId="1f1">
    <w:name w:val="Сетка таблицы1"/>
    <w:basedOn w:val="ac"/>
    <w:next w:val="afe"/>
    <w:uiPriority w:val="5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a"/>
    <w:rsid w:val="00897C33"/>
    <w:pPr>
      <w:spacing w:before="100" w:beforeAutospacing="1" w:after="100" w:afterAutospacing="1"/>
    </w:pPr>
    <w:rPr>
      <w:color w:val="auto"/>
      <w:sz w:val="24"/>
      <w:szCs w:val="24"/>
    </w:rPr>
  </w:style>
  <w:style w:type="paragraph" w:styleId="afffff5">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a"/>
    <w:link w:val="afffff6"/>
    <w:uiPriority w:val="99"/>
    <w:unhideWhenUsed/>
    <w:rsid w:val="00897C33"/>
    <w:rPr>
      <w:rFonts w:ascii="Calibri" w:eastAsia="Calibri" w:hAnsi="Calibri"/>
      <w:color w:val="auto"/>
      <w:sz w:val="20"/>
      <w:lang w:eastAsia="en-US"/>
    </w:rPr>
  </w:style>
  <w:style w:type="character" w:customStyle="1" w:styleId="afffff6">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b"/>
    <w:link w:val="afffff5"/>
    <w:uiPriority w:val="99"/>
    <w:rsid w:val="00897C33"/>
    <w:rPr>
      <w:rFonts w:ascii="Calibri" w:hAnsi="Calibri"/>
      <w:color w:val="auto"/>
      <w:sz w:val="20"/>
      <w:szCs w:val="20"/>
    </w:rPr>
  </w:style>
  <w:style w:type="character" w:styleId="afffff7">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8">
    <w:name w:val="_Сноска"/>
    <w:basedOn w:val="aa"/>
    <w:link w:val="afffff9"/>
    <w:qFormat/>
    <w:rsid w:val="00897C33"/>
    <w:pPr>
      <w:tabs>
        <w:tab w:val="center" w:pos="4677"/>
        <w:tab w:val="right" w:pos="9355"/>
      </w:tabs>
      <w:snapToGrid w:val="0"/>
      <w:contextualSpacing/>
      <w:jc w:val="both"/>
    </w:pPr>
    <w:rPr>
      <w:noProof/>
      <w:color w:val="auto"/>
      <w:sz w:val="20"/>
      <w:szCs w:val="22"/>
    </w:rPr>
  </w:style>
  <w:style w:type="character" w:customStyle="1" w:styleId="afffff9">
    <w:name w:val="_Сноска Знак"/>
    <w:link w:val="afffff8"/>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3">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b">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a">
    <w:name w:val="Subtitle"/>
    <w:basedOn w:val="aa"/>
    <w:next w:val="aa"/>
    <w:link w:val="afffffb"/>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b">
    <w:name w:val="Подзаголовок Знак"/>
    <w:basedOn w:val="ab"/>
    <w:link w:val="afffffa"/>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a"/>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table" w:customStyle="1" w:styleId="2f9">
    <w:name w:val="Сетка таблицы2"/>
    <w:basedOn w:val="ac"/>
    <w:next w:val="afe"/>
    <w:uiPriority w:val="59"/>
    <w:rsid w:val="00434CFF"/>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аголовок 11"/>
    <w:basedOn w:val="aa"/>
    <w:uiPriority w:val="1"/>
    <w:qFormat/>
    <w:rsid w:val="00B72BD4"/>
    <w:pPr>
      <w:widowControl w:val="0"/>
      <w:autoSpaceDE w:val="0"/>
      <w:autoSpaceDN w:val="0"/>
      <w:ind w:left="171"/>
      <w:jc w:val="center"/>
      <w:outlineLvl w:val="1"/>
    </w:pPr>
    <w:rPr>
      <w:b/>
      <w:bCs/>
      <w:color w:val="auto"/>
      <w:sz w:val="32"/>
      <w:szCs w:val="32"/>
      <w:lang w:eastAsia="en-US"/>
    </w:rPr>
  </w:style>
  <w:style w:type="paragraph" w:styleId="afffffc">
    <w:name w:val="Title"/>
    <w:aliases w:val="Çàãîëîâîê,Caaieiaie, Знак5"/>
    <w:basedOn w:val="aa"/>
    <w:link w:val="afffffd"/>
    <w:qFormat/>
    <w:rsid w:val="00B72BD4"/>
    <w:pPr>
      <w:widowControl w:val="0"/>
      <w:autoSpaceDE w:val="0"/>
      <w:autoSpaceDN w:val="0"/>
      <w:spacing w:before="54"/>
      <w:ind w:left="171" w:right="728"/>
      <w:jc w:val="center"/>
    </w:pPr>
    <w:rPr>
      <w:b/>
      <w:bCs/>
      <w:color w:val="auto"/>
      <w:sz w:val="48"/>
      <w:szCs w:val="48"/>
      <w:u w:val="single" w:color="000000"/>
    </w:rPr>
  </w:style>
  <w:style w:type="character" w:customStyle="1" w:styleId="afffffd">
    <w:name w:val="Название Знак"/>
    <w:aliases w:val="Çàãîëîâîê Знак,Caaieiaie Знак, Знак5 Знак"/>
    <w:basedOn w:val="ab"/>
    <w:link w:val="afffffc"/>
    <w:rsid w:val="00B72BD4"/>
    <w:rPr>
      <w:rFonts w:eastAsia="Times New Roman"/>
      <w:b/>
      <w:bCs/>
      <w:color w:val="auto"/>
      <w:sz w:val="48"/>
      <w:szCs w:val="48"/>
      <w:u w:val="single" w:color="000000"/>
    </w:rPr>
  </w:style>
  <w:style w:type="character" w:customStyle="1" w:styleId="1f2">
    <w:name w:val="Основной шрифт абзаца1"/>
    <w:rsid w:val="00B72BD4"/>
  </w:style>
  <w:style w:type="paragraph" w:customStyle="1" w:styleId="Default">
    <w:name w:val="Default"/>
    <w:rsid w:val="00C15183"/>
    <w:pPr>
      <w:autoSpaceDE w:val="0"/>
      <w:autoSpaceDN w:val="0"/>
      <w:adjustRightInd w:val="0"/>
      <w:jc w:val="left"/>
    </w:pPr>
    <w:rPr>
      <w:rFonts w:eastAsia="Times New Roman"/>
      <w:sz w:val="24"/>
      <w:szCs w:val="24"/>
      <w:lang w:eastAsia="ru-RU"/>
    </w:rPr>
  </w:style>
  <w:style w:type="paragraph" w:styleId="afffffe">
    <w:name w:val="endnote text"/>
    <w:basedOn w:val="aa"/>
    <w:link w:val="affffff"/>
    <w:uiPriority w:val="99"/>
    <w:semiHidden/>
    <w:unhideWhenUsed/>
    <w:rsid w:val="00D44569"/>
    <w:rPr>
      <w:sz w:val="20"/>
    </w:rPr>
  </w:style>
  <w:style w:type="character" w:customStyle="1" w:styleId="affffff">
    <w:name w:val="Текст концевой сноски Знак"/>
    <w:basedOn w:val="ab"/>
    <w:link w:val="afffffe"/>
    <w:uiPriority w:val="99"/>
    <w:semiHidden/>
    <w:rsid w:val="00D44569"/>
    <w:rPr>
      <w:rFonts w:eastAsia="Times New Roman"/>
      <w:sz w:val="20"/>
      <w:szCs w:val="20"/>
      <w:lang w:eastAsia="ru-RU"/>
    </w:rPr>
  </w:style>
  <w:style w:type="character" w:styleId="affffff0">
    <w:name w:val="endnote reference"/>
    <w:basedOn w:val="ab"/>
    <w:uiPriority w:val="99"/>
    <w:semiHidden/>
    <w:unhideWhenUsed/>
    <w:rsid w:val="00D44569"/>
    <w:rPr>
      <w:vertAlign w:val="superscript"/>
    </w:rPr>
  </w:style>
  <w:style w:type="paragraph" w:customStyle="1" w:styleId="affffff1">
    <w:name w:val="Центр"/>
    <w:basedOn w:val="aa"/>
    <w:next w:val="aa"/>
    <w:rsid w:val="00A973CB"/>
    <w:pPr>
      <w:spacing w:line="360" w:lineRule="auto"/>
      <w:jc w:val="center"/>
    </w:pPr>
    <w:rPr>
      <w:rFonts w:eastAsia="MS Mincho"/>
      <w:color w:val="auto"/>
      <w:sz w:val="24"/>
    </w:rPr>
  </w:style>
  <w:style w:type="paragraph" w:customStyle="1" w:styleId="affffff2">
    <w:name w:val="Формула"/>
    <w:basedOn w:val="aa"/>
    <w:next w:val="aa"/>
    <w:rsid w:val="00A973CB"/>
    <w:pPr>
      <w:tabs>
        <w:tab w:val="right" w:pos="9639"/>
      </w:tabs>
      <w:spacing w:line="360" w:lineRule="auto"/>
      <w:ind w:firstLine="3119"/>
      <w:jc w:val="both"/>
    </w:pPr>
    <w:rPr>
      <w:rFonts w:eastAsia="MS Mincho"/>
      <w:color w:val="auto"/>
      <w:sz w:val="24"/>
    </w:rPr>
  </w:style>
  <w:style w:type="paragraph" w:styleId="a5">
    <w:name w:val="List"/>
    <w:basedOn w:val="aa"/>
    <w:next w:val="23"/>
    <w:rsid w:val="00A973CB"/>
    <w:pPr>
      <w:numPr>
        <w:numId w:val="22"/>
      </w:numPr>
      <w:spacing w:line="360" w:lineRule="auto"/>
      <w:ind w:left="0" w:firstLine="709"/>
      <w:jc w:val="both"/>
    </w:pPr>
    <w:rPr>
      <w:rFonts w:eastAsia="MS Mincho"/>
      <w:color w:val="auto"/>
      <w:sz w:val="24"/>
    </w:rPr>
  </w:style>
  <w:style w:type="paragraph" w:styleId="23">
    <w:name w:val="List 2"/>
    <w:basedOn w:val="aa"/>
    <w:rsid w:val="00A973CB"/>
    <w:pPr>
      <w:numPr>
        <w:ilvl w:val="1"/>
        <w:numId w:val="22"/>
      </w:numPr>
      <w:spacing w:line="360" w:lineRule="auto"/>
      <w:ind w:left="0" w:firstLine="709"/>
      <w:jc w:val="both"/>
    </w:pPr>
    <w:rPr>
      <w:rFonts w:eastAsia="MS Mincho"/>
      <w:color w:val="auto"/>
      <w:sz w:val="24"/>
    </w:rPr>
  </w:style>
  <w:style w:type="paragraph" w:styleId="31">
    <w:name w:val="List 3"/>
    <w:basedOn w:val="aa"/>
    <w:rsid w:val="00A973CB"/>
    <w:pPr>
      <w:numPr>
        <w:ilvl w:val="2"/>
        <w:numId w:val="22"/>
      </w:numPr>
      <w:spacing w:line="360" w:lineRule="auto"/>
      <w:ind w:left="0" w:firstLine="709"/>
      <w:jc w:val="both"/>
    </w:pPr>
    <w:rPr>
      <w:rFonts w:eastAsia="MS Mincho"/>
      <w:color w:val="auto"/>
      <w:sz w:val="24"/>
    </w:rPr>
  </w:style>
  <w:style w:type="paragraph" w:styleId="40">
    <w:name w:val="List 4"/>
    <w:basedOn w:val="aa"/>
    <w:rsid w:val="00A973CB"/>
    <w:pPr>
      <w:numPr>
        <w:ilvl w:val="3"/>
        <w:numId w:val="22"/>
      </w:numPr>
      <w:spacing w:line="360" w:lineRule="auto"/>
      <w:ind w:left="0" w:firstLine="709"/>
      <w:jc w:val="both"/>
    </w:pPr>
    <w:rPr>
      <w:rFonts w:eastAsia="MS Mincho"/>
      <w:color w:val="auto"/>
      <w:sz w:val="24"/>
    </w:rPr>
  </w:style>
  <w:style w:type="character" w:customStyle="1" w:styleId="211">
    <w:name w:val="Заголовок 2 Знак1"/>
    <w:aliases w:val="Заголовок 2 Знак Знак,Заголовок 2 Знак Знак Знак Знак Знак Знак"/>
    <w:rsid w:val="00A973CB"/>
    <w:rPr>
      <w:sz w:val="24"/>
    </w:rPr>
  </w:style>
  <w:style w:type="character" w:customStyle="1" w:styleId="afff1">
    <w:name w:val="Перечисление Знак"/>
    <w:link w:val="a1"/>
    <w:rsid w:val="00A973CB"/>
    <w:rPr>
      <w:rFonts w:ascii="Arial" w:eastAsia="Times New Roman" w:hAnsi="Arial"/>
      <w:color w:val="auto"/>
      <w:sz w:val="24"/>
      <w:szCs w:val="28"/>
      <w:lang w:eastAsia="ru-RU"/>
    </w:rPr>
  </w:style>
  <w:style w:type="character" w:customStyle="1" w:styleId="310">
    <w:name w:val="Заголовок 3 Знак1"/>
    <w:aliases w:val="Заголовок 3 Знак Знак,Заголовок 3 Знак Знак Знак Знак"/>
    <w:rsid w:val="00A973CB"/>
    <w:rPr>
      <w:sz w:val="24"/>
      <w:lang w:val="ru-RU" w:eastAsia="ru-RU" w:bidi="ar-SA"/>
    </w:rPr>
  </w:style>
  <w:style w:type="character" w:styleId="affffff3">
    <w:name w:val="FollowedHyperlink"/>
    <w:rsid w:val="00A973CB"/>
    <w:rPr>
      <w:color w:val="800080"/>
      <w:u w:val="single"/>
    </w:rPr>
  </w:style>
  <w:style w:type="paragraph" w:customStyle="1" w:styleId="affffff4">
    <w:name w:val="Знак"/>
    <w:basedOn w:val="aa"/>
    <w:rsid w:val="00A973CB"/>
    <w:pPr>
      <w:spacing w:before="100" w:beforeAutospacing="1" w:after="100" w:afterAutospacing="1"/>
    </w:pPr>
    <w:rPr>
      <w:rFonts w:ascii="Tahoma" w:eastAsia="MS Mincho" w:hAnsi="Tahoma"/>
      <w:color w:val="auto"/>
      <w:sz w:val="20"/>
      <w:lang w:val="en-US" w:eastAsia="en-US"/>
    </w:rPr>
  </w:style>
  <w:style w:type="table" w:styleId="affffff5">
    <w:name w:val="Light List"/>
    <w:basedOn w:val="ac"/>
    <w:uiPriority w:val="61"/>
    <w:rsid w:val="00A973CB"/>
    <w:pPr>
      <w:jc w:val="left"/>
    </w:pPr>
    <w:rPr>
      <w:rFonts w:ascii="Calibri" w:eastAsia="MS Mincho" w:hAnsi="Calibri"/>
      <w:color w:val="auto"/>
      <w:sz w:val="22"/>
      <w:szCs w:val="22"/>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81">
    <w:name w:val="Заголовок 8 Знак"/>
    <w:basedOn w:val="ab"/>
    <w:link w:val="80"/>
    <w:rsid w:val="00123F9A"/>
    <w:rPr>
      <w:rFonts w:eastAsia="Times New Roman"/>
      <w:b/>
      <w:bCs/>
      <w:color w:val="auto"/>
      <w:sz w:val="24"/>
      <w:szCs w:val="24"/>
      <w:lang w:val="x-none" w:eastAsia="x-none"/>
    </w:rPr>
  </w:style>
  <w:style w:type="character" w:customStyle="1" w:styleId="90">
    <w:name w:val="Заголовок 9 Знак"/>
    <w:basedOn w:val="ab"/>
    <w:link w:val="9"/>
    <w:rsid w:val="00123F9A"/>
    <w:rPr>
      <w:rFonts w:eastAsia="Times New Roman"/>
      <w:b/>
      <w:bCs/>
      <w:color w:val="008080"/>
      <w:sz w:val="28"/>
      <w:szCs w:val="28"/>
      <w:lang w:val="x-none" w:eastAsia="x-none"/>
    </w:rPr>
  </w:style>
  <w:style w:type="character" w:customStyle="1" w:styleId="fontstyle21">
    <w:name w:val="fontstyle21"/>
    <w:rsid w:val="00123F9A"/>
    <w:rPr>
      <w:rFonts w:ascii="TimesNewRoman" w:hAnsi="TimesNewRoman" w:hint="default"/>
      <w:b w:val="0"/>
      <w:bCs w:val="0"/>
      <w:i w:val="0"/>
      <w:iCs w:val="0"/>
      <w:color w:val="000000"/>
      <w:sz w:val="24"/>
      <w:szCs w:val="24"/>
    </w:rPr>
  </w:style>
  <w:style w:type="paragraph" w:customStyle="1" w:styleId="affffff6">
    <w:name w:val="_текст"/>
    <w:basedOn w:val="aa"/>
    <w:link w:val="affffff7"/>
    <w:qFormat/>
    <w:rsid w:val="00123F9A"/>
    <w:pPr>
      <w:keepLines/>
      <w:ind w:left="284" w:right="284" w:firstLine="851"/>
      <w:contextualSpacing/>
      <w:jc w:val="both"/>
    </w:pPr>
    <w:rPr>
      <w:color w:val="auto"/>
      <w:sz w:val="24"/>
      <w:lang w:val="x-none"/>
    </w:rPr>
  </w:style>
  <w:style w:type="character" w:customStyle="1" w:styleId="affffff7">
    <w:name w:val="_текст Знак"/>
    <w:link w:val="affffff6"/>
    <w:rsid w:val="00123F9A"/>
    <w:rPr>
      <w:rFonts w:eastAsia="Times New Roman"/>
      <w:color w:val="auto"/>
      <w:sz w:val="24"/>
      <w:szCs w:val="20"/>
      <w:lang w:val="x-none" w:eastAsia="ru-RU"/>
    </w:rPr>
  </w:style>
  <w:style w:type="paragraph" w:customStyle="1" w:styleId="123">
    <w:name w:val="абзац 12"/>
    <w:basedOn w:val="aa"/>
    <w:link w:val="1210"/>
    <w:rsid w:val="00123F9A"/>
    <w:pPr>
      <w:suppressAutoHyphens/>
      <w:overflowPunct w:val="0"/>
      <w:autoSpaceDE w:val="0"/>
      <w:spacing w:before="120" w:after="120" w:line="360" w:lineRule="auto"/>
      <w:ind w:firstLine="709"/>
      <w:jc w:val="both"/>
    </w:pPr>
    <w:rPr>
      <w:color w:val="auto"/>
      <w:sz w:val="24"/>
      <w:lang w:eastAsia="ar-SA"/>
    </w:rPr>
  </w:style>
  <w:style w:type="character" w:customStyle="1" w:styleId="1210">
    <w:name w:val="абзац 12 Знак1"/>
    <w:link w:val="123"/>
    <w:rsid w:val="00123F9A"/>
    <w:rPr>
      <w:rFonts w:eastAsia="Times New Roman"/>
      <w:color w:val="auto"/>
      <w:sz w:val="24"/>
      <w:szCs w:val="20"/>
      <w:lang w:eastAsia="ar-SA"/>
    </w:rPr>
  </w:style>
  <w:style w:type="paragraph" w:customStyle="1" w:styleId="Style2">
    <w:name w:val="Style2"/>
    <w:basedOn w:val="aa"/>
    <w:rsid w:val="00123F9A"/>
    <w:pPr>
      <w:widowControl w:val="0"/>
      <w:autoSpaceDE w:val="0"/>
      <w:autoSpaceDN w:val="0"/>
      <w:adjustRightInd w:val="0"/>
    </w:pPr>
    <w:rPr>
      <w:color w:val="auto"/>
      <w:sz w:val="24"/>
      <w:szCs w:val="24"/>
    </w:rPr>
  </w:style>
  <w:style w:type="paragraph" w:styleId="affffff8">
    <w:name w:val="Block Text"/>
    <w:aliases w:val="Знак Знак Знак,Знак Знак"/>
    <w:basedOn w:val="aa"/>
    <w:rsid w:val="00123F9A"/>
    <w:pPr>
      <w:ind w:left="284" w:right="284" w:firstLine="851"/>
      <w:jc w:val="both"/>
    </w:pPr>
    <w:rPr>
      <w:rFonts w:ascii="Arial" w:hAnsi="Arial"/>
      <w:color w:val="auto"/>
      <w:sz w:val="28"/>
      <w:szCs w:val="24"/>
    </w:rPr>
  </w:style>
  <w:style w:type="character" w:customStyle="1" w:styleId="FontStyle29">
    <w:name w:val="Font Style29"/>
    <w:rsid w:val="00123F9A"/>
    <w:rPr>
      <w:rFonts w:ascii="Times New Roman" w:hAnsi="Times New Roman" w:cs="Times New Roman" w:hint="default"/>
      <w:sz w:val="18"/>
      <w:szCs w:val="18"/>
    </w:rPr>
  </w:style>
  <w:style w:type="character" w:customStyle="1" w:styleId="FontStyle25">
    <w:name w:val="Font Style25"/>
    <w:rsid w:val="00123F9A"/>
    <w:rPr>
      <w:rFonts w:ascii="Times New Roman" w:hAnsi="Times New Roman" w:cs="Times New Roman" w:hint="default"/>
      <w:sz w:val="18"/>
      <w:szCs w:val="18"/>
    </w:rPr>
  </w:style>
  <w:style w:type="paragraph" w:customStyle="1" w:styleId="affffff9">
    <w:name w:val="Знак Знак Знак Знак"/>
    <w:basedOn w:val="aa"/>
    <w:rsid w:val="00123F9A"/>
    <w:pPr>
      <w:keepLines/>
      <w:spacing w:after="160" w:line="240" w:lineRule="exact"/>
    </w:pPr>
    <w:rPr>
      <w:rFonts w:ascii="Verdana" w:eastAsia="MS Mincho" w:hAnsi="Verdana" w:cs="Franklin Gothic Book"/>
      <w:color w:val="auto"/>
      <w:sz w:val="20"/>
      <w:lang w:val="en-US" w:eastAsia="en-US"/>
    </w:rPr>
  </w:style>
  <w:style w:type="paragraph" w:styleId="affffffa">
    <w:name w:val="Plain Text"/>
    <w:basedOn w:val="aa"/>
    <w:link w:val="affffffb"/>
    <w:rsid w:val="00123F9A"/>
    <w:rPr>
      <w:rFonts w:ascii="Courier New" w:hAnsi="Courier New"/>
      <w:color w:val="auto"/>
      <w:sz w:val="20"/>
      <w:lang w:val="x-none" w:eastAsia="x-none"/>
    </w:rPr>
  </w:style>
  <w:style w:type="character" w:customStyle="1" w:styleId="affffffb">
    <w:name w:val="Текст Знак"/>
    <w:basedOn w:val="ab"/>
    <w:link w:val="affffffa"/>
    <w:rsid w:val="00123F9A"/>
    <w:rPr>
      <w:rFonts w:ascii="Courier New" w:eastAsia="Times New Roman" w:hAnsi="Courier New"/>
      <w:color w:val="auto"/>
      <w:sz w:val="20"/>
      <w:szCs w:val="20"/>
      <w:lang w:val="x-none" w:eastAsia="x-none"/>
    </w:rPr>
  </w:style>
  <w:style w:type="paragraph" w:customStyle="1" w:styleId="OTCHET00">
    <w:name w:val="OTCHET_00"/>
    <w:basedOn w:val="2"/>
    <w:rsid w:val="00123F9A"/>
    <w:pPr>
      <w:numPr>
        <w:numId w:val="0"/>
      </w:numPr>
      <w:tabs>
        <w:tab w:val="left" w:pos="720"/>
        <w:tab w:val="left" w:pos="3402"/>
      </w:tabs>
    </w:pPr>
    <w:rPr>
      <w:rFonts w:ascii="Times New Roman" w:hAnsi="Times New Roman"/>
      <w:szCs w:val="20"/>
      <w:lang w:val="en-US"/>
    </w:rPr>
  </w:style>
  <w:style w:type="character" w:customStyle="1" w:styleId="1f3">
    <w:name w:val="Знак Знак Знак Знак1"/>
    <w:locked/>
    <w:rsid w:val="00123F9A"/>
    <w:rPr>
      <w:sz w:val="32"/>
      <w:lang w:val="ru-RU" w:eastAsia="ru-RU" w:bidi="ar-SA"/>
    </w:rPr>
  </w:style>
  <w:style w:type="paragraph" w:customStyle="1" w:styleId="21">
    <w:name w:val="Список бюл.2"/>
    <w:basedOn w:val="20"/>
    <w:rsid w:val="00123F9A"/>
    <w:pPr>
      <w:numPr>
        <w:numId w:val="26"/>
      </w:numPr>
      <w:tabs>
        <w:tab w:val="clear" w:pos="2138"/>
        <w:tab w:val="left" w:pos="1134"/>
        <w:tab w:val="num" w:pos="1209"/>
        <w:tab w:val="num" w:pos="1440"/>
      </w:tabs>
      <w:ind w:left="1134" w:hanging="425"/>
      <w:jc w:val="both"/>
    </w:pPr>
    <w:rPr>
      <w:sz w:val="26"/>
    </w:rPr>
  </w:style>
  <w:style w:type="paragraph" w:styleId="20">
    <w:name w:val="List Bullet 2"/>
    <w:aliases w:val="Nienie a?e. 2,Ñïèñîê áþë. 2,Список бюл. 2"/>
    <w:basedOn w:val="aa"/>
    <w:autoRedefine/>
    <w:rsid w:val="00123F9A"/>
    <w:pPr>
      <w:numPr>
        <w:numId w:val="24"/>
      </w:numPr>
    </w:pPr>
    <w:rPr>
      <w:color w:val="auto"/>
      <w:sz w:val="24"/>
      <w:szCs w:val="24"/>
    </w:rPr>
  </w:style>
  <w:style w:type="paragraph" w:customStyle="1" w:styleId="32">
    <w:name w:val="Список бюл.3"/>
    <w:basedOn w:val="21"/>
    <w:rsid w:val="00123F9A"/>
    <w:pPr>
      <w:numPr>
        <w:numId w:val="23"/>
      </w:numPr>
      <w:tabs>
        <w:tab w:val="clear" w:pos="2138"/>
        <w:tab w:val="num" w:pos="1440"/>
      </w:tabs>
      <w:ind w:left="1134" w:firstLine="0"/>
    </w:pPr>
  </w:style>
  <w:style w:type="paragraph" w:styleId="4c">
    <w:name w:val="List Bullet 4"/>
    <w:basedOn w:val="3"/>
    <w:autoRedefine/>
    <w:rsid w:val="00123F9A"/>
    <w:pPr>
      <w:numPr>
        <w:numId w:val="0"/>
      </w:numPr>
      <w:tabs>
        <w:tab w:val="left" w:pos="714"/>
        <w:tab w:val="left" w:pos="1072"/>
        <w:tab w:val="left" w:pos="1429"/>
      </w:tabs>
      <w:ind w:left="1429" w:hanging="357"/>
    </w:pPr>
    <w:rPr>
      <w:sz w:val="26"/>
    </w:rPr>
  </w:style>
  <w:style w:type="paragraph" w:styleId="3">
    <w:name w:val="List Bullet 3"/>
    <w:basedOn w:val="aa"/>
    <w:autoRedefine/>
    <w:rsid w:val="00123F9A"/>
    <w:pPr>
      <w:numPr>
        <w:numId w:val="25"/>
      </w:numPr>
    </w:pPr>
    <w:rPr>
      <w:color w:val="auto"/>
      <w:sz w:val="24"/>
      <w:szCs w:val="24"/>
    </w:rPr>
  </w:style>
  <w:style w:type="paragraph" w:styleId="affffffc">
    <w:name w:val="Date"/>
    <w:basedOn w:val="aa"/>
    <w:next w:val="aa"/>
    <w:link w:val="affffffd"/>
    <w:rsid w:val="00123F9A"/>
    <w:pPr>
      <w:spacing w:after="120"/>
      <w:jc w:val="both"/>
    </w:pPr>
    <w:rPr>
      <w:color w:val="auto"/>
      <w:sz w:val="24"/>
      <w:szCs w:val="24"/>
      <w:lang w:val="x-none" w:eastAsia="x-none"/>
    </w:rPr>
  </w:style>
  <w:style w:type="character" w:customStyle="1" w:styleId="affffffd">
    <w:name w:val="Дата Знак"/>
    <w:basedOn w:val="ab"/>
    <w:link w:val="affffffc"/>
    <w:rsid w:val="00123F9A"/>
    <w:rPr>
      <w:rFonts w:eastAsia="Times New Roman"/>
      <w:color w:val="auto"/>
      <w:sz w:val="24"/>
      <w:szCs w:val="24"/>
      <w:lang w:val="x-none" w:eastAsia="x-none"/>
    </w:rPr>
  </w:style>
  <w:style w:type="paragraph" w:customStyle="1" w:styleId="affffffe">
    <w:name w:val="Номер таблицы"/>
    <w:basedOn w:val="af2"/>
    <w:next w:val="afffffff"/>
    <w:rsid w:val="00123F9A"/>
    <w:pPr>
      <w:keepNext/>
      <w:keepLines/>
      <w:tabs>
        <w:tab w:val="left" w:pos="1843"/>
      </w:tabs>
      <w:spacing w:before="120" w:after="0"/>
      <w:ind w:left="1843" w:hanging="1843"/>
    </w:pPr>
    <w:rPr>
      <w:b/>
      <w:color w:val="auto"/>
      <w:sz w:val="26"/>
      <w:szCs w:val="24"/>
    </w:rPr>
  </w:style>
  <w:style w:type="paragraph" w:customStyle="1" w:styleId="afffffff">
    <w:name w:val="Основной текст таблицы"/>
    <w:basedOn w:val="af2"/>
    <w:rsid w:val="00123F9A"/>
    <w:pPr>
      <w:spacing w:before="40" w:after="40"/>
      <w:jc w:val="center"/>
    </w:pPr>
    <w:rPr>
      <w:color w:val="auto"/>
      <w:sz w:val="24"/>
      <w:szCs w:val="24"/>
    </w:rPr>
  </w:style>
  <w:style w:type="paragraph" w:customStyle="1" w:styleId="afffffff0">
    <w:name w:val="Заголовок таблицы"/>
    <w:basedOn w:val="affffffe"/>
    <w:next w:val="afffffff"/>
    <w:rsid w:val="00123F9A"/>
  </w:style>
  <w:style w:type="paragraph" w:styleId="HTML">
    <w:name w:val="HTML Preformatted"/>
    <w:basedOn w:val="aa"/>
    <w:link w:val="HTML0"/>
    <w:rsid w:val="0012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lang w:val="x-none" w:eastAsia="x-none"/>
    </w:rPr>
  </w:style>
  <w:style w:type="character" w:customStyle="1" w:styleId="HTML0">
    <w:name w:val="Стандартный HTML Знак"/>
    <w:basedOn w:val="ab"/>
    <w:link w:val="HTML"/>
    <w:rsid w:val="00123F9A"/>
    <w:rPr>
      <w:rFonts w:ascii="Arial" w:eastAsia="Times New Roman" w:hAnsi="Arial"/>
      <w:color w:val="202020"/>
      <w:sz w:val="20"/>
      <w:szCs w:val="20"/>
      <w:lang w:val="x-none" w:eastAsia="x-none"/>
    </w:rPr>
  </w:style>
  <w:style w:type="paragraph" w:customStyle="1" w:styleId="afffffff1">
    <w:name w:val="Современный"/>
    <w:rsid w:val="00123F9A"/>
    <w:rPr>
      <w:rFonts w:eastAsia="Times New Roman"/>
      <w:b/>
      <w:color w:val="auto"/>
      <w:sz w:val="24"/>
      <w:szCs w:val="20"/>
      <w:lang w:eastAsia="ja-JP"/>
    </w:rPr>
  </w:style>
  <w:style w:type="paragraph" w:customStyle="1" w:styleId="pboth">
    <w:name w:val="pboth"/>
    <w:basedOn w:val="aa"/>
    <w:rsid w:val="00123F9A"/>
    <w:pPr>
      <w:spacing w:before="100" w:beforeAutospacing="1" w:after="100" w:afterAutospacing="1"/>
    </w:pPr>
    <w:rPr>
      <w:color w:val="auto"/>
      <w:sz w:val="24"/>
      <w:szCs w:val="24"/>
    </w:rPr>
  </w:style>
  <w:style w:type="character" w:customStyle="1" w:styleId="copyright-span">
    <w:name w:val="copyright-span"/>
    <w:basedOn w:val="ab"/>
    <w:rsid w:val="00123F9A"/>
  </w:style>
  <w:style w:type="paragraph" w:customStyle="1" w:styleId="s10">
    <w:name w:val="s_1"/>
    <w:basedOn w:val="aa"/>
    <w:rsid w:val="00123F9A"/>
    <w:pPr>
      <w:spacing w:before="100" w:beforeAutospacing="1" w:after="100" w:afterAutospacing="1"/>
    </w:pPr>
    <w:rPr>
      <w:color w:val="auto"/>
      <w:sz w:val="24"/>
      <w:szCs w:val="24"/>
    </w:rPr>
  </w:style>
  <w:style w:type="character" w:customStyle="1" w:styleId="business-contacts-viewadditional-address">
    <w:name w:val="business-contacts-view__additional-address"/>
    <w:rsid w:val="0012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D6EA8-A9DC-4D2B-8551-347D17F1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6075</Words>
  <Characters>34630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2025-03-12T09:07:00Z</cp:lastPrinted>
  <dcterms:created xsi:type="dcterms:W3CDTF">2025-04-02T11:53:00Z</dcterms:created>
  <dcterms:modified xsi:type="dcterms:W3CDTF">2025-04-02T11:53:00Z</dcterms:modified>
</cp:coreProperties>
</file>