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778" w:type="dxa"/>
        <w:tblLook w:val="04A0" w:firstRow="1" w:lastRow="0" w:firstColumn="1" w:lastColumn="0" w:noHBand="0" w:noVBand="1"/>
      </w:tblPr>
      <w:tblGrid>
        <w:gridCol w:w="4076"/>
      </w:tblGrid>
      <w:tr w:rsidR="005E1B5B" w:rsidRPr="000556CE" w:rsidTr="00F62201">
        <w:trPr>
          <w:trHeight w:val="351"/>
          <w:jc w:val="right"/>
        </w:trPr>
        <w:tc>
          <w:tcPr>
            <w:tcW w:w="4076" w:type="dxa"/>
          </w:tcPr>
          <w:p w:rsidR="005E1B5B" w:rsidRPr="006C0A90" w:rsidRDefault="005E1B5B" w:rsidP="00F62201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6C0A90">
              <w:rPr>
                <w:rFonts w:ascii="Times New Roman" w:hAnsi="Times New Roman"/>
                <w:b w:val="0"/>
                <w:sz w:val="28"/>
              </w:rPr>
              <w:br w:type="page"/>
            </w:r>
            <w:r w:rsidRPr="006C0A90">
              <w:rPr>
                <w:rFonts w:ascii="Times New Roman" w:hAnsi="Times New Roman"/>
                <w:b w:val="0"/>
                <w:color w:val="000000"/>
                <w:sz w:val="28"/>
              </w:rPr>
              <w:t xml:space="preserve">ПРИЛОЖЕНИЕ </w:t>
            </w:r>
          </w:p>
        </w:tc>
      </w:tr>
      <w:tr w:rsidR="005E1B5B" w:rsidRPr="000556CE" w:rsidTr="00F62201">
        <w:trPr>
          <w:trHeight w:val="1235"/>
          <w:jc w:val="right"/>
        </w:trPr>
        <w:tc>
          <w:tcPr>
            <w:tcW w:w="4076" w:type="dxa"/>
          </w:tcPr>
          <w:p w:rsidR="005E1B5B" w:rsidRPr="000556CE" w:rsidRDefault="005E1B5B" w:rsidP="00F622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 xml:space="preserve">постановлению </w:t>
            </w:r>
            <w:r w:rsidRPr="000556CE">
              <w:rPr>
                <w:szCs w:val="28"/>
              </w:rPr>
              <w:t>Главы</w:t>
            </w:r>
          </w:p>
          <w:p w:rsidR="005E1B5B" w:rsidRPr="000556CE" w:rsidRDefault="005E1B5B" w:rsidP="00F62201">
            <w:pPr>
              <w:jc w:val="center"/>
              <w:rPr>
                <w:szCs w:val="28"/>
              </w:rPr>
            </w:pPr>
            <w:r w:rsidRPr="000556CE">
              <w:rPr>
                <w:szCs w:val="28"/>
              </w:rPr>
              <w:t>городского округа</w:t>
            </w:r>
          </w:p>
          <w:p w:rsidR="005E1B5B" w:rsidRPr="000556CE" w:rsidRDefault="005E1B5B" w:rsidP="00F62201">
            <w:pPr>
              <w:jc w:val="center"/>
              <w:rPr>
                <w:szCs w:val="28"/>
              </w:rPr>
            </w:pPr>
            <w:r w:rsidRPr="000556CE">
              <w:rPr>
                <w:szCs w:val="28"/>
              </w:rPr>
              <w:t>"Город Архангельск"</w:t>
            </w:r>
          </w:p>
          <w:p w:rsidR="005E1B5B" w:rsidRPr="000556CE" w:rsidRDefault="00317FE6" w:rsidP="008A274F">
            <w:pPr>
              <w:jc w:val="center"/>
              <w:rPr>
                <w:b/>
                <w:szCs w:val="28"/>
              </w:rPr>
            </w:pPr>
            <w:r>
              <w:rPr>
                <w:bCs/>
                <w:szCs w:val="36"/>
              </w:rPr>
              <w:t>от 16 апреля 2024 г. № 607</w:t>
            </w:r>
            <w:bookmarkStart w:id="0" w:name="_GoBack"/>
            <w:bookmarkEnd w:id="0"/>
          </w:p>
        </w:tc>
      </w:tr>
    </w:tbl>
    <w:p w:rsidR="005E1B5B" w:rsidRDefault="005E1B5B" w:rsidP="005E1B5B">
      <w:pPr>
        <w:widowControl w:val="0"/>
        <w:jc w:val="center"/>
        <w:rPr>
          <w:sz w:val="24"/>
          <w:szCs w:val="24"/>
        </w:rPr>
      </w:pPr>
    </w:p>
    <w:p w:rsidR="005E1B5B" w:rsidRDefault="005E1B5B" w:rsidP="005E1B5B">
      <w:pPr>
        <w:widowControl w:val="0"/>
        <w:jc w:val="center"/>
        <w:rPr>
          <w:sz w:val="24"/>
          <w:szCs w:val="24"/>
        </w:rPr>
      </w:pPr>
    </w:p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5E1B5B" w:rsidRPr="000556CE" w:rsidTr="00F62201">
        <w:trPr>
          <w:trHeight w:val="351"/>
          <w:jc w:val="right"/>
        </w:trPr>
        <w:tc>
          <w:tcPr>
            <w:tcW w:w="4076" w:type="dxa"/>
          </w:tcPr>
          <w:p w:rsidR="005E1B5B" w:rsidRPr="006C0A90" w:rsidRDefault="005E1B5B" w:rsidP="00F62201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6C0A90">
              <w:rPr>
                <w:rFonts w:ascii="Times New Roman" w:hAnsi="Times New Roman"/>
                <w:b w:val="0"/>
                <w:sz w:val="28"/>
              </w:rPr>
              <w:br w:type="page"/>
              <w:t>"</w:t>
            </w:r>
            <w:r w:rsidRPr="006C0A90">
              <w:rPr>
                <w:rFonts w:ascii="Times New Roman" w:hAnsi="Times New Roman"/>
                <w:b w:val="0"/>
                <w:color w:val="000000"/>
                <w:sz w:val="28"/>
              </w:rPr>
              <w:t>УТВЕРЖДЕН</w:t>
            </w:r>
          </w:p>
        </w:tc>
      </w:tr>
      <w:tr w:rsidR="005E1B5B" w:rsidRPr="000556CE" w:rsidTr="00F62201">
        <w:trPr>
          <w:trHeight w:val="1235"/>
          <w:jc w:val="right"/>
        </w:trPr>
        <w:tc>
          <w:tcPr>
            <w:tcW w:w="4076" w:type="dxa"/>
          </w:tcPr>
          <w:p w:rsidR="005E1B5B" w:rsidRPr="00A07CAE" w:rsidRDefault="005E1B5B" w:rsidP="005E1B5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постановлением </w:t>
            </w:r>
            <w:r w:rsidRPr="00A07CAE">
              <w:rPr>
                <w:color w:val="000000"/>
                <w:szCs w:val="28"/>
              </w:rPr>
              <w:t>Главы</w:t>
            </w:r>
          </w:p>
          <w:p w:rsidR="005E1B5B" w:rsidRPr="00A07CAE" w:rsidRDefault="005E1B5B" w:rsidP="005E1B5B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5E1B5B" w:rsidRPr="00A07CAE" w:rsidRDefault="005E1B5B" w:rsidP="005E1B5B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5E1B5B" w:rsidRPr="00400E88" w:rsidRDefault="005E1B5B" w:rsidP="008A274F">
            <w:pPr>
              <w:jc w:val="center"/>
              <w:rPr>
                <w:b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>
              <w:rPr>
                <w:color w:val="000000"/>
                <w:szCs w:val="28"/>
              </w:rPr>
              <w:t xml:space="preserve"> 7</w:t>
            </w:r>
            <w:r w:rsidR="008A274F">
              <w:rPr>
                <w:color w:val="000000"/>
                <w:szCs w:val="28"/>
              </w:rPr>
              <w:t xml:space="preserve"> февраля </w:t>
            </w:r>
            <w:r w:rsidRPr="00A07CAE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 xml:space="preserve">4 г. </w:t>
            </w:r>
            <w:r w:rsidRPr="00A07CAE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 xml:space="preserve"> 149</w:t>
            </w:r>
          </w:p>
        </w:tc>
      </w:tr>
    </w:tbl>
    <w:p w:rsidR="005E1B5B" w:rsidRDefault="005E1B5B" w:rsidP="00CC0D11">
      <w:pPr>
        <w:ind w:firstLine="709"/>
        <w:rPr>
          <w:szCs w:val="28"/>
        </w:rPr>
      </w:pPr>
    </w:p>
    <w:p w:rsidR="005E1B5B" w:rsidRPr="00882560" w:rsidRDefault="005E1B5B" w:rsidP="00CC0D11">
      <w:pPr>
        <w:ind w:firstLine="709"/>
        <w:rPr>
          <w:szCs w:val="28"/>
        </w:rPr>
      </w:pPr>
    </w:p>
    <w:p w:rsidR="008A274F" w:rsidRDefault="008A274F" w:rsidP="00D455FE">
      <w:pPr>
        <w:jc w:val="center"/>
        <w:rPr>
          <w:b/>
          <w:szCs w:val="28"/>
        </w:rPr>
      </w:pPr>
      <w:r w:rsidRPr="00882560">
        <w:rPr>
          <w:b/>
          <w:szCs w:val="28"/>
        </w:rPr>
        <w:t>ПРОЕКТ</w:t>
      </w:r>
      <w:r>
        <w:rPr>
          <w:b/>
          <w:szCs w:val="28"/>
        </w:rPr>
        <w:t xml:space="preserve"> </w:t>
      </w:r>
      <w:r w:rsidRPr="00D455FE">
        <w:rPr>
          <w:b/>
          <w:szCs w:val="28"/>
        </w:rPr>
        <w:t xml:space="preserve">МЕЖЕВАНИЯ </w:t>
      </w:r>
    </w:p>
    <w:p w:rsidR="00B34946" w:rsidRDefault="00D455FE" w:rsidP="00D455FE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территории городского округа "Город Архангельск" </w:t>
      </w:r>
      <w:r>
        <w:rPr>
          <w:b/>
          <w:szCs w:val="28"/>
        </w:rPr>
        <w:br/>
      </w:r>
      <w:r w:rsidR="00F60165" w:rsidRPr="00F60165">
        <w:rPr>
          <w:b/>
          <w:szCs w:val="28"/>
        </w:rPr>
        <w:t xml:space="preserve">в границах элемента планировочной структуры: ул. Карла Либкнехта, просп. Троицкий, ул. Поморская и наб. Северной Двины </w:t>
      </w:r>
      <w:r w:rsidR="00FC6254">
        <w:rPr>
          <w:b/>
          <w:szCs w:val="28"/>
        </w:rPr>
        <w:br/>
      </w:r>
      <w:r w:rsidR="00F60165" w:rsidRPr="00F60165">
        <w:rPr>
          <w:b/>
          <w:szCs w:val="28"/>
        </w:rPr>
        <w:t>площадью 5,2953 га</w:t>
      </w:r>
    </w:p>
    <w:p w:rsidR="004D29C7" w:rsidRDefault="004D29C7" w:rsidP="004D29C7">
      <w:pPr>
        <w:jc w:val="center"/>
        <w:rPr>
          <w:b/>
          <w:szCs w:val="28"/>
        </w:rPr>
      </w:pPr>
    </w:p>
    <w:p w:rsidR="00482672" w:rsidRPr="00D455FE" w:rsidRDefault="000A0B9A" w:rsidP="00482672">
      <w:pPr>
        <w:pStyle w:val="af8"/>
        <w:jc w:val="center"/>
        <w:rPr>
          <w:sz w:val="28"/>
          <w:szCs w:val="28"/>
        </w:rPr>
      </w:pPr>
      <w:r w:rsidRPr="00D455FE">
        <w:rPr>
          <w:sz w:val="28"/>
          <w:szCs w:val="28"/>
          <w:lang w:val="en-US"/>
        </w:rPr>
        <w:t>I</w:t>
      </w:r>
      <w:r w:rsidRPr="00D455FE">
        <w:rPr>
          <w:sz w:val="28"/>
          <w:szCs w:val="28"/>
        </w:rPr>
        <w:t xml:space="preserve">. </w:t>
      </w:r>
      <w:r w:rsidR="00E55E41" w:rsidRPr="00D455FE">
        <w:rPr>
          <w:sz w:val="28"/>
          <w:szCs w:val="28"/>
        </w:rPr>
        <w:t>Основная</w:t>
      </w:r>
      <w:r w:rsidR="00AC33BB" w:rsidRPr="00D455FE">
        <w:rPr>
          <w:sz w:val="28"/>
          <w:szCs w:val="28"/>
        </w:rPr>
        <w:t xml:space="preserve"> </w:t>
      </w:r>
      <w:r w:rsidR="00E55E41" w:rsidRPr="00D455FE">
        <w:rPr>
          <w:sz w:val="28"/>
          <w:szCs w:val="28"/>
        </w:rPr>
        <w:t>часть</w:t>
      </w:r>
      <w:r w:rsidR="00AC33BB" w:rsidRPr="00D455FE">
        <w:rPr>
          <w:sz w:val="28"/>
          <w:szCs w:val="28"/>
        </w:rPr>
        <w:t xml:space="preserve"> </w:t>
      </w:r>
      <w:r w:rsidR="00E55E41" w:rsidRPr="00D455FE">
        <w:rPr>
          <w:sz w:val="28"/>
          <w:szCs w:val="28"/>
        </w:rPr>
        <w:t>проекта</w:t>
      </w:r>
      <w:r w:rsidR="00AC33BB" w:rsidRPr="00D455FE">
        <w:rPr>
          <w:sz w:val="28"/>
          <w:szCs w:val="28"/>
        </w:rPr>
        <w:t xml:space="preserve"> </w:t>
      </w:r>
      <w:r w:rsidR="00E55E41" w:rsidRPr="00D455FE">
        <w:rPr>
          <w:sz w:val="28"/>
          <w:szCs w:val="28"/>
        </w:rPr>
        <w:t>межевания</w:t>
      </w:r>
      <w:r w:rsidR="00AC33BB" w:rsidRPr="00D455FE">
        <w:rPr>
          <w:sz w:val="28"/>
          <w:szCs w:val="28"/>
        </w:rPr>
        <w:t xml:space="preserve"> </w:t>
      </w:r>
      <w:r w:rsidR="00E55E41" w:rsidRPr="00D455FE">
        <w:rPr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Default="00482672" w:rsidP="00482672">
      <w:pPr>
        <w:spacing w:line="360" w:lineRule="auto"/>
        <w:jc w:val="center"/>
        <w:rPr>
          <w:color w:val="000000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7B4C3E" w:rsidRPr="00EF533A" w:rsidRDefault="007B4C3E" w:rsidP="007B4C3E">
      <w:pPr>
        <w:pStyle w:val="a4"/>
        <w:ind w:firstLine="709"/>
        <w:rPr>
          <w:szCs w:val="28"/>
        </w:rPr>
      </w:pPr>
      <w:r w:rsidRPr="00646517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8A274F">
        <w:rPr>
          <w:sz w:val="28"/>
          <w:szCs w:val="28"/>
          <w:lang w:val="ru-RU"/>
        </w:rPr>
        <w:br/>
      </w:r>
      <w:r w:rsidRPr="00646517">
        <w:rPr>
          <w:sz w:val="28"/>
          <w:szCs w:val="28"/>
        </w:rPr>
        <w:t>и исходной документации выявлено, что образуемые земельные участки расположены в пределах кадастрового квартала 29:22:050519, в границах территориальных зон</w:t>
      </w:r>
      <w:r>
        <w:rPr>
          <w:sz w:val="28"/>
          <w:szCs w:val="28"/>
        </w:rPr>
        <w:t>: м</w:t>
      </w:r>
      <w:r w:rsidRPr="00646517">
        <w:rPr>
          <w:sz w:val="28"/>
          <w:szCs w:val="28"/>
        </w:rPr>
        <w:t xml:space="preserve">ногофункциональная общественно-деловая зона (О1) </w:t>
      </w:r>
      <w:r w:rsidR="00FC6254">
        <w:rPr>
          <w:sz w:val="28"/>
          <w:szCs w:val="28"/>
        </w:rPr>
        <w:br/>
      </w:r>
      <w:r w:rsidRPr="00646517">
        <w:rPr>
          <w:sz w:val="28"/>
          <w:szCs w:val="28"/>
        </w:rPr>
        <w:t xml:space="preserve">и </w:t>
      </w:r>
      <w:r>
        <w:rPr>
          <w:sz w:val="28"/>
          <w:szCs w:val="28"/>
        </w:rPr>
        <w:t>зо</w:t>
      </w:r>
      <w:r w:rsidRPr="00646517">
        <w:rPr>
          <w:sz w:val="28"/>
          <w:szCs w:val="28"/>
        </w:rPr>
        <w:t>на смешанной и общественно-деловой застройки (О1-1).</w:t>
      </w:r>
    </w:p>
    <w:p w:rsidR="001237A6" w:rsidRPr="003860F9" w:rsidRDefault="00482672" w:rsidP="00482672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7B4C3E" w:rsidRPr="00646517" w:rsidRDefault="007B4C3E" w:rsidP="007B4C3E">
      <w:pPr>
        <w:pStyle w:val="a4"/>
        <w:ind w:firstLine="708"/>
        <w:rPr>
          <w:sz w:val="28"/>
          <w:szCs w:val="28"/>
        </w:rPr>
      </w:pPr>
      <w:r w:rsidRPr="00646517">
        <w:rPr>
          <w:sz w:val="28"/>
          <w:szCs w:val="28"/>
        </w:rPr>
        <w:t>Проектом межевания территории предусмотрено:</w:t>
      </w:r>
    </w:p>
    <w:p w:rsidR="007B4C3E" w:rsidRDefault="007B4C3E" w:rsidP="007B4C3E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646517">
        <w:rPr>
          <w:sz w:val="28"/>
          <w:szCs w:val="28"/>
        </w:rPr>
        <w:t xml:space="preserve">образование 1 (одного) земельного участка 29:22:050519:ЗУ1 из земель, находящихся в государственной или муниципальной собственности, расположенного по адресу: </w:t>
      </w:r>
      <w:r w:rsidRPr="00646517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46517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 xml:space="preserve">, по </w:t>
      </w:r>
      <w:r>
        <w:rPr>
          <w:color w:val="000000"/>
          <w:spacing w:val="-2"/>
          <w:sz w:val="28"/>
          <w:szCs w:val="28"/>
        </w:rPr>
        <w:t>просп.</w:t>
      </w:r>
      <w:r w:rsidR="00F62201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46517">
        <w:rPr>
          <w:color w:val="000000"/>
          <w:spacing w:val="-2"/>
          <w:sz w:val="28"/>
          <w:szCs w:val="28"/>
        </w:rPr>
        <w:t>Троицкому</w:t>
      </w:r>
      <w:r w:rsidRPr="00646517">
        <w:rPr>
          <w:sz w:val="28"/>
          <w:szCs w:val="28"/>
          <w:lang w:eastAsia="ar-SA"/>
        </w:rPr>
        <w:t xml:space="preserve">, </w:t>
      </w:r>
      <w:r w:rsidRPr="0064651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646517">
        <w:rPr>
          <w:sz w:val="28"/>
          <w:szCs w:val="28"/>
        </w:rPr>
        <w:t>661 кв.</w:t>
      </w:r>
      <w:r w:rsidR="00F62201">
        <w:rPr>
          <w:sz w:val="28"/>
          <w:szCs w:val="28"/>
          <w:lang w:val="ru-RU"/>
        </w:rPr>
        <w:t xml:space="preserve"> </w:t>
      </w:r>
      <w:r w:rsidRPr="00646517">
        <w:rPr>
          <w:sz w:val="28"/>
          <w:szCs w:val="28"/>
        </w:rPr>
        <w:t xml:space="preserve">м, категория земель – земли населенных пунктов, разрешенное использование – код 4.1 Деловое управление </w:t>
      </w:r>
      <w:r w:rsidRPr="00646517">
        <w:rPr>
          <w:bCs/>
          <w:sz w:val="28"/>
          <w:szCs w:val="28"/>
        </w:rPr>
        <w:t>(основной вид разрешенного использования)</w:t>
      </w:r>
      <w:r w:rsidRPr="00646517">
        <w:rPr>
          <w:sz w:val="28"/>
          <w:szCs w:val="28"/>
        </w:rPr>
        <w:t xml:space="preserve">, территориальная зона – О1-1, </w:t>
      </w:r>
      <w:r w:rsidRPr="00646517">
        <w:rPr>
          <w:color w:val="000000"/>
          <w:spacing w:val="-2"/>
          <w:sz w:val="28"/>
          <w:szCs w:val="28"/>
        </w:rPr>
        <w:t>минимальный размер земельного участка – 1</w:t>
      </w:r>
      <w:r>
        <w:rPr>
          <w:color w:val="000000"/>
          <w:spacing w:val="-2"/>
          <w:sz w:val="28"/>
          <w:szCs w:val="28"/>
        </w:rPr>
        <w:t xml:space="preserve"> </w:t>
      </w:r>
      <w:r w:rsidRPr="00646517">
        <w:rPr>
          <w:color w:val="000000"/>
          <w:spacing w:val="-2"/>
          <w:sz w:val="28"/>
          <w:szCs w:val="28"/>
        </w:rPr>
        <w:t>000 кв. м., максимальные размеры земельного участка – не подлежат установлению</w:t>
      </w:r>
      <w:r w:rsidR="005E1B5B">
        <w:rPr>
          <w:color w:val="000000"/>
          <w:spacing w:val="-2"/>
          <w:sz w:val="28"/>
          <w:szCs w:val="28"/>
        </w:rPr>
        <w:t xml:space="preserve">. </w:t>
      </w:r>
      <w:r w:rsidR="005E1B5B" w:rsidRPr="005E1B5B">
        <w:rPr>
          <w:color w:val="000000"/>
          <w:spacing w:val="-2"/>
          <w:sz w:val="28"/>
          <w:szCs w:val="28"/>
        </w:rPr>
        <w:t>В соответствии со ст. 40 Гр</w:t>
      </w:r>
      <w:r w:rsidR="005E1B5B">
        <w:rPr>
          <w:color w:val="000000"/>
          <w:spacing w:val="-2"/>
          <w:sz w:val="28"/>
          <w:szCs w:val="28"/>
        </w:rPr>
        <w:t>адостроительного кодекса Российской Федерации требуется</w:t>
      </w:r>
      <w:r w:rsidR="005E1B5B" w:rsidRPr="005E1B5B">
        <w:rPr>
          <w:color w:val="000000"/>
          <w:spacing w:val="-2"/>
          <w:sz w:val="28"/>
          <w:szCs w:val="28"/>
        </w:rPr>
        <w:t xml:space="preserve"> получение разрешения на отклонение от предельных параметров разрешенного строительства</w:t>
      </w:r>
      <w:r w:rsidR="005E1B5B">
        <w:rPr>
          <w:color w:val="000000"/>
          <w:spacing w:val="-2"/>
          <w:sz w:val="28"/>
          <w:szCs w:val="28"/>
        </w:rPr>
        <w:t>;</w:t>
      </w:r>
    </w:p>
    <w:p w:rsidR="007B4C3E" w:rsidRPr="00646517" w:rsidRDefault="007B4C3E" w:rsidP="007B4C3E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646517">
        <w:rPr>
          <w:sz w:val="28"/>
          <w:szCs w:val="28"/>
        </w:rPr>
        <w:lastRenderedPageBreak/>
        <w:t xml:space="preserve">образование 1 (одного) земельного участка 29:22:050519:ЗУ2 из земель, находящихся в государственной или муниципальной собственности, расположенного по адресу: </w:t>
      </w:r>
      <w:r w:rsidRPr="00646517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46517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 xml:space="preserve">, по </w:t>
      </w:r>
      <w:r>
        <w:rPr>
          <w:color w:val="000000"/>
          <w:spacing w:val="-2"/>
          <w:sz w:val="28"/>
          <w:szCs w:val="28"/>
        </w:rPr>
        <w:t>просп.</w:t>
      </w:r>
      <w:r w:rsidR="00F62201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46517">
        <w:rPr>
          <w:color w:val="000000"/>
          <w:spacing w:val="-2"/>
          <w:sz w:val="28"/>
          <w:szCs w:val="28"/>
        </w:rPr>
        <w:t>Троицкому и ул. Карла Либкнехта</w:t>
      </w:r>
      <w:r w:rsidRPr="00646517">
        <w:rPr>
          <w:sz w:val="28"/>
          <w:szCs w:val="28"/>
          <w:lang w:eastAsia="ar-SA"/>
        </w:rPr>
        <w:t xml:space="preserve">, </w:t>
      </w:r>
      <w:r w:rsidRPr="00646517">
        <w:rPr>
          <w:sz w:val="28"/>
          <w:szCs w:val="28"/>
        </w:rPr>
        <w:t>площадью 4</w:t>
      </w:r>
      <w:r>
        <w:rPr>
          <w:sz w:val="28"/>
          <w:szCs w:val="28"/>
        </w:rPr>
        <w:t xml:space="preserve"> </w:t>
      </w:r>
      <w:r w:rsidRPr="00646517">
        <w:rPr>
          <w:sz w:val="28"/>
          <w:szCs w:val="28"/>
        </w:rPr>
        <w:t>932 кв.</w:t>
      </w:r>
      <w:r w:rsidR="00F62201">
        <w:rPr>
          <w:sz w:val="28"/>
          <w:szCs w:val="28"/>
          <w:lang w:val="ru-RU"/>
        </w:rPr>
        <w:t xml:space="preserve"> </w:t>
      </w:r>
      <w:r w:rsidRPr="00646517">
        <w:rPr>
          <w:sz w:val="28"/>
          <w:szCs w:val="28"/>
        </w:rPr>
        <w:t>м, категория земель – земли населенных пунктов, разрешенное использование – код 12.0.1 Улично-дорожная сеть, территориальная зона – О1</w:t>
      </w:r>
      <w:r>
        <w:rPr>
          <w:sz w:val="28"/>
          <w:szCs w:val="28"/>
        </w:rPr>
        <w:t xml:space="preserve"> и</w:t>
      </w:r>
      <w:r w:rsidRPr="00646517">
        <w:rPr>
          <w:sz w:val="28"/>
          <w:szCs w:val="28"/>
        </w:rPr>
        <w:t xml:space="preserve"> О1-1, минимальные и </w:t>
      </w:r>
      <w:r w:rsidRPr="00646517">
        <w:rPr>
          <w:color w:val="000000"/>
          <w:spacing w:val="-2"/>
          <w:sz w:val="28"/>
          <w:szCs w:val="28"/>
        </w:rPr>
        <w:t>максимальные размеры земельного участка – не подлежат установлению</w:t>
      </w:r>
      <w:r w:rsidRPr="00646517">
        <w:rPr>
          <w:sz w:val="28"/>
          <w:szCs w:val="28"/>
        </w:rPr>
        <w:t>;</w:t>
      </w:r>
    </w:p>
    <w:p w:rsidR="007B4C3E" w:rsidRPr="00646517" w:rsidRDefault="007B4C3E" w:rsidP="007B4C3E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646517">
        <w:rPr>
          <w:sz w:val="28"/>
          <w:szCs w:val="28"/>
        </w:rPr>
        <w:t xml:space="preserve">образование 1 (одного) земельного участка 29:22:050519:ЗУ3 из земель, находящихся в государственной или муниципальной собственности, расположенного по адресу: </w:t>
      </w:r>
      <w:r w:rsidRPr="00646517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46517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646517">
        <w:rPr>
          <w:color w:val="000000"/>
          <w:spacing w:val="-2"/>
          <w:sz w:val="28"/>
          <w:szCs w:val="28"/>
        </w:rPr>
        <w:t xml:space="preserve">, по </w:t>
      </w:r>
      <w:r>
        <w:rPr>
          <w:color w:val="000000"/>
          <w:spacing w:val="-2"/>
          <w:sz w:val="28"/>
          <w:szCs w:val="28"/>
        </w:rPr>
        <w:t>просп.</w:t>
      </w:r>
      <w:r w:rsidR="00F62201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46517">
        <w:rPr>
          <w:color w:val="000000"/>
          <w:spacing w:val="-2"/>
          <w:sz w:val="28"/>
          <w:szCs w:val="28"/>
        </w:rPr>
        <w:t>Троицкому</w:t>
      </w:r>
      <w:r w:rsidRPr="00646517">
        <w:rPr>
          <w:sz w:val="28"/>
          <w:szCs w:val="28"/>
          <w:lang w:eastAsia="ar-SA"/>
        </w:rPr>
        <w:t xml:space="preserve">, </w:t>
      </w:r>
      <w:r w:rsidRPr="00646517">
        <w:rPr>
          <w:sz w:val="28"/>
          <w:szCs w:val="28"/>
        </w:rPr>
        <w:t>площадью 55 кв.</w:t>
      </w:r>
      <w:r w:rsidR="00F62201">
        <w:rPr>
          <w:sz w:val="28"/>
          <w:szCs w:val="28"/>
          <w:lang w:val="ru-RU"/>
        </w:rPr>
        <w:t xml:space="preserve"> </w:t>
      </w:r>
      <w:r w:rsidRPr="00646517">
        <w:rPr>
          <w:sz w:val="28"/>
          <w:szCs w:val="28"/>
        </w:rPr>
        <w:t>м, категория земель – земли населенных пунктов, разрешенное использование – код 3.1 Коммунальное обслуживание</w:t>
      </w:r>
      <w:r w:rsidR="005E1B5B">
        <w:rPr>
          <w:sz w:val="28"/>
          <w:szCs w:val="28"/>
        </w:rPr>
        <w:t xml:space="preserve"> </w:t>
      </w:r>
      <w:r w:rsidR="005E1B5B" w:rsidRPr="005E1B5B">
        <w:rPr>
          <w:sz w:val="28"/>
          <w:szCs w:val="28"/>
        </w:rPr>
        <w:t>(условно разрешенный вид использования (под размещение существующего объекта газоснабжения),</w:t>
      </w:r>
      <w:r w:rsidRPr="00646517">
        <w:rPr>
          <w:sz w:val="28"/>
          <w:szCs w:val="28"/>
        </w:rPr>
        <w:t xml:space="preserve"> территориальная зона – О1, </w:t>
      </w:r>
      <w:r w:rsidRPr="00646517">
        <w:rPr>
          <w:color w:val="000000"/>
          <w:spacing w:val="-2"/>
          <w:sz w:val="28"/>
          <w:szCs w:val="28"/>
        </w:rPr>
        <w:t>минимальный размер земельного участка – 100 кв. м, максимальные размеры земельного участка – не подлежат установлению</w:t>
      </w:r>
      <w:r>
        <w:rPr>
          <w:color w:val="000000"/>
          <w:spacing w:val="-2"/>
          <w:sz w:val="28"/>
          <w:szCs w:val="28"/>
        </w:rPr>
        <w:t>;</w:t>
      </w:r>
    </w:p>
    <w:p w:rsidR="007B4C3E" w:rsidRPr="00646517" w:rsidRDefault="005353D9" w:rsidP="007B4C3E">
      <w:pPr>
        <w:pStyle w:val="a4"/>
        <w:ind w:firstLine="708"/>
        <w:rPr>
          <w:sz w:val="28"/>
          <w:szCs w:val="28"/>
        </w:rPr>
      </w:pPr>
      <w:r w:rsidRPr="005353D9">
        <w:rPr>
          <w:sz w:val="28"/>
          <w:szCs w:val="28"/>
        </w:rPr>
        <w:t xml:space="preserve">образование земельного участка 29:22:050519:ЗУ4 путем перераспределения земельных участков с кадастровыми номерами 29:22:050519:54 и 29:22:050519:364 и земель, находящихся в государственной или муниципальной собственности с одновременным исправлением реестровой ошибки в местоположении смежной границы земельного участка </w:t>
      </w:r>
      <w:r w:rsidR="008A274F">
        <w:rPr>
          <w:sz w:val="28"/>
          <w:szCs w:val="28"/>
          <w:lang w:val="ru-RU"/>
        </w:rPr>
        <w:br/>
      </w:r>
      <w:r w:rsidRPr="005353D9">
        <w:rPr>
          <w:sz w:val="28"/>
          <w:szCs w:val="28"/>
        </w:rPr>
        <w:t xml:space="preserve">с кадастровым номером 29:22:050519:718, расположенного по адресу: Российская Федерация, Архангельская область, городской округ </w:t>
      </w:r>
      <w:r>
        <w:rPr>
          <w:sz w:val="28"/>
          <w:szCs w:val="28"/>
        </w:rPr>
        <w:t>"</w:t>
      </w:r>
      <w:r w:rsidRPr="005353D9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5353D9">
        <w:rPr>
          <w:sz w:val="28"/>
          <w:szCs w:val="28"/>
        </w:rPr>
        <w:t>, пер Банковский, дом 4,  площадью 1000 кв.</w:t>
      </w:r>
      <w:r w:rsidR="00F62201">
        <w:rPr>
          <w:sz w:val="28"/>
          <w:szCs w:val="28"/>
          <w:lang w:val="ru-RU"/>
        </w:rPr>
        <w:t xml:space="preserve"> </w:t>
      </w:r>
      <w:r w:rsidRPr="005353D9">
        <w:rPr>
          <w:sz w:val="28"/>
          <w:szCs w:val="28"/>
        </w:rPr>
        <w:t>м., категория земель – земли населенных пунктов, разрешенное использование – код 4.1 Деловое управление (основной вид разрешенного использования), территориальная зона – О1, минимальный размер земельного участка – 1000 кв. м., максимальные размеры земельного участка – не подлежат установлению;</w:t>
      </w:r>
    </w:p>
    <w:p w:rsidR="005353D9" w:rsidRDefault="005353D9" w:rsidP="005353D9">
      <w:pPr>
        <w:pStyle w:val="a4"/>
        <w:ind w:firstLine="708"/>
        <w:rPr>
          <w:sz w:val="28"/>
          <w:szCs w:val="28"/>
        </w:rPr>
      </w:pPr>
      <w:r w:rsidRPr="005353D9">
        <w:rPr>
          <w:color w:val="000000"/>
          <w:spacing w:val="-2"/>
          <w:sz w:val="28"/>
          <w:szCs w:val="28"/>
        </w:rPr>
        <w:t xml:space="preserve">образование 1 (одного) земельного участка 29:22:050519:ЗУ5 путем объединения земельных участков с кадастровыми номерами 29:22:050519:20 </w:t>
      </w:r>
      <w:r w:rsidR="008A274F">
        <w:rPr>
          <w:color w:val="000000"/>
          <w:spacing w:val="-2"/>
          <w:sz w:val="28"/>
          <w:szCs w:val="28"/>
          <w:lang w:val="ru-RU"/>
        </w:rPr>
        <w:br/>
      </w:r>
      <w:r w:rsidRPr="005353D9">
        <w:rPr>
          <w:color w:val="000000"/>
          <w:spacing w:val="-2"/>
          <w:sz w:val="28"/>
          <w:szCs w:val="28"/>
        </w:rPr>
        <w:t>и 29:22:050519:704, расположенного по адресу: Российская Федерация, Архангельская область, г. Архангельск, Ломоносовский территориальный округ, наб. Северной Двины, дом 75, площадью 4568 кв.</w:t>
      </w:r>
      <w:r w:rsidR="00F62201">
        <w:rPr>
          <w:color w:val="000000"/>
          <w:spacing w:val="-2"/>
          <w:sz w:val="28"/>
          <w:szCs w:val="28"/>
          <w:lang w:val="ru-RU"/>
        </w:rPr>
        <w:t xml:space="preserve"> </w:t>
      </w:r>
      <w:r w:rsidRPr="005353D9">
        <w:rPr>
          <w:color w:val="000000"/>
          <w:spacing w:val="-2"/>
          <w:sz w:val="28"/>
          <w:szCs w:val="28"/>
        </w:rPr>
        <w:t>м., категория земель – земли населенных пунктов, разрешенное использование – код 3.7 Религиозное использование, территориальная зона – О1, минимальный размер земельного участка – 500 кв. м., максимальные размеры земельного уча</w:t>
      </w:r>
      <w:r>
        <w:rPr>
          <w:color w:val="000000"/>
          <w:spacing w:val="-2"/>
          <w:sz w:val="28"/>
          <w:szCs w:val="28"/>
        </w:rPr>
        <w:t>стка – не подлежат установлению</w:t>
      </w:r>
      <w:r w:rsidR="007B4C3E">
        <w:rPr>
          <w:sz w:val="28"/>
          <w:szCs w:val="28"/>
        </w:rPr>
        <w:t>.</w:t>
      </w:r>
    </w:p>
    <w:p w:rsidR="007B4C3E" w:rsidRDefault="007B4C3E" w:rsidP="005353D9">
      <w:pPr>
        <w:pStyle w:val="a4"/>
        <w:ind w:firstLine="708"/>
        <w:rPr>
          <w:sz w:val="28"/>
          <w:szCs w:val="28"/>
        </w:rPr>
      </w:pPr>
      <w:r w:rsidRPr="00646517">
        <w:rPr>
          <w:sz w:val="28"/>
          <w:szCs w:val="28"/>
        </w:rPr>
        <w:t xml:space="preserve">Координаты образуемых земельных участков представлены в </w:t>
      </w:r>
      <w:r>
        <w:rPr>
          <w:sz w:val="28"/>
          <w:szCs w:val="28"/>
        </w:rPr>
        <w:t>т</w:t>
      </w:r>
      <w:r w:rsidRPr="00646517">
        <w:rPr>
          <w:sz w:val="28"/>
          <w:szCs w:val="28"/>
        </w:rPr>
        <w:t>аблице 1.</w:t>
      </w:r>
    </w:p>
    <w:p w:rsidR="007B4C3E" w:rsidRPr="007B4C3E" w:rsidRDefault="007B4C3E" w:rsidP="007B4C3E">
      <w:pPr>
        <w:pStyle w:val="a4"/>
        <w:spacing w:before="120"/>
        <w:ind w:firstLine="709"/>
        <w:jc w:val="left"/>
        <w:rPr>
          <w:sz w:val="28"/>
          <w:szCs w:val="28"/>
        </w:rPr>
      </w:pPr>
      <w:r w:rsidRPr="007B4C3E">
        <w:rPr>
          <w:sz w:val="28"/>
          <w:szCs w:val="28"/>
        </w:rPr>
        <w:t>Таблица 1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7B4C3E" w:rsidRPr="007B4C3E" w:rsidTr="007B4C3E">
        <w:trPr>
          <w:trHeight w:val="227"/>
          <w:tblHeader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:rsidR="007B4C3E" w:rsidRPr="007B4C3E" w:rsidRDefault="007B4C3E" w:rsidP="007B4C3E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7B4C3E" w:rsidRPr="007B4C3E" w:rsidRDefault="007B4C3E" w:rsidP="007B4C3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7B4C3E" w:rsidRPr="007B4C3E" w:rsidTr="007B4C3E">
        <w:trPr>
          <w:trHeight w:val="227"/>
          <w:tblHeader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B4C3E" w:rsidRPr="007B4C3E" w:rsidRDefault="007B4C3E" w:rsidP="00F6220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7B4C3E" w:rsidRPr="007B4C3E" w:rsidRDefault="007B4C3E" w:rsidP="007B4C3E">
            <w:pPr>
              <w:jc w:val="center"/>
              <w:rPr>
                <w:sz w:val="24"/>
                <w:szCs w:val="24"/>
                <w:lang w:val="en-US"/>
              </w:rPr>
            </w:pPr>
            <w:r w:rsidRPr="007B4C3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7B4C3E" w:rsidRPr="007B4C3E" w:rsidRDefault="007B4C3E" w:rsidP="007B4C3E">
            <w:pPr>
              <w:jc w:val="center"/>
              <w:rPr>
                <w:sz w:val="24"/>
                <w:szCs w:val="24"/>
                <w:lang w:val="en-US"/>
              </w:rPr>
            </w:pPr>
            <w:r w:rsidRPr="007B4C3E">
              <w:rPr>
                <w:sz w:val="24"/>
                <w:szCs w:val="24"/>
                <w:lang w:val="en-US"/>
              </w:rPr>
              <w:t>Y</w:t>
            </w:r>
          </w:p>
        </w:tc>
      </w:tr>
      <w:tr w:rsidR="007B4C3E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4C3E" w:rsidRPr="007B4C3E" w:rsidRDefault="007B4C3E" w:rsidP="00F62201">
            <w:pPr>
              <w:jc w:val="center"/>
              <w:rPr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1 этап</w:t>
            </w:r>
          </w:p>
        </w:tc>
      </w:tr>
      <w:tr w:rsidR="007B4C3E" w:rsidRPr="007B4C3E" w:rsidTr="007B4C3E">
        <w:trPr>
          <w:trHeight w:val="255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C3E" w:rsidRPr="007B4C3E" w:rsidRDefault="007B4C3E" w:rsidP="00F62201">
            <w:pPr>
              <w:pStyle w:val="a4"/>
              <w:jc w:val="center"/>
              <w:rPr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29:22:050519:ЗУ1</w:t>
            </w:r>
          </w:p>
        </w:tc>
      </w:tr>
      <w:tr w:rsidR="005353D9" w:rsidRPr="007B4C3E" w:rsidTr="007B4C3E">
        <w:trPr>
          <w:trHeight w:val="7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650962,76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2519347,65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650953,83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2519360,54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650956,69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2519362,49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650947,09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2519375,19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650949,95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2519377,53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650946,24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2519382,49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650939,19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2519377,53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650942,64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2519372,04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650928,30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2519361,91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650936,68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2519349,66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650940,60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2519352,60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650949,81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2519339,14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650962,76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E92EE6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E92EE6">
              <w:rPr>
                <w:color w:val="000000"/>
                <w:sz w:val="24"/>
                <w:szCs w:val="24"/>
              </w:rPr>
              <w:t>2519347,65</w:t>
            </w:r>
          </w:p>
        </w:tc>
      </w:tr>
      <w:tr w:rsidR="007B4C3E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29:22:050519:ЗУ2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650941,28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2519319,11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650915,19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2519360,59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650939,19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2519377,53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650946,24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2519382,49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650915,54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2519423,61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650930,35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2519434,68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650927,08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2519443,76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650907,62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2519429,16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650895,26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2519445,34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650889,21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2519441,15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650876,82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2519434,04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650878,78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2519430,52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650876,97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2519426,16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650892,81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2519402,79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650901,67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2519408,90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650923,15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2519379,41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650897,15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2519362,12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650879,28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2519350,85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650876,53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2519355,85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650826,69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2519335,15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650829,50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2519330,21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650827,12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2519328,85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650846,06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2519296,18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650848,76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2519297,38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650852,36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2519288,65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650848,55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2519286,33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650847,57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2519288,35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650844,24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2519286,68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650841,56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2519293,28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650837,29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2519291,17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650834,64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2519292,13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650833,88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2519294,80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650811,01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2519284,31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650811,80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2519282,49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650827,42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2519288,90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650830,60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2519281,48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650827,56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2519280,06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650832,24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2519268,84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650834,86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2519270,09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650832,03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2519274,43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650856,64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2519289,75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650855,36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2519291,76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650850,63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2519299,43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650858,30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2519304,15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650863,02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2519296,48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650868,36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2519299,74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650869,32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2519302,87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650870,32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2519303,52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650869,88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2519304,32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650920,87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2519335,73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650921,83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2519336,15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650923,80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2519336,54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650925,75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2519336,21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650938,94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2519317,89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650941,28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6E1D1A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6E1D1A">
              <w:rPr>
                <w:color w:val="000000"/>
                <w:sz w:val="24"/>
                <w:szCs w:val="24"/>
              </w:rPr>
              <w:t>2519319,11</w:t>
            </w:r>
          </w:p>
        </w:tc>
      </w:tr>
      <w:tr w:rsidR="005353D9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650909,48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2519340,50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650901,35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2519353,02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650862,29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2519328,02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650853,67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2519342,27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650846,67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2519338,19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650839,65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2519333,59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650832,67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2519329,02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650847,06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2519304,54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650854,32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2519309,07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650861,41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2519313,49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650861,96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2519312,40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650869,08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2519316,51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650869,87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2519315,29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650909,48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2519340,50</w:t>
            </w:r>
          </w:p>
        </w:tc>
      </w:tr>
      <w:tr w:rsidR="005353D9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650901,71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2519427,73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650896,94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2519433,27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650890,80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2519429,10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650895,33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2519423,30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650901,71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2519427,73</w:t>
            </w:r>
          </w:p>
        </w:tc>
      </w:tr>
      <w:tr w:rsidR="007B4C3E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650901,71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2519427,73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650896,94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2519433,27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650890,80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2519429,10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650895,33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2519423,30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7B4C3E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650901,71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5353C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5353CB">
              <w:rPr>
                <w:color w:val="000000"/>
                <w:sz w:val="24"/>
                <w:szCs w:val="24"/>
              </w:rPr>
              <w:t>2519427,73</w:t>
            </w:r>
          </w:p>
        </w:tc>
      </w:tr>
      <w:tr w:rsidR="007B4C3E" w:rsidRPr="007B4C3E" w:rsidTr="007B4C3E">
        <w:trPr>
          <w:trHeight w:val="2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650871,52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2519441,37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650860,21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2519458,15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650858,03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2519462,56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650866,03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2519467,88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650862,43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2519473,35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650851,38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2519488,74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650838,58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2519479,37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650837,92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2519478,95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650833,69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2519484,22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650828,14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2519480,04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650833,23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2519470,63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650835,26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2519467,74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650846,59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2519452,76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650862,21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2519435,33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650863,32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2519436,04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650871,52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8D4754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8D4754">
              <w:rPr>
                <w:color w:val="000000"/>
                <w:sz w:val="24"/>
                <w:szCs w:val="24"/>
              </w:rPr>
              <w:t>2519441,37</w:t>
            </w:r>
          </w:p>
        </w:tc>
      </w:tr>
      <w:tr w:rsidR="007B4C3E" w:rsidRPr="007B4C3E" w:rsidTr="007B4C3E">
        <w:trPr>
          <w:trHeight w:val="353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Условный номер земельного участка 29:22:050519:ЗУ5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650823,73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2519445,77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650814,25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2519458,23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650816,67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2519460,13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650806,47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2519473,37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650801,16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2519469,43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650790,08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2519484,01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650787,55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2519484,87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650784,78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2519483,12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650770,23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2519504,14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650730,53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2519477,08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650739,99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2519454,08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650750,09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2519429,73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650750,63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2519428,37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650754,36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2519419,56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650774,79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2519429,15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650782,56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2519416,19</w:t>
            </w:r>
          </w:p>
        </w:tc>
      </w:tr>
      <w:tr w:rsidR="005353D9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650823,73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3D9" w:rsidRPr="001E1AAB" w:rsidRDefault="005353D9" w:rsidP="00F62201">
            <w:pPr>
              <w:jc w:val="center"/>
              <w:rPr>
                <w:color w:val="000000"/>
                <w:sz w:val="24"/>
                <w:szCs w:val="24"/>
              </w:rPr>
            </w:pPr>
            <w:r w:rsidRPr="001E1AAB">
              <w:rPr>
                <w:color w:val="000000"/>
                <w:sz w:val="24"/>
                <w:szCs w:val="24"/>
              </w:rPr>
              <w:t>2519445,77</w:t>
            </w:r>
          </w:p>
        </w:tc>
      </w:tr>
    </w:tbl>
    <w:p w:rsidR="007B4C3E" w:rsidRPr="00646517" w:rsidRDefault="007B4C3E" w:rsidP="007B4C3E">
      <w:pPr>
        <w:pStyle w:val="a4"/>
        <w:ind w:firstLine="709"/>
        <w:rPr>
          <w:sz w:val="28"/>
          <w:szCs w:val="28"/>
        </w:rPr>
      </w:pPr>
    </w:p>
    <w:p w:rsidR="007B4C3E" w:rsidRPr="007B4C3E" w:rsidRDefault="007B4C3E" w:rsidP="007B4C3E">
      <w:pPr>
        <w:pStyle w:val="a4"/>
        <w:ind w:firstLine="709"/>
        <w:rPr>
          <w:sz w:val="28"/>
          <w:szCs w:val="28"/>
        </w:rPr>
      </w:pPr>
      <w:r w:rsidRPr="007B4C3E">
        <w:rPr>
          <w:sz w:val="28"/>
          <w:szCs w:val="28"/>
        </w:rPr>
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7B4C3E" w:rsidRPr="00646517" w:rsidRDefault="007B4C3E" w:rsidP="007B4C3E">
      <w:pPr>
        <w:pStyle w:val="a4"/>
        <w:ind w:firstLine="709"/>
        <w:rPr>
          <w:sz w:val="28"/>
          <w:szCs w:val="28"/>
        </w:rPr>
      </w:pPr>
      <w:r w:rsidRPr="00646517">
        <w:rPr>
          <w:sz w:val="28"/>
          <w:szCs w:val="28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</w:t>
      </w:r>
      <w:r w:rsidR="005353D9">
        <w:rPr>
          <w:sz w:val="28"/>
          <w:szCs w:val="28"/>
        </w:rPr>
        <w:t>пальных нужд: 29:22:050519:ЗУ2</w:t>
      </w:r>
      <w:r w:rsidRPr="00646517">
        <w:rPr>
          <w:sz w:val="28"/>
          <w:szCs w:val="28"/>
        </w:rPr>
        <w:t>.</w:t>
      </w:r>
    </w:p>
    <w:p w:rsidR="007B4C3E" w:rsidRPr="007B4C3E" w:rsidRDefault="007B4C3E" w:rsidP="007B4C3E">
      <w:pPr>
        <w:pStyle w:val="a4"/>
        <w:ind w:firstLine="709"/>
        <w:rPr>
          <w:sz w:val="28"/>
          <w:szCs w:val="28"/>
        </w:rPr>
      </w:pPr>
      <w:r w:rsidRPr="007B4C3E">
        <w:rPr>
          <w:sz w:val="28"/>
          <w:szCs w:val="28"/>
        </w:rPr>
        <w:t>3.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7B4C3E" w:rsidRPr="00646517" w:rsidRDefault="007B4C3E" w:rsidP="007B4C3E">
      <w:pPr>
        <w:pStyle w:val="af8"/>
        <w:ind w:firstLine="708"/>
        <w:jc w:val="both"/>
        <w:rPr>
          <w:sz w:val="28"/>
          <w:szCs w:val="28"/>
        </w:rPr>
      </w:pPr>
      <w:r w:rsidRPr="00646517">
        <w:rPr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8A274F">
        <w:rPr>
          <w:sz w:val="28"/>
          <w:szCs w:val="28"/>
        </w:rPr>
        <w:br/>
      </w:r>
      <w:r w:rsidRPr="00646517">
        <w:rPr>
          <w:sz w:val="28"/>
          <w:szCs w:val="28"/>
        </w:rPr>
        <w:lastRenderedPageBreak/>
        <w:t>в границах особо защитных участков лесов, в данном проекте межевания территории не содержатся.</w:t>
      </w:r>
    </w:p>
    <w:p w:rsidR="007B4C3E" w:rsidRPr="007B4C3E" w:rsidRDefault="007B4C3E" w:rsidP="007B4C3E">
      <w:pPr>
        <w:pStyle w:val="af8"/>
        <w:ind w:firstLine="709"/>
        <w:jc w:val="both"/>
        <w:rPr>
          <w:sz w:val="28"/>
          <w:szCs w:val="28"/>
        </w:rPr>
      </w:pPr>
      <w:r w:rsidRPr="007B4C3E">
        <w:rPr>
          <w:sz w:val="28"/>
          <w:szCs w:val="28"/>
        </w:rPr>
        <w:t>4.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7B4C3E" w:rsidRPr="00646517" w:rsidRDefault="007B4C3E" w:rsidP="007B4C3E">
      <w:pPr>
        <w:pStyle w:val="a4"/>
        <w:rPr>
          <w:sz w:val="28"/>
          <w:szCs w:val="28"/>
        </w:rPr>
      </w:pPr>
      <w:r w:rsidRPr="00646517">
        <w:rPr>
          <w:sz w:val="28"/>
          <w:szCs w:val="28"/>
        </w:rPr>
        <w:t xml:space="preserve">Координаты характерных точек этих границ территории, в отношении которой утвержден проект межевания представлены в </w:t>
      </w:r>
      <w:r>
        <w:rPr>
          <w:sz w:val="28"/>
          <w:szCs w:val="28"/>
        </w:rPr>
        <w:t>т</w:t>
      </w:r>
      <w:r w:rsidRPr="00646517">
        <w:rPr>
          <w:sz w:val="28"/>
          <w:szCs w:val="28"/>
        </w:rPr>
        <w:t>аблице 2.</w:t>
      </w:r>
    </w:p>
    <w:p w:rsidR="007B4C3E" w:rsidRDefault="007B4C3E" w:rsidP="007B4C3E">
      <w:pPr>
        <w:pStyle w:val="af8"/>
        <w:ind w:firstLine="709"/>
        <w:rPr>
          <w:sz w:val="28"/>
          <w:szCs w:val="28"/>
        </w:rPr>
      </w:pPr>
    </w:p>
    <w:p w:rsidR="007B4C3E" w:rsidRPr="007B4C3E" w:rsidRDefault="007B4C3E" w:rsidP="007B4C3E">
      <w:pPr>
        <w:pStyle w:val="af8"/>
        <w:ind w:firstLine="709"/>
        <w:rPr>
          <w:sz w:val="28"/>
          <w:szCs w:val="28"/>
        </w:rPr>
      </w:pPr>
      <w:r w:rsidRPr="007B4C3E">
        <w:rPr>
          <w:sz w:val="28"/>
          <w:szCs w:val="28"/>
        </w:rPr>
        <w:t>Таблица 2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7B4C3E" w:rsidRPr="007B4C3E" w:rsidTr="007B4C3E">
        <w:trPr>
          <w:trHeight w:val="227"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:rsidR="007B4C3E" w:rsidRPr="007B4C3E" w:rsidRDefault="007B4C3E" w:rsidP="007B4C3E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7B4C3E" w:rsidRPr="007B4C3E" w:rsidRDefault="007B4C3E" w:rsidP="007B4C3E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7B4C3E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B4C3E" w:rsidRPr="007B4C3E" w:rsidRDefault="007B4C3E" w:rsidP="007B4C3E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7B4C3E" w:rsidRPr="007B4C3E" w:rsidRDefault="007B4C3E" w:rsidP="007B4C3E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7B4C3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7B4C3E" w:rsidRPr="007B4C3E" w:rsidRDefault="007B4C3E" w:rsidP="007B4C3E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7B4C3E">
              <w:rPr>
                <w:sz w:val="24"/>
                <w:szCs w:val="24"/>
                <w:lang w:val="en-US"/>
              </w:rPr>
              <w:t>Y</w:t>
            </w:r>
          </w:p>
        </w:tc>
      </w:tr>
      <w:tr w:rsidR="007B4C3E" w:rsidRPr="007B4C3E" w:rsidTr="007B4C3E">
        <w:trPr>
          <w:trHeight w:val="71"/>
        </w:trPr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650999,14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2519355,76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650839,84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2519568,42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650851,04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2519576,87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650818,23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2519620,50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650806,82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2519612,50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650703,82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2519539,53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650822,08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2519255,64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650836,21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2519253,27</w:t>
            </w:r>
          </w:p>
        </w:tc>
      </w:tr>
      <w:tr w:rsidR="007B4C3E" w:rsidRPr="007B4C3E" w:rsidTr="007B4C3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650999,14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C3E" w:rsidRPr="007B4C3E" w:rsidRDefault="007B4C3E" w:rsidP="007B4C3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7B4C3E">
              <w:rPr>
                <w:color w:val="000000"/>
                <w:sz w:val="24"/>
                <w:szCs w:val="24"/>
              </w:rPr>
              <w:t>2519355,76</w:t>
            </w:r>
          </w:p>
        </w:tc>
      </w:tr>
    </w:tbl>
    <w:p w:rsidR="007B4C3E" w:rsidRPr="007B4C3E" w:rsidRDefault="007B4C3E" w:rsidP="007B4C3E">
      <w:pPr>
        <w:spacing w:before="240" w:after="240"/>
        <w:jc w:val="center"/>
        <w:rPr>
          <w:rFonts w:cs="Arial"/>
          <w:szCs w:val="28"/>
          <w:lang w:eastAsia="ar-SA"/>
        </w:rPr>
      </w:pPr>
      <w:r w:rsidRPr="007B4C3E">
        <w:rPr>
          <w:color w:val="000000"/>
          <w:szCs w:val="28"/>
        </w:rPr>
        <w:t xml:space="preserve">2. </w:t>
      </w:r>
      <w:r w:rsidRPr="007B4C3E">
        <w:rPr>
          <w:rFonts w:cs="Arial"/>
          <w:szCs w:val="28"/>
          <w:lang w:eastAsia="ar-SA"/>
        </w:rPr>
        <w:t>Чертежи межевания территории</w:t>
      </w:r>
    </w:p>
    <w:p w:rsidR="007B4C3E" w:rsidRPr="007B4C3E" w:rsidRDefault="007B4C3E" w:rsidP="007B4C3E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7B4C3E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следующего чертежа:</w:t>
      </w:r>
    </w:p>
    <w:p w:rsidR="007B4C3E" w:rsidRPr="00F732C2" w:rsidRDefault="007B4C3E" w:rsidP="007B4C3E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7B4C3E" w:rsidRPr="00AA4F00" w:rsidRDefault="007B4C3E" w:rsidP="007B4C3E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7B4C3E" w:rsidRPr="00AA4F00" w:rsidRDefault="007B4C3E" w:rsidP="007B4C3E">
      <w:pPr>
        <w:numPr>
          <w:ilvl w:val="0"/>
          <w:numId w:val="9"/>
        </w:numPr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существующих элементов планировочной структуры;</w:t>
      </w:r>
    </w:p>
    <w:p w:rsidR="007B4C3E" w:rsidRPr="00AA4F00" w:rsidRDefault="007B4C3E" w:rsidP="007B4C3E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AA4F00">
        <w:rPr>
          <w:szCs w:val="28"/>
        </w:rPr>
        <w:t xml:space="preserve">красные линии, утвержденные в составе проекта планировки территории (приняты на основании </w:t>
      </w:r>
      <w:r w:rsidR="00D860B3">
        <w:rPr>
          <w:szCs w:val="28"/>
        </w:rPr>
        <w:t>прое</w:t>
      </w:r>
      <w:r w:rsidR="00D860B3" w:rsidRPr="00646517">
        <w:rPr>
          <w:szCs w:val="28"/>
        </w:rPr>
        <w:t xml:space="preserve">кта планировки центральной части муниципального образования </w:t>
      </w:r>
      <w:r w:rsidR="00D860B3">
        <w:rPr>
          <w:szCs w:val="28"/>
        </w:rPr>
        <w:t>"</w:t>
      </w:r>
      <w:r w:rsidR="00D860B3" w:rsidRPr="00646517">
        <w:rPr>
          <w:szCs w:val="28"/>
        </w:rPr>
        <w:t>Город Архангельск</w:t>
      </w:r>
      <w:r w:rsidR="00D860B3">
        <w:rPr>
          <w:szCs w:val="28"/>
        </w:rPr>
        <w:t>"</w:t>
      </w:r>
      <w:r w:rsidR="00D860B3" w:rsidRPr="00646517">
        <w:rPr>
          <w:szCs w:val="28"/>
        </w:rPr>
        <w:t xml:space="preserve">, утвержденного распоряжением мэра города Архангельска от 20 декабря 2013 года № 4193р </w:t>
      </w:r>
      <w:r w:rsidR="008A274F">
        <w:rPr>
          <w:szCs w:val="28"/>
        </w:rPr>
        <w:br/>
      </w:r>
      <w:r w:rsidR="00D860B3" w:rsidRPr="00646517">
        <w:rPr>
          <w:szCs w:val="28"/>
        </w:rPr>
        <w:t>(с изменениями)</w:t>
      </w:r>
      <w:r w:rsidRPr="00AA4F00">
        <w:rPr>
          <w:rFonts w:cs="Arial"/>
          <w:szCs w:val="28"/>
          <w:lang w:eastAsia="ar-SA"/>
        </w:rPr>
        <w:t>"</w:t>
      </w:r>
      <w:r w:rsidRPr="00AA4F00">
        <w:rPr>
          <w:szCs w:val="28"/>
        </w:rPr>
        <w:t>;</w:t>
      </w:r>
    </w:p>
    <w:p w:rsidR="007B4C3E" w:rsidRPr="00AA4F00" w:rsidRDefault="007B4C3E" w:rsidP="007B4C3E">
      <w:pPr>
        <w:numPr>
          <w:ilvl w:val="0"/>
          <w:numId w:val="9"/>
        </w:numPr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</w:t>
      </w:r>
      <w:r w:rsidRPr="00AA4F00">
        <w:rPr>
          <w:szCs w:val="28"/>
        </w:rPr>
        <w:t xml:space="preserve">в соответствии </w:t>
      </w:r>
      <w:r w:rsidR="008A274F">
        <w:rPr>
          <w:szCs w:val="28"/>
        </w:rPr>
        <w:br/>
      </w:r>
      <w:r w:rsidRPr="00AA4F00">
        <w:rPr>
          <w:szCs w:val="28"/>
        </w:rPr>
        <w:t xml:space="preserve">с Правилами землепользования и застройки </w:t>
      </w:r>
      <w:r w:rsidRPr="003860F9">
        <w:rPr>
          <w:color w:val="000000"/>
          <w:szCs w:val="28"/>
        </w:rPr>
        <w:t xml:space="preserve">городского округа </w:t>
      </w:r>
      <w:r w:rsidRPr="00AA4F00">
        <w:rPr>
          <w:szCs w:val="28"/>
        </w:rPr>
        <w:t>"Город Архангельск"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пяти метров</w:t>
      </w:r>
      <w:r w:rsidRPr="00AA4F00">
        <w:rPr>
          <w:color w:val="000000"/>
          <w:szCs w:val="28"/>
        </w:rPr>
        <w:t>);</w:t>
      </w:r>
    </w:p>
    <w:p w:rsidR="007B4C3E" w:rsidRPr="00AA4F00" w:rsidRDefault="007B4C3E" w:rsidP="007B4C3E">
      <w:pPr>
        <w:numPr>
          <w:ilvl w:val="0"/>
          <w:numId w:val="9"/>
        </w:numPr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7B4C3E" w:rsidRPr="00AA4F00" w:rsidRDefault="007B4C3E" w:rsidP="007B4C3E">
      <w:pPr>
        <w:numPr>
          <w:ilvl w:val="0"/>
          <w:numId w:val="9"/>
        </w:numPr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 xml:space="preserve">границы публичных сервитутов: </w:t>
      </w:r>
    </w:p>
    <w:p w:rsidR="007B4C3E" w:rsidRPr="00D860B3" w:rsidRDefault="007B4C3E" w:rsidP="007B4C3E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D860B3">
        <w:rPr>
          <w:szCs w:val="28"/>
        </w:rPr>
        <w:lastRenderedPageBreak/>
        <w:t xml:space="preserve">29:22-6.749, наименование: </w:t>
      </w:r>
      <w:r w:rsidRPr="00D860B3">
        <w:rPr>
          <w:color w:val="000000"/>
          <w:szCs w:val="28"/>
          <w:shd w:val="clear" w:color="auto" w:fill="F8F9FA"/>
        </w:rPr>
        <w:t>публичный сервитут "BOЗДУШHOЙ ЛИHИИ OT TП67"</w:t>
      </w:r>
      <w:r w:rsidRPr="00D860B3">
        <w:rPr>
          <w:szCs w:val="28"/>
        </w:rPr>
        <w:t xml:space="preserve">. Ограничение: </w:t>
      </w:r>
      <w:r w:rsidRPr="00D860B3">
        <w:rPr>
          <w:color w:val="000000"/>
          <w:szCs w:val="28"/>
          <w:shd w:val="clear" w:color="auto" w:fill="FFFFFF"/>
        </w:rPr>
        <w:t xml:space="preserve">Публичный сервитут: размещение объекта электросетевого хозяйства ("BOЗДУШHOЙ ЛИHИИ OT TП67" инв. </w:t>
      </w:r>
      <w:r w:rsidR="008A274F">
        <w:rPr>
          <w:color w:val="000000"/>
          <w:szCs w:val="28"/>
          <w:shd w:val="clear" w:color="auto" w:fill="FFFFFF"/>
        </w:rPr>
        <w:br/>
      </w:r>
      <w:r w:rsidRPr="00D860B3">
        <w:rPr>
          <w:color w:val="000000"/>
          <w:szCs w:val="28"/>
          <w:shd w:val="clear" w:color="auto" w:fill="FFFFFF"/>
        </w:rPr>
        <w:t xml:space="preserve">№ 12.1.1.00004406). Срок публичного сервитута - 49 лет. ПАО "МРСК Северо-Запада", ИНН 7802312751, ОГРН 1047855175785, адрес: 163045, </w:t>
      </w:r>
      <w:r w:rsidR="008A274F">
        <w:rPr>
          <w:color w:val="000000"/>
          <w:szCs w:val="28"/>
          <w:shd w:val="clear" w:color="auto" w:fill="FFFFFF"/>
        </w:rPr>
        <w:br/>
      </w:r>
      <w:r w:rsidRPr="00D860B3">
        <w:rPr>
          <w:color w:val="000000"/>
          <w:szCs w:val="28"/>
          <w:shd w:val="clear" w:color="auto" w:fill="FFFFFF"/>
        </w:rPr>
        <w:t>г. Архангельск, Кузнечихинский промузел, 4 проезд, строение 5, эл. почта: aesinfo@arhen.ru;</w:t>
      </w:r>
    </w:p>
    <w:p w:rsidR="007B4C3E" w:rsidRPr="00D860B3" w:rsidRDefault="007B4C3E" w:rsidP="007B4C3E">
      <w:pPr>
        <w:ind w:firstLine="708"/>
        <w:jc w:val="both"/>
        <w:rPr>
          <w:szCs w:val="28"/>
        </w:rPr>
      </w:pPr>
      <w:r w:rsidRPr="00D860B3">
        <w:rPr>
          <w:szCs w:val="28"/>
        </w:rPr>
        <w:t xml:space="preserve">29:22-6.765, наименование: </w:t>
      </w:r>
      <w:r w:rsidRPr="00D860B3">
        <w:rPr>
          <w:color w:val="000000"/>
          <w:szCs w:val="28"/>
          <w:shd w:val="clear" w:color="auto" w:fill="F8F9FA"/>
        </w:rPr>
        <w:t>Публичный сервитут</w:t>
      </w:r>
      <w:r w:rsidRPr="00D860B3">
        <w:rPr>
          <w:szCs w:val="28"/>
        </w:rPr>
        <w:t xml:space="preserve">. Ограничение: </w:t>
      </w:r>
      <w:r w:rsidRPr="00D860B3">
        <w:rPr>
          <w:color w:val="000000"/>
          <w:szCs w:val="28"/>
          <w:shd w:val="clear" w:color="auto" w:fill="FFFFFF"/>
        </w:rPr>
        <w:t xml:space="preserve">Публичный сервитут для размещения объекта электросетевого хозяйства (КЛ-0.4 кВ от ТП-67) в отношение части земельного участка с кадастровым номером 29:22:050519:68, срок действия публичного сервитута - 49 лет, обладатель публичного сервитута: публичное акционерное общество "Межрегиональная распределительная сетевая компания Северо-Запада" (ОГРН: 1047855175785, ИНН: 7802312751), почтовый адрес: 163045, </w:t>
      </w:r>
      <w:r w:rsidR="008A274F">
        <w:rPr>
          <w:color w:val="000000"/>
          <w:szCs w:val="28"/>
          <w:shd w:val="clear" w:color="auto" w:fill="FFFFFF"/>
        </w:rPr>
        <w:br/>
      </w:r>
      <w:r w:rsidRPr="00D860B3">
        <w:rPr>
          <w:color w:val="000000"/>
          <w:szCs w:val="28"/>
          <w:shd w:val="clear" w:color="auto" w:fill="FFFFFF"/>
        </w:rPr>
        <w:t xml:space="preserve">г. Архангельск, </w:t>
      </w:r>
      <w:r w:rsidRPr="00D860B3">
        <w:rPr>
          <w:szCs w:val="28"/>
        </w:rPr>
        <w:t>Кузнечихинский</w:t>
      </w:r>
      <w:r w:rsidRPr="00D860B3">
        <w:rPr>
          <w:color w:val="000000"/>
          <w:szCs w:val="28"/>
          <w:shd w:val="clear" w:color="auto" w:fill="FFFFFF"/>
        </w:rPr>
        <w:t xml:space="preserve"> промузел, 4 проезд, строение 5, адрес электронной почты: post@mrsksevzap.ru;</w:t>
      </w:r>
    </w:p>
    <w:p w:rsidR="007B4C3E" w:rsidRDefault="007B4C3E" w:rsidP="007B4C3E">
      <w:pPr>
        <w:ind w:firstLine="708"/>
        <w:jc w:val="both"/>
        <w:rPr>
          <w:color w:val="000000"/>
          <w:szCs w:val="28"/>
          <w:shd w:val="clear" w:color="auto" w:fill="F8F9FA"/>
        </w:rPr>
      </w:pPr>
      <w:r w:rsidRPr="00D860B3">
        <w:rPr>
          <w:color w:val="000000"/>
          <w:szCs w:val="28"/>
          <w:shd w:val="clear" w:color="auto" w:fill="FFFFFF"/>
        </w:rPr>
        <w:t>29</w:t>
      </w:r>
      <w:r w:rsidRPr="00D860B3">
        <w:rPr>
          <w:szCs w:val="28"/>
        </w:rPr>
        <w:t xml:space="preserve">:22-6.1572, наименование: </w:t>
      </w:r>
      <w:r w:rsidRPr="00D860B3">
        <w:rPr>
          <w:color w:val="000000"/>
          <w:szCs w:val="28"/>
          <w:shd w:val="clear" w:color="auto" w:fill="F8F9FA"/>
        </w:rPr>
        <w:t xml:space="preserve">Публичный сервитут в целях размещения объекта теплоснабжения (Тепловые сети от ТК-20а-14л-7 до дома № 7 </w:t>
      </w:r>
      <w:r w:rsidR="008A274F">
        <w:rPr>
          <w:color w:val="000000"/>
          <w:szCs w:val="28"/>
          <w:shd w:val="clear" w:color="auto" w:fill="F8F9FA"/>
        </w:rPr>
        <w:br/>
      </w:r>
      <w:r w:rsidRPr="00D860B3">
        <w:rPr>
          <w:color w:val="000000"/>
          <w:szCs w:val="28"/>
          <w:shd w:val="clear" w:color="auto" w:fill="F8F9FA"/>
        </w:rPr>
        <w:t>по переулку Театральному, L=38,0 м).</w:t>
      </w:r>
    </w:p>
    <w:p w:rsidR="008A274F" w:rsidRPr="00646517" w:rsidRDefault="008A274F" w:rsidP="007B4C3E">
      <w:pPr>
        <w:ind w:firstLine="708"/>
        <w:jc w:val="both"/>
        <w:rPr>
          <w:color w:val="000000"/>
          <w:szCs w:val="28"/>
          <w:shd w:val="clear" w:color="auto" w:fill="F8F9FA"/>
        </w:rPr>
      </w:pP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8A274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4708" w:type="dxa"/>
        <w:tblLook w:val="04A0" w:firstRow="1" w:lastRow="0" w:firstColumn="1" w:lastColumn="0" w:noHBand="0" w:noVBand="1"/>
      </w:tblPr>
      <w:tblGrid>
        <w:gridCol w:w="5039"/>
      </w:tblGrid>
      <w:tr w:rsidR="003C6603" w:rsidRPr="001B5970" w:rsidTr="00CA1944">
        <w:trPr>
          <w:trHeight w:val="351"/>
          <w:jc w:val="right"/>
        </w:trPr>
        <w:tc>
          <w:tcPr>
            <w:tcW w:w="5039" w:type="dxa"/>
          </w:tcPr>
          <w:p w:rsidR="003C6603" w:rsidRPr="003C6603" w:rsidRDefault="003C6603" w:rsidP="0067362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CA1944">
        <w:trPr>
          <w:trHeight w:val="1235"/>
          <w:jc w:val="right"/>
        </w:trPr>
        <w:tc>
          <w:tcPr>
            <w:tcW w:w="5039" w:type="dxa"/>
          </w:tcPr>
          <w:p w:rsidR="003C6603" w:rsidRPr="003C6603" w:rsidRDefault="003C6603" w:rsidP="00AA4F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F60165" w:rsidRPr="00DC1F2C">
              <w:rPr>
                <w:sz w:val="24"/>
                <w:szCs w:val="24"/>
              </w:rPr>
              <w:t>в границах</w:t>
            </w:r>
            <w:r w:rsidR="00F60165">
              <w:rPr>
                <w:sz w:val="24"/>
                <w:szCs w:val="24"/>
              </w:rPr>
              <w:t xml:space="preserve"> </w:t>
            </w:r>
            <w:r w:rsidR="00F60165" w:rsidRPr="00DC1F2C">
              <w:rPr>
                <w:sz w:val="24"/>
                <w:szCs w:val="24"/>
              </w:rPr>
              <w:t xml:space="preserve">элемента планировочной структуры: ул. Карла Либкнехта, </w:t>
            </w:r>
            <w:r w:rsidR="00F60165">
              <w:rPr>
                <w:sz w:val="24"/>
                <w:szCs w:val="24"/>
              </w:rPr>
              <w:t xml:space="preserve"> </w:t>
            </w:r>
            <w:r w:rsidR="00F60165" w:rsidRPr="00DC1F2C">
              <w:rPr>
                <w:sz w:val="24"/>
                <w:szCs w:val="24"/>
              </w:rPr>
              <w:t>просп. Троицкий, ул. Поморская и наб. Северной Двины площадью 5,2953 га</w:t>
            </w:r>
          </w:p>
        </w:tc>
      </w:tr>
    </w:tbl>
    <w:p w:rsidR="005B278E" w:rsidRDefault="004B0B66" w:rsidP="001666B6">
      <w:pPr>
        <w:widowControl w:val="0"/>
        <w:ind w:firstLine="709"/>
        <w:jc w:val="center"/>
        <w:rPr>
          <w:szCs w:val="28"/>
        </w:rPr>
      </w:pPr>
      <w:r>
        <w:rPr>
          <w:noProof/>
        </w:rPr>
        <w:drawing>
          <wp:inline distT="0" distB="0" distL="0" distR="0" wp14:anchorId="298609B4" wp14:editId="007E5ED0">
            <wp:extent cx="6529987" cy="46907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32914" cy="46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3D9">
        <w:rPr>
          <w:szCs w:val="28"/>
        </w:rPr>
        <w:t xml:space="preserve"> ."</w:t>
      </w:r>
    </w:p>
    <w:p w:rsidR="00AA4F00" w:rsidRDefault="00AA4F00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</w:t>
      </w:r>
    </w:p>
    <w:sectPr w:rsidR="00AA4F00" w:rsidSect="00CA1944">
      <w:pgSz w:w="16838" w:h="11906" w:orient="landscape"/>
      <w:pgMar w:top="1134" w:right="567" w:bottom="1134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01" w:rsidRDefault="00F62201" w:rsidP="00203AE9">
      <w:r>
        <w:separator/>
      </w:r>
    </w:p>
  </w:endnote>
  <w:endnote w:type="continuationSeparator" w:id="0">
    <w:p w:rsidR="00F62201" w:rsidRDefault="00F62201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01" w:rsidRDefault="00F62201" w:rsidP="00203AE9">
      <w:r>
        <w:separator/>
      </w:r>
    </w:p>
  </w:footnote>
  <w:footnote w:type="continuationSeparator" w:id="0">
    <w:p w:rsidR="00F62201" w:rsidRDefault="00F62201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01" w:rsidRDefault="00F62201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62201" w:rsidRDefault="00F622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66805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62201" w:rsidRPr="008A274F" w:rsidRDefault="00F62201">
        <w:pPr>
          <w:pStyle w:val="a8"/>
          <w:jc w:val="center"/>
          <w:rPr>
            <w:sz w:val="28"/>
          </w:rPr>
        </w:pPr>
        <w:r w:rsidRPr="008A274F">
          <w:rPr>
            <w:sz w:val="28"/>
          </w:rPr>
          <w:fldChar w:fldCharType="begin"/>
        </w:r>
        <w:r w:rsidRPr="008A274F">
          <w:rPr>
            <w:sz w:val="28"/>
          </w:rPr>
          <w:instrText>PAGE   \* MERGEFORMAT</w:instrText>
        </w:r>
        <w:r w:rsidRPr="008A274F">
          <w:rPr>
            <w:sz w:val="28"/>
          </w:rPr>
          <w:fldChar w:fldCharType="separate"/>
        </w:r>
        <w:r w:rsidR="000177C9" w:rsidRPr="000177C9">
          <w:rPr>
            <w:noProof/>
            <w:sz w:val="28"/>
            <w:lang w:val="ru-RU"/>
          </w:rPr>
          <w:t>7</w:t>
        </w:r>
        <w:r w:rsidRPr="008A274F">
          <w:rPr>
            <w:sz w:val="28"/>
          </w:rPr>
          <w:fldChar w:fldCharType="end"/>
        </w:r>
      </w:p>
    </w:sdtContent>
  </w:sdt>
  <w:p w:rsidR="00F62201" w:rsidRDefault="00F6220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01" w:rsidRDefault="00F6220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7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177C9"/>
    <w:rsid w:val="000254A6"/>
    <w:rsid w:val="00025EAD"/>
    <w:rsid w:val="00030CCD"/>
    <w:rsid w:val="000341F4"/>
    <w:rsid w:val="000348C0"/>
    <w:rsid w:val="00034F59"/>
    <w:rsid w:val="00035ED8"/>
    <w:rsid w:val="00036487"/>
    <w:rsid w:val="00036D64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168E8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17FE6"/>
    <w:rsid w:val="00321558"/>
    <w:rsid w:val="00322D89"/>
    <w:rsid w:val="0032379F"/>
    <w:rsid w:val="00324191"/>
    <w:rsid w:val="00325D19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051"/>
    <w:rsid w:val="0038478E"/>
    <w:rsid w:val="003860F9"/>
    <w:rsid w:val="003908C9"/>
    <w:rsid w:val="00393013"/>
    <w:rsid w:val="003955C5"/>
    <w:rsid w:val="003961AD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756"/>
    <w:rsid w:val="004B0B6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53D9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40CA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1B5B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C7C1D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4C3E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274F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67DE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34E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91B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4EFA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860B3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136BE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60165"/>
    <w:rsid w:val="00F62201"/>
    <w:rsid w:val="00F62EF9"/>
    <w:rsid w:val="00F64E58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6254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8F4D-2A84-4E1B-B65F-14526FE7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2024-04-16T13:42:00Z</cp:lastPrinted>
  <dcterms:created xsi:type="dcterms:W3CDTF">2024-04-16T13:43:00Z</dcterms:created>
  <dcterms:modified xsi:type="dcterms:W3CDTF">2024-04-16T13:43:00Z</dcterms:modified>
</cp:coreProperties>
</file>