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F" w:rsidRDefault="00550760" w:rsidP="00EA589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A5891">
        <w:rPr>
          <w:b/>
          <w:color w:val="000000"/>
          <w:sz w:val="28"/>
          <w:szCs w:val="28"/>
        </w:rPr>
        <w:t xml:space="preserve">Виртуальная экскурсия </w:t>
      </w:r>
    </w:p>
    <w:p w:rsidR="00550760" w:rsidRPr="00EA5891" w:rsidRDefault="00550760" w:rsidP="00EA589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B6D7A8"/>
        </w:rPr>
      </w:pPr>
      <w:r w:rsidRPr="00EA5891">
        <w:rPr>
          <w:b/>
          <w:color w:val="000000"/>
          <w:sz w:val="28"/>
          <w:szCs w:val="28"/>
        </w:rPr>
        <w:t>"П</w:t>
      </w:r>
      <w:r w:rsidR="007617CB">
        <w:rPr>
          <w:b/>
          <w:color w:val="000000"/>
          <w:sz w:val="28"/>
          <w:szCs w:val="28"/>
        </w:rPr>
        <w:t>рогулка по Третьяковской галерее</w:t>
      </w:r>
      <w:r w:rsidRPr="00EA5891">
        <w:rPr>
          <w:b/>
          <w:color w:val="000000"/>
          <w:sz w:val="28"/>
          <w:szCs w:val="28"/>
        </w:rPr>
        <w:t>"</w:t>
      </w:r>
    </w:p>
    <w:p w:rsidR="00EA5891" w:rsidRPr="00550760" w:rsidRDefault="00EA5891" w:rsidP="005507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A5891" w:rsidRDefault="00A2572D" w:rsidP="00EA58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5891">
        <w:rPr>
          <w:color w:val="000000"/>
        </w:rPr>
        <w:t>Сегодня мы совершим виртуальную экскурсию в Государственную Третьяковскую галерею, окунемся в мир прекрасного, познакомимся с творчеством художников и полюбуемся шедеврами искусства.</w:t>
      </w:r>
    </w:p>
    <w:p w:rsidR="0094448C" w:rsidRDefault="00A2572D" w:rsidP="00EA58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5891">
        <w:rPr>
          <w:color w:val="000000"/>
        </w:rPr>
        <w:t>Тихий Лаврушинский переулок, расположенный в Замоскворечье, где за оградой стоит здание Третьяковской галереи, знают не только москвичи. Чтобы увидеть бесценные сокровища национального искусства, в галерею едут со всех концов нашей страны люди всех профессий, разных поколений, взрослые и дети. Это крупнейший музей русского и советского изобразительного искусств</w:t>
      </w:r>
      <w:r w:rsidR="0094448C">
        <w:rPr>
          <w:color w:val="000000"/>
        </w:rPr>
        <w:t>а, имеющий мировую известность.</w:t>
      </w:r>
    </w:p>
    <w:p w:rsidR="0094448C" w:rsidRDefault="00A2572D" w:rsidP="009444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5891">
        <w:rPr>
          <w:color w:val="000000"/>
        </w:rPr>
        <w:t>Третьяковская галерея стала поистине народным музеем.</w:t>
      </w:r>
      <w:r w:rsidR="0094448C">
        <w:rPr>
          <w:color w:val="000000"/>
        </w:rPr>
        <w:t xml:space="preserve"> </w:t>
      </w:r>
      <w:r w:rsidRPr="00EA5891">
        <w:rPr>
          <w:color w:val="000000"/>
        </w:rPr>
        <w:t>Основателем галереи был московский купец Павел Михайлович Третьяков (1832-1898)</w:t>
      </w:r>
      <w:r w:rsidR="0094448C">
        <w:rPr>
          <w:color w:val="000000"/>
        </w:rPr>
        <w:t xml:space="preserve">. </w:t>
      </w:r>
      <w:r w:rsidRPr="00EA5891">
        <w:rPr>
          <w:color w:val="000000"/>
        </w:rPr>
        <w:t>Человек широко образованный, страстный коллекционер. На протяжении многих лет он тщательно и любовно собирал картины русских художников. В 1872 году Третьяков начал постройку первых залов будущей галереи, пристраивая их к дому в Лаврушинском переулке, где он жил сам.</w:t>
      </w:r>
      <w:r w:rsidR="0094448C">
        <w:rPr>
          <w:color w:val="000000"/>
        </w:rPr>
        <w:t xml:space="preserve"> </w:t>
      </w:r>
      <w:r w:rsidRPr="00EA5891">
        <w:rPr>
          <w:color w:val="000000"/>
        </w:rPr>
        <w:t>В 1892 году Третьяков осуществил свою заветную мечту - передал собранную им богатую коллекцию в дар Москве. К этому времени его собрание насчитывало около 2000 картин. Торжественное открытие галереи состоялось 16 мая 1893 года.</w:t>
      </w:r>
    </w:p>
    <w:p w:rsidR="0094448C" w:rsidRDefault="00A2572D" w:rsidP="009444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5891">
        <w:rPr>
          <w:color w:val="000000"/>
        </w:rPr>
        <w:t>В Третьяковской галереи сосредоточено первоклассное собрание Древнерусской живописи XI-XVII веков. Здесь нам встречаются древнейшие произведения таких мастеров как Дионисий и Андрей Рублев, чье творчество покрыто множеством легенд.</w:t>
      </w:r>
      <w:r w:rsidR="0094448C">
        <w:rPr>
          <w:color w:val="000000"/>
        </w:rPr>
        <w:t xml:space="preserve"> </w:t>
      </w:r>
      <w:r w:rsidRPr="0094448C">
        <w:rPr>
          <w:color w:val="000000"/>
        </w:rPr>
        <w:t>Здесь можно увидеть произведения выдающихся художников XVIII - первой половины XIX века</w:t>
      </w:r>
    </w:p>
    <w:p w:rsidR="0094448C" w:rsidRDefault="00A2572D" w:rsidP="009444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448C">
        <w:rPr>
          <w:color w:val="000000"/>
        </w:rPr>
        <w:t xml:space="preserve">Огромный зал галереи отведен прославленному русскому художнику А. Иванову, его полным жизни итальянским этюдам, знаменитой картине “Явление Христа народу”, </w:t>
      </w:r>
      <w:proofErr w:type="gramStart"/>
      <w:r w:rsidRPr="0094448C">
        <w:rPr>
          <w:color w:val="000000"/>
        </w:rPr>
        <w:t>работа</w:t>
      </w:r>
      <w:proofErr w:type="gramEnd"/>
      <w:r w:rsidRPr="0094448C">
        <w:rPr>
          <w:color w:val="000000"/>
        </w:rPr>
        <w:t xml:space="preserve"> над которой длилась 20 лет (1837- 1857г.г.). Размеры картины поистине одновременно восхищают и удивляют (540 на 750 см.).</w:t>
      </w:r>
    </w:p>
    <w:p w:rsidR="00A2572D" w:rsidRPr="00550760" w:rsidRDefault="00A2572D" w:rsidP="009444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448C">
        <w:rPr>
          <w:color w:val="000000"/>
        </w:rPr>
        <w:t xml:space="preserve">Наиболее прославленная и самая полная коллекция русской живописи второй половины XIX века – картины В. Перова, В. Сурикова, В. Серова, пейзажистов – А. </w:t>
      </w:r>
      <w:proofErr w:type="spellStart"/>
      <w:r w:rsidRPr="0094448C">
        <w:rPr>
          <w:color w:val="000000"/>
        </w:rPr>
        <w:t>Саврасова</w:t>
      </w:r>
      <w:proofErr w:type="spellEnd"/>
      <w:r w:rsidRPr="0094448C">
        <w:rPr>
          <w:color w:val="000000"/>
        </w:rPr>
        <w:t>, И. Шишкина, И. Левитана и многих, многих других.</w:t>
      </w:r>
    </w:p>
    <w:p w:rsidR="0094448C" w:rsidRDefault="0094448C" w:rsidP="0055076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50760" w:rsidRPr="0094448C" w:rsidRDefault="00550760" w:rsidP="009444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448C">
        <w:rPr>
          <w:b/>
          <w:bCs/>
          <w:color w:val="000000"/>
          <w:sz w:val="28"/>
          <w:szCs w:val="28"/>
        </w:rPr>
        <w:t>Ивана Шишкина</w:t>
      </w:r>
    </w:p>
    <w:p w:rsidR="0094448C" w:rsidRDefault="00550760" w:rsidP="009444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4448C">
        <w:rPr>
          <w:b/>
          <w:bCs/>
          <w:color w:val="000000"/>
          <w:sz w:val="28"/>
          <w:szCs w:val="28"/>
        </w:rPr>
        <w:t>«Утро в сосновом лесу»</w:t>
      </w:r>
    </w:p>
    <w:p w:rsidR="0094448C" w:rsidRDefault="0094448C" w:rsidP="009444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2572D" w:rsidRPr="00083EA6" w:rsidRDefault="0094448C" w:rsidP="009444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</w:t>
      </w:r>
      <w:r w:rsidR="00A2572D" w:rsidRPr="00550760">
        <w:rPr>
          <w:color w:val="000000"/>
        </w:rPr>
        <w:t>аверно</w:t>
      </w:r>
      <w:r w:rsidR="00A2572D" w:rsidRPr="00083EA6">
        <w:rPr>
          <w:color w:val="000000"/>
        </w:rPr>
        <w:t>е, самая знаменитая картина из коллекции Третьяковской галереи. В нашей стране ее знают все, благодаря репродукциям в школьных учебниках, а может, благодаря шоколадным конфетам «Мишка косолапый».</w:t>
      </w:r>
    </w:p>
    <w:p w:rsidR="00083EA6" w:rsidRPr="00083EA6" w:rsidRDefault="00A2572D" w:rsidP="00083EA6">
      <w:pPr>
        <w:spacing w:line="480" w:lineRule="atLeast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083EA6">
        <w:rPr>
          <w:rFonts w:ascii="Times New Roman" w:hAnsi="Times New Roman" w:cs="Times New Roman"/>
          <w:color w:val="000000"/>
          <w:sz w:val="24"/>
          <w:szCs w:val="24"/>
        </w:rPr>
        <w:t>Ссылка</w:t>
      </w:r>
      <w:r w:rsidR="00B47CD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83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0FB">
        <w:rPr>
          <w:rFonts w:ascii="Times New Roman" w:hAnsi="Times New Roman" w:cs="Times New Roman"/>
          <w:sz w:val="24"/>
          <w:szCs w:val="24"/>
          <w:shd w:val="clear" w:color="auto" w:fill="FFFFFF"/>
        </w:rPr>
        <w:t>https://</w:t>
      </w:r>
      <w:r w:rsidR="00083EA6" w:rsidRPr="00083EA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83EA6" w:rsidRPr="00083EA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"https://clck.ru/34gZkT" \t "_blank" </w:instrText>
      </w:r>
      <w:r w:rsidR="00083EA6" w:rsidRPr="00083EA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83EA6" w:rsidRPr="00083EA6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clck.ru/34gZkT</w:t>
      </w:r>
    </w:p>
    <w:p w:rsidR="00A2572D" w:rsidRPr="00550760" w:rsidRDefault="00083EA6" w:rsidP="00083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3EA6">
        <w:fldChar w:fldCharType="end"/>
      </w:r>
    </w:p>
    <w:p w:rsidR="00550760" w:rsidRPr="0094448C" w:rsidRDefault="00A2572D" w:rsidP="0055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4448C">
        <w:rPr>
          <w:b/>
          <w:bCs/>
          <w:color w:val="000000"/>
          <w:sz w:val="28"/>
          <w:szCs w:val="28"/>
        </w:rPr>
        <w:t>Виктор Васнецов.</w:t>
      </w:r>
    </w:p>
    <w:p w:rsidR="00A2572D" w:rsidRPr="0094448C" w:rsidRDefault="00A2572D" w:rsidP="005507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448C">
        <w:rPr>
          <w:b/>
          <w:bCs/>
          <w:color w:val="000000"/>
          <w:sz w:val="28"/>
          <w:szCs w:val="28"/>
        </w:rPr>
        <w:t xml:space="preserve"> «Богатыри»</w:t>
      </w:r>
    </w:p>
    <w:p w:rsidR="0094448C" w:rsidRDefault="00A2572D" w:rsidP="009444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50760">
        <w:rPr>
          <w:color w:val="000000"/>
        </w:rPr>
        <w:t>Самым «сказочным» художником в истории русской живописи считается Виктор Васнецов — именно его кисти принадлежат такие известные работы, как «Аленушка», «Витязь на распутье», «Богатырский скок» и многие другие. Но самая его известная картина — «Богатыри», на которой изображены главные герои русских былин.</w:t>
      </w:r>
      <w:r w:rsidRPr="00550760">
        <w:rPr>
          <w:color w:val="000000"/>
        </w:rPr>
        <w:br/>
        <w:t>Сам художник описывал картину так: «Богатыри Добрыня, Илья и Алеша Попович на богатырском выезде — примечают в поле, нет ли где ворога, не обижают ли где кого?».</w:t>
      </w:r>
      <w:r w:rsidRPr="00550760">
        <w:rPr>
          <w:color w:val="000000"/>
        </w:rPr>
        <w:br/>
        <w:t xml:space="preserve">Посередине на вороном коне Илья Муромец, смотрит вдаль из-под ладони, в одной руке у богатыря копье, в другой булатная палица. Слева на белом коне Добрыня Никитич, </w:t>
      </w:r>
      <w:r w:rsidRPr="00550760">
        <w:rPr>
          <w:color w:val="000000"/>
        </w:rPr>
        <w:lastRenderedPageBreak/>
        <w:t xml:space="preserve">вынимает меч из ножен. Справа на коне рыжей масти Алеша Попович, держит в руках лук со стрелами. </w:t>
      </w:r>
    </w:p>
    <w:p w:rsidR="00B47CDE" w:rsidRPr="00B47CDE" w:rsidRDefault="00A2572D" w:rsidP="00B47CDE">
      <w:pPr>
        <w:spacing w:line="480" w:lineRule="atLeast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550760">
        <w:rPr>
          <w:color w:val="000000"/>
        </w:rPr>
        <w:t>Ссы</w:t>
      </w:r>
      <w:r w:rsidRPr="00B47CDE">
        <w:rPr>
          <w:rFonts w:ascii="Times New Roman" w:hAnsi="Times New Roman" w:cs="Times New Roman"/>
          <w:color w:val="000000"/>
          <w:sz w:val="24"/>
          <w:szCs w:val="24"/>
        </w:rPr>
        <w:t>лка</w:t>
      </w:r>
      <w:r w:rsidR="00B47CDE" w:rsidRPr="00B47CD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47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0FB">
        <w:rPr>
          <w:rFonts w:ascii="Times New Roman" w:hAnsi="Times New Roman" w:cs="Times New Roman"/>
          <w:sz w:val="24"/>
          <w:szCs w:val="24"/>
          <w:shd w:val="clear" w:color="auto" w:fill="FFFFFF"/>
        </w:rPr>
        <w:t>https://</w:t>
      </w:r>
      <w:r w:rsidR="00B47CDE" w:rsidRPr="00B47C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47CDE" w:rsidRPr="00B47C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"https://clck.ru/34gZmC" \t "_blank" </w:instrText>
      </w:r>
      <w:r w:rsidR="00B47CDE" w:rsidRPr="00B47C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47CDE" w:rsidRPr="00B47CD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clck.ru/34gZmC</w:t>
      </w:r>
    </w:p>
    <w:p w:rsidR="00A2572D" w:rsidRDefault="00B47CDE" w:rsidP="00B47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47CDE">
        <w:fldChar w:fldCharType="end"/>
      </w:r>
    </w:p>
    <w:p w:rsidR="00B47CDE" w:rsidRPr="00550760" w:rsidRDefault="00B47CDE" w:rsidP="00B47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50760" w:rsidRPr="0094448C" w:rsidRDefault="00A2572D" w:rsidP="0055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4448C">
        <w:rPr>
          <w:b/>
          <w:bCs/>
          <w:color w:val="000000"/>
          <w:sz w:val="28"/>
          <w:szCs w:val="28"/>
        </w:rPr>
        <w:t xml:space="preserve">Валентин Серов. </w:t>
      </w:r>
    </w:p>
    <w:p w:rsidR="00A2572D" w:rsidRPr="0094448C" w:rsidRDefault="00A2572D" w:rsidP="005507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448C">
        <w:rPr>
          <w:b/>
          <w:bCs/>
          <w:color w:val="000000"/>
          <w:sz w:val="28"/>
          <w:szCs w:val="28"/>
        </w:rPr>
        <w:t>«Девочка с персиками</w:t>
      </w:r>
      <w:r w:rsidR="00550760" w:rsidRPr="0094448C">
        <w:rPr>
          <w:b/>
          <w:bCs/>
          <w:color w:val="000000"/>
          <w:sz w:val="28"/>
          <w:szCs w:val="28"/>
        </w:rPr>
        <w:t>»</w:t>
      </w:r>
      <w:r w:rsidRPr="0094448C">
        <w:rPr>
          <w:color w:val="000000"/>
          <w:sz w:val="28"/>
          <w:szCs w:val="28"/>
        </w:rPr>
        <w:t>.</w:t>
      </w:r>
    </w:p>
    <w:p w:rsidR="0094448C" w:rsidRDefault="00A2572D" w:rsidP="009444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50760">
        <w:rPr>
          <w:color w:val="000000"/>
        </w:rPr>
        <w:t>Портрет В. С. Мамонтовой</w:t>
      </w:r>
      <w:r w:rsidR="0094448C">
        <w:rPr>
          <w:color w:val="000000"/>
        </w:rPr>
        <w:t>.</w:t>
      </w:r>
    </w:p>
    <w:p w:rsidR="00A2572D" w:rsidRPr="00170331" w:rsidRDefault="00A2572D" w:rsidP="0094448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50760">
        <w:rPr>
          <w:color w:val="000000"/>
        </w:rPr>
        <w:t>«Девочка с персиками» — один из самых известных портретов в истории русской живописи, написанный художником Валентином Серовым</w:t>
      </w:r>
      <w:r w:rsidR="0094448C">
        <w:rPr>
          <w:color w:val="000000"/>
        </w:rPr>
        <w:t xml:space="preserve">. </w:t>
      </w:r>
      <w:r w:rsidRPr="00550760">
        <w:rPr>
          <w:color w:val="000000"/>
        </w:rPr>
        <w:t xml:space="preserve">Девочка на портрете — Верочка, дочь мецената Саввы Мамонтова, в доме которого художник часто бывал. Благодаря портрету, Вера Мамонтова вошла в историю, но сам художник вспоминал, каких трудов стоило ему уговорить позировать 12-летнюю девочку, которая отличалась на редкость непоседливым характером. Серов работал над картиной почти месяц, и каждый день Вера по несколько </w:t>
      </w:r>
      <w:r w:rsidR="0094448C">
        <w:rPr>
          <w:color w:val="000000"/>
        </w:rPr>
        <w:t xml:space="preserve">часов смирно сидела в столовой. </w:t>
      </w:r>
      <w:r w:rsidRPr="00550760">
        <w:rPr>
          <w:color w:val="000000"/>
        </w:rPr>
        <w:t xml:space="preserve">Труды оказались не напрасными: </w:t>
      </w:r>
      <w:r w:rsidRPr="0094448C">
        <w:t>когда худож</w:t>
      </w:r>
      <w:r w:rsidRPr="00170331">
        <w:t>ник представил портрет на выставке, картина очень понравилась публ</w:t>
      </w:r>
      <w:r w:rsidR="0094448C" w:rsidRPr="00170331">
        <w:t>ике. И сегодня, спустя более 100</w:t>
      </w:r>
      <w:r w:rsidRPr="00170331">
        <w:t xml:space="preserve"> лет, «Девочка с персиками» восхищает посетителей Третьяковской галереи.</w:t>
      </w:r>
    </w:p>
    <w:p w:rsidR="00170331" w:rsidRPr="00170331" w:rsidRDefault="00A2572D" w:rsidP="00170331">
      <w:pPr>
        <w:spacing w:line="480" w:lineRule="atLeast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170331">
        <w:rPr>
          <w:rFonts w:ascii="Times New Roman" w:hAnsi="Times New Roman" w:cs="Times New Roman"/>
          <w:sz w:val="24"/>
          <w:szCs w:val="24"/>
        </w:rPr>
        <w:t>Ссылка</w:t>
      </w:r>
      <w:r w:rsidR="00170331" w:rsidRPr="00170331">
        <w:rPr>
          <w:rFonts w:ascii="Times New Roman" w:hAnsi="Times New Roman" w:cs="Times New Roman"/>
          <w:sz w:val="24"/>
          <w:szCs w:val="24"/>
        </w:rPr>
        <w:t xml:space="preserve">: </w:t>
      </w:r>
      <w:r w:rsidR="007730FB">
        <w:rPr>
          <w:rFonts w:ascii="Times New Roman" w:hAnsi="Times New Roman" w:cs="Times New Roman"/>
          <w:sz w:val="24"/>
          <w:szCs w:val="24"/>
          <w:shd w:val="clear" w:color="auto" w:fill="FFFFFF"/>
        </w:rPr>
        <w:t>https://</w:t>
      </w:r>
      <w:r w:rsidR="00170331" w:rsidRPr="0017033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70331" w:rsidRPr="0017033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"https://clck.ru/34gZmc" \t "_blank" </w:instrText>
      </w:r>
      <w:r w:rsidR="00170331" w:rsidRPr="0017033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70331" w:rsidRPr="00170331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clck.ru/34gZmc</w:t>
      </w:r>
    </w:p>
    <w:p w:rsidR="00A2572D" w:rsidRPr="00170331" w:rsidRDefault="00170331" w:rsidP="00170331">
      <w:pPr>
        <w:pStyle w:val="a3"/>
        <w:shd w:val="clear" w:color="auto" w:fill="FFFFFF"/>
        <w:spacing w:before="0" w:beforeAutospacing="0" w:after="0" w:afterAutospacing="0"/>
      </w:pPr>
      <w:r w:rsidRPr="00170331">
        <w:fldChar w:fldCharType="end"/>
      </w:r>
    </w:p>
    <w:p w:rsidR="0094448C" w:rsidRPr="00170331" w:rsidRDefault="0094448C" w:rsidP="0094448C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  <w:r w:rsidRPr="00170331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Виктора Васнецова</w:t>
      </w:r>
    </w:p>
    <w:p w:rsidR="00550760" w:rsidRPr="00170331" w:rsidRDefault="0094448C" w:rsidP="0094448C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  <w:r w:rsidRPr="00170331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</w:t>
      </w:r>
      <w:r w:rsidR="00A2572D" w:rsidRPr="00170331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«Аленушка» </w:t>
      </w:r>
    </w:p>
    <w:p w:rsidR="00A2572D" w:rsidRPr="00170331" w:rsidRDefault="00A2572D" w:rsidP="009444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0331">
        <w:rPr>
          <w:rFonts w:ascii="Times New Roman" w:eastAsia="Times New Roman" w:hAnsi="Times New Roman" w:cs="Times New Roman"/>
          <w:sz w:val="24"/>
          <w:szCs w:val="24"/>
        </w:rPr>
        <w:t xml:space="preserve">Васнецов, гуляя по лесу, однажды встретил одинокую девушку, сидящую вдалеке от домов и людей. Она была очень грустной, чуть ли не плакала над рекой. Но это никак не портило ее необычайной красоты и молодости. </w:t>
      </w:r>
      <w:proofErr w:type="spellStart"/>
      <w:r w:rsidRPr="00170331">
        <w:rPr>
          <w:rFonts w:ascii="Times New Roman" w:eastAsia="Times New Roman" w:hAnsi="Times New Roman" w:cs="Times New Roman"/>
          <w:sz w:val="24"/>
          <w:szCs w:val="24"/>
        </w:rPr>
        <w:t>Увидя</w:t>
      </w:r>
      <w:proofErr w:type="spellEnd"/>
      <w:r w:rsidRPr="00170331">
        <w:rPr>
          <w:rFonts w:ascii="Times New Roman" w:eastAsia="Times New Roman" w:hAnsi="Times New Roman" w:cs="Times New Roman"/>
          <w:sz w:val="24"/>
          <w:szCs w:val="24"/>
        </w:rPr>
        <w:t xml:space="preserve"> эту потрясающую картину, художник задумался над созданием нового шедевра, на котором была бы запечатлена обычная русская девушка из небогатой семьи.</w:t>
      </w:r>
    </w:p>
    <w:p w:rsidR="00170331" w:rsidRPr="00170331" w:rsidRDefault="00550760" w:rsidP="00170331">
      <w:pPr>
        <w:spacing w:line="480" w:lineRule="atLeast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170331">
        <w:rPr>
          <w:rFonts w:ascii="Times New Roman" w:hAnsi="Times New Roman" w:cs="Times New Roman"/>
          <w:sz w:val="24"/>
          <w:szCs w:val="24"/>
        </w:rPr>
        <w:t>Ссылка</w:t>
      </w:r>
      <w:r w:rsidR="00170331" w:rsidRPr="00170331">
        <w:rPr>
          <w:rFonts w:ascii="Times New Roman" w:hAnsi="Times New Roman" w:cs="Times New Roman"/>
          <w:sz w:val="24"/>
          <w:szCs w:val="24"/>
        </w:rPr>
        <w:t xml:space="preserve">: </w:t>
      </w:r>
      <w:r w:rsidR="007730FB">
        <w:rPr>
          <w:rFonts w:ascii="Times New Roman" w:hAnsi="Times New Roman" w:cs="Times New Roman"/>
          <w:sz w:val="24"/>
          <w:szCs w:val="24"/>
          <w:shd w:val="clear" w:color="auto" w:fill="FFFFFF"/>
        </w:rPr>
        <w:t>https://</w:t>
      </w:r>
      <w:r w:rsidR="00170331" w:rsidRPr="0017033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70331" w:rsidRPr="0017033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"https://clck.ru/34gZnC" \t "_blank" </w:instrText>
      </w:r>
      <w:r w:rsidR="00170331" w:rsidRPr="0017033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70331" w:rsidRPr="00170331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clck.ru/34gZnC</w:t>
      </w:r>
    </w:p>
    <w:p w:rsidR="00550760" w:rsidRPr="0094448C" w:rsidRDefault="00170331" w:rsidP="00170331">
      <w:pPr>
        <w:pStyle w:val="a3"/>
        <w:shd w:val="clear" w:color="auto" w:fill="FFFFFF"/>
        <w:spacing w:before="0" w:beforeAutospacing="0" w:after="0" w:afterAutospacing="0" w:line="276" w:lineRule="auto"/>
      </w:pPr>
      <w:r w:rsidRPr="00170331">
        <w:fldChar w:fldCharType="end"/>
      </w:r>
    </w:p>
    <w:p w:rsidR="0094448C" w:rsidRDefault="0094448C" w:rsidP="0094448C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94448C" w:rsidRPr="0094448C" w:rsidRDefault="00550760" w:rsidP="0094448C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4448C">
        <w:rPr>
          <w:sz w:val="28"/>
          <w:szCs w:val="28"/>
        </w:rPr>
        <w:t>Виктора Васнецова</w:t>
      </w:r>
    </w:p>
    <w:p w:rsidR="00550760" w:rsidRPr="0094448C" w:rsidRDefault="00550760" w:rsidP="0094448C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4448C">
        <w:rPr>
          <w:sz w:val="28"/>
          <w:szCs w:val="28"/>
        </w:rPr>
        <w:t>«Иван-царевич на Сером волке»</w:t>
      </w:r>
    </w:p>
    <w:p w:rsidR="00550760" w:rsidRPr="00AE31E8" w:rsidRDefault="00550760" w:rsidP="0094448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94448C">
        <w:rPr>
          <w:shd w:val="clear" w:color="auto" w:fill="FFFFFF"/>
        </w:rPr>
        <w:t>Картина написана по мотивам русской сказки «Иван-царевич и Серый волк». Иван-царевич со своей любимо</w:t>
      </w:r>
      <w:r w:rsidRPr="00AE31E8">
        <w:rPr>
          <w:shd w:val="clear" w:color="auto" w:fill="FFFFFF"/>
        </w:rPr>
        <w:t>й, Еленой Прекрасной несутся  на Сером огромном хищнике сквозь лесную гущу. Зверь, верный приятель Ивана, уносит влюбленных от погони. Оглядывается по сторонам царевич и все крепче прижимает к груди свою Елену.</w:t>
      </w:r>
    </w:p>
    <w:p w:rsidR="00AE31E8" w:rsidRPr="00AE31E8" w:rsidRDefault="0094448C" w:rsidP="00AE31E8">
      <w:pPr>
        <w:spacing w:line="480" w:lineRule="atLeast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AE31E8">
        <w:rPr>
          <w:rFonts w:ascii="Times New Roman" w:hAnsi="Times New Roman" w:cs="Times New Roman"/>
          <w:sz w:val="24"/>
          <w:szCs w:val="24"/>
        </w:rPr>
        <w:t>Ссылка</w:t>
      </w:r>
      <w:r w:rsidR="00AE31E8" w:rsidRPr="00AE31E8">
        <w:rPr>
          <w:rFonts w:ascii="Times New Roman" w:hAnsi="Times New Roman" w:cs="Times New Roman"/>
          <w:sz w:val="24"/>
          <w:szCs w:val="24"/>
        </w:rPr>
        <w:t xml:space="preserve">: </w:t>
      </w:r>
      <w:r w:rsidR="007730FB">
        <w:rPr>
          <w:rFonts w:ascii="Times New Roman" w:hAnsi="Times New Roman" w:cs="Times New Roman"/>
          <w:sz w:val="24"/>
          <w:szCs w:val="24"/>
          <w:shd w:val="clear" w:color="auto" w:fill="FFFFFF"/>
        </w:rPr>
        <w:t>https://</w:t>
      </w:r>
      <w:r w:rsidR="00AE31E8" w:rsidRPr="00AE31E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AE31E8" w:rsidRPr="00AE31E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"https://clck.ru/34gZnb" \t "_blank" </w:instrText>
      </w:r>
      <w:r w:rsidR="00AE31E8" w:rsidRPr="00AE31E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E31E8" w:rsidRPr="00AE31E8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clck.ru/34gZnb</w:t>
      </w:r>
    </w:p>
    <w:p w:rsidR="0094448C" w:rsidRPr="0094448C" w:rsidRDefault="00AE31E8" w:rsidP="00AE31E8">
      <w:pPr>
        <w:pStyle w:val="a3"/>
        <w:shd w:val="clear" w:color="auto" w:fill="FFFFFF"/>
        <w:spacing w:before="0" w:beforeAutospacing="0" w:after="0" w:afterAutospacing="0" w:line="276" w:lineRule="auto"/>
      </w:pPr>
      <w:r w:rsidRPr="00AE31E8">
        <w:fldChar w:fldCharType="end"/>
      </w:r>
    </w:p>
    <w:p w:rsidR="00550760" w:rsidRPr="0094448C" w:rsidRDefault="00550760" w:rsidP="0094448C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</w:p>
    <w:p w:rsidR="0094448C" w:rsidRPr="0094448C" w:rsidRDefault="0094448C" w:rsidP="0094448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4448C">
        <w:rPr>
          <w:b/>
          <w:sz w:val="28"/>
          <w:szCs w:val="28"/>
          <w:shd w:val="clear" w:color="auto" w:fill="FFFFFF"/>
        </w:rPr>
        <w:t>Василия Сурикова</w:t>
      </w:r>
    </w:p>
    <w:p w:rsidR="00550760" w:rsidRPr="0094448C" w:rsidRDefault="0094448C" w:rsidP="0094448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94448C">
        <w:rPr>
          <w:b/>
          <w:sz w:val="28"/>
          <w:szCs w:val="28"/>
          <w:shd w:val="clear" w:color="auto" w:fill="FFFFFF"/>
        </w:rPr>
        <w:t xml:space="preserve"> </w:t>
      </w:r>
      <w:r w:rsidR="00550760" w:rsidRPr="0094448C">
        <w:rPr>
          <w:b/>
          <w:sz w:val="28"/>
          <w:szCs w:val="28"/>
          <w:shd w:val="clear" w:color="auto" w:fill="FFFFFF"/>
        </w:rPr>
        <w:t>«</w:t>
      </w:r>
      <w:r w:rsidR="00550760" w:rsidRPr="0094448C">
        <w:rPr>
          <w:b/>
          <w:bCs/>
          <w:sz w:val="28"/>
          <w:szCs w:val="28"/>
          <w:shd w:val="clear" w:color="auto" w:fill="FFFFFF"/>
        </w:rPr>
        <w:t>Боярыня</w:t>
      </w:r>
      <w:r w:rsidR="00550760" w:rsidRPr="0094448C">
        <w:rPr>
          <w:b/>
          <w:sz w:val="28"/>
          <w:szCs w:val="28"/>
          <w:shd w:val="clear" w:color="auto" w:fill="FFFFFF"/>
        </w:rPr>
        <w:t> </w:t>
      </w:r>
      <w:r w:rsidR="00550760" w:rsidRPr="0094448C">
        <w:rPr>
          <w:b/>
          <w:bCs/>
          <w:sz w:val="28"/>
          <w:szCs w:val="28"/>
          <w:shd w:val="clear" w:color="auto" w:fill="FFFFFF"/>
        </w:rPr>
        <w:t>Морозова</w:t>
      </w:r>
      <w:r w:rsidR="00550760" w:rsidRPr="0094448C">
        <w:rPr>
          <w:b/>
          <w:sz w:val="28"/>
          <w:szCs w:val="28"/>
          <w:shd w:val="clear" w:color="auto" w:fill="FFFFFF"/>
        </w:rPr>
        <w:t>»</w:t>
      </w:r>
    </w:p>
    <w:p w:rsidR="0094448C" w:rsidRDefault="00550760" w:rsidP="0094448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94448C">
        <w:rPr>
          <w:shd w:val="clear" w:color="auto" w:fill="FFFFFF"/>
        </w:rPr>
        <w:lastRenderedPageBreak/>
        <w:t>Самой почитаемой и мощной </w:t>
      </w:r>
      <w:r w:rsidRPr="0094448C">
        <w:rPr>
          <w:b/>
          <w:bCs/>
          <w:shd w:val="clear" w:color="auto" w:fill="FFFFFF"/>
        </w:rPr>
        <w:t>картиной</w:t>
      </w:r>
      <w:r w:rsidRPr="0094448C">
        <w:rPr>
          <w:shd w:val="clear" w:color="auto" w:fill="FFFFFF"/>
        </w:rPr>
        <w:t> Василия Сурикова, можно назвать «</w:t>
      </w:r>
      <w:r w:rsidRPr="0094448C">
        <w:rPr>
          <w:b/>
          <w:bCs/>
          <w:shd w:val="clear" w:color="auto" w:fill="FFFFFF"/>
        </w:rPr>
        <w:t>Боярыню</w:t>
      </w:r>
      <w:r w:rsidRPr="0094448C">
        <w:rPr>
          <w:shd w:val="clear" w:color="auto" w:fill="FFFFFF"/>
        </w:rPr>
        <w:t> </w:t>
      </w:r>
      <w:r w:rsidRPr="0094448C">
        <w:rPr>
          <w:b/>
          <w:bCs/>
          <w:shd w:val="clear" w:color="auto" w:fill="FFFFFF"/>
        </w:rPr>
        <w:t>Морозову</w:t>
      </w:r>
      <w:r w:rsidRPr="0094448C">
        <w:rPr>
          <w:shd w:val="clear" w:color="auto" w:fill="FFFFFF"/>
        </w:rPr>
        <w:t>»</w:t>
      </w:r>
      <w:r w:rsidR="0094448C">
        <w:t xml:space="preserve">. </w:t>
      </w:r>
      <w:r w:rsidRPr="0094448C">
        <w:rPr>
          <w:shd w:val="clear" w:color="auto" w:fill="FFFFFF"/>
        </w:rPr>
        <w:t xml:space="preserve">Василий Суриков изображает ключевой момент из истории боярыни Морозовой. Ее везут в </w:t>
      </w:r>
      <w:proofErr w:type="spellStart"/>
      <w:r w:rsidRPr="0094448C">
        <w:rPr>
          <w:shd w:val="clear" w:color="auto" w:fill="FFFFFF"/>
        </w:rPr>
        <w:t>боровскую</w:t>
      </w:r>
      <w:proofErr w:type="spellEnd"/>
      <w:r w:rsidRPr="0094448C">
        <w:rPr>
          <w:shd w:val="clear" w:color="auto" w:fill="FFFFFF"/>
        </w:rPr>
        <w:t xml:space="preserve"> тюрьму, чтобы уморить голодом в земляной яме.</w:t>
      </w:r>
      <w:r w:rsidR="0094448C">
        <w:t xml:space="preserve"> </w:t>
      </w:r>
      <w:r w:rsidRPr="0094448C">
        <w:rPr>
          <w:shd w:val="clear" w:color="auto" w:fill="FFFFFF"/>
        </w:rPr>
        <w:t>Она, знатная и богатая, едет на простых санях с соломой. Так художник подчёркивает пережитые унижения: арест, пытки, приговор к сожжению.</w:t>
      </w:r>
      <w:r w:rsidR="0094448C">
        <w:t xml:space="preserve"> </w:t>
      </w:r>
    </w:p>
    <w:p w:rsidR="00550760" w:rsidRPr="00BE1E16" w:rsidRDefault="00550760" w:rsidP="0094448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94448C">
        <w:rPr>
          <w:shd w:val="clear" w:color="auto" w:fill="FFFFFF"/>
        </w:rPr>
        <w:t xml:space="preserve"> «Боярыня Морозова» так и осталась непревзойденным шедевром В.Сурикова. Да, были ещё </w:t>
      </w:r>
      <w:r w:rsidRPr="00BE1E16">
        <w:rPr>
          <w:shd w:val="clear" w:color="auto" w:fill="FFFFFF"/>
        </w:rPr>
        <w:t>«Взятие Сибири Ермаком» и «Взятие снежного городка». Но все же они уступают во многом его «Боярыне». </w:t>
      </w:r>
    </w:p>
    <w:p w:rsidR="00BE1E16" w:rsidRPr="00BE1E16" w:rsidRDefault="00550760" w:rsidP="00BE1E16">
      <w:pPr>
        <w:spacing w:line="480" w:lineRule="atLeast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BE1E16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Ссылка</w:t>
      </w:r>
      <w:r w:rsidR="00BE1E16" w:rsidRPr="00BE1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730FB">
        <w:rPr>
          <w:rFonts w:ascii="Times New Roman" w:hAnsi="Times New Roman" w:cs="Times New Roman"/>
          <w:sz w:val="24"/>
          <w:szCs w:val="24"/>
          <w:shd w:val="clear" w:color="auto" w:fill="FFFFFF"/>
        </w:rPr>
        <w:t>https://</w:t>
      </w:r>
      <w:r w:rsidR="00BE1E16" w:rsidRPr="00BE1E1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E1E16" w:rsidRPr="00BE1E1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"https://clck.ru/34gZnz" \t "_blank" </w:instrText>
      </w:r>
      <w:r w:rsidR="00BE1E16" w:rsidRPr="00BE1E1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E1E16" w:rsidRPr="00BE1E16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clck.ru/34gZnz</w:t>
      </w:r>
    </w:p>
    <w:p w:rsidR="00550760" w:rsidRPr="0094448C" w:rsidRDefault="00BE1E16" w:rsidP="00BE1E16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BE1E16">
        <w:fldChar w:fldCharType="end"/>
      </w:r>
    </w:p>
    <w:p w:rsidR="00550760" w:rsidRPr="0094448C" w:rsidRDefault="00550760" w:rsidP="0094448C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</w:p>
    <w:p w:rsidR="00A2572D" w:rsidRPr="0094448C" w:rsidRDefault="00A2572D" w:rsidP="0094448C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94448C">
        <w:t xml:space="preserve">Наша экскурсия закончена, </w:t>
      </w:r>
      <w:r w:rsidR="0094448C">
        <w:t>виртуальный музей закрыт, но</w:t>
      </w:r>
      <w:r w:rsidRPr="0094448C">
        <w:t xml:space="preserve"> очень бы хотелось, чтобы на этом ваша экскурсия в га</w:t>
      </w:r>
      <w:r w:rsidR="0094448C">
        <w:t xml:space="preserve">лерею не закончилась. </w:t>
      </w:r>
      <w:proofErr w:type="gramStart"/>
      <w:r w:rsidR="0094448C">
        <w:t>Уверены</w:t>
      </w:r>
      <w:r w:rsidRPr="0094448C">
        <w:t xml:space="preserve"> вы не останетесь</w:t>
      </w:r>
      <w:proofErr w:type="gramEnd"/>
      <w:r w:rsidRPr="0094448C">
        <w:t xml:space="preserve"> равнодушными.</w:t>
      </w:r>
      <w:r w:rsidRPr="0094448C">
        <w:br/>
      </w:r>
    </w:p>
    <w:p w:rsidR="00365C1F" w:rsidRPr="00550760" w:rsidRDefault="00365C1F" w:rsidP="005507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5C1F" w:rsidRPr="00550760" w:rsidSect="0083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83EA6"/>
    <w:rsid w:val="00170331"/>
    <w:rsid w:val="00365C1F"/>
    <w:rsid w:val="00550760"/>
    <w:rsid w:val="007617CB"/>
    <w:rsid w:val="007730FB"/>
    <w:rsid w:val="00791F9E"/>
    <w:rsid w:val="0094448C"/>
    <w:rsid w:val="00A2572D"/>
    <w:rsid w:val="00AE31E8"/>
    <w:rsid w:val="00B47CDE"/>
    <w:rsid w:val="00B53ADF"/>
    <w:rsid w:val="00BE1E16"/>
    <w:rsid w:val="00E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5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083EA6"/>
    <w:rPr>
      <w:color w:val="0000FF"/>
      <w:u w:val="single"/>
    </w:rPr>
  </w:style>
  <w:style w:type="character" w:customStyle="1" w:styleId="shortenershort-link-text">
    <w:name w:val="shortener__short-link-text"/>
    <w:basedOn w:val="a0"/>
    <w:rsid w:val="00083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5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083EA6"/>
    <w:rPr>
      <w:color w:val="0000FF"/>
      <w:u w:val="single"/>
    </w:rPr>
  </w:style>
  <w:style w:type="character" w:customStyle="1" w:styleId="shortenershort-link-text">
    <w:name w:val="shortener__short-link-text"/>
    <w:basedOn w:val="a0"/>
    <w:rsid w:val="0008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Лисицына Евгения Михайловна</cp:lastModifiedBy>
  <cp:revision>2</cp:revision>
  <dcterms:created xsi:type="dcterms:W3CDTF">2023-06-16T09:09:00Z</dcterms:created>
  <dcterms:modified xsi:type="dcterms:W3CDTF">2023-06-16T09:09:00Z</dcterms:modified>
</cp:coreProperties>
</file>