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BA87B" w14:textId="7747A24B" w:rsidR="00F35E3F" w:rsidRPr="00BC700C" w:rsidRDefault="00AA171B" w:rsidP="00031585">
      <w:pPr>
        <w:ind w:left="4678" w:right="-1"/>
        <w:jc w:val="center"/>
        <w:rPr>
          <w:szCs w:val="28"/>
        </w:rPr>
      </w:pPr>
      <w:r>
        <w:rPr>
          <w:szCs w:val="28"/>
        </w:rPr>
        <w:t xml:space="preserve">ПРИЛОЖЕНИЕ </w:t>
      </w:r>
      <w:r w:rsidR="00B96BE5">
        <w:rPr>
          <w:szCs w:val="28"/>
        </w:rPr>
        <w:t>№</w:t>
      </w:r>
      <w:r>
        <w:rPr>
          <w:szCs w:val="28"/>
        </w:rPr>
        <w:t xml:space="preserve"> 3</w:t>
      </w:r>
    </w:p>
    <w:p w14:paraId="2F9B3D7E" w14:textId="77777777" w:rsidR="00F35E3F" w:rsidRPr="00BC700C" w:rsidRDefault="00F35E3F" w:rsidP="00031585">
      <w:pPr>
        <w:ind w:left="4678" w:right="-1"/>
        <w:jc w:val="center"/>
        <w:rPr>
          <w:szCs w:val="28"/>
        </w:rPr>
      </w:pPr>
      <w:r w:rsidRPr="00BC700C">
        <w:rPr>
          <w:szCs w:val="28"/>
        </w:rPr>
        <w:t>к постановлению Главы</w:t>
      </w:r>
    </w:p>
    <w:p w14:paraId="7192D733" w14:textId="0967E664" w:rsidR="00F35E3F" w:rsidRPr="00BC700C" w:rsidRDefault="008E703B" w:rsidP="00031585">
      <w:pPr>
        <w:ind w:left="4678" w:right="-1"/>
        <w:jc w:val="center"/>
        <w:rPr>
          <w:szCs w:val="28"/>
        </w:rPr>
      </w:pPr>
      <w:r>
        <w:rPr>
          <w:szCs w:val="28"/>
        </w:rPr>
        <w:t>городского округа</w:t>
      </w:r>
      <w:r>
        <w:rPr>
          <w:szCs w:val="28"/>
        </w:rPr>
        <w:br/>
      </w:r>
      <w:r w:rsidR="00F35E3F">
        <w:rPr>
          <w:szCs w:val="28"/>
        </w:rPr>
        <w:t xml:space="preserve">"Город </w:t>
      </w:r>
      <w:r w:rsidR="00F35E3F" w:rsidRPr="00BC700C">
        <w:rPr>
          <w:szCs w:val="28"/>
        </w:rPr>
        <w:t>Архангельск"</w:t>
      </w:r>
    </w:p>
    <w:p w14:paraId="1A4EE4E7" w14:textId="7512DFE3" w:rsidR="00686329" w:rsidRDefault="00686329" w:rsidP="00686329">
      <w:pPr>
        <w:widowControl w:val="0"/>
        <w:autoSpaceDE w:val="0"/>
        <w:autoSpaceDN w:val="0"/>
        <w:ind w:left="4678"/>
        <w:jc w:val="center"/>
        <w:outlineLvl w:val="1"/>
        <w:rPr>
          <w:szCs w:val="28"/>
        </w:rPr>
      </w:pPr>
      <w:r>
        <w:rPr>
          <w:szCs w:val="28"/>
        </w:rPr>
        <w:t xml:space="preserve">от </w:t>
      </w:r>
      <w:r w:rsidR="00DA6B51">
        <w:rPr>
          <w:szCs w:val="28"/>
        </w:rPr>
        <w:t xml:space="preserve">20 июня </w:t>
      </w:r>
      <w:r w:rsidR="008E703B">
        <w:rPr>
          <w:szCs w:val="28"/>
        </w:rPr>
        <w:t>2024 г.</w:t>
      </w:r>
      <w:r>
        <w:rPr>
          <w:szCs w:val="28"/>
        </w:rPr>
        <w:t xml:space="preserve"> № </w:t>
      </w:r>
      <w:r w:rsidR="00DA6B51">
        <w:rPr>
          <w:szCs w:val="28"/>
        </w:rPr>
        <w:t>1015</w:t>
      </w:r>
    </w:p>
    <w:p w14:paraId="122A0B2A" w14:textId="77777777" w:rsidR="00B96BE5" w:rsidRDefault="00B96BE5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70240651" w14:textId="77777777" w:rsidR="00DA6B51" w:rsidRDefault="00DA6B51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12FB7B6C" w14:textId="77777777" w:rsidR="00CF29DC" w:rsidRPr="00CF29DC" w:rsidRDefault="00DA56D9" w:rsidP="00CF29DC">
      <w:pPr>
        <w:pStyle w:val="a3"/>
        <w:ind w:firstLine="709"/>
        <w:jc w:val="center"/>
        <w:rPr>
          <w:b/>
          <w:szCs w:val="28"/>
        </w:rPr>
      </w:pPr>
      <w:r w:rsidRPr="006D5F04">
        <w:rPr>
          <w:b/>
          <w:szCs w:val="28"/>
        </w:rPr>
        <w:t>Основные виды</w:t>
      </w:r>
      <w:r w:rsidR="00E170AC">
        <w:rPr>
          <w:b/>
          <w:szCs w:val="28"/>
        </w:rPr>
        <w:t xml:space="preserve"> </w:t>
      </w:r>
      <w:r w:rsidRPr="006D5F04">
        <w:rPr>
          <w:b/>
          <w:szCs w:val="28"/>
        </w:rPr>
        <w:t xml:space="preserve">разрешенного использования земельных участков </w:t>
      </w:r>
      <w:r w:rsidR="00901730">
        <w:rPr>
          <w:b/>
          <w:szCs w:val="28"/>
        </w:rPr>
        <w:t xml:space="preserve">                   </w:t>
      </w:r>
      <w:r w:rsidRPr="006D5F04">
        <w:rPr>
          <w:b/>
          <w:szCs w:val="28"/>
        </w:rPr>
        <w:t xml:space="preserve">и объектов капитального строительства, которые могут быть выбраны  при реализации решения </w:t>
      </w:r>
      <w:r w:rsidR="00E170AC" w:rsidRPr="00E170AC">
        <w:rPr>
          <w:b/>
          <w:szCs w:val="28"/>
        </w:rPr>
        <w:t xml:space="preserve">о комплексном развитии территории жилой застройки  городского округа "Город Архангельск" </w:t>
      </w:r>
      <w:r w:rsidR="00DF27BB" w:rsidRPr="00DF27BB">
        <w:rPr>
          <w:b/>
          <w:szCs w:val="28"/>
        </w:rPr>
        <w:t xml:space="preserve">в границах части элемента планировочной структуры: </w:t>
      </w:r>
      <w:r w:rsidR="00CF29DC" w:rsidRPr="00CF29DC">
        <w:rPr>
          <w:b/>
          <w:szCs w:val="28"/>
        </w:rPr>
        <w:t xml:space="preserve">ул. Адмиралтейская, ул. Советская, </w:t>
      </w:r>
    </w:p>
    <w:p w14:paraId="0F16F218" w14:textId="35BBA00D" w:rsidR="00E170AC" w:rsidRDefault="00CF29DC" w:rsidP="00CF29DC">
      <w:pPr>
        <w:pStyle w:val="a3"/>
        <w:ind w:firstLine="709"/>
        <w:jc w:val="center"/>
        <w:rPr>
          <w:b/>
          <w:szCs w:val="28"/>
        </w:rPr>
      </w:pPr>
      <w:r w:rsidRPr="00CF29DC">
        <w:rPr>
          <w:b/>
          <w:szCs w:val="28"/>
        </w:rPr>
        <w:t>ул. Валявкина, просп. Никольский</w:t>
      </w:r>
      <w:r w:rsidR="00374A17">
        <w:rPr>
          <w:b/>
          <w:szCs w:val="28"/>
        </w:rPr>
        <w:t xml:space="preserve">, </w:t>
      </w:r>
      <w:r w:rsidR="00901730" w:rsidRPr="00901730">
        <w:rPr>
          <w:b/>
          <w:szCs w:val="28"/>
        </w:rPr>
        <w:t>а также предельные параметры разрешенног</w:t>
      </w:r>
      <w:r w:rsidR="00DA6B51">
        <w:rPr>
          <w:b/>
          <w:szCs w:val="28"/>
        </w:rPr>
        <w:t xml:space="preserve">о строительства, реконструкции </w:t>
      </w:r>
      <w:r w:rsidR="00901730" w:rsidRPr="00901730">
        <w:rPr>
          <w:b/>
          <w:szCs w:val="28"/>
        </w:rPr>
        <w:t xml:space="preserve">объектов </w:t>
      </w:r>
      <w:r w:rsidR="00DA6B51">
        <w:rPr>
          <w:b/>
          <w:szCs w:val="28"/>
        </w:rPr>
        <w:br/>
      </w:r>
      <w:r w:rsidR="00901730" w:rsidRPr="00901730">
        <w:rPr>
          <w:b/>
          <w:szCs w:val="28"/>
        </w:rPr>
        <w:t>капитального строительства</w:t>
      </w:r>
    </w:p>
    <w:p w14:paraId="1386B1F8" w14:textId="77777777" w:rsidR="0025580D" w:rsidRDefault="0025580D" w:rsidP="00DA56D9">
      <w:pPr>
        <w:pStyle w:val="a3"/>
        <w:jc w:val="center"/>
        <w:rPr>
          <w:szCs w:val="28"/>
        </w:rPr>
      </w:pPr>
    </w:p>
    <w:tbl>
      <w:tblPr>
        <w:tblStyle w:val="a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244"/>
        <w:gridCol w:w="2268"/>
      </w:tblGrid>
      <w:tr w:rsidR="0025580D" w:rsidRPr="009466C3" w14:paraId="2DA5CF7C" w14:textId="77777777" w:rsidTr="008E703B">
        <w:trPr>
          <w:tblHeader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0D9B" w14:textId="77777777" w:rsidR="006D5F04" w:rsidRPr="009466C3" w:rsidRDefault="0025580D" w:rsidP="008E703B">
            <w:pPr>
              <w:pStyle w:val="a3"/>
              <w:ind w:left="170" w:right="170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Основные</w:t>
            </w:r>
          </w:p>
          <w:p w14:paraId="0E317D80" w14:textId="51B553A9" w:rsidR="0025580D" w:rsidRPr="009466C3" w:rsidRDefault="0025580D" w:rsidP="008E703B">
            <w:pPr>
              <w:pStyle w:val="a3"/>
              <w:ind w:left="170" w:right="170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виды</w:t>
            </w:r>
          </w:p>
          <w:p w14:paraId="39902070" w14:textId="34575B34" w:rsidR="0025580D" w:rsidRPr="009466C3" w:rsidRDefault="009466C3" w:rsidP="008E703B">
            <w:pPr>
              <w:pStyle w:val="a3"/>
              <w:ind w:left="170" w:right="170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р</w:t>
            </w:r>
            <w:r w:rsidR="0025580D" w:rsidRPr="009466C3">
              <w:rPr>
                <w:sz w:val="26"/>
                <w:szCs w:val="26"/>
              </w:rPr>
              <w:t>азрешенного</w:t>
            </w:r>
          </w:p>
          <w:p w14:paraId="17E5DC03" w14:textId="69393AF5" w:rsidR="0025580D" w:rsidRPr="009466C3" w:rsidRDefault="0025580D" w:rsidP="008E703B">
            <w:pPr>
              <w:pStyle w:val="a3"/>
              <w:ind w:left="170" w:right="170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использования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0D3E" w14:textId="5897D885" w:rsidR="0025580D" w:rsidRPr="009466C3" w:rsidRDefault="0025580D" w:rsidP="008E703B">
            <w:pPr>
              <w:pStyle w:val="a3"/>
              <w:ind w:left="170" w:right="170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Предельные размеры земельных участков </w:t>
            </w:r>
            <w:r w:rsidR="008E703B">
              <w:rPr>
                <w:sz w:val="26"/>
                <w:szCs w:val="26"/>
              </w:rPr>
              <w:br/>
            </w:r>
            <w:r w:rsidRPr="009466C3">
              <w:rPr>
                <w:sz w:val="26"/>
                <w:szCs w:val="26"/>
              </w:rPr>
              <w:t>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C2F7B8" w14:textId="77777777" w:rsidR="0025580D" w:rsidRPr="009466C3" w:rsidRDefault="0025580D" w:rsidP="008E703B">
            <w:pPr>
              <w:pStyle w:val="a3"/>
              <w:ind w:left="170" w:right="170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Код</w:t>
            </w:r>
          </w:p>
          <w:p w14:paraId="7BB4B196" w14:textId="1A605B72" w:rsidR="0025580D" w:rsidRPr="009466C3" w:rsidRDefault="009466C3" w:rsidP="008E703B">
            <w:pPr>
              <w:pStyle w:val="a3"/>
              <w:ind w:left="170" w:right="170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р</w:t>
            </w:r>
            <w:r w:rsidR="0025580D" w:rsidRPr="009466C3">
              <w:rPr>
                <w:sz w:val="26"/>
                <w:szCs w:val="26"/>
              </w:rPr>
              <w:t>азрешенного</w:t>
            </w:r>
          </w:p>
          <w:p w14:paraId="1AED088B" w14:textId="612E09BD" w:rsidR="0025580D" w:rsidRPr="009466C3" w:rsidRDefault="006D5F04" w:rsidP="008E703B">
            <w:pPr>
              <w:pStyle w:val="a3"/>
              <w:ind w:left="170" w:right="170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и</w:t>
            </w:r>
            <w:r w:rsidR="0025580D" w:rsidRPr="009466C3">
              <w:rPr>
                <w:sz w:val="26"/>
                <w:szCs w:val="26"/>
              </w:rPr>
              <w:t>спользования</w:t>
            </w:r>
          </w:p>
          <w:p w14:paraId="7CA6FF87" w14:textId="017A34EC" w:rsidR="0025580D" w:rsidRPr="009466C3" w:rsidRDefault="00DE3EB8" w:rsidP="008E703B">
            <w:pPr>
              <w:pStyle w:val="a3"/>
              <w:ind w:left="170" w:right="170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&lt;*&gt;</w:t>
            </w:r>
          </w:p>
        </w:tc>
      </w:tr>
      <w:tr w:rsidR="0025580D" w:rsidRPr="009466C3" w14:paraId="5D5CFDD8" w14:textId="77777777" w:rsidTr="008E703B">
        <w:tc>
          <w:tcPr>
            <w:tcW w:w="2235" w:type="dxa"/>
            <w:tcBorders>
              <w:top w:val="single" w:sz="4" w:space="0" w:color="auto"/>
            </w:tcBorders>
          </w:tcPr>
          <w:p w14:paraId="4D15A22F" w14:textId="3EE57DB2" w:rsidR="0025580D" w:rsidRPr="009466C3" w:rsidRDefault="001F6034" w:rsidP="008E703B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Малоэтажная многоквартирная жилая застройка 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7DFD70AB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 xml:space="preserve">Минимальные размеры земельного участка – 500 кв. м. </w:t>
            </w:r>
          </w:p>
          <w:p w14:paraId="7ED859C3" w14:textId="79F7F3C0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 xml:space="preserve">Максимальные размеры земельного </w:t>
            </w:r>
            <w:r w:rsidR="00DA6B51">
              <w:rPr>
                <w:sz w:val="26"/>
                <w:szCs w:val="26"/>
              </w:rPr>
              <w:br/>
            </w:r>
            <w:r w:rsidRPr="008B6936">
              <w:rPr>
                <w:sz w:val="26"/>
                <w:szCs w:val="26"/>
              </w:rPr>
              <w:t>участка – не подлежит установлению.</w:t>
            </w:r>
          </w:p>
          <w:p w14:paraId="4CF8819B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7490E335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Максимальный процент застройки в границах земельного участка – 40</w:t>
            </w:r>
          </w:p>
          <w:p w14:paraId="75696887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Предельное количество надземных этажей – до 4 (включая мансардный).</w:t>
            </w:r>
          </w:p>
          <w:p w14:paraId="67DC020B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Предельная высота объекта не более 20 м.</w:t>
            </w:r>
          </w:p>
          <w:p w14:paraId="51FBD29E" w14:textId="4CFB4F97" w:rsidR="008E703B" w:rsidRPr="009466C3" w:rsidRDefault="008B6936" w:rsidP="008E703B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Минимальная доля озеленения территории – 15</w:t>
            </w:r>
            <w:r w:rsidR="00DA6B51"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4CBE6AB" w14:textId="1DA07380" w:rsidR="0025580D" w:rsidRPr="009466C3" w:rsidRDefault="00626B33" w:rsidP="000C71A0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1F6034" w:rsidRPr="009466C3">
              <w:rPr>
                <w:sz w:val="26"/>
                <w:szCs w:val="26"/>
              </w:rPr>
              <w:t>1.1</w:t>
            </w:r>
          </w:p>
        </w:tc>
      </w:tr>
      <w:tr w:rsidR="0025580D" w:rsidRPr="009466C3" w14:paraId="526A35B8" w14:textId="77777777" w:rsidTr="008E703B">
        <w:tc>
          <w:tcPr>
            <w:tcW w:w="2235" w:type="dxa"/>
          </w:tcPr>
          <w:p w14:paraId="53832B7F" w14:textId="6F290657" w:rsidR="0025580D" w:rsidRPr="009466C3" w:rsidRDefault="001F6034" w:rsidP="008E703B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Среднеэтажная жилая застройка </w:t>
            </w:r>
          </w:p>
        </w:tc>
        <w:tc>
          <w:tcPr>
            <w:tcW w:w="5244" w:type="dxa"/>
          </w:tcPr>
          <w:p w14:paraId="02619E6C" w14:textId="74C3D704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 xml:space="preserve">Минимальный размер земельного участка – </w:t>
            </w:r>
            <w:r>
              <w:rPr>
                <w:sz w:val="26"/>
                <w:szCs w:val="26"/>
              </w:rPr>
              <w:br/>
            </w:r>
            <w:r w:rsidRPr="008B693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 xml:space="preserve">200 кв. м. </w:t>
            </w:r>
          </w:p>
          <w:p w14:paraId="76075299" w14:textId="26C7F778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 xml:space="preserve">Максимальные размеры земельного </w:t>
            </w:r>
            <w:r w:rsidR="00DA6B51">
              <w:rPr>
                <w:sz w:val="26"/>
                <w:szCs w:val="26"/>
              </w:rPr>
              <w:br/>
            </w:r>
            <w:r w:rsidRPr="008B6936">
              <w:rPr>
                <w:sz w:val="26"/>
                <w:szCs w:val="26"/>
              </w:rPr>
              <w:t>участка – 59</w:t>
            </w:r>
            <w:r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>000 кв.</w:t>
            </w:r>
            <w:r w:rsidR="00DA6B51"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>м.</w:t>
            </w:r>
          </w:p>
          <w:p w14:paraId="11F8AEB9" w14:textId="606D6DBD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 xml:space="preserve">Минимальный процент застройки </w:t>
            </w:r>
            <w:r w:rsidR="00DA6B51">
              <w:rPr>
                <w:sz w:val="26"/>
                <w:szCs w:val="26"/>
              </w:rPr>
              <w:br/>
            </w:r>
            <w:r w:rsidRPr="008B6936">
              <w:rPr>
                <w:sz w:val="26"/>
                <w:szCs w:val="26"/>
              </w:rPr>
              <w:t>в границах земельного участка – 10.</w:t>
            </w:r>
          </w:p>
          <w:p w14:paraId="0C53B26C" w14:textId="6117DFDF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 xml:space="preserve">Максимальный процент застройки </w:t>
            </w:r>
            <w:r w:rsidR="00DA6B51">
              <w:rPr>
                <w:sz w:val="26"/>
                <w:szCs w:val="26"/>
              </w:rPr>
              <w:br/>
            </w:r>
            <w:r w:rsidRPr="008B6936">
              <w:rPr>
                <w:sz w:val="26"/>
                <w:szCs w:val="26"/>
              </w:rPr>
              <w:t>в границах земельного участка – 40.</w:t>
            </w:r>
          </w:p>
          <w:p w14:paraId="01F08A17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Предельное количество надземных этажей – 8.</w:t>
            </w:r>
          </w:p>
          <w:p w14:paraId="03EE5852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Предельная высота объекта не более 40 м.</w:t>
            </w:r>
          </w:p>
          <w:p w14:paraId="28DB1A3F" w14:textId="025E0DF6" w:rsidR="008E703B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Минимальная доля озеленения территории – 15</w:t>
            </w:r>
            <w:r w:rsidR="00DA6B51">
              <w:rPr>
                <w:sz w:val="26"/>
                <w:szCs w:val="26"/>
              </w:rPr>
              <w:t xml:space="preserve"> %</w:t>
            </w:r>
          </w:p>
          <w:p w14:paraId="6A2893C8" w14:textId="69BEEB99" w:rsidR="008E703B" w:rsidRPr="009466C3" w:rsidRDefault="008E703B" w:rsidP="008B6936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31BA4808" w14:textId="2B67E5B5" w:rsidR="0025580D" w:rsidRPr="009466C3" w:rsidRDefault="001F6034" w:rsidP="000C71A0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2.5</w:t>
            </w:r>
          </w:p>
        </w:tc>
      </w:tr>
      <w:tr w:rsidR="0025580D" w:rsidRPr="009466C3" w14:paraId="1375C3EC" w14:textId="77777777" w:rsidTr="008E703B">
        <w:tc>
          <w:tcPr>
            <w:tcW w:w="2235" w:type="dxa"/>
          </w:tcPr>
          <w:p w14:paraId="2E6E739D" w14:textId="6F3C10A0" w:rsidR="0025580D" w:rsidRPr="009466C3" w:rsidRDefault="001F6034" w:rsidP="008E703B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lastRenderedPageBreak/>
              <w:t xml:space="preserve">Бытовое обслуживание </w:t>
            </w:r>
          </w:p>
        </w:tc>
        <w:tc>
          <w:tcPr>
            <w:tcW w:w="5244" w:type="dxa"/>
          </w:tcPr>
          <w:p w14:paraId="3115EC16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Минимальные размеры земельного участка – 500 кв. м.</w:t>
            </w:r>
          </w:p>
          <w:p w14:paraId="310ED9E4" w14:textId="6D4A3576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 xml:space="preserve">Максимальные размеры земельного </w:t>
            </w:r>
            <w:r w:rsidR="00DA6B51">
              <w:rPr>
                <w:sz w:val="26"/>
                <w:szCs w:val="26"/>
              </w:rPr>
              <w:br/>
            </w:r>
            <w:r w:rsidRPr="008B6936">
              <w:rPr>
                <w:sz w:val="26"/>
                <w:szCs w:val="26"/>
              </w:rPr>
              <w:t>участка – 59</w:t>
            </w:r>
            <w:r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>000 кв.м.</w:t>
            </w:r>
          </w:p>
          <w:p w14:paraId="21C9C7C3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550145B3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Максимальный процент застройки в границах земельного участка – 50.</w:t>
            </w:r>
          </w:p>
          <w:p w14:paraId="2CDBD745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 xml:space="preserve">Предельное количество надземных этажей – 8 </w:t>
            </w:r>
          </w:p>
          <w:p w14:paraId="08DE337C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Предельная высота объекта не более 40 м.</w:t>
            </w:r>
          </w:p>
          <w:p w14:paraId="5E5620E8" w14:textId="52F1D852" w:rsidR="008E703B" w:rsidRPr="009466C3" w:rsidRDefault="008B6936" w:rsidP="008E703B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Минимальная доля озеленения территории – 15</w:t>
            </w:r>
            <w:r w:rsidR="00DA6B51"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>%.</w:t>
            </w:r>
          </w:p>
        </w:tc>
        <w:tc>
          <w:tcPr>
            <w:tcW w:w="2268" w:type="dxa"/>
          </w:tcPr>
          <w:p w14:paraId="29393A13" w14:textId="4D7BA39B" w:rsidR="0025580D" w:rsidRPr="009466C3" w:rsidRDefault="001F6034" w:rsidP="0060544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3.3</w:t>
            </w:r>
          </w:p>
        </w:tc>
      </w:tr>
      <w:tr w:rsidR="0025580D" w:rsidRPr="009466C3" w14:paraId="63791EC1" w14:textId="77777777" w:rsidTr="008E703B">
        <w:tc>
          <w:tcPr>
            <w:tcW w:w="2235" w:type="dxa"/>
          </w:tcPr>
          <w:p w14:paraId="27E9E01F" w14:textId="428FEE42" w:rsidR="0025580D" w:rsidRPr="009466C3" w:rsidRDefault="001F6034" w:rsidP="008E703B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Образование </w:t>
            </w:r>
            <w:r w:rsidR="008E703B">
              <w:rPr>
                <w:sz w:val="26"/>
                <w:szCs w:val="26"/>
              </w:rPr>
              <w:br/>
            </w:r>
            <w:r w:rsidRPr="009466C3">
              <w:rPr>
                <w:sz w:val="26"/>
                <w:szCs w:val="26"/>
              </w:rPr>
              <w:t xml:space="preserve">и просвещение </w:t>
            </w:r>
          </w:p>
        </w:tc>
        <w:tc>
          <w:tcPr>
            <w:tcW w:w="5244" w:type="dxa"/>
          </w:tcPr>
          <w:p w14:paraId="628844E3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Минимальные размеры земельного участка для объектов дошкольного образования:</w:t>
            </w:r>
          </w:p>
          <w:p w14:paraId="20C7A556" w14:textId="46831200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до 100 мест – 44 кв. м на место;</w:t>
            </w:r>
          </w:p>
          <w:p w14:paraId="261EAB29" w14:textId="1FA52086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свыше 100 мест – 38 кв. м на место.</w:t>
            </w:r>
          </w:p>
          <w:p w14:paraId="01991259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68619AA0" w14:textId="1CDD7844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 xml:space="preserve">от 30 до 170 учащихся – 80 кв. м </w:t>
            </w:r>
            <w:r w:rsidR="00DA6B51">
              <w:rPr>
                <w:sz w:val="26"/>
                <w:szCs w:val="26"/>
              </w:rPr>
              <w:br/>
            </w:r>
            <w:r w:rsidRPr="008B6936">
              <w:rPr>
                <w:sz w:val="26"/>
                <w:szCs w:val="26"/>
              </w:rPr>
              <w:t>на учащегося;</w:t>
            </w:r>
          </w:p>
          <w:p w14:paraId="0375D21C" w14:textId="775B9C65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 xml:space="preserve">от 170 до 340 учащихся – 55 кв. м </w:t>
            </w:r>
            <w:r w:rsidR="00DA6B51">
              <w:rPr>
                <w:sz w:val="26"/>
                <w:szCs w:val="26"/>
              </w:rPr>
              <w:br/>
            </w:r>
            <w:r w:rsidRPr="008B6936">
              <w:rPr>
                <w:sz w:val="26"/>
                <w:szCs w:val="26"/>
              </w:rPr>
              <w:t>на учащегося;</w:t>
            </w:r>
          </w:p>
          <w:p w14:paraId="5A0A1CEA" w14:textId="108BCAC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 xml:space="preserve">от 340 до 510 учащихся – 40 кв. м </w:t>
            </w:r>
            <w:r w:rsidR="00DA6B51">
              <w:rPr>
                <w:sz w:val="26"/>
                <w:szCs w:val="26"/>
              </w:rPr>
              <w:br/>
            </w:r>
            <w:r w:rsidRPr="008B6936">
              <w:rPr>
                <w:sz w:val="26"/>
                <w:szCs w:val="26"/>
              </w:rPr>
              <w:t>на учащегося;</w:t>
            </w:r>
          </w:p>
          <w:p w14:paraId="5104254F" w14:textId="5DEEDFFA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 xml:space="preserve">от 510 до 660 учащихся – 35 кв. м </w:t>
            </w:r>
            <w:r w:rsidR="00DA6B51">
              <w:rPr>
                <w:sz w:val="26"/>
                <w:szCs w:val="26"/>
              </w:rPr>
              <w:br/>
            </w:r>
            <w:r w:rsidRPr="008B6936">
              <w:rPr>
                <w:sz w:val="26"/>
                <w:szCs w:val="26"/>
              </w:rPr>
              <w:t>на учащегося;</w:t>
            </w:r>
          </w:p>
          <w:p w14:paraId="27181B8C" w14:textId="30134FB0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 xml:space="preserve">от 660 до 1000 учащихся – 28 кв. м </w:t>
            </w:r>
            <w:r w:rsidR="00DA6B51">
              <w:rPr>
                <w:sz w:val="26"/>
                <w:szCs w:val="26"/>
              </w:rPr>
              <w:br/>
            </w:r>
            <w:r w:rsidRPr="008B6936">
              <w:rPr>
                <w:sz w:val="26"/>
                <w:szCs w:val="26"/>
              </w:rPr>
              <w:t>на учащегося;</w:t>
            </w:r>
          </w:p>
          <w:p w14:paraId="62E58726" w14:textId="6FE4F2EB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от 1</w:t>
            </w:r>
            <w:r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>000 до 1</w:t>
            </w:r>
            <w:r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 xml:space="preserve">500 учащихся – 24 кв. м </w:t>
            </w:r>
            <w:r w:rsidR="00DA6B51">
              <w:rPr>
                <w:sz w:val="26"/>
                <w:szCs w:val="26"/>
              </w:rPr>
              <w:br/>
            </w:r>
            <w:r w:rsidRPr="008B6936">
              <w:rPr>
                <w:sz w:val="26"/>
                <w:szCs w:val="26"/>
              </w:rPr>
              <w:t>на учащегося;</w:t>
            </w:r>
          </w:p>
          <w:p w14:paraId="1A7EACFA" w14:textId="3D48155C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свыше 1</w:t>
            </w:r>
            <w:r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 xml:space="preserve">500 учащихся – 22 кв. м </w:t>
            </w:r>
            <w:r w:rsidR="00DA6B51">
              <w:rPr>
                <w:sz w:val="26"/>
                <w:szCs w:val="26"/>
              </w:rPr>
              <w:br/>
            </w:r>
            <w:r w:rsidRPr="008B6936">
              <w:rPr>
                <w:sz w:val="26"/>
                <w:szCs w:val="26"/>
              </w:rPr>
              <w:t>на учащегося.</w:t>
            </w:r>
          </w:p>
          <w:p w14:paraId="08BEA314" w14:textId="11684B28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Размеры земельных участков могут быть уменьшены на 40</w:t>
            </w:r>
            <w:r w:rsidR="00DA6B51"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>% в условиях реконструкции объекта и в стесненных условиях.</w:t>
            </w:r>
          </w:p>
          <w:p w14:paraId="1482E8D8" w14:textId="6918041D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 xml:space="preserve">Максимальные размеры земельного </w:t>
            </w:r>
            <w:r w:rsidR="00DA6B51">
              <w:rPr>
                <w:sz w:val="26"/>
                <w:szCs w:val="26"/>
              </w:rPr>
              <w:br/>
            </w:r>
            <w:r w:rsidRPr="008B6936">
              <w:rPr>
                <w:sz w:val="26"/>
                <w:szCs w:val="26"/>
              </w:rPr>
              <w:t>участка – 59</w:t>
            </w:r>
            <w:r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>000 кв. м.</w:t>
            </w:r>
          </w:p>
          <w:p w14:paraId="7D2B713E" w14:textId="5962AA6B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 xml:space="preserve">Минимальный процент застройки </w:t>
            </w:r>
            <w:r w:rsidR="00DA6B51">
              <w:rPr>
                <w:sz w:val="26"/>
                <w:szCs w:val="26"/>
              </w:rPr>
              <w:br/>
            </w:r>
            <w:r w:rsidRPr="008B6936">
              <w:rPr>
                <w:sz w:val="26"/>
                <w:szCs w:val="26"/>
              </w:rPr>
              <w:t>в границах земельного участка – 10.</w:t>
            </w:r>
          </w:p>
          <w:p w14:paraId="06A4625F" w14:textId="3930BB90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 xml:space="preserve">Максимальный процент застройки </w:t>
            </w:r>
            <w:r w:rsidR="00DA6B51">
              <w:rPr>
                <w:sz w:val="26"/>
                <w:szCs w:val="26"/>
              </w:rPr>
              <w:br/>
            </w:r>
            <w:r w:rsidRPr="008B6936">
              <w:rPr>
                <w:sz w:val="26"/>
                <w:szCs w:val="26"/>
              </w:rPr>
              <w:lastRenderedPageBreak/>
              <w:t>в границах земельного участка – 40.</w:t>
            </w:r>
          </w:p>
          <w:p w14:paraId="6B5E79F3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Предельное количество надземных этажей – 8.</w:t>
            </w:r>
          </w:p>
          <w:p w14:paraId="22795C43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Предельная высота объекта не более 40 м.</w:t>
            </w:r>
          </w:p>
          <w:p w14:paraId="5247BF41" w14:textId="7A4E666C" w:rsidR="0025580D" w:rsidRPr="009466C3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Минимальная доля озеленения территории – 15</w:t>
            </w:r>
            <w:r w:rsidR="00DA6B51"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>%</w:t>
            </w:r>
          </w:p>
        </w:tc>
        <w:tc>
          <w:tcPr>
            <w:tcW w:w="2268" w:type="dxa"/>
          </w:tcPr>
          <w:p w14:paraId="25811115" w14:textId="0DF9F22F" w:rsidR="0025580D" w:rsidRPr="009466C3" w:rsidRDefault="001F6034" w:rsidP="008F5B7C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lastRenderedPageBreak/>
              <w:t>3.5</w:t>
            </w:r>
          </w:p>
        </w:tc>
      </w:tr>
      <w:tr w:rsidR="0025580D" w:rsidRPr="009466C3" w14:paraId="652BF023" w14:textId="77777777" w:rsidTr="008E703B">
        <w:tc>
          <w:tcPr>
            <w:tcW w:w="2235" w:type="dxa"/>
          </w:tcPr>
          <w:p w14:paraId="389DC0EF" w14:textId="2BED143A" w:rsidR="0025580D" w:rsidRPr="009466C3" w:rsidRDefault="001F6034" w:rsidP="008E703B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lastRenderedPageBreak/>
              <w:t xml:space="preserve">Обеспечение внутреннего правопорядка </w:t>
            </w:r>
          </w:p>
        </w:tc>
        <w:tc>
          <w:tcPr>
            <w:tcW w:w="5244" w:type="dxa"/>
          </w:tcPr>
          <w:p w14:paraId="2A8B49D7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14:paraId="3C9C7D65" w14:textId="73E6AFD4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до 3 машин – 5</w:t>
            </w:r>
            <w:r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>000 кв. м;</w:t>
            </w:r>
          </w:p>
          <w:p w14:paraId="5A835FAF" w14:textId="4B336A8A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от 4 до 6 машин – 9</w:t>
            </w:r>
            <w:r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>000 кв. м;</w:t>
            </w:r>
          </w:p>
          <w:p w14:paraId="7CFAAE2A" w14:textId="473A23CF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от 8 до 10 машин – 18 000 кв. м.</w:t>
            </w:r>
          </w:p>
          <w:p w14:paraId="37F8692F" w14:textId="3413B70F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Минимальные размеры земельного участка для иных объектов обеспечения внутреннего правопорядка – 5</w:t>
            </w:r>
            <w:r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>000 кв.м.</w:t>
            </w:r>
          </w:p>
          <w:p w14:paraId="4FE80784" w14:textId="1C7C8DB9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 xml:space="preserve">Максимальные размеры земельного </w:t>
            </w:r>
            <w:r w:rsidR="00DA6B51">
              <w:rPr>
                <w:sz w:val="26"/>
                <w:szCs w:val="26"/>
              </w:rPr>
              <w:br/>
            </w:r>
            <w:r w:rsidRPr="008B6936">
              <w:rPr>
                <w:sz w:val="26"/>
                <w:szCs w:val="26"/>
              </w:rPr>
              <w:t>участка – 59</w:t>
            </w:r>
            <w:r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>000 кв.м.</w:t>
            </w:r>
          </w:p>
          <w:p w14:paraId="13752BD2" w14:textId="7155BDA8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 xml:space="preserve">Минимальный процент застройки </w:t>
            </w:r>
            <w:r w:rsidR="00DA6B51">
              <w:rPr>
                <w:sz w:val="26"/>
                <w:szCs w:val="26"/>
              </w:rPr>
              <w:br/>
            </w:r>
            <w:r w:rsidRPr="008B6936">
              <w:rPr>
                <w:sz w:val="26"/>
                <w:szCs w:val="26"/>
              </w:rPr>
              <w:t>в границах земельного участка – 10.</w:t>
            </w:r>
          </w:p>
          <w:p w14:paraId="111EDB1A" w14:textId="0159D2DE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 xml:space="preserve">Максимальный процент застройки </w:t>
            </w:r>
            <w:r w:rsidR="00DA6B51">
              <w:rPr>
                <w:sz w:val="26"/>
                <w:szCs w:val="26"/>
              </w:rPr>
              <w:br/>
            </w:r>
            <w:r w:rsidRPr="008B6936">
              <w:rPr>
                <w:sz w:val="26"/>
                <w:szCs w:val="26"/>
              </w:rPr>
              <w:t>в границах земельного участка – 80.</w:t>
            </w:r>
          </w:p>
          <w:p w14:paraId="67C836AE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Предельное количество надземных этажей – не подлежит установлению.</w:t>
            </w:r>
          </w:p>
          <w:p w14:paraId="06E6A0EF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Предельная высота объекта – не подлежит установлению.</w:t>
            </w:r>
          </w:p>
          <w:p w14:paraId="16FF5D1B" w14:textId="58F130A5" w:rsidR="00DD22E2" w:rsidRPr="009466C3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Минимальная доля озеленения территории – 15</w:t>
            </w:r>
            <w:r w:rsidR="00DA6B51"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>%</w:t>
            </w:r>
          </w:p>
        </w:tc>
        <w:tc>
          <w:tcPr>
            <w:tcW w:w="2268" w:type="dxa"/>
          </w:tcPr>
          <w:p w14:paraId="5DA384D6" w14:textId="766497B9" w:rsidR="0025580D" w:rsidRPr="009466C3" w:rsidRDefault="001F6034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8.3</w:t>
            </w:r>
          </w:p>
        </w:tc>
      </w:tr>
      <w:tr w:rsidR="0025580D" w:rsidRPr="009466C3" w14:paraId="4E14B6E4" w14:textId="77777777" w:rsidTr="008E703B">
        <w:tc>
          <w:tcPr>
            <w:tcW w:w="2235" w:type="dxa"/>
          </w:tcPr>
          <w:p w14:paraId="61A86C38" w14:textId="21D62BA8" w:rsidR="0025580D" w:rsidRPr="009466C3" w:rsidRDefault="001F6034" w:rsidP="008E703B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Магазины </w:t>
            </w:r>
          </w:p>
        </w:tc>
        <w:tc>
          <w:tcPr>
            <w:tcW w:w="5244" w:type="dxa"/>
          </w:tcPr>
          <w:p w14:paraId="5FB2767E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Минимальные размеры земельного участка – 500 кв. м.</w:t>
            </w:r>
          </w:p>
          <w:p w14:paraId="5C789DA8" w14:textId="37E410F8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 xml:space="preserve">Максимальные размеры земельного </w:t>
            </w:r>
            <w:r w:rsidR="00DA6B51">
              <w:rPr>
                <w:sz w:val="26"/>
                <w:szCs w:val="26"/>
              </w:rPr>
              <w:br/>
            </w:r>
            <w:r w:rsidRPr="008B6936">
              <w:rPr>
                <w:sz w:val="26"/>
                <w:szCs w:val="26"/>
              </w:rPr>
              <w:t>участка – 59</w:t>
            </w:r>
            <w:r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>000 кв.м.</w:t>
            </w:r>
          </w:p>
          <w:p w14:paraId="1A4526BA" w14:textId="436BCA91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 xml:space="preserve">Минимальный процент застройки </w:t>
            </w:r>
            <w:r w:rsidR="00DA6B51">
              <w:rPr>
                <w:sz w:val="26"/>
                <w:szCs w:val="26"/>
              </w:rPr>
              <w:br/>
            </w:r>
            <w:r w:rsidRPr="008B6936">
              <w:rPr>
                <w:sz w:val="26"/>
                <w:szCs w:val="26"/>
              </w:rPr>
              <w:t>в границах земельного участка – 10.</w:t>
            </w:r>
          </w:p>
          <w:p w14:paraId="69EB683D" w14:textId="1946F9AA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 xml:space="preserve">Максимальный процент застройки </w:t>
            </w:r>
            <w:r w:rsidR="00DA6B51">
              <w:rPr>
                <w:sz w:val="26"/>
                <w:szCs w:val="26"/>
              </w:rPr>
              <w:br/>
            </w:r>
            <w:r w:rsidRPr="008B6936">
              <w:rPr>
                <w:sz w:val="26"/>
                <w:szCs w:val="26"/>
              </w:rPr>
              <w:t>в границах земельного участка – 50</w:t>
            </w:r>
          </w:p>
          <w:p w14:paraId="070ACE9F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Предельное количество надземных этажей – 8.</w:t>
            </w:r>
          </w:p>
          <w:p w14:paraId="44A550CD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Предельная высота объекта не более 40 м.</w:t>
            </w:r>
          </w:p>
          <w:p w14:paraId="154C83B4" w14:textId="2A94EDED" w:rsidR="007E3A62" w:rsidRPr="009466C3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Минимальная доля озеленения территории – 15</w:t>
            </w:r>
            <w:r w:rsidR="00DA6B51"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>%</w:t>
            </w:r>
          </w:p>
        </w:tc>
        <w:tc>
          <w:tcPr>
            <w:tcW w:w="2268" w:type="dxa"/>
          </w:tcPr>
          <w:p w14:paraId="33653E53" w14:textId="2277F3B8" w:rsidR="0025580D" w:rsidRPr="009466C3" w:rsidRDefault="001F6034" w:rsidP="007E3A62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4.4</w:t>
            </w:r>
          </w:p>
        </w:tc>
      </w:tr>
      <w:tr w:rsidR="007E3A62" w:rsidRPr="009466C3" w14:paraId="70C6889C" w14:textId="77777777" w:rsidTr="008E703B">
        <w:tc>
          <w:tcPr>
            <w:tcW w:w="2235" w:type="dxa"/>
          </w:tcPr>
          <w:p w14:paraId="62F068FF" w14:textId="3EDBE226" w:rsidR="007E3A62" w:rsidRPr="009466C3" w:rsidRDefault="001F6034" w:rsidP="008E703B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Общественное питание </w:t>
            </w:r>
          </w:p>
        </w:tc>
        <w:tc>
          <w:tcPr>
            <w:tcW w:w="5244" w:type="dxa"/>
          </w:tcPr>
          <w:p w14:paraId="1506F6FB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Минимальные размеры земельного участка:</w:t>
            </w:r>
          </w:p>
          <w:p w14:paraId="473DC3F0" w14:textId="5396174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при числе мест до 100 – 0,2 га на объект;</w:t>
            </w:r>
          </w:p>
          <w:p w14:paraId="2792B657" w14:textId="62CCE0F2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 xml:space="preserve">при числе мест свыше 100 до 150 – 0,15 га </w:t>
            </w:r>
            <w:r w:rsidRPr="008B6936">
              <w:rPr>
                <w:sz w:val="26"/>
                <w:szCs w:val="26"/>
              </w:rPr>
              <w:lastRenderedPageBreak/>
              <w:t>на объект;</w:t>
            </w:r>
          </w:p>
          <w:p w14:paraId="4269ED84" w14:textId="78C7FF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при числе мест свыше 150 – 0,1 га на объект</w:t>
            </w:r>
            <w:r w:rsidR="00DA6B51">
              <w:rPr>
                <w:sz w:val="26"/>
                <w:szCs w:val="26"/>
              </w:rPr>
              <w:t>.</w:t>
            </w:r>
          </w:p>
          <w:p w14:paraId="74C9A67C" w14:textId="441124E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 xml:space="preserve">Максимальные размеры земельного </w:t>
            </w:r>
            <w:r w:rsidR="00DA6B51">
              <w:rPr>
                <w:sz w:val="26"/>
                <w:szCs w:val="26"/>
              </w:rPr>
              <w:br/>
            </w:r>
            <w:r w:rsidRPr="008B6936">
              <w:rPr>
                <w:sz w:val="26"/>
                <w:szCs w:val="26"/>
              </w:rPr>
              <w:t>участка – 59</w:t>
            </w:r>
            <w:r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>000 кв.</w:t>
            </w:r>
            <w:r w:rsidR="00DA6B51"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>м.</w:t>
            </w:r>
          </w:p>
          <w:p w14:paraId="7704D276" w14:textId="60C183E3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 xml:space="preserve">Минимальный процент застройки </w:t>
            </w:r>
            <w:r w:rsidR="00DA6B51">
              <w:rPr>
                <w:sz w:val="26"/>
                <w:szCs w:val="26"/>
              </w:rPr>
              <w:br/>
            </w:r>
            <w:r w:rsidRPr="008B6936">
              <w:rPr>
                <w:sz w:val="26"/>
                <w:szCs w:val="26"/>
              </w:rPr>
              <w:t>в границах земельного участка – 10.</w:t>
            </w:r>
          </w:p>
          <w:p w14:paraId="0F0AFCF8" w14:textId="7AED90B9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 xml:space="preserve">Максимальный процент застройки </w:t>
            </w:r>
            <w:r w:rsidR="00DA6B51">
              <w:rPr>
                <w:sz w:val="26"/>
                <w:szCs w:val="26"/>
              </w:rPr>
              <w:br/>
            </w:r>
            <w:r w:rsidRPr="008B6936">
              <w:rPr>
                <w:sz w:val="26"/>
                <w:szCs w:val="26"/>
              </w:rPr>
              <w:t>в границах земельного участка – 50.</w:t>
            </w:r>
          </w:p>
          <w:p w14:paraId="33977290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Предельное количество надземных этажей – 8.</w:t>
            </w:r>
          </w:p>
          <w:p w14:paraId="5412C831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Предельная высота объекта не более 40 м.</w:t>
            </w:r>
          </w:p>
          <w:p w14:paraId="3BF8F28D" w14:textId="5DBDA119" w:rsidR="00B96BE5" w:rsidRPr="009466C3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Минимальная доля озеленения территории – 15</w:t>
            </w:r>
            <w:r w:rsidR="00DA6B51"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>%</w:t>
            </w:r>
          </w:p>
        </w:tc>
        <w:tc>
          <w:tcPr>
            <w:tcW w:w="2268" w:type="dxa"/>
          </w:tcPr>
          <w:p w14:paraId="587DE4FC" w14:textId="23CF25BF" w:rsidR="007E3A62" w:rsidRPr="009466C3" w:rsidRDefault="001F6034" w:rsidP="007E3A62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lastRenderedPageBreak/>
              <w:t>4.6</w:t>
            </w:r>
          </w:p>
        </w:tc>
      </w:tr>
      <w:tr w:rsidR="007E3A62" w:rsidRPr="009466C3" w14:paraId="4F490E18" w14:textId="77777777" w:rsidTr="008E703B">
        <w:tc>
          <w:tcPr>
            <w:tcW w:w="2235" w:type="dxa"/>
          </w:tcPr>
          <w:p w14:paraId="369A8210" w14:textId="4B8F8ED9" w:rsidR="007E3A62" w:rsidRPr="009466C3" w:rsidRDefault="001F6034" w:rsidP="008E703B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lastRenderedPageBreak/>
              <w:t xml:space="preserve">Отдых (рекреация) </w:t>
            </w:r>
          </w:p>
        </w:tc>
        <w:tc>
          <w:tcPr>
            <w:tcW w:w="5244" w:type="dxa"/>
          </w:tcPr>
          <w:p w14:paraId="2B37BBE1" w14:textId="4EDA2056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Минимальные размеры земельного участка – 100 кв.</w:t>
            </w:r>
            <w:r w:rsidR="00DA6B51"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>м.</w:t>
            </w:r>
          </w:p>
          <w:p w14:paraId="142F7C62" w14:textId="21175E6F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 xml:space="preserve">Максимальные размеры земельного </w:t>
            </w:r>
            <w:r w:rsidR="00DA6B51">
              <w:rPr>
                <w:sz w:val="26"/>
                <w:szCs w:val="26"/>
              </w:rPr>
              <w:br/>
            </w:r>
            <w:r w:rsidRPr="008B6936">
              <w:rPr>
                <w:sz w:val="26"/>
                <w:szCs w:val="26"/>
              </w:rPr>
              <w:t>участка – 59</w:t>
            </w:r>
            <w:r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>000 кв.м.</w:t>
            </w:r>
          </w:p>
          <w:p w14:paraId="7CC386AD" w14:textId="188E7DFA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 xml:space="preserve">Минимальный процент застройки </w:t>
            </w:r>
            <w:r w:rsidR="00DA6B51">
              <w:rPr>
                <w:sz w:val="26"/>
                <w:szCs w:val="26"/>
              </w:rPr>
              <w:br/>
            </w:r>
            <w:r w:rsidRPr="008B6936">
              <w:rPr>
                <w:sz w:val="26"/>
                <w:szCs w:val="26"/>
              </w:rPr>
              <w:t>в границах земельного участка – 10.</w:t>
            </w:r>
          </w:p>
          <w:p w14:paraId="74129B32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Максимальный процент застройки в границах земельного участка – 50.</w:t>
            </w:r>
          </w:p>
          <w:p w14:paraId="08D8D337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Предельное количество надземных этажей – не подлежит установлению.</w:t>
            </w:r>
          </w:p>
          <w:p w14:paraId="012B96D0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Предельная высота объекта – не подлежит установлению.</w:t>
            </w:r>
          </w:p>
          <w:p w14:paraId="607C6665" w14:textId="2C0718A9" w:rsidR="007E3A62" w:rsidRPr="009466C3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Минимальная доля озеленения территории – 15</w:t>
            </w:r>
            <w:r w:rsidR="00DA6B51"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>%</w:t>
            </w:r>
          </w:p>
        </w:tc>
        <w:tc>
          <w:tcPr>
            <w:tcW w:w="2268" w:type="dxa"/>
          </w:tcPr>
          <w:p w14:paraId="1F710E94" w14:textId="63C53C9C" w:rsidR="007E3A62" w:rsidRPr="009466C3" w:rsidRDefault="001F6034" w:rsidP="00841A1C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5.0</w:t>
            </w:r>
          </w:p>
        </w:tc>
      </w:tr>
      <w:tr w:rsidR="001F6034" w:rsidRPr="009466C3" w14:paraId="1A567A4A" w14:textId="77777777" w:rsidTr="008E703B">
        <w:tc>
          <w:tcPr>
            <w:tcW w:w="2235" w:type="dxa"/>
          </w:tcPr>
          <w:p w14:paraId="2DB2886A" w14:textId="666BBB89" w:rsidR="001F6034" w:rsidRPr="009466C3" w:rsidRDefault="001F6034" w:rsidP="008E703B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Благоустройство территории </w:t>
            </w:r>
          </w:p>
        </w:tc>
        <w:tc>
          <w:tcPr>
            <w:tcW w:w="5244" w:type="dxa"/>
          </w:tcPr>
          <w:p w14:paraId="1199D783" w14:textId="2749E47C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Минимальные размеры земельного участка – 100 кв.</w:t>
            </w:r>
            <w:r w:rsidR="00DA6B51"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>м.</w:t>
            </w:r>
          </w:p>
          <w:p w14:paraId="55ED6D38" w14:textId="58CF41C3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 xml:space="preserve">Максимальные размеры земельного </w:t>
            </w:r>
            <w:r w:rsidR="00DA6B51">
              <w:rPr>
                <w:sz w:val="26"/>
                <w:szCs w:val="26"/>
              </w:rPr>
              <w:br/>
            </w:r>
            <w:r w:rsidRPr="008B6936">
              <w:rPr>
                <w:sz w:val="26"/>
                <w:szCs w:val="26"/>
              </w:rPr>
              <w:t>участка – 59</w:t>
            </w:r>
            <w:r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>000 кв. м.</w:t>
            </w:r>
          </w:p>
          <w:p w14:paraId="35282818" w14:textId="752E73BE" w:rsidR="001F6034" w:rsidRPr="009466C3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 xml:space="preserve">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</w:t>
            </w:r>
            <w:r w:rsidR="00DA6B51">
              <w:rPr>
                <w:sz w:val="26"/>
                <w:szCs w:val="26"/>
              </w:rPr>
              <w:br/>
            </w:r>
            <w:r w:rsidRPr="008B6936">
              <w:rPr>
                <w:sz w:val="26"/>
                <w:szCs w:val="26"/>
              </w:rPr>
              <w:t>в границах земельного участка не подлежат установлению</w:t>
            </w:r>
          </w:p>
        </w:tc>
        <w:tc>
          <w:tcPr>
            <w:tcW w:w="2268" w:type="dxa"/>
          </w:tcPr>
          <w:p w14:paraId="6096F589" w14:textId="34BE0883" w:rsidR="001F6034" w:rsidRPr="009466C3" w:rsidRDefault="001F6034" w:rsidP="00841A1C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12.0.2</w:t>
            </w:r>
          </w:p>
        </w:tc>
      </w:tr>
    </w:tbl>
    <w:p w14:paraId="68DD128F" w14:textId="77777777" w:rsidR="00D06F95" w:rsidRPr="00DA56D9" w:rsidRDefault="00D06F95" w:rsidP="00DF0AE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716CBC40" w14:textId="7D37C015" w:rsidR="008A735B" w:rsidRDefault="008A735B" w:rsidP="008A735B">
      <w:pPr>
        <w:ind w:firstLine="709"/>
        <w:jc w:val="both"/>
        <w:rPr>
          <w:szCs w:val="28"/>
        </w:rPr>
      </w:pPr>
      <w:r w:rsidRPr="002C1B83">
        <w:rPr>
          <w:szCs w:val="28"/>
        </w:rPr>
        <w:t xml:space="preserve">Указанные основные виды разрешенного использования земельных участков и объектов капитального строительства, предельные параметры </w:t>
      </w:r>
      <w:r w:rsidRPr="002C1B83">
        <w:rPr>
          <w:szCs w:val="28"/>
        </w:rPr>
        <w:lastRenderedPageBreak/>
        <w:t xml:space="preserve">разрешенного строительства определены во исполнение пункта 5 части 1 </w:t>
      </w:r>
      <w:r w:rsidR="008E703B">
        <w:rPr>
          <w:szCs w:val="28"/>
        </w:rPr>
        <w:br/>
      </w:r>
      <w:r w:rsidRPr="002C1B83">
        <w:rPr>
          <w:szCs w:val="28"/>
        </w:rPr>
        <w:t xml:space="preserve">статьи 67 Градостроительного кодекса Российской Федерации. </w:t>
      </w:r>
    </w:p>
    <w:p w14:paraId="737ED045" w14:textId="7E3A740F" w:rsidR="008A735B" w:rsidRDefault="008A735B" w:rsidP="008A735B">
      <w:pPr>
        <w:ind w:firstLine="709"/>
        <w:jc w:val="both"/>
        <w:rPr>
          <w:szCs w:val="28"/>
        </w:rPr>
      </w:pPr>
      <w:r w:rsidRPr="00DF0AEF">
        <w:rPr>
          <w:szCs w:val="28"/>
        </w:rPr>
        <w:t xml:space="preserve">Минимальный отступ зданий, строений, сооружений от </w:t>
      </w:r>
      <w:r>
        <w:rPr>
          <w:szCs w:val="28"/>
        </w:rPr>
        <w:t xml:space="preserve">действующих </w:t>
      </w:r>
      <w:r w:rsidRPr="00DF0AEF">
        <w:rPr>
          <w:szCs w:val="28"/>
        </w:rPr>
        <w:t xml:space="preserve">красных линий </w:t>
      </w:r>
      <w:r>
        <w:rPr>
          <w:szCs w:val="28"/>
        </w:rPr>
        <w:t xml:space="preserve">(со стороны ул. </w:t>
      </w:r>
      <w:r w:rsidR="002B360B">
        <w:rPr>
          <w:szCs w:val="28"/>
        </w:rPr>
        <w:t>Валявкина</w:t>
      </w:r>
      <w:r>
        <w:rPr>
          <w:szCs w:val="28"/>
        </w:rPr>
        <w:t xml:space="preserve">) </w:t>
      </w:r>
      <w:r w:rsidRPr="00DF0AEF">
        <w:rPr>
          <w:szCs w:val="28"/>
        </w:rPr>
        <w:t xml:space="preserve">вновь строящихся </w:t>
      </w:r>
      <w:r w:rsidR="002B360B">
        <w:rPr>
          <w:szCs w:val="28"/>
        </w:rPr>
        <w:br/>
      </w:r>
      <w:r w:rsidRPr="00DF0AEF">
        <w:rPr>
          <w:szCs w:val="28"/>
        </w:rPr>
        <w:t xml:space="preserve">или реконструируемых зданий, строений, сооружений должен быть </w:t>
      </w:r>
      <w:r w:rsidR="0097782C">
        <w:rPr>
          <w:szCs w:val="28"/>
        </w:rPr>
        <w:br/>
      </w:r>
      <w:r w:rsidRPr="00DF0AEF">
        <w:rPr>
          <w:szCs w:val="28"/>
        </w:rPr>
        <w:t>н</w:t>
      </w:r>
      <w:r>
        <w:rPr>
          <w:szCs w:val="28"/>
        </w:rPr>
        <w:t>а расстоянии не менее 5 метров.</w:t>
      </w:r>
    </w:p>
    <w:p w14:paraId="6308CBFE" w14:textId="77777777" w:rsidR="008A735B" w:rsidRPr="00DF0AEF" w:rsidRDefault="008A735B" w:rsidP="008A735B">
      <w:pPr>
        <w:ind w:firstLine="709"/>
        <w:jc w:val="both"/>
        <w:rPr>
          <w:szCs w:val="28"/>
        </w:rPr>
      </w:pPr>
      <w:r w:rsidRPr="00DF0AEF">
        <w:rPr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</w:t>
      </w:r>
      <w:r>
        <w:rPr>
          <w:szCs w:val="28"/>
        </w:rPr>
        <w:br/>
      </w:r>
      <w:r w:rsidRPr="00DF0AEF">
        <w:rPr>
          <w:szCs w:val="28"/>
        </w:rPr>
        <w:t xml:space="preserve">3 метра. </w:t>
      </w:r>
    </w:p>
    <w:p w14:paraId="4B28B53B" w14:textId="647A4DE7" w:rsidR="008A735B" w:rsidRDefault="008A735B" w:rsidP="009466C3">
      <w:pPr>
        <w:ind w:firstLine="709"/>
        <w:jc w:val="both"/>
        <w:rPr>
          <w:szCs w:val="28"/>
        </w:rPr>
      </w:pPr>
      <w:r w:rsidRPr="00DF0AEF">
        <w:rPr>
          <w:szCs w:val="28"/>
        </w:rPr>
        <w:t xml:space="preserve">Жилые здания со встроенными в первые этажи или пристроенными помещениями общественного назначения, кроме учреждений образования </w:t>
      </w:r>
      <w:r>
        <w:rPr>
          <w:szCs w:val="28"/>
        </w:rPr>
        <w:br/>
      </w:r>
      <w:r w:rsidRPr="00DF0AEF">
        <w:rPr>
          <w:szCs w:val="28"/>
        </w:rPr>
        <w:t>и просвещения, допускается размещать только со стороны красных линий</w:t>
      </w:r>
      <w:r>
        <w:rPr>
          <w:szCs w:val="28"/>
        </w:rPr>
        <w:t xml:space="preserve">                  (</w:t>
      </w:r>
      <w:r w:rsidR="002B360B">
        <w:rPr>
          <w:szCs w:val="28"/>
        </w:rPr>
        <w:t>ул. Валявкина</w:t>
      </w:r>
      <w:r>
        <w:rPr>
          <w:szCs w:val="28"/>
        </w:rPr>
        <w:t>)</w:t>
      </w:r>
      <w:r w:rsidRPr="00DF0AEF">
        <w:rPr>
          <w:szCs w:val="28"/>
        </w:rPr>
        <w:t>.</w:t>
      </w:r>
    </w:p>
    <w:p w14:paraId="43C6B82C" w14:textId="77777777" w:rsidR="00626B33" w:rsidRDefault="001D30BF" w:rsidP="008A735B">
      <w:pPr>
        <w:ind w:firstLine="709"/>
        <w:jc w:val="both"/>
        <w:rPr>
          <w:szCs w:val="28"/>
        </w:rPr>
      </w:pPr>
      <w:r>
        <w:rPr>
          <w:szCs w:val="28"/>
        </w:rPr>
        <w:t xml:space="preserve">Коэффициент плотности застройки – </w:t>
      </w:r>
      <w:r w:rsidR="00626B33">
        <w:rPr>
          <w:szCs w:val="28"/>
        </w:rPr>
        <w:t>1,7.</w:t>
      </w:r>
    </w:p>
    <w:p w14:paraId="79EFBD25" w14:textId="0338C84E" w:rsidR="008A735B" w:rsidRDefault="008A735B" w:rsidP="008A735B">
      <w:pPr>
        <w:ind w:firstLine="709"/>
        <w:jc w:val="both"/>
        <w:rPr>
          <w:szCs w:val="28"/>
        </w:rPr>
      </w:pPr>
      <w:r w:rsidRPr="002C1B83">
        <w:rPr>
          <w:szCs w:val="28"/>
        </w:rPr>
        <w:t>Со дня принятия решения о комплексном развитии территории и до дня утверждения документации по планировке территории, в отношении которой принято решение о ее комплексном развитии, изменение вида разрешенного использования земельных участков и (или) объектов капитального строительства, расположенных в границах такой территории, не допускается (часть 4.1 статьи 37 Градостроительного кодекса Российской Федерации).</w:t>
      </w:r>
    </w:p>
    <w:p w14:paraId="2C0F9989" w14:textId="77777777" w:rsidR="0010018D" w:rsidRDefault="0010018D" w:rsidP="00EF1E27">
      <w:pPr>
        <w:jc w:val="both"/>
        <w:rPr>
          <w:szCs w:val="28"/>
        </w:rPr>
      </w:pPr>
    </w:p>
    <w:p w14:paraId="129F45AF" w14:textId="111356DA" w:rsidR="0010018D" w:rsidRDefault="00392F58" w:rsidP="008E703B">
      <w:pPr>
        <w:tabs>
          <w:tab w:val="center" w:pos="4819"/>
        </w:tabs>
        <w:jc w:val="both"/>
        <w:rPr>
          <w:szCs w:val="28"/>
        </w:rPr>
      </w:pPr>
      <w:r>
        <w:rPr>
          <w:szCs w:val="28"/>
        </w:rPr>
        <w:t xml:space="preserve">                 </w:t>
      </w:r>
      <w:r w:rsidR="008E703B">
        <w:rPr>
          <w:szCs w:val="28"/>
        </w:rPr>
        <w:tab/>
        <w:t>__________</w:t>
      </w:r>
    </w:p>
    <w:p w14:paraId="6E005A2B" w14:textId="77777777" w:rsidR="0010018D" w:rsidRDefault="0010018D" w:rsidP="00EF1E27">
      <w:pPr>
        <w:jc w:val="both"/>
        <w:rPr>
          <w:szCs w:val="28"/>
        </w:rPr>
      </w:pPr>
    </w:p>
    <w:p w14:paraId="1E90276D" w14:textId="77777777" w:rsidR="0010018D" w:rsidRDefault="0010018D" w:rsidP="00EF1E27">
      <w:pPr>
        <w:jc w:val="both"/>
        <w:rPr>
          <w:szCs w:val="28"/>
        </w:rPr>
      </w:pPr>
    </w:p>
    <w:p w14:paraId="0B7CEC32" w14:textId="77777777" w:rsidR="000F0B02" w:rsidRDefault="000F0B02" w:rsidP="00EF1E27">
      <w:pPr>
        <w:jc w:val="both"/>
        <w:rPr>
          <w:szCs w:val="28"/>
        </w:rPr>
      </w:pPr>
    </w:p>
    <w:p w14:paraId="527DF7AE" w14:textId="77777777" w:rsidR="000F0B02" w:rsidRDefault="000F0B02" w:rsidP="00EF1E27">
      <w:pPr>
        <w:jc w:val="both"/>
        <w:rPr>
          <w:szCs w:val="28"/>
        </w:rPr>
      </w:pPr>
    </w:p>
    <w:p w14:paraId="4593ACEC" w14:textId="77777777" w:rsidR="000F0B02" w:rsidRDefault="000F0B02" w:rsidP="00EF1E27">
      <w:pPr>
        <w:jc w:val="both"/>
        <w:rPr>
          <w:szCs w:val="28"/>
        </w:rPr>
      </w:pPr>
    </w:p>
    <w:p w14:paraId="4D5DA3FD" w14:textId="77777777" w:rsidR="000F0B02" w:rsidRDefault="000F0B02" w:rsidP="00EF1E27">
      <w:pPr>
        <w:jc w:val="both"/>
        <w:rPr>
          <w:szCs w:val="28"/>
        </w:rPr>
      </w:pPr>
    </w:p>
    <w:p w14:paraId="1C68FAFA" w14:textId="77777777" w:rsidR="000F0B02" w:rsidRDefault="000F0B02" w:rsidP="00EF1E27">
      <w:pPr>
        <w:jc w:val="both"/>
        <w:rPr>
          <w:szCs w:val="28"/>
        </w:rPr>
      </w:pPr>
    </w:p>
    <w:p w14:paraId="5856C7EA" w14:textId="77777777" w:rsidR="000B1B31" w:rsidRDefault="000B1B31" w:rsidP="00EF1E27">
      <w:pPr>
        <w:jc w:val="both"/>
        <w:rPr>
          <w:szCs w:val="28"/>
        </w:rPr>
      </w:pPr>
    </w:p>
    <w:p w14:paraId="023B6B05" w14:textId="77777777" w:rsidR="000B1B31" w:rsidRDefault="000B1B31" w:rsidP="00EF1E27">
      <w:pPr>
        <w:jc w:val="both"/>
        <w:rPr>
          <w:szCs w:val="28"/>
        </w:rPr>
      </w:pPr>
    </w:p>
    <w:p w14:paraId="59E8CC01" w14:textId="77777777" w:rsidR="000B1B31" w:rsidRDefault="000B1B31" w:rsidP="00EF1E27">
      <w:pPr>
        <w:jc w:val="both"/>
        <w:rPr>
          <w:szCs w:val="28"/>
        </w:rPr>
      </w:pPr>
    </w:p>
    <w:p w14:paraId="52E71B01" w14:textId="77777777" w:rsidR="000B1B31" w:rsidRDefault="000B1B31" w:rsidP="00EF1E27">
      <w:pPr>
        <w:jc w:val="both"/>
        <w:rPr>
          <w:szCs w:val="28"/>
        </w:rPr>
      </w:pPr>
    </w:p>
    <w:p w14:paraId="0703CAA3" w14:textId="77777777" w:rsidR="000B1B31" w:rsidRDefault="000B1B31" w:rsidP="00EF1E27">
      <w:pPr>
        <w:jc w:val="both"/>
        <w:rPr>
          <w:szCs w:val="28"/>
        </w:rPr>
      </w:pPr>
    </w:p>
    <w:p w14:paraId="37817774" w14:textId="77777777" w:rsidR="000B1B31" w:rsidRDefault="000B1B31" w:rsidP="00EF1E27">
      <w:pPr>
        <w:jc w:val="both"/>
        <w:rPr>
          <w:szCs w:val="28"/>
        </w:rPr>
      </w:pPr>
    </w:p>
    <w:p w14:paraId="2EFB12B8" w14:textId="77777777" w:rsidR="000B1B31" w:rsidRDefault="000B1B31" w:rsidP="00EF1E27">
      <w:pPr>
        <w:jc w:val="both"/>
        <w:rPr>
          <w:szCs w:val="28"/>
        </w:rPr>
      </w:pPr>
    </w:p>
    <w:p w14:paraId="2DF7964E" w14:textId="77777777" w:rsidR="008E703B" w:rsidRDefault="008E703B" w:rsidP="00EF1E27">
      <w:pPr>
        <w:jc w:val="both"/>
        <w:rPr>
          <w:szCs w:val="28"/>
        </w:rPr>
      </w:pPr>
    </w:p>
    <w:p w14:paraId="25A08FC8" w14:textId="7E9BE899" w:rsidR="00FA1D30" w:rsidRPr="00DA56D9" w:rsidRDefault="00392F58" w:rsidP="00EF1E27">
      <w:pPr>
        <w:jc w:val="both"/>
        <w:rPr>
          <w:szCs w:val="28"/>
        </w:rPr>
      </w:pPr>
      <w:r>
        <w:rPr>
          <w:szCs w:val="28"/>
        </w:rPr>
        <w:t xml:space="preserve">         </w:t>
      </w:r>
    </w:p>
    <w:p w14:paraId="19807631" w14:textId="121B2EFF" w:rsidR="00FA1D30" w:rsidRPr="00DA56D9" w:rsidRDefault="00DA6B51" w:rsidP="00EF1E27">
      <w:pPr>
        <w:jc w:val="both"/>
        <w:rPr>
          <w:szCs w:val="28"/>
        </w:rPr>
      </w:pPr>
      <w:r>
        <w:rPr>
          <w:szCs w:val="28"/>
        </w:rPr>
        <w:t>____________</w:t>
      </w:r>
      <w:bookmarkStart w:id="0" w:name="_GoBack"/>
      <w:bookmarkEnd w:id="0"/>
    </w:p>
    <w:p w14:paraId="126F6869" w14:textId="45746B4C" w:rsidR="0062455C" w:rsidRPr="000F0B02" w:rsidRDefault="0010018D" w:rsidP="000F0B02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 w:rsidRPr="00DE3EB8">
        <w:rPr>
          <w:szCs w:val="28"/>
        </w:rPr>
        <w:t>&lt;*&gt;</w:t>
      </w:r>
      <w:r>
        <w:rPr>
          <w:szCs w:val="28"/>
        </w:rPr>
        <w:t xml:space="preserve"> В соответствии с классификатором видов разрешенного использования земельных участков, утвержденным приказом Росреестра от 10 ноября </w:t>
      </w:r>
      <w:r>
        <w:rPr>
          <w:szCs w:val="28"/>
        </w:rPr>
        <w:br/>
        <w:t>2020 года №</w:t>
      </w:r>
      <w:r w:rsidR="00686329">
        <w:rPr>
          <w:szCs w:val="28"/>
        </w:rPr>
        <w:t xml:space="preserve"> </w:t>
      </w:r>
      <w:r>
        <w:rPr>
          <w:szCs w:val="28"/>
        </w:rPr>
        <w:t>П/0412 (с изменениями).</w:t>
      </w:r>
    </w:p>
    <w:sectPr w:rsidR="0062455C" w:rsidRPr="000F0B02" w:rsidSect="0010018D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B9C031" w14:textId="77777777" w:rsidR="006971E8" w:rsidRDefault="006971E8">
      <w:r>
        <w:separator/>
      </w:r>
    </w:p>
  </w:endnote>
  <w:endnote w:type="continuationSeparator" w:id="0">
    <w:p w14:paraId="11B59C28" w14:textId="77777777" w:rsidR="006971E8" w:rsidRDefault="00697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073093" w14:textId="77777777" w:rsidR="006971E8" w:rsidRDefault="006971E8">
      <w:r>
        <w:separator/>
      </w:r>
    </w:p>
  </w:footnote>
  <w:footnote w:type="continuationSeparator" w:id="0">
    <w:p w14:paraId="55258A3B" w14:textId="77777777" w:rsidR="006971E8" w:rsidRDefault="00697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3D3D" w14:textId="77777777" w:rsidR="000C71A0" w:rsidRDefault="000C71A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081A7C" w14:textId="77777777" w:rsidR="000C71A0" w:rsidRDefault="000C71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2714443"/>
      <w:docPartObj>
        <w:docPartGallery w:val="Page Numbers (Top of Page)"/>
        <w:docPartUnique/>
      </w:docPartObj>
    </w:sdtPr>
    <w:sdtEndPr/>
    <w:sdtContent>
      <w:p w14:paraId="66FA9D7E" w14:textId="30338283" w:rsidR="0010018D" w:rsidRDefault="001001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B51">
          <w:rPr>
            <w:noProof/>
          </w:rPr>
          <w:t>5</w:t>
        </w:r>
        <w:r>
          <w:fldChar w:fldCharType="end"/>
        </w:r>
      </w:p>
    </w:sdtContent>
  </w:sdt>
  <w:p w14:paraId="3A630028" w14:textId="77777777" w:rsidR="0010018D" w:rsidRDefault="001001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500"/>
    <w:rsid w:val="00012929"/>
    <w:rsid w:val="00014C97"/>
    <w:rsid w:val="000159CB"/>
    <w:rsid w:val="0001663A"/>
    <w:rsid w:val="000174B3"/>
    <w:rsid w:val="00020A8A"/>
    <w:rsid w:val="00023F8F"/>
    <w:rsid w:val="0002730A"/>
    <w:rsid w:val="00030050"/>
    <w:rsid w:val="000313E9"/>
    <w:rsid w:val="00031585"/>
    <w:rsid w:val="00031DDE"/>
    <w:rsid w:val="0003491C"/>
    <w:rsid w:val="00037595"/>
    <w:rsid w:val="000378CD"/>
    <w:rsid w:val="0004059E"/>
    <w:rsid w:val="00040DB3"/>
    <w:rsid w:val="000427A6"/>
    <w:rsid w:val="00045918"/>
    <w:rsid w:val="00046F6B"/>
    <w:rsid w:val="0004758C"/>
    <w:rsid w:val="00047C21"/>
    <w:rsid w:val="00053DCD"/>
    <w:rsid w:val="00053F4E"/>
    <w:rsid w:val="0005464E"/>
    <w:rsid w:val="00054C16"/>
    <w:rsid w:val="00055AAB"/>
    <w:rsid w:val="00055DFF"/>
    <w:rsid w:val="000568EF"/>
    <w:rsid w:val="00064062"/>
    <w:rsid w:val="00065E9E"/>
    <w:rsid w:val="0007075C"/>
    <w:rsid w:val="000741A7"/>
    <w:rsid w:val="00074C1C"/>
    <w:rsid w:val="00076C56"/>
    <w:rsid w:val="00077636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97613"/>
    <w:rsid w:val="00097BA7"/>
    <w:rsid w:val="000A3E11"/>
    <w:rsid w:val="000B02D5"/>
    <w:rsid w:val="000B1B31"/>
    <w:rsid w:val="000B4784"/>
    <w:rsid w:val="000B7B5C"/>
    <w:rsid w:val="000C3124"/>
    <w:rsid w:val="000C3174"/>
    <w:rsid w:val="000C391D"/>
    <w:rsid w:val="000C3CCC"/>
    <w:rsid w:val="000C71A0"/>
    <w:rsid w:val="000D0FA6"/>
    <w:rsid w:val="000D152B"/>
    <w:rsid w:val="000D303B"/>
    <w:rsid w:val="000D457F"/>
    <w:rsid w:val="000D531A"/>
    <w:rsid w:val="000E0490"/>
    <w:rsid w:val="000E23C7"/>
    <w:rsid w:val="000E436A"/>
    <w:rsid w:val="000E5B8B"/>
    <w:rsid w:val="000F0B02"/>
    <w:rsid w:val="000F13AA"/>
    <w:rsid w:val="000F5465"/>
    <w:rsid w:val="000F7D4E"/>
    <w:rsid w:val="0010018D"/>
    <w:rsid w:val="0010118D"/>
    <w:rsid w:val="0010153A"/>
    <w:rsid w:val="00101A54"/>
    <w:rsid w:val="001027CB"/>
    <w:rsid w:val="001049AB"/>
    <w:rsid w:val="00104E04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3144B"/>
    <w:rsid w:val="00133F55"/>
    <w:rsid w:val="0013785B"/>
    <w:rsid w:val="001410D7"/>
    <w:rsid w:val="0015155E"/>
    <w:rsid w:val="00152807"/>
    <w:rsid w:val="00155C82"/>
    <w:rsid w:val="0015784E"/>
    <w:rsid w:val="00162774"/>
    <w:rsid w:val="001629F2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1AF"/>
    <w:rsid w:val="0019194E"/>
    <w:rsid w:val="0019482E"/>
    <w:rsid w:val="00195F96"/>
    <w:rsid w:val="001961F8"/>
    <w:rsid w:val="00197967"/>
    <w:rsid w:val="001A011F"/>
    <w:rsid w:val="001A1F3A"/>
    <w:rsid w:val="001A2078"/>
    <w:rsid w:val="001A3528"/>
    <w:rsid w:val="001A5DA9"/>
    <w:rsid w:val="001A624C"/>
    <w:rsid w:val="001B1A16"/>
    <w:rsid w:val="001B2B38"/>
    <w:rsid w:val="001B425C"/>
    <w:rsid w:val="001C10BE"/>
    <w:rsid w:val="001C25EC"/>
    <w:rsid w:val="001C5394"/>
    <w:rsid w:val="001C5AE4"/>
    <w:rsid w:val="001D30BF"/>
    <w:rsid w:val="001D5309"/>
    <w:rsid w:val="001D64EC"/>
    <w:rsid w:val="001E02CD"/>
    <w:rsid w:val="001E4D89"/>
    <w:rsid w:val="001E7B76"/>
    <w:rsid w:val="001F4F0F"/>
    <w:rsid w:val="001F6034"/>
    <w:rsid w:val="00200C12"/>
    <w:rsid w:val="00202034"/>
    <w:rsid w:val="00202774"/>
    <w:rsid w:val="002040D3"/>
    <w:rsid w:val="00205657"/>
    <w:rsid w:val="00206D38"/>
    <w:rsid w:val="00207DBE"/>
    <w:rsid w:val="00214DDC"/>
    <w:rsid w:val="00216291"/>
    <w:rsid w:val="0021693A"/>
    <w:rsid w:val="00220CE0"/>
    <w:rsid w:val="00222CA8"/>
    <w:rsid w:val="002254D9"/>
    <w:rsid w:val="00226512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0760"/>
    <w:rsid w:val="002545B5"/>
    <w:rsid w:val="0025578A"/>
    <w:rsid w:val="0025580D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0C79"/>
    <w:rsid w:val="0029292B"/>
    <w:rsid w:val="00296715"/>
    <w:rsid w:val="00296FA2"/>
    <w:rsid w:val="002A044A"/>
    <w:rsid w:val="002A06EF"/>
    <w:rsid w:val="002A150D"/>
    <w:rsid w:val="002B0A11"/>
    <w:rsid w:val="002B360B"/>
    <w:rsid w:val="002B3FC2"/>
    <w:rsid w:val="002C02DE"/>
    <w:rsid w:val="002C5832"/>
    <w:rsid w:val="002C76A3"/>
    <w:rsid w:val="002D176A"/>
    <w:rsid w:val="002E18E8"/>
    <w:rsid w:val="002E27F4"/>
    <w:rsid w:val="002E5B83"/>
    <w:rsid w:val="002F1454"/>
    <w:rsid w:val="002F3F31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23C6A"/>
    <w:rsid w:val="00324B10"/>
    <w:rsid w:val="00332396"/>
    <w:rsid w:val="003329F8"/>
    <w:rsid w:val="00333800"/>
    <w:rsid w:val="00335DD3"/>
    <w:rsid w:val="003417D5"/>
    <w:rsid w:val="00347286"/>
    <w:rsid w:val="00360498"/>
    <w:rsid w:val="00361071"/>
    <w:rsid w:val="00361B5E"/>
    <w:rsid w:val="003672E2"/>
    <w:rsid w:val="0036787C"/>
    <w:rsid w:val="00372CB3"/>
    <w:rsid w:val="00374A17"/>
    <w:rsid w:val="00375EBF"/>
    <w:rsid w:val="003776A9"/>
    <w:rsid w:val="003848A0"/>
    <w:rsid w:val="00385B82"/>
    <w:rsid w:val="00385BF3"/>
    <w:rsid w:val="00387341"/>
    <w:rsid w:val="00390D87"/>
    <w:rsid w:val="00392F58"/>
    <w:rsid w:val="003950A7"/>
    <w:rsid w:val="003A51D2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3197"/>
    <w:rsid w:val="003F377F"/>
    <w:rsid w:val="003F556B"/>
    <w:rsid w:val="004000DD"/>
    <w:rsid w:val="004023B7"/>
    <w:rsid w:val="00405F1B"/>
    <w:rsid w:val="004145BC"/>
    <w:rsid w:val="00417BCE"/>
    <w:rsid w:val="00420566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46C01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DA1"/>
    <w:rsid w:val="00482E87"/>
    <w:rsid w:val="00484104"/>
    <w:rsid w:val="00485EDE"/>
    <w:rsid w:val="00486E8C"/>
    <w:rsid w:val="004877C1"/>
    <w:rsid w:val="004904DC"/>
    <w:rsid w:val="00490CB4"/>
    <w:rsid w:val="00491B63"/>
    <w:rsid w:val="004923E8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1D42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6FC6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1307"/>
    <w:rsid w:val="00562C56"/>
    <w:rsid w:val="005635B5"/>
    <w:rsid w:val="00563D5E"/>
    <w:rsid w:val="005644BE"/>
    <w:rsid w:val="00564668"/>
    <w:rsid w:val="00566698"/>
    <w:rsid w:val="005710E5"/>
    <w:rsid w:val="00573646"/>
    <w:rsid w:val="00573A8A"/>
    <w:rsid w:val="005771F1"/>
    <w:rsid w:val="005773D5"/>
    <w:rsid w:val="00577D22"/>
    <w:rsid w:val="00581625"/>
    <w:rsid w:val="00582EFA"/>
    <w:rsid w:val="00583F6A"/>
    <w:rsid w:val="00584476"/>
    <w:rsid w:val="00594084"/>
    <w:rsid w:val="0059779E"/>
    <w:rsid w:val="005A0AF1"/>
    <w:rsid w:val="005A264D"/>
    <w:rsid w:val="005A58AF"/>
    <w:rsid w:val="005A6F74"/>
    <w:rsid w:val="005B0666"/>
    <w:rsid w:val="005B116F"/>
    <w:rsid w:val="005B2EA9"/>
    <w:rsid w:val="005B331E"/>
    <w:rsid w:val="005B33D0"/>
    <w:rsid w:val="005B366D"/>
    <w:rsid w:val="005B3E2A"/>
    <w:rsid w:val="005B6126"/>
    <w:rsid w:val="005B6993"/>
    <w:rsid w:val="005B6E7C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5449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6B33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305B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329"/>
    <w:rsid w:val="00686964"/>
    <w:rsid w:val="00692D36"/>
    <w:rsid w:val="006933D7"/>
    <w:rsid w:val="00694621"/>
    <w:rsid w:val="00696A33"/>
    <w:rsid w:val="006971E8"/>
    <w:rsid w:val="006A05A9"/>
    <w:rsid w:val="006A18D7"/>
    <w:rsid w:val="006A25BC"/>
    <w:rsid w:val="006A49C6"/>
    <w:rsid w:val="006A533F"/>
    <w:rsid w:val="006B3A62"/>
    <w:rsid w:val="006B3CBD"/>
    <w:rsid w:val="006B5B61"/>
    <w:rsid w:val="006C022B"/>
    <w:rsid w:val="006C59EC"/>
    <w:rsid w:val="006D0453"/>
    <w:rsid w:val="006D4768"/>
    <w:rsid w:val="006D5F04"/>
    <w:rsid w:val="006D6877"/>
    <w:rsid w:val="006E0C80"/>
    <w:rsid w:val="006E2223"/>
    <w:rsid w:val="006E22D7"/>
    <w:rsid w:val="006E2745"/>
    <w:rsid w:val="006E3C65"/>
    <w:rsid w:val="006E6A22"/>
    <w:rsid w:val="006F0399"/>
    <w:rsid w:val="006F2869"/>
    <w:rsid w:val="006F34E3"/>
    <w:rsid w:val="006F3B19"/>
    <w:rsid w:val="006F6D8B"/>
    <w:rsid w:val="00702BDC"/>
    <w:rsid w:val="00703D64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66A7E"/>
    <w:rsid w:val="00773D31"/>
    <w:rsid w:val="00775BD0"/>
    <w:rsid w:val="00776BC1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C5F"/>
    <w:rsid w:val="007A5E1A"/>
    <w:rsid w:val="007A6B16"/>
    <w:rsid w:val="007B05D9"/>
    <w:rsid w:val="007C0C84"/>
    <w:rsid w:val="007E1EB6"/>
    <w:rsid w:val="007E3A62"/>
    <w:rsid w:val="007E4B1B"/>
    <w:rsid w:val="007F2F8D"/>
    <w:rsid w:val="007F6DF2"/>
    <w:rsid w:val="007F7615"/>
    <w:rsid w:val="008031A1"/>
    <w:rsid w:val="0080751C"/>
    <w:rsid w:val="008115D9"/>
    <w:rsid w:val="00814565"/>
    <w:rsid w:val="008201BF"/>
    <w:rsid w:val="0082067F"/>
    <w:rsid w:val="00821FB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A1C"/>
    <w:rsid w:val="00841F9F"/>
    <w:rsid w:val="00844F1C"/>
    <w:rsid w:val="008504AE"/>
    <w:rsid w:val="00852045"/>
    <w:rsid w:val="00852B4A"/>
    <w:rsid w:val="008565EC"/>
    <w:rsid w:val="008620F8"/>
    <w:rsid w:val="00862740"/>
    <w:rsid w:val="00862D0A"/>
    <w:rsid w:val="008630D6"/>
    <w:rsid w:val="00866A44"/>
    <w:rsid w:val="00867ED9"/>
    <w:rsid w:val="008739F7"/>
    <w:rsid w:val="00873DE9"/>
    <w:rsid w:val="00873F0C"/>
    <w:rsid w:val="00877642"/>
    <w:rsid w:val="008776F2"/>
    <w:rsid w:val="008919C5"/>
    <w:rsid w:val="0089216A"/>
    <w:rsid w:val="008953C4"/>
    <w:rsid w:val="008A6B71"/>
    <w:rsid w:val="008A7332"/>
    <w:rsid w:val="008A735B"/>
    <w:rsid w:val="008B0086"/>
    <w:rsid w:val="008B0E60"/>
    <w:rsid w:val="008B59A2"/>
    <w:rsid w:val="008B6936"/>
    <w:rsid w:val="008B6B81"/>
    <w:rsid w:val="008B7428"/>
    <w:rsid w:val="008C001D"/>
    <w:rsid w:val="008C3CBF"/>
    <w:rsid w:val="008C5095"/>
    <w:rsid w:val="008D1297"/>
    <w:rsid w:val="008D7F35"/>
    <w:rsid w:val="008E0F91"/>
    <w:rsid w:val="008E17CE"/>
    <w:rsid w:val="008E38F2"/>
    <w:rsid w:val="008E703B"/>
    <w:rsid w:val="008E7304"/>
    <w:rsid w:val="008F1A27"/>
    <w:rsid w:val="008F3956"/>
    <w:rsid w:val="008F3BC4"/>
    <w:rsid w:val="008F5B7C"/>
    <w:rsid w:val="00901730"/>
    <w:rsid w:val="009022A2"/>
    <w:rsid w:val="00905125"/>
    <w:rsid w:val="00905D89"/>
    <w:rsid w:val="0091010C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5FAF"/>
    <w:rsid w:val="00936639"/>
    <w:rsid w:val="00937B89"/>
    <w:rsid w:val="00940FE8"/>
    <w:rsid w:val="009416A5"/>
    <w:rsid w:val="009466C3"/>
    <w:rsid w:val="009478B6"/>
    <w:rsid w:val="00952A27"/>
    <w:rsid w:val="0095324C"/>
    <w:rsid w:val="009532B2"/>
    <w:rsid w:val="009538B9"/>
    <w:rsid w:val="0095539E"/>
    <w:rsid w:val="00961E9F"/>
    <w:rsid w:val="009632EB"/>
    <w:rsid w:val="00964F28"/>
    <w:rsid w:val="0097247B"/>
    <w:rsid w:val="00974B88"/>
    <w:rsid w:val="00975823"/>
    <w:rsid w:val="00975957"/>
    <w:rsid w:val="0097782C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5E4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E559D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791E"/>
    <w:rsid w:val="00A221D5"/>
    <w:rsid w:val="00A26489"/>
    <w:rsid w:val="00A26D18"/>
    <w:rsid w:val="00A334DD"/>
    <w:rsid w:val="00A3370C"/>
    <w:rsid w:val="00A35D4E"/>
    <w:rsid w:val="00A362FD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66F23"/>
    <w:rsid w:val="00A704C6"/>
    <w:rsid w:val="00A72E7F"/>
    <w:rsid w:val="00A74602"/>
    <w:rsid w:val="00A83485"/>
    <w:rsid w:val="00A8371E"/>
    <w:rsid w:val="00A83AE2"/>
    <w:rsid w:val="00A85E29"/>
    <w:rsid w:val="00A87075"/>
    <w:rsid w:val="00A87B51"/>
    <w:rsid w:val="00A903A5"/>
    <w:rsid w:val="00A907F1"/>
    <w:rsid w:val="00A92EE3"/>
    <w:rsid w:val="00A94989"/>
    <w:rsid w:val="00A95D52"/>
    <w:rsid w:val="00AA0BD3"/>
    <w:rsid w:val="00AA171B"/>
    <w:rsid w:val="00AA2107"/>
    <w:rsid w:val="00AA3906"/>
    <w:rsid w:val="00AA6B8A"/>
    <w:rsid w:val="00AA7086"/>
    <w:rsid w:val="00AB24B4"/>
    <w:rsid w:val="00AC02A8"/>
    <w:rsid w:val="00AC264E"/>
    <w:rsid w:val="00AC4C08"/>
    <w:rsid w:val="00AC55CD"/>
    <w:rsid w:val="00AC6677"/>
    <w:rsid w:val="00AC76B9"/>
    <w:rsid w:val="00AD2ECC"/>
    <w:rsid w:val="00AD37DC"/>
    <w:rsid w:val="00AE2B9D"/>
    <w:rsid w:val="00AF0A11"/>
    <w:rsid w:val="00AF3B19"/>
    <w:rsid w:val="00B046FB"/>
    <w:rsid w:val="00B04B7A"/>
    <w:rsid w:val="00B070ED"/>
    <w:rsid w:val="00B07B90"/>
    <w:rsid w:val="00B110D2"/>
    <w:rsid w:val="00B11587"/>
    <w:rsid w:val="00B203F6"/>
    <w:rsid w:val="00B20C85"/>
    <w:rsid w:val="00B20D72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454CB"/>
    <w:rsid w:val="00B52087"/>
    <w:rsid w:val="00B572D6"/>
    <w:rsid w:val="00B6218D"/>
    <w:rsid w:val="00B62A93"/>
    <w:rsid w:val="00B62CD2"/>
    <w:rsid w:val="00B63494"/>
    <w:rsid w:val="00B640E9"/>
    <w:rsid w:val="00B66A57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96BE5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C7111"/>
    <w:rsid w:val="00BD0186"/>
    <w:rsid w:val="00BD7C11"/>
    <w:rsid w:val="00BE3803"/>
    <w:rsid w:val="00BE3DEE"/>
    <w:rsid w:val="00BE657C"/>
    <w:rsid w:val="00BF15FB"/>
    <w:rsid w:val="00BF3D9A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1A1A"/>
    <w:rsid w:val="00C230A0"/>
    <w:rsid w:val="00C25E63"/>
    <w:rsid w:val="00C262FE"/>
    <w:rsid w:val="00C2756D"/>
    <w:rsid w:val="00C30B05"/>
    <w:rsid w:val="00C33822"/>
    <w:rsid w:val="00C37854"/>
    <w:rsid w:val="00C546F1"/>
    <w:rsid w:val="00C56400"/>
    <w:rsid w:val="00C56665"/>
    <w:rsid w:val="00C57384"/>
    <w:rsid w:val="00C57F71"/>
    <w:rsid w:val="00C60C9B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1F74"/>
    <w:rsid w:val="00CA4BF0"/>
    <w:rsid w:val="00CA4ED6"/>
    <w:rsid w:val="00CA5222"/>
    <w:rsid w:val="00CA5A37"/>
    <w:rsid w:val="00CA7740"/>
    <w:rsid w:val="00CA79D5"/>
    <w:rsid w:val="00CB5D65"/>
    <w:rsid w:val="00CB6113"/>
    <w:rsid w:val="00CB6179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D6D86"/>
    <w:rsid w:val="00CD6DE5"/>
    <w:rsid w:val="00CE0D16"/>
    <w:rsid w:val="00CE6F20"/>
    <w:rsid w:val="00CF29DC"/>
    <w:rsid w:val="00CF69DB"/>
    <w:rsid w:val="00D06F95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38B5"/>
    <w:rsid w:val="00D24342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1B1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97AD0"/>
    <w:rsid w:val="00DA0093"/>
    <w:rsid w:val="00DA56D9"/>
    <w:rsid w:val="00DA6B51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2E2"/>
    <w:rsid w:val="00DD2B1E"/>
    <w:rsid w:val="00DD4A05"/>
    <w:rsid w:val="00DD5E5B"/>
    <w:rsid w:val="00DE1A90"/>
    <w:rsid w:val="00DE2675"/>
    <w:rsid w:val="00DE3EB8"/>
    <w:rsid w:val="00DE47F3"/>
    <w:rsid w:val="00DE4DDB"/>
    <w:rsid w:val="00DE523E"/>
    <w:rsid w:val="00DF0AEF"/>
    <w:rsid w:val="00DF27BB"/>
    <w:rsid w:val="00DF6238"/>
    <w:rsid w:val="00DF69E7"/>
    <w:rsid w:val="00E00713"/>
    <w:rsid w:val="00E070AB"/>
    <w:rsid w:val="00E07579"/>
    <w:rsid w:val="00E07FD7"/>
    <w:rsid w:val="00E101BA"/>
    <w:rsid w:val="00E10F8B"/>
    <w:rsid w:val="00E15872"/>
    <w:rsid w:val="00E15DDA"/>
    <w:rsid w:val="00E170AC"/>
    <w:rsid w:val="00E200CD"/>
    <w:rsid w:val="00E2214A"/>
    <w:rsid w:val="00E22395"/>
    <w:rsid w:val="00E244FD"/>
    <w:rsid w:val="00E31FCD"/>
    <w:rsid w:val="00E3254B"/>
    <w:rsid w:val="00E325AF"/>
    <w:rsid w:val="00E34FC9"/>
    <w:rsid w:val="00E35014"/>
    <w:rsid w:val="00E35410"/>
    <w:rsid w:val="00E35A01"/>
    <w:rsid w:val="00E35CAE"/>
    <w:rsid w:val="00E40815"/>
    <w:rsid w:val="00E40E00"/>
    <w:rsid w:val="00E46148"/>
    <w:rsid w:val="00E507E4"/>
    <w:rsid w:val="00E52A0E"/>
    <w:rsid w:val="00E54166"/>
    <w:rsid w:val="00E56184"/>
    <w:rsid w:val="00E56482"/>
    <w:rsid w:val="00E60E85"/>
    <w:rsid w:val="00E61A5F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B06"/>
    <w:rsid w:val="00EA20F9"/>
    <w:rsid w:val="00EA2D6D"/>
    <w:rsid w:val="00EA40B2"/>
    <w:rsid w:val="00EA4C53"/>
    <w:rsid w:val="00EA5AA8"/>
    <w:rsid w:val="00EA76AD"/>
    <w:rsid w:val="00EA7894"/>
    <w:rsid w:val="00EB08A0"/>
    <w:rsid w:val="00EB6292"/>
    <w:rsid w:val="00EC060E"/>
    <w:rsid w:val="00EC7B73"/>
    <w:rsid w:val="00EC7E82"/>
    <w:rsid w:val="00ED05B9"/>
    <w:rsid w:val="00ED0BD3"/>
    <w:rsid w:val="00ED201B"/>
    <w:rsid w:val="00EE1279"/>
    <w:rsid w:val="00EE3B84"/>
    <w:rsid w:val="00EE77C5"/>
    <w:rsid w:val="00EF09B3"/>
    <w:rsid w:val="00EF1E27"/>
    <w:rsid w:val="00EF2A81"/>
    <w:rsid w:val="00EF4FE4"/>
    <w:rsid w:val="00EF501E"/>
    <w:rsid w:val="00F002A3"/>
    <w:rsid w:val="00F063A9"/>
    <w:rsid w:val="00F15CCE"/>
    <w:rsid w:val="00F21A5D"/>
    <w:rsid w:val="00F22E98"/>
    <w:rsid w:val="00F23A89"/>
    <w:rsid w:val="00F31985"/>
    <w:rsid w:val="00F324DA"/>
    <w:rsid w:val="00F35E3F"/>
    <w:rsid w:val="00F42120"/>
    <w:rsid w:val="00F4352F"/>
    <w:rsid w:val="00F449AB"/>
    <w:rsid w:val="00F5385B"/>
    <w:rsid w:val="00F5409E"/>
    <w:rsid w:val="00F55DD8"/>
    <w:rsid w:val="00F60DCF"/>
    <w:rsid w:val="00F623EA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9EC"/>
    <w:rsid w:val="00FA1D30"/>
    <w:rsid w:val="00FA3BA9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3A1A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8CD8E-53C2-44A7-BACC-E7355F516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929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7213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Ольга Борисовна Александрова</cp:lastModifiedBy>
  <cp:revision>4</cp:revision>
  <cp:lastPrinted>2024-06-20T13:37:00Z</cp:lastPrinted>
  <dcterms:created xsi:type="dcterms:W3CDTF">2024-05-28T13:07:00Z</dcterms:created>
  <dcterms:modified xsi:type="dcterms:W3CDTF">2024-06-20T13:37:00Z</dcterms:modified>
</cp:coreProperties>
</file>