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237721" w14:textId="595DA10D" w:rsidR="00194E98" w:rsidRPr="00F7495E" w:rsidRDefault="00194E98" w:rsidP="00194E98">
      <w:pPr>
        <w:widowControl w:val="0"/>
        <w:autoSpaceDE w:val="0"/>
        <w:autoSpaceDN w:val="0"/>
        <w:ind w:left="4395"/>
        <w:jc w:val="center"/>
        <w:outlineLvl w:val="1"/>
        <w:rPr>
          <w:szCs w:val="28"/>
        </w:rPr>
      </w:pPr>
      <w:bookmarkStart w:id="0" w:name="_GoBack"/>
      <w:bookmarkEnd w:id="0"/>
      <w:r w:rsidRPr="00F7495E">
        <w:rPr>
          <w:szCs w:val="28"/>
        </w:rPr>
        <w:t xml:space="preserve">ПРИЛОЖЕНИЕ </w:t>
      </w:r>
      <w:r>
        <w:rPr>
          <w:szCs w:val="28"/>
        </w:rPr>
        <w:t>№</w:t>
      </w:r>
      <w:r w:rsidRPr="00F7495E">
        <w:rPr>
          <w:szCs w:val="28"/>
        </w:rPr>
        <w:t xml:space="preserve"> </w:t>
      </w:r>
      <w:r>
        <w:rPr>
          <w:szCs w:val="28"/>
        </w:rPr>
        <w:t>3</w:t>
      </w:r>
    </w:p>
    <w:p w14:paraId="6C9E3355" w14:textId="77777777" w:rsidR="00194E98" w:rsidRPr="00F7495E" w:rsidRDefault="00194E98" w:rsidP="00194E98">
      <w:pPr>
        <w:widowControl w:val="0"/>
        <w:autoSpaceDE w:val="0"/>
        <w:autoSpaceDN w:val="0"/>
        <w:ind w:left="4395"/>
        <w:jc w:val="center"/>
        <w:outlineLvl w:val="1"/>
        <w:rPr>
          <w:szCs w:val="28"/>
        </w:rPr>
      </w:pPr>
      <w:r w:rsidRPr="00F7495E">
        <w:rPr>
          <w:szCs w:val="28"/>
        </w:rPr>
        <w:t>к постановлению Главы</w:t>
      </w:r>
    </w:p>
    <w:p w14:paraId="0C2437F2" w14:textId="775BFDC0" w:rsidR="00194E98" w:rsidRPr="00F7495E" w:rsidRDefault="00DF3A6C" w:rsidP="00194E98">
      <w:pPr>
        <w:widowControl w:val="0"/>
        <w:autoSpaceDE w:val="0"/>
        <w:autoSpaceDN w:val="0"/>
        <w:ind w:left="4395"/>
        <w:jc w:val="center"/>
        <w:outlineLvl w:val="1"/>
        <w:rPr>
          <w:szCs w:val="28"/>
        </w:rPr>
      </w:pPr>
      <w:r>
        <w:rPr>
          <w:szCs w:val="28"/>
        </w:rPr>
        <w:t>городского округа</w:t>
      </w:r>
      <w:r>
        <w:rPr>
          <w:szCs w:val="28"/>
        </w:rPr>
        <w:br/>
      </w:r>
      <w:r w:rsidR="00194E98" w:rsidRPr="00F7495E">
        <w:rPr>
          <w:szCs w:val="28"/>
        </w:rPr>
        <w:t>"Город Архангельск"</w:t>
      </w:r>
    </w:p>
    <w:p w14:paraId="64830053" w14:textId="404C5005" w:rsidR="00194E98" w:rsidRPr="00F7495E" w:rsidRDefault="00194E98" w:rsidP="00194E98">
      <w:pPr>
        <w:autoSpaceDE w:val="0"/>
        <w:autoSpaceDN w:val="0"/>
        <w:adjustRightInd w:val="0"/>
        <w:ind w:left="4395"/>
        <w:jc w:val="center"/>
        <w:rPr>
          <w:szCs w:val="28"/>
        </w:rPr>
      </w:pPr>
      <w:r w:rsidRPr="00F7495E">
        <w:rPr>
          <w:szCs w:val="28"/>
        </w:rPr>
        <w:t xml:space="preserve">от </w:t>
      </w:r>
      <w:r w:rsidR="0087744D">
        <w:rPr>
          <w:szCs w:val="28"/>
        </w:rPr>
        <w:t>28</w:t>
      </w:r>
      <w:r w:rsidR="00DF3A6C">
        <w:rPr>
          <w:szCs w:val="28"/>
        </w:rPr>
        <w:t xml:space="preserve"> июня 2024 г.</w:t>
      </w:r>
      <w:r w:rsidRPr="00F7495E">
        <w:rPr>
          <w:szCs w:val="28"/>
        </w:rPr>
        <w:t xml:space="preserve"> № </w:t>
      </w:r>
      <w:r w:rsidR="0087744D">
        <w:rPr>
          <w:szCs w:val="28"/>
        </w:rPr>
        <w:t>1077</w:t>
      </w:r>
    </w:p>
    <w:p w14:paraId="4BB4263E" w14:textId="77777777" w:rsidR="00F35E3F" w:rsidRDefault="00F35E3F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6E623748" w14:textId="77777777" w:rsidR="000B30EA" w:rsidRDefault="000B30EA" w:rsidP="00F35E3F">
      <w:pPr>
        <w:pStyle w:val="a3"/>
        <w:tabs>
          <w:tab w:val="clear" w:pos="4153"/>
          <w:tab w:val="clear" w:pos="8306"/>
        </w:tabs>
        <w:rPr>
          <w:szCs w:val="28"/>
        </w:rPr>
      </w:pPr>
    </w:p>
    <w:p w14:paraId="4890220B" w14:textId="77777777" w:rsidR="00C8377E" w:rsidRDefault="00C8377E" w:rsidP="00DF3A6C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6D5F04">
        <w:rPr>
          <w:b/>
          <w:szCs w:val="28"/>
        </w:rPr>
        <w:t>Основные виды</w:t>
      </w:r>
      <w:r>
        <w:rPr>
          <w:b/>
          <w:szCs w:val="28"/>
        </w:rPr>
        <w:t xml:space="preserve"> </w:t>
      </w:r>
      <w:r w:rsidRPr="006D5F04">
        <w:rPr>
          <w:b/>
          <w:szCs w:val="28"/>
        </w:rPr>
        <w:t>разрешенного использования земельных участков</w:t>
      </w:r>
      <w:r>
        <w:rPr>
          <w:b/>
          <w:szCs w:val="28"/>
        </w:rPr>
        <w:br/>
      </w:r>
      <w:r w:rsidRPr="006D5F04">
        <w:rPr>
          <w:b/>
          <w:szCs w:val="28"/>
        </w:rPr>
        <w:t>и объектов капитального строительст</w:t>
      </w:r>
      <w:r>
        <w:rPr>
          <w:b/>
          <w:szCs w:val="28"/>
        </w:rPr>
        <w:t xml:space="preserve">ва, которые могут быть выбраны </w:t>
      </w:r>
      <w:r w:rsidRPr="006D5F04">
        <w:rPr>
          <w:b/>
          <w:szCs w:val="28"/>
        </w:rPr>
        <w:t xml:space="preserve">при реализации решения </w:t>
      </w:r>
      <w:r w:rsidRPr="00E170AC">
        <w:rPr>
          <w:b/>
          <w:szCs w:val="28"/>
        </w:rPr>
        <w:t>о комплексном разви</w:t>
      </w:r>
      <w:r>
        <w:rPr>
          <w:b/>
          <w:szCs w:val="28"/>
        </w:rPr>
        <w:t xml:space="preserve">тии территории жилой застройки </w:t>
      </w:r>
      <w:r w:rsidRPr="00E170AC">
        <w:rPr>
          <w:b/>
          <w:szCs w:val="28"/>
        </w:rPr>
        <w:t xml:space="preserve">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</w:t>
      </w:r>
    </w:p>
    <w:p w14:paraId="5C76CF0B" w14:textId="770980BA" w:rsidR="00C8377E" w:rsidRDefault="00C8377E" w:rsidP="00DF3A6C">
      <w:pPr>
        <w:pStyle w:val="a3"/>
        <w:tabs>
          <w:tab w:val="clear" w:pos="4153"/>
          <w:tab w:val="clear" w:pos="8306"/>
        </w:tabs>
        <w:jc w:val="center"/>
        <w:rPr>
          <w:b/>
          <w:szCs w:val="28"/>
        </w:rPr>
      </w:pPr>
      <w:r w:rsidRPr="00E170AC">
        <w:rPr>
          <w:b/>
          <w:szCs w:val="28"/>
        </w:rPr>
        <w:t>с заключением одного договора о комплексном развитии таких территорий</w:t>
      </w:r>
      <w:r>
        <w:rPr>
          <w:b/>
          <w:szCs w:val="28"/>
        </w:rPr>
        <w:t xml:space="preserve">, </w:t>
      </w:r>
      <w:r w:rsidRPr="00C21D72">
        <w:rPr>
          <w:b/>
          <w:szCs w:val="28"/>
        </w:rPr>
        <w:t>а также предельные параметры разрешенног</w:t>
      </w:r>
      <w:r w:rsidR="0087744D">
        <w:rPr>
          <w:b/>
          <w:szCs w:val="28"/>
        </w:rPr>
        <w:t xml:space="preserve">о строительства, реконструкции </w:t>
      </w:r>
      <w:r w:rsidRPr="00C21D72">
        <w:rPr>
          <w:b/>
          <w:szCs w:val="28"/>
        </w:rPr>
        <w:t>объектов капитального строительства:</w:t>
      </w:r>
    </w:p>
    <w:p w14:paraId="54F1CB09" w14:textId="77777777" w:rsidR="00C8377E" w:rsidRDefault="00C8377E" w:rsidP="00C8377E">
      <w:pPr>
        <w:pStyle w:val="a3"/>
        <w:tabs>
          <w:tab w:val="clear" w:pos="4153"/>
          <w:tab w:val="clear" w:pos="8306"/>
        </w:tabs>
        <w:ind w:firstLine="709"/>
        <w:jc w:val="both"/>
        <w:rPr>
          <w:b/>
          <w:szCs w:val="28"/>
        </w:rPr>
      </w:pPr>
    </w:p>
    <w:p w14:paraId="5B0703A4" w14:textId="77777777" w:rsidR="00C8377E" w:rsidRDefault="00C8377E" w:rsidP="00C8377E">
      <w:pPr>
        <w:pStyle w:val="a3"/>
        <w:tabs>
          <w:tab w:val="clear" w:pos="4153"/>
          <w:tab w:val="clear" w:pos="8306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Территория 1</w:t>
      </w:r>
    </w:p>
    <w:p w14:paraId="1F11287C" w14:textId="77777777" w:rsidR="00C8377E" w:rsidRDefault="00C8377E" w:rsidP="00C8377E">
      <w:pPr>
        <w:pStyle w:val="a3"/>
        <w:ind w:firstLine="709"/>
        <w:jc w:val="center"/>
        <w:rPr>
          <w:b/>
          <w:szCs w:val="28"/>
        </w:rPr>
      </w:pPr>
      <w:r w:rsidRPr="00476BC7">
        <w:rPr>
          <w:b/>
          <w:szCs w:val="28"/>
        </w:rPr>
        <w:t xml:space="preserve">в границах  части элемента планировочной структуры: </w:t>
      </w:r>
    </w:p>
    <w:p w14:paraId="017EF2BC" w14:textId="77777777" w:rsidR="00C8377E" w:rsidRDefault="00C8377E" w:rsidP="00C8377E">
      <w:pPr>
        <w:pStyle w:val="a3"/>
        <w:ind w:firstLine="709"/>
        <w:jc w:val="center"/>
        <w:rPr>
          <w:b/>
          <w:szCs w:val="28"/>
        </w:rPr>
      </w:pPr>
      <w:r w:rsidRPr="00C8377E">
        <w:rPr>
          <w:b/>
          <w:szCs w:val="28"/>
        </w:rPr>
        <w:t xml:space="preserve">ул. Комсомольская, просп. Обводный канал, ул. Суворова, </w:t>
      </w:r>
    </w:p>
    <w:p w14:paraId="37238F95" w14:textId="7E32C905" w:rsidR="00C8377E" w:rsidRPr="00476BC7" w:rsidRDefault="00C8377E" w:rsidP="00C8377E">
      <w:pPr>
        <w:pStyle w:val="a3"/>
        <w:ind w:firstLine="709"/>
        <w:jc w:val="center"/>
        <w:rPr>
          <w:b/>
          <w:szCs w:val="28"/>
        </w:rPr>
      </w:pPr>
      <w:r w:rsidRPr="00C8377E">
        <w:rPr>
          <w:b/>
          <w:szCs w:val="28"/>
        </w:rPr>
        <w:t>ул. Самойло площадью 0,3744 га</w:t>
      </w:r>
    </w:p>
    <w:p w14:paraId="282C2638" w14:textId="77777777" w:rsidR="0025580D" w:rsidRDefault="0025580D" w:rsidP="00DA56D9">
      <w:pPr>
        <w:pStyle w:val="a3"/>
        <w:jc w:val="center"/>
        <w:rPr>
          <w:szCs w:val="28"/>
        </w:rPr>
      </w:pPr>
    </w:p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954"/>
        <w:gridCol w:w="1701"/>
      </w:tblGrid>
      <w:tr w:rsidR="0025580D" w:rsidRPr="00194E98" w14:paraId="2DA5CF7C" w14:textId="77777777" w:rsidTr="000B2E84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0D9B" w14:textId="77777777" w:rsidR="006D5F04" w:rsidRPr="00194E98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Основные</w:t>
            </w:r>
          </w:p>
          <w:p w14:paraId="0E317D80" w14:textId="3E84E44D" w:rsidR="0025580D" w:rsidRPr="00194E98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 виды</w:t>
            </w:r>
          </w:p>
          <w:p w14:paraId="39902070" w14:textId="77777777" w:rsidR="0025580D" w:rsidRPr="00194E98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Разрешенного </w:t>
            </w:r>
          </w:p>
          <w:p w14:paraId="17E5DC03" w14:textId="69393AF5" w:rsidR="0025580D" w:rsidRPr="00194E98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использования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0D3E" w14:textId="7DD8ACE9" w:rsidR="0025580D" w:rsidRPr="00194E98" w:rsidRDefault="0025580D" w:rsidP="00DF0AEF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C2F7B8" w14:textId="77777777" w:rsidR="0025580D" w:rsidRPr="00194E98" w:rsidRDefault="0025580D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Код</w:t>
            </w:r>
          </w:p>
          <w:p w14:paraId="7BB4B196" w14:textId="0CADF213" w:rsidR="0025580D" w:rsidRPr="00194E98" w:rsidRDefault="000B2E84" w:rsidP="00DA56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25580D" w:rsidRPr="00194E98">
              <w:rPr>
                <w:sz w:val="24"/>
                <w:szCs w:val="24"/>
              </w:rPr>
              <w:t>азрешенного</w:t>
            </w:r>
          </w:p>
          <w:p w14:paraId="1AED088B" w14:textId="612E09BD" w:rsidR="0025580D" w:rsidRPr="000B2E84" w:rsidRDefault="006D5F04" w:rsidP="00DA56D9">
            <w:pPr>
              <w:pStyle w:val="a3"/>
              <w:jc w:val="center"/>
              <w:rPr>
                <w:spacing w:val="-10"/>
                <w:sz w:val="24"/>
                <w:szCs w:val="24"/>
              </w:rPr>
            </w:pPr>
            <w:r w:rsidRPr="000B2E84">
              <w:rPr>
                <w:spacing w:val="-10"/>
                <w:sz w:val="24"/>
                <w:szCs w:val="24"/>
              </w:rPr>
              <w:t>и</w:t>
            </w:r>
            <w:r w:rsidR="0025580D" w:rsidRPr="000B2E84">
              <w:rPr>
                <w:spacing w:val="-10"/>
                <w:sz w:val="24"/>
                <w:szCs w:val="24"/>
              </w:rPr>
              <w:t>спользования</w:t>
            </w:r>
          </w:p>
          <w:p w14:paraId="7CA6FF87" w14:textId="017A34EC" w:rsidR="0025580D" w:rsidRPr="00194E98" w:rsidRDefault="00DE3EB8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&lt;*&gt;</w:t>
            </w:r>
          </w:p>
        </w:tc>
      </w:tr>
      <w:tr w:rsidR="0025580D" w:rsidRPr="00194E98" w14:paraId="5D5CFDD8" w14:textId="77777777" w:rsidTr="00BE56CF">
        <w:tc>
          <w:tcPr>
            <w:tcW w:w="2376" w:type="dxa"/>
          </w:tcPr>
          <w:p w14:paraId="4D15A22F" w14:textId="086A4027" w:rsidR="0025580D" w:rsidRPr="00194E98" w:rsidRDefault="000C71A0" w:rsidP="0087744D">
            <w:pPr>
              <w:pStyle w:val="a3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Среднеэтажная жилая застройка </w:t>
            </w:r>
          </w:p>
        </w:tc>
        <w:tc>
          <w:tcPr>
            <w:tcW w:w="5954" w:type="dxa"/>
          </w:tcPr>
          <w:p w14:paraId="0174EF98" w14:textId="1C80204F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Минимальный размер земельного участка – 1</w:t>
            </w:r>
            <w:r>
              <w:rPr>
                <w:sz w:val="24"/>
                <w:szCs w:val="24"/>
              </w:rPr>
              <w:t xml:space="preserve"> </w:t>
            </w:r>
            <w:r w:rsidRPr="00BE56CF">
              <w:rPr>
                <w:sz w:val="24"/>
                <w:szCs w:val="24"/>
              </w:rPr>
              <w:t xml:space="preserve">200 кв. м. </w:t>
            </w:r>
          </w:p>
          <w:p w14:paraId="7E184320" w14:textId="72001781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BE56C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BE56CF">
              <w:rPr>
                <w:sz w:val="24"/>
                <w:szCs w:val="24"/>
              </w:rPr>
              <w:t>700 кв.м.</w:t>
            </w:r>
          </w:p>
          <w:p w14:paraId="03D42993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7D4BB082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5BBF6FB3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5A2D0543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1FBD29E" w14:textId="0C2FB003" w:rsidR="000D303B" w:rsidRPr="00194E98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0B373485" w14:textId="77777777" w:rsidR="006D5F04" w:rsidRPr="00194E98" w:rsidRDefault="006D5F04" w:rsidP="000C71A0">
            <w:pPr>
              <w:pStyle w:val="a3"/>
              <w:jc w:val="center"/>
              <w:rPr>
                <w:sz w:val="24"/>
                <w:szCs w:val="24"/>
              </w:rPr>
            </w:pPr>
          </w:p>
          <w:p w14:paraId="44CBE6AB" w14:textId="34F8FF93" w:rsidR="0025580D" w:rsidRPr="00194E98" w:rsidRDefault="000C71A0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2.5</w:t>
            </w:r>
          </w:p>
        </w:tc>
      </w:tr>
      <w:tr w:rsidR="0025580D" w:rsidRPr="00194E98" w14:paraId="526A35B8" w14:textId="77777777" w:rsidTr="000B2E84">
        <w:tc>
          <w:tcPr>
            <w:tcW w:w="2376" w:type="dxa"/>
          </w:tcPr>
          <w:p w14:paraId="53832B7F" w14:textId="11CA0FE0" w:rsidR="0025580D" w:rsidRPr="00194E98" w:rsidRDefault="000C71A0" w:rsidP="0087744D">
            <w:pPr>
              <w:pStyle w:val="a3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Многоэтажная жилая застройка (высотная застройка) </w:t>
            </w:r>
          </w:p>
        </w:tc>
        <w:tc>
          <w:tcPr>
            <w:tcW w:w="5954" w:type="dxa"/>
          </w:tcPr>
          <w:p w14:paraId="26A897F5" w14:textId="7D8A9FF6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Минимальный размер земельного участка – 1</w:t>
            </w:r>
            <w:r>
              <w:rPr>
                <w:sz w:val="24"/>
                <w:szCs w:val="24"/>
              </w:rPr>
              <w:t xml:space="preserve"> </w:t>
            </w:r>
            <w:r w:rsidRPr="00BE56CF">
              <w:rPr>
                <w:sz w:val="24"/>
                <w:szCs w:val="24"/>
              </w:rPr>
              <w:t xml:space="preserve">500 кв. м. </w:t>
            </w:r>
          </w:p>
          <w:p w14:paraId="2CDA578A" w14:textId="6B67C84E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BE56CF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BE56CF">
              <w:rPr>
                <w:sz w:val="24"/>
                <w:szCs w:val="24"/>
              </w:rPr>
              <w:t>700 кв.м.</w:t>
            </w:r>
          </w:p>
          <w:p w14:paraId="4F5D1230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408F9919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5FF12FDE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Максимальный процент застройки подземной части земельного участка – 80.</w:t>
            </w:r>
          </w:p>
          <w:p w14:paraId="42C6450B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Предельное количество надземных этажей – 16.</w:t>
            </w:r>
          </w:p>
          <w:p w14:paraId="4B539854" w14:textId="77777777" w:rsidR="00BE56CF" w:rsidRPr="00BE56CF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Предельная высота объекта не более 60 м.</w:t>
            </w:r>
          </w:p>
          <w:p w14:paraId="6A2893C8" w14:textId="6107A67B" w:rsidR="0025580D" w:rsidRPr="00194E98" w:rsidRDefault="00BE56CF" w:rsidP="00BE56C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BE56CF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20FF38DB" w14:textId="77777777" w:rsidR="006D5F04" w:rsidRPr="00194E98" w:rsidRDefault="006D5F04" w:rsidP="000C71A0">
            <w:pPr>
              <w:pStyle w:val="a3"/>
              <w:jc w:val="center"/>
              <w:rPr>
                <w:sz w:val="24"/>
                <w:szCs w:val="24"/>
              </w:rPr>
            </w:pPr>
          </w:p>
          <w:p w14:paraId="31BA4808" w14:textId="0EEBF5BA" w:rsidR="0025580D" w:rsidRPr="00194E98" w:rsidRDefault="000C71A0" w:rsidP="000C71A0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2.6</w:t>
            </w:r>
          </w:p>
        </w:tc>
      </w:tr>
      <w:tr w:rsidR="0025580D" w:rsidRPr="00194E98" w14:paraId="59CD276D" w14:textId="77777777" w:rsidTr="000B2E84">
        <w:tc>
          <w:tcPr>
            <w:tcW w:w="2376" w:type="dxa"/>
          </w:tcPr>
          <w:p w14:paraId="4F9BB360" w14:textId="08C03014" w:rsidR="0025580D" w:rsidRPr="00194E98" w:rsidRDefault="000D303B" w:rsidP="0087744D">
            <w:pPr>
              <w:pStyle w:val="a3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Бытовое </w:t>
            </w:r>
            <w:r w:rsidRPr="00194E98">
              <w:rPr>
                <w:sz w:val="24"/>
                <w:szCs w:val="24"/>
              </w:rPr>
              <w:lastRenderedPageBreak/>
              <w:t>обслуживание</w:t>
            </w:r>
          </w:p>
        </w:tc>
        <w:tc>
          <w:tcPr>
            <w:tcW w:w="5954" w:type="dxa"/>
          </w:tcPr>
          <w:p w14:paraId="1056BB8E" w14:textId="77777777" w:rsidR="009B187C" w:rsidRPr="009B187C" w:rsidRDefault="009B187C" w:rsidP="009B187C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9B187C">
              <w:rPr>
                <w:sz w:val="24"/>
                <w:szCs w:val="24"/>
              </w:rPr>
              <w:lastRenderedPageBreak/>
              <w:t>Минимальные размеры земельного участка – 500 кв. м.</w:t>
            </w:r>
          </w:p>
          <w:p w14:paraId="6A65FFDD" w14:textId="7258E157" w:rsidR="009B187C" w:rsidRPr="009B187C" w:rsidRDefault="009B187C" w:rsidP="009B187C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9B187C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9B187C">
              <w:rPr>
                <w:sz w:val="24"/>
                <w:szCs w:val="24"/>
              </w:rPr>
              <w:lastRenderedPageBreak/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9B187C">
              <w:rPr>
                <w:sz w:val="24"/>
                <w:szCs w:val="24"/>
              </w:rPr>
              <w:t>700 кв.м.</w:t>
            </w:r>
          </w:p>
          <w:p w14:paraId="6615B3D9" w14:textId="77777777" w:rsidR="009B187C" w:rsidRPr="009B187C" w:rsidRDefault="009B187C" w:rsidP="009B187C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9B187C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69A1819E" w14:textId="77777777" w:rsidR="009B187C" w:rsidRPr="009B187C" w:rsidRDefault="009B187C" w:rsidP="009B187C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9B187C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73F678EA" w14:textId="77777777" w:rsidR="009B187C" w:rsidRPr="009B187C" w:rsidRDefault="009B187C" w:rsidP="009B187C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9B187C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5189A623" w14:textId="77777777" w:rsidR="009B187C" w:rsidRPr="009B187C" w:rsidRDefault="009B187C" w:rsidP="009B187C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9B187C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233D5A6B" w14:textId="28B77398" w:rsidR="0025580D" w:rsidRPr="00194E98" w:rsidRDefault="009B187C" w:rsidP="009B187C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9B187C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03C28DF8" w14:textId="50011CAC" w:rsidR="0025580D" w:rsidRPr="00194E98" w:rsidRDefault="000D303B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lastRenderedPageBreak/>
              <w:t>3.3</w:t>
            </w:r>
          </w:p>
        </w:tc>
      </w:tr>
      <w:tr w:rsidR="0025580D" w:rsidRPr="00194E98" w14:paraId="1375C3EC" w14:textId="77777777" w:rsidTr="000B2E84">
        <w:tc>
          <w:tcPr>
            <w:tcW w:w="2376" w:type="dxa"/>
          </w:tcPr>
          <w:p w14:paraId="2E6E739D" w14:textId="4753D40A" w:rsidR="0025580D" w:rsidRPr="00194E98" w:rsidRDefault="00BF15FB" w:rsidP="0087744D">
            <w:pPr>
              <w:pStyle w:val="a3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lastRenderedPageBreak/>
              <w:t>Образование и просвещение</w:t>
            </w:r>
          </w:p>
        </w:tc>
        <w:tc>
          <w:tcPr>
            <w:tcW w:w="5954" w:type="dxa"/>
          </w:tcPr>
          <w:p w14:paraId="3A31C7CA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Минимальные размеры земельного участка для объектов дошкольного образования:</w:t>
            </w:r>
          </w:p>
          <w:p w14:paraId="22CA6B6C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- до 100 мест – 44 кв.м на место;</w:t>
            </w:r>
          </w:p>
          <w:p w14:paraId="4A87DC4F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- свыше 100 мест – 38 кв.м на место.</w:t>
            </w:r>
          </w:p>
          <w:p w14:paraId="591BA6E1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14DDD9F6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от 30 до 170 учащихся – 80 кв. м на учащегося;</w:t>
            </w:r>
          </w:p>
          <w:p w14:paraId="1DFF6C24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от 170 до 340 учащихся – 55 кв. м на учащегося;</w:t>
            </w:r>
          </w:p>
          <w:p w14:paraId="6AE45646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от 340 до 510 учащихся – 40 кв. м на учащегося;</w:t>
            </w:r>
          </w:p>
          <w:p w14:paraId="54CEBA48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от 510 до 660 учащихся – 35 кв. м на учащегося;</w:t>
            </w:r>
          </w:p>
          <w:p w14:paraId="19CD49EE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от 660 до 1000 учащихся – 28 кв. м на учащегося;</w:t>
            </w:r>
          </w:p>
          <w:p w14:paraId="7399E6E8" w14:textId="28B92F52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от 1</w:t>
            </w:r>
            <w:r>
              <w:rPr>
                <w:szCs w:val="24"/>
              </w:rPr>
              <w:t xml:space="preserve"> </w:t>
            </w:r>
            <w:r w:rsidRPr="007B40EF">
              <w:rPr>
                <w:szCs w:val="24"/>
              </w:rPr>
              <w:t>000 до 1</w:t>
            </w:r>
            <w:r>
              <w:rPr>
                <w:szCs w:val="24"/>
              </w:rPr>
              <w:t xml:space="preserve"> </w:t>
            </w:r>
            <w:r w:rsidRPr="007B40EF">
              <w:rPr>
                <w:szCs w:val="24"/>
              </w:rPr>
              <w:t>500 учащихся – 24 кв. м на учащегося;</w:t>
            </w:r>
          </w:p>
          <w:p w14:paraId="723C3C01" w14:textId="63593820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свыше 1</w:t>
            </w:r>
            <w:r>
              <w:rPr>
                <w:szCs w:val="24"/>
              </w:rPr>
              <w:t xml:space="preserve"> </w:t>
            </w:r>
            <w:r w:rsidRPr="007B40EF">
              <w:rPr>
                <w:szCs w:val="24"/>
              </w:rPr>
              <w:t>500 учащихся – 22 кв. м на учащегося.</w:t>
            </w:r>
          </w:p>
          <w:p w14:paraId="0BD6D798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4C19A4FB" w14:textId="38D49419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 xml:space="preserve">Максимальные размеры земельного участка – </w:t>
            </w:r>
            <w:r>
              <w:rPr>
                <w:szCs w:val="24"/>
              </w:rPr>
              <w:br/>
            </w:r>
            <w:r w:rsidRPr="007B40EF">
              <w:rPr>
                <w:szCs w:val="24"/>
              </w:rPr>
              <w:t>11</w:t>
            </w:r>
            <w:r>
              <w:rPr>
                <w:szCs w:val="24"/>
              </w:rPr>
              <w:t xml:space="preserve"> </w:t>
            </w:r>
            <w:r w:rsidRPr="007B40EF">
              <w:rPr>
                <w:szCs w:val="24"/>
              </w:rPr>
              <w:t>700 кв. м.</w:t>
            </w:r>
          </w:p>
          <w:p w14:paraId="0EDB04F5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Минимальный процент застройки в границах земельного участка – 10.</w:t>
            </w:r>
          </w:p>
          <w:p w14:paraId="0359E155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Максимальный процент застройки в границах земельного участка – 40.</w:t>
            </w:r>
          </w:p>
          <w:p w14:paraId="2A262171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Предельное количество надземных этажей – 8.</w:t>
            </w:r>
          </w:p>
          <w:p w14:paraId="13DDC24C" w14:textId="77777777" w:rsidR="007B40EF" w:rsidRPr="007B40EF" w:rsidRDefault="007B40EF" w:rsidP="007B40EF">
            <w:pPr>
              <w:pStyle w:val="af"/>
              <w:rPr>
                <w:szCs w:val="24"/>
              </w:rPr>
            </w:pPr>
            <w:r w:rsidRPr="007B40EF">
              <w:rPr>
                <w:szCs w:val="24"/>
              </w:rPr>
              <w:t>Предельная высота объекта не более 40 м.</w:t>
            </w:r>
          </w:p>
          <w:p w14:paraId="5E5620E8" w14:textId="3D7393B5" w:rsidR="0025580D" w:rsidRPr="00194E98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29393A13" w14:textId="0DA28DDB" w:rsidR="0025580D" w:rsidRPr="00194E98" w:rsidRDefault="007B40EF" w:rsidP="00DA56D9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F15FB" w:rsidRPr="00194E98">
              <w:rPr>
                <w:sz w:val="24"/>
                <w:szCs w:val="24"/>
              </w:rPr>
              <w:t>5</w:t>
            </w:r>
          </w:p>
        </w:tc>
      </w:tr>
      <w:tr w:rsidR="0025580D" w:rsidRPr="00194E98" w14:paraId="63791EC1" w14:textId="77777777" w:rsidTr="000B2E84">
        <w:tc>
          <w:tcPr>
            <w:tcW w:w="2376" w:type="dxa"/>
          </w:tcPr>
          <w:p w14:paraId="27E9E01F" w14:textId="24F10B9A" w:rsidR="0025580D" w:rsidRPr="00194E98" w:rsidRDefault="00DF0AEF" w:rsidP="0087744D">
            <w:pPr>
              <w:pStyle w:val="a3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5954" w:type="dxa"/>
          </w:tcPr>
          <w:p w14:paraId="0273FE23" w14:textId="77777777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Минимальные размеры земельного участка для объектов пожарной охраны государственной противопожарной службы:</w:t>
            </w:r>
          </w:p>
          <w:p w14:paraId="36E9363E" w14:textId="62EA63B5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- до 3 машин – 5</w:t>
            </w:r>
            <w:r>
              <w:rPr>
                <w:sz w:val="24"/>
                <w:szCs w:val="24"/>
              </w:rPr>
              <w:t xml:space="preserve"> </w:t>
            </w:r>
            <w:r w:rsidRPr="007B40EF">
              <w:rPr>
                <w:sz w:val="24"/>
                <w:szCs w:val="24"/>
              </w:rPr>
              <w:t>000 кв.м;</w:t>
            </w:r>
          </w:p>
          <w:p w14:paraId="2BD2C4D7" w14:textId="4EB077A2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- от 4 до 6 машин – 9</w:t>
            </w:r>
            <w:r>
              <w:rPr>
                <w:sz w:val="24"/>
                <w:szCs w:val="24"/>
              </w:rPr>
              <w:t xml:space="preserve"> </w:t>
            </w:r>
            <w:r w:rsidRPr="007B40EF">
              <w:rPr>
                <w:sz w:val="24"/>
                <w:szCs w:val="24"/>
              </w:rPr>
              <w:t>000 кв.м;</w:t>
            </w:r>
          </w:p>
          <w:p w14:paraId="4FD62E31" w14:textId="77777777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- от 8 до 10 машин – 18 000 кв.м.</w:t>
            </w:r>
          </w:p>
          <w:p w14:paraId="66B6EF95" w14:textId="1C2BD3C1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 xml:space="preserve">Минимальные размеры земельного участка для иных объектов обеспечения внутреннего правопорядка – </w:t>
            </w:r>
            <w:r>
              <w:rPr>
                <w:sz w:val="24"/>
                <w:szCs w:val="24"/>
              </w:rPr>
              <w:br/>
            </w:r>
            <w:r w:rsidRPr="007B40EF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7B40EF">
              <w:rPr>
                <w:sz w:val="24"/>
                <w:szCs w:val="24"/>
              </w:rPr>
              <w:t>000 кв.м.</w:t>
            </w:r>
          </w:p>
          <w:p w14:paraId="1312028B" w14:textId="54FFF922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Максимальные размеры земельного участка – 11</w:t>
            </w:r>
            <w:r>
              <w:rPr>
                <w:sz w:val="24"/>
                <w:szCs w:val="24"/>
              </w:rPr>
              <w:t xml:space="preserve"> </w:t>
            </w:r>
            <w:r w:rsidRPr="007B40EF">
              <w:rPr>
                <w:sz w:val="24"/>
                <w:szCs w:val="24"/>
              </w:rPr>
              <w:t>700 кв.м.</w:t>
            </w:r>
          </w:p>
          <w:p w14:paraId="34F8590D" w14:textId="77777777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367D174C" w14:textId="77777777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 xml:space="preserve">Максимальный процент застройки в границах </w:t>
            </w:r>
            <w:r w:rsidRPr="007B40EF">
              <w:rPr>
                <w:sz w:val="24"/>
                <w:szCs w:val="24"/>
              </w:rPr>
              <w:lastRenderedPageBreak/>
              <w:t>земельного участка – 80.</w:t>
            </w:r>
          </w:p>
          <w:p w14:paraId="77F394B3" w14:textId="77777777" w:rsidR="007B40EF" w:rsidRPr="007B40EF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Предельное количество надземных этажей – не подлежит установлению.</w:t>
            </w:r>
          </w:p>
          <w:p w14:paraId="5247BF41" w14:textId="569C8BEA" w:rsidR="0025580D" w:rsidRPr="00194E98" w:rsidRDefault="007B40EF" w:rsidP="007B40EF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7B40EF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25811115" w14:textId="2197B9B1" w:rsidR="0025580D" w:rsidRPr="00194E98" w:rsidRDefault="00DF0AEF" w:rsidP="008F5B7C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lastRenderedPageBreak/>
              <w:t>8.3</w:t>
            </w:r>
          </w:p>
        </w:tc>
      </w:tr>
      <w:tr w:rsidR="0025580D" w:rsidRPr="00194E98" w14:paraId="652BF023" w14:textId="77777777" w:rsidTr="000B2E84">
        <w:tc>
          <w:tcPr>
            <w:tcW w:w="2376" w:type="dxa"/>
          </w:tcPr>
          <w:p w14:paraId="389DC0EF" w14:textId="1AEA7426" w:rsidR="0025580D" w:rsidRPr="00194E98" w:rsidRDefault="00DF0AEF" w:rsidP="0087744D">
            <w:pPr>
              <w:pStyle w:val="a3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lastRenderedPageBreak/>
              <w:t>Магазины</w:t>
            </w:r>
          </w:p>
        </w:tc>
        <w:tc>
          <w:tcPr>
            <w:tcW w:w="5954" w:type="dxa"/>
          </w:tcPr>
          <w:p w14:paraId="5DAE573D" w14:textId="77777777" w:rsidR="001C5DCE" w:rsidRPr="001C5DCE" w:rsidRDefault="001C5DCE" w:rsidP="001C5DCE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C5DCE">
              <w:rPr>
                <w:sz w:val="24"/>
                <w:szCs w:val="24"/>
              </w:rPr>
              <w:t>Минимальные размеры земельного участка – 500 кв.м.</w:t>
            </w:r>
          </w:p>
          <w:p w14:paraId="0455B82C" w14:textId="18A5C8CE" w:rsidR="001C5DCE" w:rsidRPr="001C5DCE" w:rsidRDefault="001C5DCE" w:rsidP="001C5DCE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C5DCE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1C5DCE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1C5DCE">
              <w:rPr>
                <w:sz w:val="24"/>
                <w:szCs w:val="24"/>
              </w:rPr>
              <w:t>700 кв.м.</w:t>
            </w:r>
          </w:p>
          <w:p w14:paraId="678730DF" w14:textId="77777777" w:rsidR="001C5DCE" w:rsidRPr="001C5DCE" w:rsidRDefault="001C5DCE" w:rsidP="001C5DCE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C5DCE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486AC064" w14:textId="77777777" w:rsidR="001C5DCE" w:rsidRPr="001C5DCE" w:rsidRDefault="001C5DCE" w:rsidP="001C5DCE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C5DCE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42638CF3" w14:textId="77777777" w:rsidR="001C5DCE" w:rsidRPr="001C5DCE" w:rsidRDefault="001C5DCE" w:rsidP="001C5DCE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C5DCE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00233134" w14:textId="77777777" w:rsidR="001C5DCE" w:rsidRPr="001C5DCE" w:rsidRDefault="001C5DCE" w:rsidP="001C5DCE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C5DCE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6FF5D1B" w14:textId="61235315" w:rsidR="00DD22E2" w:rsidRPr="00194E98" w:rsidRDefault="001C5DCE" w:rsidP="001C5DCE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1C5DCE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5DA384D6" w14:textId="2F7696B2" w:rsidR="0025580D" w:rsidRPr="00194E98" w:rsidRDefault="00DF0AEF" w:rsidP="00DA56D9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4.4</w:t>
            </w:r>
          </w:p>
        </w:tc>
      </w:tr>
      <w:tr w:rsidR="0025580D" w:rsidRPr="00194E98" w14:paraId="4E14B6E4" w14:textId="77777777" w:rsidTr="000B2E84">
        <w:tc>
          <w:tcPr>
            <w:tcW w:w="2376" w:type="dxa"/>
          </w:tcPr>
          <w:p w14:paraId="61A86C38" w14:textId="361EBBD4" w:rsidR="0025580D" w:rsidRPr="00194E98" w:rsidRDefault="00DF0AEF" w:rsidP="0087744D">
            <w:pPr>
              <w:pStyle w:val="a3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Общественное питание</w:t>
            </w:r>
          </w:p>
        </w:tc>
        <w:tc>
          <w:tcPr>
            <w:tcW w:w="5954" w:type="dxa"/>
          </w:tcPr>
          <w:p w14:paraId="65D180A0" w14:textId="77777777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>Минимальные размеры земельного участка:</w:t>
            </w:r>
          </w:p>
          <w:p w14:paraId="31406DF7" w14:textId="77777777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>- при числе мест до 100 – 0,2 га на объект;</w:t>
            </w:r>
          </w:p>
          <w:p w14:paraId="0FC76F88" w14:textId="77777777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>- при числе мест свыше 100 до 150 – 0,15 га на объект;</w:t>
            </w:r>
          </w:p>
          <w:p w14:paraId="710E5CDD" w14:textId="77777777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>- при числе мест свыше 150 – 0,1 га на объект;</w:t>
            </w:r>
          </w:p>
          <w:p w14:paraId="4F0D8DC9" w14:textId="290F956F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A6635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A66351">
              <w:rPr>
                <w:sz w:val="24"/>
                <w:szCs w:val="24"/>
              </w:rPr>
              <w:t>700 кв.м.</w:t>
            </w:r>
          </w:p>
          <w:p w14:paraId="56052977" w14:textId="77777777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1F14A515" w14:textId="77777777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760DCADA" w14:textId="77777777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>Предельное количество надземных этажей – 8</w:t>
            </w:r>
          </w:p>
          <w:p w14:paraId="0A2BFE31" w14:textId="77777777" w:rsidR="00A66351" w:rsidRPr="00A66351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154C83B4" w14:textId="54C34DFB" w:rsidR="007E3A62" w:rsidRPr="00194E98" w:rsidRDefault="00A66351" w:rsidP="00A6635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A66351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33653E53" w14:textId="13CF98B9" w:rsidR="0025580D" w:rsidRPr="00194E98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4.6</w:t>
            </w:r>
          </w:p>
        </w:tc>
      </w:tr>
      <w:tr w:rsidR="007E3A62" w:rsidRPr="00194E98" w14:paraId="70C6889C" w14:textId="77777777" w:rsidTr="000B2E84">
        <w:tc>
          <w:tcPr>
            <w:tcW w:w="2376" w:type="dxa"/>
          </w:tcPr>
          <w:p w14:paraId="62F068FF" w14:textId="72C80192" w:rsidR="007E3A62" w:rsidRPr="00194E98" w:rsidRDefault="00DF0AEF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Отдых (рекреация)</w:t>
            </w:r>
          </w:p>
        </w:tc>
        <w:tc>
          <w:tcPr>
            <w:tcW w:w="5954" w:type="dxa"/>
          </w:tcPr>
          <w:p w14:paraId="3682E4F2" w14:textId="77777777" w:rsidR="008C4B41" w:rsidRPr="008C4B41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>Минимальные размеры земельного участка – 100 кв.м.</w:t>
            </w:r>
          </w:p>
          <w:p w14:paraId="5695ECCF" w14:textId="294CFC51" w:rsidR="008C4B41" w:rsidRPr="008C4B41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8C4B4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8C4B41">
              <w:rPr>
                <w:sz w:val="24"/>
                <w:szCs w:val="24"/>
              </w:rPr>
              <w:t>700 кв.м.</w:t>
            </w:r>
          </w:p>
          <w:p w14:paraId="50AA9352" w14:textId="77777777" w:rsidR="008C4B41" w:rsidRPr="008C4B41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3AE28DA0" w14:textId="77777777" w:rsidR="008C4B41" w:rsidRPr="008C4B41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>Максимальный процент застройки в границах земельного участка – 50.</w:t>
            </w:r>
          </w:p>
          <w:p w14:paraId="20600EFD" w14:textId="77777777" w:rsidR="008C4B41" w:rsidRPr="008C4B41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>Предельное количество надземных этажей – не подлежит установлению.</w:t>
            </w:r>
          </w:p>
          <w:p w14:paraId="202BCDEA" w14:textId="77777777" w:rsidR="008C4B41" w:rsidRPr="008C4B41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>Предельная высота объекта – не подлежит установлению.</w:t>
            </w:r>
          </w:p>
          <w:p w14:paraId="3BF8F28D" w14:textId="4B8740DB" w:rsidR="007E3A62" w:rsidRPr="00194E98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587DE4FC" w14:textId="7DF1298F" w:rsidR="007E3A62" w:rsidRPr="00194E98" w:rsidRDefault="00DF0AEF" w:rsidP="007E3A62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5.0</w:t>
            </w:r>
          </w:p>
        </w:tc>
      </w:tr>
      <w:tr w:rsidR="007E3A62" w:rsidRPr="00194E98" w14:paraId="4F490E18" w14:textId="77777777" w:rsidTr="000B2E84">
        <w:tc>
          <w:tcPr>
            <w:tcW w:w="2376" w:type="dxa"/>
          </w:tcPr>
          <w:p w14:paraId="369A8210" w14:textId="4A265DD6" w:rsidR="007E3A62" w:rsidRPr="00194E98" w:rsidRDefault="00DF0AEF" w:rsidP="0087744D">
            <w:pPr>
              <w:pStyle w:val="a3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5954" w:type="dxa"/>
          </w:tcPr>
          <w:p w14:paraId="25DC9292" w14:textId="77777777" w:rsidR="008C4B41" w:rsidRPr="008C4B41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>Минимальные размеры земельного участка – 100 кв. м.</w:t>
            </w:r>
          </w:p>
          <w:p w14:paraId="19EFA1D0" w14:textId="6795A9B4" w:rsidR="008C4B41" w:rsidRPr="008C4B41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>Максимальные размеры земельного участка –  11</w:t>
            </w:r>
            <w:r>
              <w:rPr>
                <w:sz w:val="24"/>
                <w:szCs w:val="24"/>
              </w:rPr>
              <w:t xml:space="preserve"> </w:t>
            </w:r>
            <w:r w:rsidRPr="008C4B41">
              <w:rPr>
                <w:sz w:val="24"/>
                <w:szCs w:val="24"/>
              </w:rPr>
              <w:t>700 кв. м.</w:t>
            </w:r>
          </w:p>
          <w:p w14:paraId="607C6665" w14:textId="191F79F0" w:rsidR="007E3A62" w:rsidRPr="00194E98" w:rsidRDefault="008C4B41" w:rsidP="008C4B41">
            <w:pPr>
              <w:pStyle w:val="a3"/>
              <w:spacing w:line="230" w:lineRule="auto"/>
              <w:rPr>
                <w:sz w:val="24"/>
                <w:szCs w:val="24"/>
              </w:rPr>
            </w:pPr>
            <w:r w:rsidRPr="008C4B41">
              <w:rPr>
                <w:sz w:val="24"/>
                <w:szCs w:val="24"/>
              </w:rPr>
              <w:t>Минимальные отступы от границ земельного участка в целях определения места допустимого размещения объекта, предельное количество надземных этажей, предельная высота объекта, максимальный процент застройки в границах земельного участка, минимальный процент озеленения в границах земельного участка не подлежат установлению.</w:t>
            </w:r>
          </w:p>
        </w:tc>
        <w:tc>
          <w:tcPr>
            <w:tcW w:w="1701" w:type="dxa"/>
          </w:tcPr>
          <w:p w14:paraId="1F710E94" w14:textId="1CF6ACE8" w:rsidR="007E3A62" w:rsidRPr="00194E98" w:rsidRDefault="00DF0AEF" w:rsidP="00841A1C">
            <w:pPr>
              <w:pStyle w:val="a3"/>
              <w:jc w:val="center"/>
              <w:rPr>
                <w:sz w:val="24"/>
                <w:szCs w:val="24"/>
              </w:rPr>
            </w:pPr>
            <w:r w:rsidRPr="00194E98">
              <w:rPr>
                <w:sz w:val="24"/>
                <w:szCs w:val="24"/>
              </w:rPr>
              <w:t>12.0.2</w:t>
            </w:r>
          </w:p>
        </w:tc>
      </w:tr>
    </w:tbl>
    <w:p w14:paraId="4F172969" w14:textId="77777777" w:rsidR="002C1B83" w:rsidRDefault="002C1B83" w:rsidP="002C1B83">
      <w:pPr>
        <w:ind w:firstLine="709"/>
        <w:jc w:val="both"/>
        <w:rPr>
          <w:szCs w:val="28"/>
        </w:rPr>
      </w:pPr>
      <w:r w:rsidRPr="002C1B83">
        <w:rPr>
          <w:szCs w:val="28"/>
        </w:rPr>
        <w:lastRenderedPageBreak/>
        <w:t xml:space="preserve">Указанные основные виды разрешенного использования земельных участков и объектов капитального строительства, предельные параметры </w:t>
      </w:r>
      <w:r w:rsidRPr="00DF3A6C">
        <w:rPr>
          <w:spacing w:val="-6"/>
          <w:szCs w:val="28"/>
        </w:rPr>
        <w:t>разрешенного строительства определены во исполнение пункта 5 части 1 статьи 67</w:t>
      </w:r>
      <w:r w:rsidRPr="002C1B83">
        <w:rPr>
          <w:szCs w:val="28"/>
        </w:rPr>
        <w:t xml:space="preserve"> Градостроительного кодекса Российской Федерации. </w:t>
      </w:r>
    </w:p>
    <w:p w14:paraId="74D089AA" w14:textId="3E7C6EAF" w:rsidR="00424F65" w:rsidRDefault="00424F65" w:rsidP="00424F65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Минимальный отступ зданий, строений, сооружений от </w:t>
      </w:r>
      <w:r w:rsidR="00255875">
        <w:rPr>
          <w:szCs w:val="28"/>
        </w:rPr>
        <w:t xml:space="preserve">действующих </w:t>
      </w:r>
      <w:r w:rsidRPr="00DF0AEF">
        <w:rPr>
          <w:szCs w:val="28"/>
        </w:rPr>
        <w:t xml:space="preserve">красных линий </w:t>
      </w:r>
      <w:r w:rsidR="00255875">
        <w:rPr>
          <w:szCs w:val="28"/>
        </w:rPr>
        <w:t xml:space="preserve">(со стороны ул. Комсомольская) </w:t>
      </w:r>
      <w:r w:rsidRPr="00DF0AEF">
        <w:rPr>
          <w:szCs w:val="28"/>
        </w:rPr>
        <w:t>вновь строящихся или реконструируемых зданий, строений, сооружений должен быть н</w:t>
      </w:r>
      <w:r>
        <w:rPr>
          <w:szCs w:val="28"/>
        </w:rPr>
        <w:t>а расстоянии не менее 5 метров.</w:t>
      </w:r>
    </w:p>
    <w:p w14:paraId="7F3E3930" w14:textId="3295488B" w:rsidR="00424F65" w:rsidRPr="00DF0AEF" w:rsidRDefault="00424F65" w:rsidP="00424F65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Минимальные отступы от границ земельного участка в целях определения места допустимого размещения зданий, строений, сооружений – </w:t>
      </w:r>
      <w:r w:rsidR="00673F33">
        <w:rPr>
          <w:szCs w:val="28"/>
        </w:rPr>
        <w:br/>
      </w:r>
      <w:r w:rsidRPr="00DF0AEF">
        <w:rPr>
          <w:szCs w:val="28"/>
        </w:rPr>
        <w:t xml:space="preserve">3 метра. </w:t>
      </w:r>
    </w:p>
    <w:p w14:paraId="1124EA8A" w14:textId="05FE252A" w:rsidR="00424F65" w:rsidRPr="00DF0AEF" w:rsidRDefault="00424F65" w:rsidP="00424F65">
      <w:pPr>
        <w:ind w:firstLine="709"/>
        <w:jc w:val="both"/>
        <w:rPr>
          <w:szCs w:val="28"/>
        </w:rPr>
      </w:pPr>
      <w:r w:rsidRPr="00DF0AEF">
        <w:rPr>
          <w:szCs w:val="28"/>
        </w:rPr>
        <w:t xml:space="preserve">Жилые здания со встроенными в первые этажи или пристроенными помещениями общественного назначения, кроме учреждений образования </w:t>
      </w:r>
      <w:r>
        <w:rPr>
          <w:szCs w:val="28"/>
        </w:rPr>
        <w:br/>
      </w:r>
      <w:r w:rsidRPr="00DF0AEF">
        <w:rPr>
          <w:szCs w:val="28"/>
        </w:rPr>
        <w:t>и просвещения, допускается размещать только со стороны красных линий</w:t>
      </w:r>
      <w:r w:rsidR="00255875">
        <w:rPr>
          <w:szCs w:val="28"/>
        </w:rPr>
        <w:t xml:space="preserve">                  (ул. Комсомольская)</w:t>
      </w:r>
      <w:r w:rsidRPr="00DF0AEF">
        <w:rPr>
          <w:szCs w:val="28"/>
        </w:rPr>
        <w:t>.</w:t>
      </w:r>
    </w:p>
    <w:p w14:paraId="1DC98457" w14:textId="5477EE95" w:rsidR="002C1B83" w:rsidRPr="002C1B83" w:rsidRDefault="002C1B83" w:rsidP="002C1B83">
      <w:pPr>
        <w:ind w:firstLine="709"/>
        <w:jc w:val="both"/>
        <w:rPr>
          <w:szCs w:val="28"/>
        </w:rPr>
      </w:pPr>
      <w:r w:rsidRPr="002C1B83">
        <w:rPr>
          <w:szCs w:val="28"/>
        </w:rPr>
        <w:t xml:space="preserve">Подготовку документации по планировке территории (проект планировки и проект межевания), а также внесение изменений в генеральный план городского округа, правила землепользования и застройки, в том числе изменение функционального и градостроительного зонирования с зоны смешанной и общественно-деловой застройки на многофункциональную общественно-деловую зону, осуществляет лицо, заключившее договор </w:t>
      </w:r>
      <w:r>
        <w:rPr>
          <w:szCs w:val="28"/>
        </w:rPr>
        <w:t xml:space="preserve">                         </w:t>
      </w:r>
      <w:r w:rsidRPr="002C1B83">
        <w:rPr>
          <w:szCs w:val="28"/>
        </w:rPr>
        <w:t xml:space="preserve">о комплексном развитии территории во исполнение пункта 7 части 6 статьи 66 Градостроительного кодекса Российской Федерации. </w:t>
      </w:r>
    </w:p>
    <w:p w14:paraId="56E6C4DC" w14:textId="1808A6F8" w:rsidR="002C1B83" w:rsidRDefault="002C1B83" w:rsidP="002C1B83">
      <w:pPr>
        <w:ind w:firstLine="709"/>
        <w:jc w:val="both"/>
        <w:rPr>
          <w:szCs w:val="28"/>
        </w:rPr>
      </w:pPr>
      <w:r w:rsidRPr="002C1B83">
        <w:rPr>
          <w:szCs w:val="28"/>
        </w:rPr>
        <w:t xml:space="preserve">Внесение изменений в правила землепользования и застройки должны быть внесены в срок не позднее чем девяносто дней со дня утверждения проекта планировки территории в целях ее комплексного развития </w:t>
      </w:r>
      <w:r>
        <w:rPr>
          <w:szCs w:val="28"/>
        </w:rPr>
        <w:t xml:space="preserve">                               </w:t>
      </w:r>
      <w:r w:rsidRPr="002C1B83">
        <w:rPr>
          <w:szCs w:val="28"/>
        </w:rPr>
        <w:t>во исполнение части 3.4 статьи 33 Градостроительного кодекса Российской Федерации.</w:t>
      </w:r>
    </w:p>
    <w:p w14:paraId="6DCF0C90" w14:textId="727E3B74" w:rsidR="00336F6D" w:rsidRPr="002C1B83" w:rsidRDefault="00336F6D" w:rsidP="002C1B83">
      <w:pPr>
        <w:ind w:firstLine="709"/>
        <w:jc w:val="both"/>
        <w:rPr>
          <w:szCs w:val="28"/>
        </w:rPr>
      </w:pPr>
      <w:r w:rsidRPr="00336F6D">
        <w:rPr>
          <w:szCs w:val="28"/>
        </w:rPr>
        <w:t>Коэффициент плотности застройки – 3,0.</w:t>
      </w:r>
    </w:p>
    <w:p w14:paraId="69634A81" w14:textId="6E1B2228" w:rsidR="002C1B83" w:rsidRDefault="002C1B83" w:rsidP="002C1B83">
      <w:pPr>
        <w:ind w:firstLine="709"/>
        <w:jc w:val="both"/>
        <w:rPr>
          <w:szCs w:val="28"/>
        </w:rPr>
      </w:pPr>
      <w:r w:rsidRPr="002C1B83">
        <w:rPr>
          <w:szCs w:val="28"/>
        </w:rPr>
        <w:t>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 (часть 4.1 статьи 37 Градостроительного кодекса Российской Федерации).</w:t>
      </w:r>
    </w:p>
    <w:p w14:paraId="19807631" w14:textId="447FB686" w:rsidR="00FA1D30" w:rsidRDefault="00392F58" w:rsidP="00EF1E27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673F33">
        <w:rPr>
          <w:szCs w:val="28"/>
        </w:rPr>
        <w:t xml:space="preserve">                            </w:t>
      </w:r>
    </w:p>
    <w:p w14:paraId="7289FBFF" w14:textId="77777777" w:rsidR="00673F33" w:rsidRDefault="00673F33" w:rsidP="00EF1E27">
      <w:pPr>
        <w:jc w:val="both"/>
        <w:rPr>
          <w:szCs w:val="28"/>
        </w:rPr>
      </w:pPr>
    </w:p>
    <w:p w14:paraId="1728A8AB" w14:textId="77777777" w:rsidR="000B30EA" w:rsidRDefault="000B30EA" w:rsidP="00EF1E27">
      <w:pPr>
        <w:jc w:val="both"/>
        <w:rPr>
          <w:szCs w:val="28"/>
        </w:rPr>
      </w:pPr>
    </w:p>
    <w:p w14:paraId="2D5FBB0A" w14:textId="77777777" w:rsidR="000B30EA" w:rsidRDefault="000B30EA" w:rsidP="00EF1E27">
      <w:pPr>
        <w:jc w:val="both"/>
        <w:rPr>
          <w:szCs w:val="28"/>
        </w:rPr>
      </w:pPr>
    </w:p>
    <w:p w14:paraId="429C4D44" w14:textId="77777777" w:rsidR="0087744D" w:rsidRDefault="0087744D" w:rsidP="00424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4D008D" w14:textId="77777777" w:rsidR="0087744D" w:rsidRDefault="0087744D" w:rsidP="00424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1AC258" w14:textId="77777777" w:rsidR="0087744D" w:rsidRDefault="0087744D" w:rsidP="00424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9E6862" w14:textId="77777777" w:rsidR="0087744D" w:rsidRDefault="0087744D" w:rsidP="00424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768B3" w14:textId="77777777" w:rsidR="0087744D" w:rsidRDefault="0087744D" w:rsidP="00424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C0F7E" w14:textId="77777777" w:rsidR="00424F65" w:rsidRDefault="00424F65" w:rsidP="00424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Территория 2</w:t>
      </w:r>
    </w:p>
    <w:p w14:paraId="1B2B0F25" w14:textId="77777777" w:rsidR="00424F65" w:rsidRDefault="00424F65" w:rsidP="00424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C45">
        <w:rPr>
          <w:rFonts w:ascii="Times New Roman" w:hAnsi="Times New Roman" w:cs="Times New Roman"/>
          <w:b/>
          <w:sz w:val="28"/>
          <w:szCs w:val="28"/>
        </w:rPr>
        <w:t xml:space="preserve">в границах  части элемента планировочной структуры: </w:t>
      </w:r>
    </w:p>
    <w:p w14:paraId="5DF0C506" w14:textId="77777777" w:rsidR="00424F65" w:rsidRDefault="00424F65" w:rsidP="00424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ул. Попова, </w:t>
      </w:r>
      <w:r w:rsidRPr="006E7818">
        <w:rPr>
          <w:rFonts w:ascii="Times New Roman" w:hAnsi="Times New Roman" w:cs="Times New Roman"/>
          <w:b/>
          <w:sz w:val="28"/>
          <w:szCs w:val="28"/>
        </w:rPr>
        <w:t xml:space="preserve">просп. Обводный канал, ул. Воскресенская, </w:t>
      </w:r>
    </w:p>
    <w:p w14:paraId="78C36373" w14:textId="5EFECEDC" w:rsidR="00424F65" w:rsidRDefault="00424F65" w:rsidP="00424F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818">
        <w:rPr>
          <w:rFonts w:ascii="Times New Roman" w:hAnsi="Times New Roman" w:cs="Times New Roman"/>
          <w:b/>
          <w:sz w:val="28"/>
          <w:szCs w:val="28"/>
        </w:rPr>
        <w:t>просп. Советских космонавтов площадью 0,</w:t>
      </w:r>
      <w:r w:rsidR="00EB3C1C">
        <w:rPr>
          <w:rFonts w:ascii="Times New Roman" w:hAnsi="Times New Roman" w:cs="Times New Roman"/>
          <w:b/>
          <w:sz w:val="28"/>
          <w:szCs w:val="28"/>
        </w:rPr>
        <w:t>2149</w:t>
      </w:r>
      <w:r w:rsidRPr="006E7818">
        <w:rPr>
          <w:rFonts w:ascii="Times New Roman" w:hAnsi="Times New Roman" w:cs="Times New Roman"/>
          <w:b/>
          <w:sz w:val="28"/>
          <w:szCs w:val="28"/>
        </w:rPr>
        <w:t xml:space="preserve"> га</w:t>
      </w:r>
    </w:p>
    <w:p w14:paraId="706F6BF2" w14:textId="77777777" w:rsidR="00011A0D" w:rsidRDefault="00011A0D" w:rsidP="00011A0D">
      <w:pPr>
        <w:rPr>
          <w:rFonts w:eastAsia="Calibri"/>
          <w:b/>
          <w:szCs w:val="28"/>
          <w:lang w:eastAsia="en-US"/>
        </w:rPr>
      </w:pPr>
    </w:p>
    <w:tbl>
      <w:tblPr>
        <w:tblStyle w:val="ae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670"/>
        <w:gridCol w:w="1701"/>
      </w:tblGrid>
      <w:tr w:rsidR="00011A0D" w:rsidRPr="00D054A2" w14:paraId="15286904" w14:textId="77777777" w:rsidTr="0087744D">
        <w:trPr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2643" w14:textId="77777777" w:rsidR="00011A0D" w:rsidRPr="00DF3A6C" w:rsidRDefault="00011A0D" w:rsidP="0087744D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Основные</w:t>
            </w:r>
          </w:p>
          <w:p w14:paraId="2B01C237" w14:textId="2AED51DA" w:rsidR="00011A0D" w:rsidRPr="00DF3A6C" w:rsidRDefault="00011A0D" w:rsidP="0087744D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виды</w:t>
            </w:r>
          </w:p>
          <w:p w14:paraId="7D8484C7" w14:textId="6D69D3FC" w:rsidR="00011A0D" w:rsidRPr="00DF3A6C" w:rsidRDefault="00011A0D" w:rsidP="0087744D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разрешенного</w:t>
            </w:r>
          </w:p>
          <w:p w14:paraId="5FE6CD76" w14:textId="77777777" w:rsidR="00011A0D" w:rsidRPr="00DF3A6C" w:rsidRDefault="00011A0D" w:rsidP="0087744D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использования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1BC8" w14:textId="77777777" w:rsidR="00011A0D" w:rsidRPr="00DF3A6C" w:rsidRDefault="00011A0D" w:rsidP="0087744D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Предельные размеры земельных участков и предельные параметры разрешенного строительства реконструкции объектов капитального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E7A16C" w14:textId="77777777" w:rsidR="00011A0D" w:rsidRPr="00DF3A6C" w:rsidRDefault="00011A0D" w:rsidP="0087744D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Код</w:t>
            </w:r>
          </w:p>
          <w:p w14:paraId="422876F0" w14:textId="77777777" w:rsidR="00011A0D" w:rsidRPr="00DF3A6C" w:rsidRDefault="00011A0D" w:rsidP="0087744D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разрешенного</w:t>
            </w:r>
          </w:p>
          <w:p w14:paraId="2567B2B3" w14:textId="77777777" w:rsidR="00011A0D" w:rsidRPr="00DF3A6C" w:rsidRDefault="00011A0D" w:rsidP="0087744D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использования</w:t>
            </w:r>
          </w:p>
          <w:p w14:paraId="163F4AE1" w14:textId="77777777" w:rsidR="00011A0D" w:rsidRPr="00DF3A6C" w:rsidRDefault="00011A0D" w:rsidP="0087744D">
            <w:pPr>
              <w:pStyle w:val="a3"/>
              <w:jc w:val="center"/>
              <w:rPr>
                <w:sz w:val="22"/>
                <w:szCs w:val="22"/>
              </w:rPr>
            </w:pPr>
            <w:r w:rsidRPr="00DF3A6C">
              <w:rPr>
                <w:sz w:val="22"/>
                <w:szCs w:val="22"/>
              </w:rPr>
              <w:t>&lt;*&gt;</w:t>
            </w:r>
          </w:p>
        </w:tc>
      </w:tr>
      <w:tr w:rsidR="00011A0D" w:rsidRPr="00D054A2" w14:paraId="236DAB55" w14:textId="77777777" w:rsidTr="00FA7F72">
        <w:tc>
          <w:tcPr>
            <w:tcW w:w="2376" w:type="dxa"/>
          </w:tcPr>
          <w:p w14:paraId="4A5178AC" w14:textId="38A23AE4" w:rsidR="00011A0D" w:rsidRPr="00D054A2" w:rsidRDefault="00011A0D" w:rsidP="00FA7F72">
            <w:pPr>
              <w:pStyle w:val="a3"/>
              <w:jc w:val="center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 xml:space="preserve">Образование </w:t>
            </w:r>
            <w:r w:rsidR="00DF3A6C">
              <w:rPr>
                <w:sz w:val="24"/>
                <w:szCs w:val="24"/>
              </w:rPr>
              <w:br/>
            </w:r>
            <w:r w:rsidRPr="00D054A2">
              <w:rPr>
                <w:sz w:val="24"/>
                <w:szCs w:val="24"/>
              </w:rPr>
              <w:t>и просвещение</w:t>
            </w:r>
          </w:p>
        </w:tc>
        <w:tc>
          <w:tcPr>
            <w:tcW w:w="5670" w:type="dxa"/>
          </w:tcPr>
          <w:p w14:paraId="65972DC2" w14:textId="0FF668CE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 xml:space="preserve">Минимальные размеры земельного участка </w:t>
            </w:r>
            <w:r w:rsidR="0087744D">
              <w:rPr>
                <w:sz w:val="24"/>
                <w:szCs w:val="24"/>
              </w:rPr>
              <w:br/>
            </w:r>
            <w:r w:rsidRPr="00011A0D">
              <w:rPr>
                <w:sz w:val="24"/>
                <w:szCs w:val="24"/>
              </w:rPr>
              <w:t>для объектов дошкольного образования:</w:t>
            </w:r>
          </w:p>
          <w:p w14:paraId="73C34C5B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- до 100 мест – 44 кв.м на место;</w:t>
            </w:r>
          </w:p>
          <w:p w14:paraId="265539F1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- свыше 100 мест – 38 кв.м на место.</w:t>
            </w:r>
          </w:p>
          <w:p w14:paraId="2E9CA832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Минимальные размеры земельного участка для объектов начального и среднего общего образования при вместимости:</w:t>
            </w:r>
          </w:p>
          <w:p w14:paraId="4AED513E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от 30 до 170 учащихся – 80 кв. м на учащегося;</w:t>
            </w:r>
          </w:p>
          <w:p w14:paraId="0D529184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от 170 до 340 учащихся – 55 кв. м на учащегося;</w:t>
            </w:r>
          </w:p>
          <w:p w14:paraId="33A52E33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от 340 до 510 учащихся – 40 кв. м на учащегося;</w:t>
            </w:r>
          </w:p>
          <w:p w14:paraId="62EA2BAC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от 510 до 660 учащихся – 35 кв. м на учащегося;</w:t>
            </w:r>
          </w:p>
          <w:p w14:paraId="4C9A5AD2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от 660 до 1000 учащихся – 28 кв. м на учащегося;</w:t>
            </w:r>
          </w:p>
          <w:p w14:paraId="589B155C" w14:textId="1F2996FD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от 1</w:t>
            </w:r>
            <w:r>
              <w:rPr>
                <w:sz w:val="24"/>
                <w:szCs w:val="24"/>
              </w:rPr>
              <w:t xml:space="preserve"> </w:t>
            </w:r>
            <w:r w:rsidRPr="00011A0D">
              <w:rPr>
                <w:sz w:val="24"/>
                <w:szCs w:val="24"/>
              </w:rPr>
              <w:t>000 до 1</w:t>
            </w:r>
            <w:r>
              <w:rPr>
                <w:sz w:val="24"/>
                <w:szCs w:val="24"/>
              </w:rPr>
              <w:t xml:space="preserve"> </w:t>
            </w:r>
            <w:r w:rsidRPr="00011A0D">
              <w:rPr>
                <w:sz w:val="24"/>
                <w:szCs w:val="24"/>
              </w:rPr>
              <w:t>500 учащихся – 24 кв. м на учащегося;</w:t>
            </w:r>
          </w:p>
          <w:p w14:paraId="508F59EA" w14:textId="199235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свыше 1</w:t>
            </w:r>
            <w:r>
              <w:rPr>
                <w:sz w:val="24"/>
                <w:szCs w:val="24"/>
              </w:rPr>
              <w:t xml:space="preserve"> </w:t>
            </w:r>
            <w:r w:rsidRPr="00011A0D">
              <w:rPr>
                <w:sz w:val="24"/>
                <w:szCs w:val="24"/>
              </w:rPr>
              <w:t>500 учащихся – 22 кв. м на учащегося.</w:t>
            </w:r>
          </w:p>
          <w:p w14:paraId="26794AA3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Размеры земельных участков могут быть уменьшены на 40% в условиях реконструкции объекта и в стесненных условиях.</w:t>
            </w:r>
          </w:p>
          <w:p w14:paraId="163126E2" w14:textId="0D59168F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 xml:space="preserve">Максимальные размеры земельного участка – </w:t>
            </w:r>
            <w:r>
              <w:rPr>
                <w:sz w:val="24"/>
                <w:szCs w:val="24"/>
              </w:rPr>
              <w:br/>
            </w:r>
            <w:r w:rsidRPr="00011A0D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</w:t>
            </w:r>
            <w:r w:rsidRPr="00011A0D">
              <w:rPr>
                <w:sz w:val="24"/>
                <w:szCs w:val="24"/>
              </w:rPr>
              <w:t>700 кв. м.</w:t>
            </w:r>
          </w:p>
          <w:p w14:paraId="76AD7381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Минимальный процент застройки в границах земельного участка – 10.</w:t>
            </w:r>
          </w:p>
          <w:p w14:paraId="77352009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Максимальный процент застройки в границах земельного участка – 40.</w:t>
            </w:r>
          </w:p>
          <w:p w14:paraId="4C1AE2FE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Предельное количество надземных этажей – 8.</w:t>
            </w:r>
          </w:p>
          <w:p w14:paraId="3E830F81" w14:textId="77777777" w:rsidR="00011A0D" w:rsidRPr="00011A0D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Предельная высота объекта не более 40 м.</w:t>
            </w:r>
          </w:p>
          <w:p w14:paraId="5E5600E9" w14:textId="44F68A8D" w:rsidR="00011A0D" w:rsidRPr="00D054A2" w:rsidRDefault="00011A0D" w:rsidP="00011A0D">
            <w:pPr>
              <w:pStyle w:val="a3"/>
              <w:rPr>
                <w:sz w:val="24"/>
                <w:szCs w:val="24"/>
              </w:rPr>
            </w:pPr>
            <w:r w:rsidRPr="00011A0D">
              <w:rPr>
                <w:sz w:val="24"/>
                <w:szCs w:val="24"/>
              </w:rPr>
              <w:t>Минимальная доля озеленения территории – 15%.</w:t>
            </w:r>
          </w:p>
        </w:tc>
        <w:tc>
          <w:tcPr>
            <w:tcW w:w="1701" w:type="dxa"/>
          </w:tcPr>
          <w:p w14:paraId="246DCD67" w14:textId="77777777" w:rsidR="00011A0D" w:rsidRPr="00D054A2" w:rsidRDefault="00011A0D" w:rsidP="00FA7F72">
            <w:pPr>
              <w:pStyle w:val="a3"/>
              <w:jc w:val="center"/>
              <w:rPr>
                <w:sz w:val="24"/>
                <w:szCs w:val="24"/>
              </w:rPr>
            </w:pPr>
            <w:r w:rsidRPr="00D054A2">
              <w:rPr>
                <w:sz w:val="24"/>
                <w:szCs w:val="24"/>
              </w:rPr>
              <w:t>3.5</w:t>
            </w:r>
          </w:p>
        </w:tc>
      </w:tr>
    </w:tbl>
    <w:p w14:paraId="41529739" w14:textId="77777777" w:rsidR="00011A0D" w:rsidRPr="00DA56D9" w:rsidRDefault="00011A0D" w:rsidP="00011A0D">
      <w:pPr>
        <w:pStyle w:val="a3"/>
        <w:tabs>
          <w:tab w:val="clear" w:pos="4153"/>
          <w:tab w:val="clear" w:pos="8306"/>
        </w:tabs>
        <w:jc w:val="both"/>
        <w:rPr>
          <w:szCs w:val="28"/>
        </w:rPr>
      </w:pPr>
    </w:p>
    <w:p w14:paraId="18803A27" w14:textId="497ED101" w:rsidR="00011A0D" w:rsidRDefault="00011A0D" w:rsidP="00336F6D">
      <w:pPr>
        <w:jc w:val="both"/>
        <w:rPr>
          <w:szCs w:val="28"/>
        </w:rPr>
      </w:pPr>
      <w:r w:rsidRPr="00F623EA">
        <w:rPr>
          <w:szCs w:val="28"/>
        </w:rPr>
        <w:t xml:space="preserve">          </w:t>
      </w:r>
      <w:r w:rsidR="00336F6D" w:rsidRPr="00336F6D">
        <w:rPr>
          <w:szCs w:val="28"/>
        </w:rPr>
        <w:t>Указанные основные виды разрешенного использования земельных участков и объектов капитального строительства, предельные параметры разрешенного строительства определены во исполнение пункта 5 части 1 статьи 67 Градостроительного кодекса Российской Федерации.</w:t>
      </w:r>
    </w:p>
    <w:p w14:paraId="62BE2D6B" w14:textId="7D3A3C55" w:rsidR="002E6ABC" w:rsidRDefault="00011A0D" w:rsidP="002E6ABC">
      <w:pPr>
        <w:jc w:val="both"/>
        <w:rPr>
          <w:szCs w:val="28"/>
        </w:rPr>
      </w:pPr>
      <w:r w:rsidRPr="004F32AC">
        <w:rPr>
          <w:szCs w:val="28"/>
        </w:rPr>
        <w:t xml:space="preserve">          </w:t>
      </w:r>
      <w:r w:rsidR="0087744D">
        <w:rPr>
          <w:szCs w:val="28"/>
        </w:rPr>
        <w:t xml:space="preserve">Территория 2 жилой застройки </w:t>
      </w:r>
      <w:r w:rsidRPr="00A74C4A">
        <w:rPr>
          <w:szCs w:val="28"/>
        </w:rPr>
        <w:t xml:space="preserve">городского округа "Город Архангельск"                 в границах части элемента планировочной структуры: </w:t>
      </w:r>
      <w:r w:rsidR="002E6ABC" w:rsidRPr="002E6ABC">
        <w:rPr>
          <w:szCs w:val="28"/>
        </w:rPr>
        <w:t xml:space="preserve">ул. Попова, </w:t>
      </w:r>
      <w:r w:rsidR="002E6ABC">
        <w:rPr>
          <w:szCs w:val="28"/>
        </w:rPr>
        <w:br/>
      </w:r>
      <w:r w:rsidR="002E6ABC" w:rsidRPr="002E6ABC">
        <w:rPr>
          <w:szCs w:val="28"/>
        </w:rPr>
        <w:t>просп. Обводный канал, ул. Воскр</w:t>
      </w:r>
      <w:r w:rsidR="002E6ABC">
        <w:rPr>
          <w:szCs w:val="28"/>
        </w:rPr>
        <w:t xml:space="preserve">есенская, </w:t>
      </w:r>
      <w:r w:rsidR="002E6ABC" w:rsidRPr="002E6ABC">
        <w:rPr>
          <w:szCs w:val="28"/>
        </w:rPr>
        <w:t>просп. Советских космонавтов площадью 0,</w:t>
      </w:r>
      <w:r w:rsidR="00B515A2">
        <w:rPr>
          <w:szCs w:val="28"/>
        </w:rPr>
        <w:t>2149</w:t>
      </w:r>
      <w:r w:rsidR="002E6ABC" w:rsidRPr="002E6ABC">
        <w:rPr>
          <w:szCs w:val="28"/>
        </w:rPr>
        <w:t xml:space="preserve"> га</w:t>
      </w:r>
      <w:r w:rsidRPr="00A74C4A">
        <w:rPr>
          <w:szCs w:val="28"/>
        </w:rPr>
        <w:t xml:space="preserve"> </w:t>
      </w:r>
      <w:r w:rsidRPr="00184736">
        <w:rPr>
          <w:szCs w:val="28"/>
        </w:rPr>
        <w:t>расположена</w:t>
      </w:r>
      <w:r w:rsidR="002E6ABC">
        <w:rPr>
          <w:szCs w:val="28"/>
        </w:rPr>
        <w:t xml:space="preserve"> в зоне </w:t>
      </w:r>
      <w:r w:rsidR="002E6ABC" w:rsidRPr="002E6ABC">
        <w:rPr>
          <w:szCs w:val="28"/>
        </w:rPr>
        <w:t>смешанной и общественно-деловой застройки</w:t>
      </w:r>
      <w:r w:rsidR="002E6ABC">
        <w:rPr>
          <w:szCs w:val="28"/>
        </w:rPr>
        <w:t>.</w:t>
      </w:r>
      <w:r w:rsidR="002E6ABC" w:rsidRPr="002E6ABC">
        <w:rPr>
          <w:szCs w:val="28"/>
        </w:rPr>
        <w:t xml:space="preserve"> Коэффиц</w:t>
      </w:r>
      <w:r w:rsidR="002E6ABC">
        <w:rPr>
          <w:szCs w:val="28"/>
        </w:rPr>
        <w:t>иент плотности застройки – 1,7</w:t>
      </w:r>
      <w:r w:rsidR="002E6ABC" w:rsidRPr="002E6ABC">
        <w:rPr>
          <w:szCs w:val="28"/>
        </w:rPr>
        <w:t>.</w:t>
      </w:r>
    </w:p>
    <w:p w14:paraId="5A6C3E38" w14:textId="509DAABF" w:rsidR="002E6ABC" w:rsidRDefault="00011A0D" w:rsidP="002E6ABC">
      <w:pPr>
        <w:ind w:firstLine="709"/>
        <w:jc w:val="both"/>
        <w:rPr>
          <w:color w:val="000000"/>
          <w:szCs w:val="28"/>
        </w:rPr>
      </w:pPr>
      <w:r w:rsidRPr="00234695">
        <w:rPr>
          <w:color w:val="000000"/>
          <w:szCs w:val="28"/>
        </w:rPr>
        <w:t>Территория 2 жилой застройки  городского округа "Город Архангельск"                 в границах части элемента планировочной структуры</w:t>
      </w:r>
      <w:r w:rsidR="002E6ABC" w:rsidRPr="002E6ABC">
        <w:t xml:space="preserve"> </w:t>
      </w:r>
      <w:r w:rsidR="002E6ABC" w:rsidRPr="002E6ABC">
        <w:rPr>
          <w:color w:val="000000"/>
          <w:szCs w:val="28"/>
        </w:rPr>
        <w:t xml:space="preserve">ул. Попова, </w:t>
      </w:r>
      <w:r w:rsidR="002E6ABC">
        <w:rPr>
          <w:color w:val="000000"/>
          <w:szCs w:val="28"/>
        </w:rPr>
        <w:br/>
      </w:r>
      <w:r w:rsidR="002E6ABC" w:rsidRPr="002E6ABC">
        <w:rPr>
          <w:color w:val="000000"/>
          <w:szCs w:val="28"/>
        </w:rPr>
        <w:t>просп. Обводный канал, ул. Воскресенская, просп. Советских космонавтов площадью 0,</w:t>
      </w:r>
      <w:r w:rsidR="000B30EA">
        <w:rPr>
          <w:color w:val="000000"/>
          <w:szCs w:val="28"/>
        </w:rPr>
        <w:t>2149</w:t>
      </w:r>
      <w:r w:rsidR="002E6ABC">
        <w:rPr>
          <w:color w:val="000000"/>
          <w:szCs w:val="28"/>
        </w:rPr>
        <w:t xml:space="preserve"> </w:t>
      </w:r>
      <w:r w:rsidRPr="00AB183F">
        <w:rPr>
          <w:color w:val="000000"/>
          <w:szCs w:val="28"/>
        </w:rPr>
        <w:t>освобождается в целях</w:t>
      </w:r>
      <w:r w:rsidR="002E6ABC">
        <w:rPr>
          <w:color w:val="000000"/>
          <w:szCs w:val="28"/>
        </w:rPr>
        <w:t xml:space="preserve"> расширения территории </w:t>
      </w:r>
      <w:r w:rsidR="000B30EA">
        <w:rPr>
          <w:color w:val="000000"/>
          <w:szCs w:val="28"/>
        </w:rPr>
        <w:br/>
      </w:r>
      <w:r w:rsidR="002E6ABC">
        <w:rPr>
          <w:color w:val="000000"/>
          <w:szCs w:val="28"/>
        </w:rPr>
        <w:lastRenderedPageBreak/>
        <w:t>и строительства новых объектов</w:t>
      </w:r>
      <w:r w:rsidR="000255FA">
        <w:rPr>
          <w:color w:val="000000"/>
          <w:szCs w:val="28"/>
        </w:rPr>
        <w:t xml:space="preserve"> ГБОУ АО "Архангельский морской кадетский корпус".</w:t>
      </w:r>
    </w:p>
    <w:p w14:paraId="1B26C85A" w14:textId="77777777" w:rsidR="00011A0D" w:rsidRDefault="00011A0D" w:rsidP="00011A0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8E9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Подготовку документации по планировке территории (проект планировки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B408E9">
        <w:rPr>
          <w:rFonts w:ascii="Times New Roman" w:hAnsi="Times New Roman" w:cs="Times New Roman"/>
          <w:color w:val="000000"/>
          <w:sz w:val="28"/>
          <w:szCs w:val="28"/>
        </w:rPr>
        <w:t xml:space="preserve">и проект межевания), а также при необходимости внесение изменений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08E9">
        <w:rPr>
          <w:rFonts w:ascii="Times New Roman" w:hAnsi="Times New Roman" w:cs="Times New Roman"/>
          <w:color w:val="000000"/>
          <w:sz w:val="28"/>
          <w:szCs w:val="28"/>
        </w:rPr>
        <w:t>в генеральный план городского округа, правила землепользования и застройки осуществляет лицо, заключившее договор о комплексном развитии территории во исполнение пункта 7 части 6 статьи 66 Градостроительного кодекса Российской Федерации.</w:t>
      </w:r>
    </w:p>
    <w:p w14:paraId="020F937F" w14:textId="77777777" w:rsidR="00424F65" w:rsidRDefault="00424F65" w:rsidP="00EF1E27">
      <w:pPr>
        <w:jc w:val="both"/>
        <w:rPr>
          <w:sz w:val="18"/>
        </w:rPr>
      </w:pPr>
    </w:p>
    <w:p w14:paraId="2A9A32F3" w14:textId="3E2995F8" w:rsidR="00424F65" w:rsidRDefault="0087744D" w:rsidP="0087744D">
      <w:pPr>
        <w:jc w:val="center"/>
        <w:rPr>
          <w:sz w:val="18"/>
        </w:rPr>
      </w:pPr>
      <w:r>
        <w:rPr>
          <w:sz w:val="18"/>
        </w:rPr>
        <w:t>_________</w:t>
      </w:r>
    </w:p>
    <w:p w14:paraId="78A15683" w14:textId="77777777" w:rsidR="00424F65" w:rsidRDefault="00424F65" w:rsidP="00EF1E27">
      <w:pPr>
        <w:jc w:val="both"/>
        <w:rPr>
          <w:sz w:val="18"/>
        </w:rPr>
      </w:pPr>
    </w:p>
    <w:p w14:paraId="4C10552B" w14:textId="77777777" w:rsidR="00424F65" w:rsidRDefault="00424F65" w:rsidP="00EF1E27">
      <w:pPr>
        <w:jc w:val="both"/>
        <w:rPr>
          <w:sz w:val="18"/>
        </w:rPr>
      </w:pPr>
    </w:p>
    <w:p w14:paraId="07DFD4E4" w14:textId="77777777" w:rsidR="000255FA" w:rsidRDefault="000255FA" w:rsidP="00EF1E27">
      <w:pPr>
        <w:jc w:val="both"/>
        <w:rPr>
          <w:sz w:val="18"/>
        </w:rPr>
      </w:pPr>
    </w:p>
    <w:p w14:paraId="2124E064" w14:textId="77777777" w:rsidR="00336F6D" w:rsidRDefault="00336F6D" w:rsidP="00EF1E27">
      <w:pPr>
        <w:jc w:val="both"/>
        <w:rPr>
          <w:sz w:val="18"/>
        </w:rPr>
      </w:pPr>
    </w:p>
    <w:p w14:paraId="1EC12BAE" w14:textId="77777777" w:rsidR="00336F6D" w:rsidRDefault="00336F6D" w:rsidP="00EF1E27">
      <w:pPr>
        <w:jc w:val="both"/>
        <w:rPr>
          <w:sz w:val="18"/>
        </w:rPr>
      </w:pPr>
    </w:p>
    <w:p w14:paraId="73B57365" w14:textId="77777777" w:rsidR="00336F6D" w:rsidRDefault="00336F6D" w:rsidP="00EF1E27">
      <w:pPr>
        <w:jc w:val="both"/>
        <w:rPr>
          <w:sz w:val="18"/>
        </w:rPr>
      </w:pPr>
    </w:p>
    <w:p w14:paraId="1318EAF2" w14:textId="77777777" w:rsidR="00336F6D" w:rsidRDefault="00336F6D" w:rsidP="00EF1E27">
      <w:pPr>
        <w:jc w:val="both"/>
        <w:rPr>
          <w:sz w:val="18"/>
        </w:rPr>
      </w:pPr>
    </w:p>
    <w:p w14:paraId="3DFA0621" w14:textId="77777777" w:rsidR="00336F6D" w:rsidRDefault="00336F6D" w:rsidP="00EF1E27">
      <w:pPr>
        <w:jc w:val="both"/>
        <w:rPr>
          <w:sz w:val="18"/>
        </w:rPr>
      </w:pPr>
    </w:p>
    <w:p w14:paraId="3BC9ED04" w14:textId="77777777" w:rsidR="00336F6D" w:rsidRDefault="00336F6D" w:rsidP="00EF1E27">
      <w:pPr>
        <w:jc w:val="both"/>
        <w:rPr>
          <w:sz w:val="18"/>
        </w:rPr>
      </w:pPr>
    </w:p>
    <w:p w14:paraId="4C9681CD" w14:textId="77777777" w:rsidR="00336F6D" w:rsidRDefault="00336F6D" w:rsidP="00EF1E27">
      <w:pPr>
        <w:jc w:val="both"/>
        <w:rPr>
          <w:sz w:val="18"/>
        </w:rPr>
      </w:pPr>
    </w:p>
    <w:p w14:paraId="44FE7D06" w14:textId="77777777" w:rsidR="00336F6D" w:rsidRDefault="00336F6D" w:rsidP="00EF1E27">
      <w:pPr>
        <w:jc w:val="both"/>
        <w:rPr>
          <w:sz w:val="18"/>
        </w:rPr>
      </w:pPr>
    </w:p>
    <w:p w14:paraId="720F2A11" w14:textId="77777777" w:rsidR="00336F6D" w:rsidRDefault="00336F6D" w:rsidP="00EF1E27">
      <w:pPr>
        <w:jc w:val="both"/>
        <w:rPr>
          <w:sz w:val="18"/>
        </w:rPr>
      </w:pPr>
    </w:p>
    <w:p w14:paraId="4ACDB4AD" w14:textId="77777777" w:rsidR="00336F6D" w:rsidRDefault="00336F6D" w:rsidP="00EF1E27">
      <w:pPr>
        <w:jc w:val="both"/>
        <w:rPr>
          <w:sz w:val="18"/>
        </w:rPr>
      </w:pPr>
    </w:p>
    <w:p w14:paraId="50993D45" w14:textId="77777777" w:rsidR="00336F6D" w:rsidRDefault="00336F6D" w:rsidP="00EF1E27">
      <w:pPr>
        <w:jc w:val="both"/>
        <w:rPr>
          <w:sz w:val="18"/>
        </w:rPr>
      </w:pPr>
    </w:p>
    <w:p w14:paraId="21D0538A" w14:textId="77777777" w:rsidR="00336F6D" w:rsidRDefault="00336F6D" w:rsidP="00EF1E27">
      <w:pPr>
        <w:jc w:val="both"/>
        <w:rPr>
          <w:sz w:val="18"/>
        </w:rPr>
      </w:pPr>
    </w:p>
    <w:p w14:paraId="502195F2" w14:textId="77777777" w:rsidR="00336F6D" w:rsidRDefault="00336F6D" w:rsidP="00EF1E27">
      <w:pPr>
        <w:jc w:val="both"/>
        <w:rPr>
          <w:sz w:val="18"/>
        </w:rPr>
      </w:pPr>
    </w:p>
    <w:p w14:paraId="33824353" w14:textId="77777777" w:rsidR="00336F6D" w:rsidRDefault="00336F6D" w:rsidP="00EF1E27">
      <w:pPr>
        <w:jc w:val="both"/>
        <w:rPr>
          <w:sz w:val="18"/>
        </w:rPr>
      </w:pPr>
    </w:p>
    <w:p w14:paraId="275D9BE6" w14:textId="77777777" w:rsidR="00336F6D" w:rsidRDefault="00336F6D" w:rsidP="00EF1E27">
      <w:pPr>
        <w:jc w:val="both"/>
        <w:rPr>
          <w:sz w:val="18"/>
        </w:rPr>
      </w:pPr>
    </w:p>
    <w:p w14:paraId="4D328ABD" w14:textId="77777777" w:rsidR="00336F6D" w:rsidRDefault="00336F6D" w:rsidP="00EF1E27">
      <w:pPr>
        <w:jc w:val="both"/>
        <w:rPr>
          <w:sz w:val="18"/>
        </w:rPr>
      </w:pPr>
    </w:p>
    <w:p w14:paraId="270159BE" w14:textId="77777777" w:rsidR="00336F6D" w:rsidRDefault="00336F6D" w:rsidP="00EF1E27">
      <w:pPr>
        <w:jc w:val="both"/>
        <w:rPr>
          <w:sz w:val="18"/>
        </w:rPr>
      </w:pPr>
    </w:p>
    <w:p w14:paraId="79DC82C5" w14:textId="77777777" w:rsidR="00336F6D" w:rsidRDefault="00336F6D" w:rsidP="00EF1E27">
      <w:pPr>
        <w:jc w:val="both"/>
        <w:rPr>
          <w:sz w:val="18"/>
        </w:rPr>
      </w:pPr>
    </w:p>
    <w:p w14:paraId="1B91BAFA" w14:textId="77777777" w:rsidR="00336F6D" w:rsidRDefault="00336F6D" w:rsidP="00EF1E27">
      <w:pPr>
        <w:jc w:val="both"/>
        <w:rPr>
          <w:sz w:val="18"/>
        </w:rPr>
      </w:pPr>
    </w:p>
    <w:p w14:paraId="40BEC297" w14:textId="77777777" w:rsidR="00336F6D" w:rsidRDefault="00336F6D" w:rsidP="00EF1E27">
      <w:pPr>
        <w:jc w:val="both"/>
        <w:rPr>
          <w:sz w:val="18"/>
        </w:rPr>
      </w:pPr>
    </w:p>
    <w:p w14:paraId="713BF66A" w14:textId="77777777" w:rsidR="00336F6D" w:rsidRDefault="00336F6D" w:rsidP="00EF1E27">
      <w:pPr>
        <w:jc w:val="both"/>
        <w:rPr>
          <w:sz w:val="18"/>
        </w:rPr>
      </w:pPr>
    </w:p>
    <w:p w14:paraId="24693F5D" w14:textId="77777777" w:rsidR="00336F6D" w:rsidRDefault="00336F6D" w:rsidP="00EF1E27">
      <w:pPr>
        <w:jc w:val="both"/>
        <w:rPr>
          <w:sz w:val="18"/>
        </w:rPr>
      </w:pPr>
    </w:p>
    <w:p w14:paraId="74B09A30" w14:textId="77777777" w:rsidR="00336F6D" w:rsidRDefault="00336F6D" w:rsidP="00EF1E27">
      <w:pPr>
        <w:jc w:val="both"/>
        <w:rPr>
          <w:sz w:val="18"/>
        </w:rPr>
      </w:pPr>
    </w:p>
    <w:p w14:paraId="3618279D" w14:textId="77777777" w:rsidR="00336F6D" w:rsidRDefault="00336F6D" w:rsidP="00EF1E27">
      <w:pPr>
        <w:jc w:val="both"/>
        <w:rPr>
          <w:sz w:val="18"/>
        </w:rPr>
      </w:pPr>
    </w:p>
    <w:p w14:paraId="57B47565" w14:textId="77777777" w:rsidR="00336F6D" w:rsidRDefault="00336F6D" w:rsidP="00EF1E27">
      <w:pPr>
        <w:jc w:val="both"/>
        <w:rPr>
          <w:sz w:val="18"/>
        </w:rPr>
      </w:pPr>
    </w:p>
    <w:p w14:paraId="410888D8" w14:textId="77777777" w:rsidR="00336F6D" w:rsidRDefault="00336F6D" w:rsidP="00EF1E27">
      <w:pPr>
        <w:jc w:val="both"/>
        <w:rPr>
          <w:sz w:val="18"/>
        </w:rPr>
      </w:pPr>
    </w:p>
    <w:p w14:paraId="7F76A88C" w14:textId="77777777" w:rsidR="00336F6D" w:rsidRDefault="00336F6D" w:rsidP="00EF1E27">
      <w:pPr>
        <w:jc w:val="both"/>
        <w:rPr>
          <w:sz w:val="18"/>
        </w:rPr>
      </w:pPr>
    </w:p>
    <w:p w14:paraId="062CFA26" w14:textId="77777777" w:rsidR="00336F6D" w:rsidRDefault="00336F6D" w:rsidP="00EF1E27">
      <w:pPr>
        <w:jc w:val="both"/>
        <w:rPr>
          <w:sz w:val="18"/>
        </w:rPr>
      </w:pPr>
    </w:p>
    <w:p w14:paraId="06853DE1" w14:textId="77777777" w:rsidR="00336F6D" w:rsidRDefault="00336F6D" w:rsidP="00EF1E27">
      <w:pPr>
        <w:jc w:val="both"/>
        <w:rPr>
          <w:sz w:val="18"/>
        </w:rPr>
      </w:pPr>
    </w:p>
    <w:p w14:paraId="40A38B73" w14:textId="77777777" w:rsidR="00336F6D" w:rsidRDefault="00336F6D" w:rsidP="00EF1E27">
      <w:pPr>
        <w:jc w:val="both"/>
        <w:rPr>
          <w:sz w:val="18"/>
        </w:rPr>
      </w:pPr>
    </w:p>
    <w:p w14:paraId="5D2982C8" w14:textId="77777777" w:rsidR="00336F6D" w:rsidRDefault="00336F6D" w:rsidP="00EF1E27">
      <w:pPr>
        <w:jc w:val="both"/>
        <w:rPr>
          <w:sz w:val="18"/>
        </w:rPr>
      </w:pPr>
    </w:p>
    <w:p w14:paraId="1C8B21DA" w14:textId="77777777" w:rsidR="00336F6D" w:rsidRDefault="00336F6D" w:rsidP="00EF1E27">
      <w:pPr>
        <w:jc w:val="both"/>
        <w:rPr>
          <w:sz w:val="18"/>
        </w:rPr>
      </w:pPr>
    </w:p>
    <w:p w14:paraId="209E70F4" w14:textId="77777777" w:rsidR="00336F6D" w:rsidRDefault="00336F6D" w:rsidP="00EF1E27">
      <w:pPr>
        <w:jc w:val="both"/>
        <w:rPr>
          <w:sz w:val="18"/>
        </w:rPr>
      </w:pPr>
    </w:p>
    <w:p w14:paraId="7960026D" w14:textId="77777777" w:rsidR="00336F6D" w:rsidRDefault="00336F6D" w:rsidP="00EF1E27">
      <w:pPr>
        <w:jc w:val="both"/>
        <w:rPr>
          <w:sz w:val="18"/>
        </w:rPr>
      </w:pPr>
    </w:p>
    <w:p w14:paraId="7349FBDE" w14:textId="77777777" w:rsidR="00336F6D" w:rsidRDefault="00336F6D" w:rsidP="00EF1E27">
      <w:pPr>
        <w:jc w:val="both"/>
        <w:rPr>
          <w:sz w:val="18"/>
        </w:rPr>
      </w:pPr>
    </w:p>
    <w:p w14:paraId="78505F9E" w14:textId="77777777" w:rsidR="00336F6D" w:rsidRDefault="00336F6D" w:rsidP="00EF1E27">
      <w:pPr>
        <w:jc w:val="both"/>
        <w:rPr>
          <w:sz w:val="18"/>
        </w:rPr>
      </w:pPr>
    </w:p>
    <w:p w14:paraId="3E7126DC" w14:textId="77777777" w:rsidR="00336F6D" w:rsidRDefault="00336F6D" w:rsidP="00EF1E27">
      <w:pPr>
        <w:jc w:val="both"/>
        <w:rPr>
          <w:sz w:val="18"/>
        </w:rPr>
      </w:pPr>
    </w:p>
    <w:p w14:paraId="15ECA682" w14:textId="77777777" w:rsidR="00336F6D" w:rsidRDefault="00336F6D" w:rsidP="00EF1E27">
      <w:pPr>
        <w:jc w:val="both"/>
        <w:rPr>
          <w:sz w:val="18"/>
        </w:rPr>
      </w:pPr>
    </w:p>
    <w:p w14:paraId="02788594" w14:textId="77777777" w:rsidR="00336F6D" w:rsidRDefault="00336F6D" w:rsidP="00EF1E27">
      <w:pPr>
        <w:jc w:val="both"/>
        <w:rPr>
          <w:sz w:val="18"/>
        </w:rPr>
      </w:pPr>
    </w:p>
    <w:p w14:paraId="64A92175" w14:textId="77777777" w:rsidR="00336F6D" w:rsidRDefault="00336F6D" w:rsidP="00EF1E27">
      <w:pPr>
        <w:jc w:val="both"/>
        <w:rPr>
          <w:sz w:val="18"/>
        </w:rPr>
      </w:pPr>
    </w:p>
    <w:p w14:paraId="4775632B" w14:textId="77777777" w:rsidR="00336F6D" w:rsidRDefault="00336F6D" w:rsidP="00EF1E27">
      <w:pPr>
        <w:jc w:val="both"/>
        <w:rPr>
          <w:sz w:val="18"/>
        </w:rPr>
      </w:pPr>
    </w:p>
    <w:p w14:paraId="7EC87434" w14:textId="77777777" w:rsidR="00424F65" w:rsidRPr="00DA56D9" w:rsidRDefault="00424F65" w:rsidP="00424F65">
      <w:pPr>
        <w:pStyle w:val="a3"/>
        <w:tabs>
          <w:tab w:val="clear" w:pos="4153"/>
          <w:tab w:val="clear" w:pos="8306"/>
        </w:tabs>
        <w:rPr>
          <w:szCs w:val="28"/>
        </w:rPr>
      </w:pPr>
      <w:r>
        <w:rPr>
          <w:szCs w:val="28"/>
        </w:rPr>
        <w:t>___________</w:t>
      </w:r>
    </w:p>
    <w:p w14:paraId="29A01EC0" w14:textId="2A64BDBF" w:rsidR="00424F65" w:rsidRPr="000255FA" w:rsidRDefault="00424F65" w:rsidP="000255FA">
      <w:pPr>
        <w:pStyle w:val="a3"/>
        <w:tabs>
          <w:tab w:val="clear" w:pos="4153"/>
          <w:tab w:val="clear" w:pos="8306"/>
        </w:tabs>
        <w:ind w:firstLine="709"/>
        <w:jc w:val="both"/>
        <w:rPr>
          <w:szCs w:val="28"/>
        </w:rPr>
      </w:pPr>
      <w:r w:rsidRPr="00DE3EB8">
        <w:rPr>
          <w:szCs w:val="28"/>
        </w:rPr>
        <w:t>&lt;*&gt;</w:t>
      </w:r>
      <w:r>
        <w:rPr>
          <w:szCs w:val="28"/>
        </w:rPr>
        <w:t xml:space="preserve"> В соответствии с </w:t>
      </w:r>
      <w:r w:rsidR="00336F6D">
        <w:rPr>
          <w:szCs w:val="28"/>
        </w:rPr>
        <w:t>к</w:t>
      </w:r>
      <w:r>
        <w:rPr>
          <w:szCs w:val="28"/>
        </w:rPr>
        <w:t xml:space="preserve">лассификатором видов разрешенного использования земельных участков, утвержденным приказом Росреестра </w:t>
      </w:r>
      <w:r>
        <w:rPr>
          <w:szCs w:val="28"/>
        </w:rPr>
        <w:br/>
        <w:t>от 10 ноября 2020 года № П/0412</w:t>
      </w:r>
      <w:r w:rsidR="00336F6D">
        <w:rPr>
          <w:szCs w:val="28"/>
        </w:rPr>
        <w:t xml:space="preserve"> (с изменениями)</w:t>
      </w:r>
      <w:r>
        <w:rPr>
          <w:szCs w:val="28"/>
        </w:rPr>
        <w:t>.</w:t>
      </w:r>
    </w:p>
    <w:sectPr w:rsidR="00424F65" w:rsidRPr="000255FA" w:rsidSect="00C77EEC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CC57AF" w14:textId="77777777" w:rsidR="007A599F" w:rsidRDefault="007A599F">
      <w:r>
        <w:separator/>
      </w:r>
    </w:p>
  </w:endnote>
  <w:endnote w:type="continuationSeparator" w:id="0">
    <w:p w14:paraId="0E9F1CD2" w14:textId="77777777" w:rsidR="007A599F" w:rsidRDefault="007A5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EBD91" w14:textId="77777777" w:rsidR="007A599F" w:rsidRDefault="007A599F">
      <w:r>
        <w:separator/>
      </w:r>
    </w:p>
  </w:footnote>
  <w:footnote w:type="continuationSeparator" w:id="0">
    <w:p w14:paraId="7BBA4B5D" w14:textId="77777777" w:rsidR="007A599F" w:rsidRDefault="007A5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63D3D" w14:textId="77777777" w:rsidR="000C71A0" w:rsidRDefault="000C71A0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6081A7C" w14:textId="77777777" w:rsidR="000C71A0" w:rsidRDefault="000C71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2863886"/>
      <w:docPartObj>
        <w:docPartGallery w:val="Page Numbers (Top of Page)"/>
        <w:docPartUnique/>
      </w:docPartObj>
    </w:sdtPr>
    <w:sdtEndPr/>
    <w:sdtContent>
      <w:p w14:paraId="52F3BE84" w14:textId="24DF84EE" w:rsidR="00C77EEC" w:rsidRDefault="00C77E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5717">
          <w:rPr>
            <w:noProof/>
          </w:rPr>
          <w:t>6</w:t>
        </w:r>
        <w:r>
          <w:fldChar w:fldCharType="end"/>
        </w:r>
      </w:p>
    </w:sdtContent>
  </w:sdt>
  <w:p w14:paraId="13F15D28" w14:textId="77777777" w:rsidR="00C77EEC" w:rsidRDefault="00C77E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9"/>
  <w:drawingGridVerticalSpacing w:val="17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94E"/>
    <w:rsid w:val="00003C3F"/>
    <w:rsid w:val="00011888"/>
    <w:rsid w:val="00011A0D"/>
    <w:rsid w:val="00012500"/>
    <w:rsid w:val="00012929"/>
    <w:rsid w:val="00014C97"/>
    <w:rsid w:val="000159CB"/>
    <w:rsid w:val="0001663A"/>
    <w:rsid w:val="000174B3"/>
    <w:rsid w:val="00020A8A"/>
    <w:rsid w:val="00023F8F"/>
    <w:rsid w:val="000255FA"/>
    <w:rsid w:val="0002730A"/>
    <w:rsid w:val="000313E9"/>
    <w:rsid w:val="0003491C"/>
    <w:rsid w:val="00037595"/>
    <w:rsid w:val="000378CD"/>
    <w:rsid w:val="0004059E"/>
    <w:rsid w:val="00040DB3"/>
    <w:rsid w:val="000427A6"/>
    <w:rsid w:val="00045918"/>
    <w:rsid w:val="00046F6B"/>
    <w:rsid w:val="0004758C"/>
    <w:rsid w:val="00047C21"/>
    <w:rsid w:val="00053DCD"/>
    <w:rsid w:val="00053F4E"/>
    <w:rsid w:val="0005464E"/>
    <w:rsid w:val="00055AAB"/>
    <w:rsid w:val="00055DFF"/>
    <w:rsid w:val="000568EF"/>
    <w:rsid w:val="00064062"/>
    <w:rsid w:val="00065E9E"/>
    <w:rsid w:val="0007075C"/>
    <w:rsid w:val="000741A7"/>
    <w:rsid w:val="00074C1C"/>
    <w:rsid w:val="00076C56"/>
    <w:rsid w:val="00077636"/>
    <w:rsid w:val="000815A7"/>
    <w:rsid w:val="000824CA"/>
    <w:rsid w:val="0008359D"/>
    <w:rsid w:val="00083784"/>
    <w:rsid w:val="00084FFB"/>
    <w:rsid w:val="0008546E"/>
    <w:rsid w:val="00085528"/>
    <w:rsid w:val="00090062"/>
    <w:rsid w:val="000926CA"/>
    <w:rsid w:val="00092E3B"/>
    <w:rsid w:val="000962D7"/>
    <w:rsid w:val="00097613"/>
    <w:rsid w:val="00097BA7"/>
    <w:rsid w:val="000A3E11"/>
    <w:rsid w:val="000B02D5"/>
    <w:rsid w:val="000B2E84"/>
    <w:rsid w:val="000B30EA"/>
    <w:rsid w:val="000B4784"/>
    <w:rsid w:val="000B7B5C"/>
    <w:rsid w:val="000C3124"/>
    <w:rsid w:val="000C3174"/>
    <w:rsid w:val="000C3CCC"/>
    <w:rsid w:val="000C71A0"/>
    <w:rsid w:val="000D0FA6"/>
    <w:rsid w:val="000D152B"/>
    <w:rsid w:val="000D303B"/>
    <w:rsid w:val="000D457F"/>
    <w:rsid w:val="000D531A"/>
    <w:rsid w:val="000E0490"/>
    <w:rsid w:val="000E23C7"/>
    <w:rsid w:val="000E436A"/>
    <w:rsid w:val="000E5B8B"/>
    <w:rsid w:val="000F4B99"/>
    <w:rsid w:val="000F5465"/>
    <w:rsid w:val="000F7D4E"/>
    <w:rsid w:val="0010118D"/>
    <w:rsid w:val="0010153A"/>
    <w:rsid w:val="00101A54"/>
    <w:rsid w:val="001027CB"/>
    <w:rsid w:val="001049AB"/>
    <w:rsid w:val="00104E04"/>
    <w:rsid w:val="001074E3"/>
    <w:rsid w:val="0011079B"/>
    <w:rsid w:val="00111171"/>
    <w:rsid w:val="001123CC"/>
    <w:rsid w:val="00114BC1"/>
    <w:rsid w:val="00114EA7"/>
    <w:rsid w:val="00115632"/>
    <w:rsid w:val="00116FE1"/>
    <w:rsid w:val="001177BF"/>
    <w:rsid w:val="0012060E"/>
    <w:rsid w:val="001241AF"/>
    <w:rsid w:val="0013144B"/>
    <w:rsid w:val="00133F55"/>
    <w:rsid w:val="0013785B"/>
    <w:rsid w:val="001410D7"/>
    <w:rsid w:val="0015155E"/>
    <w:rsid w:val="00152807"/>
    <w:rsid w:val="00155C82"/>
    <w:rsid w:val="0015784E"/>
    <w:rsid w:val="00162774"/>
    <w:rsid w:val="00165A88"/>
    <w:rsid w:val="001665C9"/>
    <w:rsid w:val="001668B0"/>
    <w:rsid w:val="00170EEC"/>
    <w:rsid w:val="00180747"/>
    <w:rsid w:val="00181C07"/>
    <w:rsid w:val="0018323F"/>
    <w:rsid w:val="001870C5"/>
    <w:rsid w:val="00190C26"/>
    <w:rsid w:val="00190DA4"/>
    <w:rsid w:val="001911AF"/>
    <w:rsid w:val="0019194E"/>
    <w:rsid w:val="0019482E"/>
    <w:rsid w:val="00194E98"/>
    <w:rsid w:val="00195F96"/>
    <w:rsid w:val="001961F8"/>
    <w:rsid w:val="00197967"/>
    <w:rsid w:val="001A011F"/>
    <w:rsid w:val="001A1F3A"/>
    <w:rsid w:val="001A3528"/>
    <w:rsid w:val="001A5DA9"/>
    <w:rsid w:val="001A624C"/>
    <w:rsid w:val="001B1A16"/>
    <w:rsid w:val="001B2B38"/>
    <w:rsid w:val="001B425C"/>
    <w:rsid w:val="001C10BE"/>
    <w:rsid w:val="001C25EC"/>
    <w:rsid w:val="001C5394"/>
    <w:rsid w:val="001C5AE4"/>
    <w:rsid w:val="001C5DCE"/>
    <w:rsid w:val="001D5309"/>
    <w:rsid w:val="001D64EC"/>
    <w:rsid w:val="001E02CD"/>
    <w:rsid w:val="001E4D89"/>
    <w:rsid w:val="001E7B76"/>
    <w:rsid w:val="001F4F0F"/>
    <w:rsid w:val="00200C12"/>
    <w:rsid w:val="00202034"/>
    <w:rsid w:val="00202774"/>
    <w:rsid w:val="002040D3"/>
    <w:rsid w:val="00205657"/>
    <w:rsid w:val="00206D38"/>
    <w:rsid w:val="00207DBE"/>
    <w:rsid w:val="00214DDC"/>
    <w:rsid w:val="00216291"/>
    <w:rsid w:val="0021693A"/>
    <w:rsid w:val="00220CE0"/>
    <w:rsid w:val="00222CA8"/>
    <w:rsid w:val="002254D9"/>
    <w:rsid w:val="00226512"/>
    <w:rsid w:val="00231685"/>
    <w:rsid w:val="00231C1B"/>
    <w:rsid w:val="00231EF2"/>
    <w:rsid w:val="00232C96"/>
    <w:rsid w:val="002359A8"/>
    <w:rsid w:val="00236656"/>
    <w:rsid w:val="00237680"/>
    <w:rsid w:val="00241742"/>
    <w:rsid w:val="00244530"/>
    <w:rsid w:val="00244D47"/>
    <w:rsid w:val="00250760"/>
    <w:rsid w:val="002545B5"/>
    <w:rsid w:val="0025578A"/>
    <w:rsid w:val="0025580D"/>
    <w:rsid w:val="00255875"/>
    <w:rsid w:val="00257EB9"/>
    <w:rsid w:val="00257FDE"/>
    <w:rsid w:val="00263949"/>
    <w:rsid w:val="00264935"/>
    <w:rsid w:val="002661F7"/>
    <w:rsid w:val="00266240"/>
    <w:rsid w:val="002712FA"/>
    <w:rsid w:val="0027235A"/>
    <w:rsid w:val="00273BCD"/>
    <w:rsid w:val="002759D7"/>
    <w:rsid w:val="00276D28"/>
    <w:rsid w:val="00280E4B"/>
    <w:rsid w:val="002831C1"/>
    <w:rsid w:val="00283465"/>
    <w:rsid w:val="00283C2B"/>
    <w:rsid w:val="0028599B"/>
    <w:rsid w:val="0028799B"/>
    <w:rsid w:val="0029292B"/>
    <w:rsid w:val="00296715"/>
    <w:rsid w:val="00296FA2"/>
    <w:rsid w:val="002A044A"/>
    <w:rsid w:val="002A06EF"/>
    <w:rsid w:val="002A150D"/>
    <w:rsid w:val="002B0A11"/>
    <w:rsid w:val="002B3FC2"/>
    <w:rsid w:val="002C02DE"/>
    <w:rsid w:val="002C1B83"/>
    <w:rsid w:val="002C5832"/>
    <w:rsid w:val="002C76A3"/>
    <w:rsid w:val="002D176A"/>
    <w:rsid w:val="002E18E8"/>
    <w:rsid w:val="002E27F4"/>
    <w:rsid w:val="002E5B83"/>
    <w:rsid w:val="002E6ABC"/>
    <w:rsid w:val="002F1454"/>
    <w:rsid w:val="002F3F31"/>
    <w:rsid w:val="003012DE"/>
    <w:rsid w:val="00301F17"/>
    <w:rsid w:val="00302CE4"/>
    <w:rsid w:val="00303CCA"/>
    <w:rsid w:val="0030506D"/>
    <w:rsid w:val="00305DBD"/>
    <w:rsid w:val="00306D2F"/>
    <w:rsid w:val="00313B26"/>
    <w:rsid w:val="003166AB"/>
    <w:rsid w:val="00323C6A"/>
    <w:rsid w:val="00324B10"/>
    <w:rsid w:val="00332396"/>
    <w:rsid w:val="00333800"/>
    <w:rsid w:val="00336F6D"/>
    <w:rsid w:val="003417D5"/>
    <w:rsid w:val="00347286"/>
    <w:rsid w:val="00360498"/>
    <w:rsid w:val="00361071"/>
    <w:rsid w:val="00361B5E"/>
    <w:rsid w:val="003627AE"/>
    <w:rsid w:val="003672E2"/>
    <w:rsid w:val="0036787C"/>
    <w:rsid w:val="00372CB3"/>
    <w:rsid w:val="00375EBF"/>
    <w:rsid w:val="003776A9"/>
    <w:rsid w:val="003848A0"/>
    <w:rsid w:val="00385B82"/>
    <w:rsid w:val="00385BF3"/>
    <w:rsid w:val="00387341"/>
    <w:rsid w:val="00390D87"/>
    <w:rsid w:val="00392F58"/>
    <w:rsid w:val="003950A7"/>
    <w:rsid w:val="003A51D2"/>
    <w:rsid w:val="003A6A05"/>
    <w:rsid w:val="003B00C4"/>
    <w:rsid w:val="003B0B3B"/>
    <w:rsid w:val="003B0D2E"/>
    <w:rsid w:val="003B24D1"/>
    <w:rsid w:val="003B33F4"/>
    <w:rsid w:val="003B4140"/>
    <w:rsid w:val="003B51F0"/>
    <w:rsid w:val="003B54FB"/>
    <w:rsid w:val="003B5F52"/>
    <w:rsid w:val="003B6D6A"/>
    <w:rsid w:val="003C019A"/>
    <w:rsid w:val="003C2BB7"/>
    <w:rsid w:val="003C57EE"/>
    <w:rsid w:val="003C60EA"/>
    <w:rsid w:val="003D2672"/>
    <w:rsid w:val="003D5D4B"/>
    <w:rsid w:val="003D7AC8"/>
    <w:rsid w:val="003E05CA"/>
    <w:rsid w:val="003E0D4A"/>
    <w:rsid w:val="003F0D4B"/>
    <w:rsid w:val="003F1FD4"/>
    <w:rsid w:val="003F262E"/>
    <w:rsid w:val="003F2ED8"/>
    <w:rsid w:val="003F377F"/>
    <w:rsid w:val="003F556B"/>
    <w:rsid w:val="003F5717"/>
    <w:rsid w:val="004000DD"/>
    <w:rsid w:val="004023B7"/>
    <w:rsid w:val="00405F1B"/>
    <w:rsid w:val="004145BC"/>
    <w:rsid w:val="00417BCE"/>
    <w:rsid w:val="004225FF"/>
    <w:rsid w:val="0042475F"/>
    <w:rsid w:val="00424C6B"/>
    <w:rsid w:val="00424F65"/>
    <w:rsid w:val="004269A4"/>
    <w:rsid w:val="0043122F"/>
    <w:rsid w:val="0043248F"/>
    <w:rsid w:val="00433D0A"/>
    <w:rsid w:val="004340A9"/>
    <w:rsid w:val="0043420B"/>
    <w:rsid w:val="00437458"/>
    <w:rsid w:val="00443116"/>
    <w:rsid w:val="004432C2"/>
    <w:rsid w:val="0044362C"/>
    <w:rsid w:val="00446C01"/>
    <w:rsid w:val="00451C14"/>
    <w:rsid w:val="00452F5B"/>
    <w:rsid w:val="0045428E"/>
    <w:rsid w:val="00457103"/>
    <w:rsid w:val="004575A2"/>
    <w:rsid w:val="00461459"/>
    <w:rsid w:val="004616F4"/>
    <w:rsid w:val="00462B41"/>
    <w:rsid w:val="00465F40"/>
    <w:rsid w:val="0046680B"/>
    <w:rsid w:val="0046761B"/>
    <w:rsid w:val="00467832"/>
    <w:rsid w:val="00467D1B"/>
    <w:rsid w:val="00474DD2"/>
    <w:rsid w:val="004764F9"/>
    <w:rsid w:val="00477235"/>
    <w:rsid w:val="00481DA1"/>
    <w:rsid w:val="00482E87"/>
    <w:rsid w:val="00484104"/>
    <w:rsid w:val="00485EDE"/>
    <w:rsid w:val="00486E8C"/>
    <w:rsid w:val="004877C1"/>
    <w:rsid w:val="004904DC"/>
    <w:rsid w:val="00490CB4"/>
    <w:rsid w:val="00491B63"/>
    <w:rsid w:val="004923E8"/>
    <w:rsid w:val="0049373B"/>
    <w:rsid w:val="00495977"/>
    <w:rsid w:val="004A2F23"/>
    <w:rsid w:val="004A4275"/>
    <w:rsid w:val="004A4887"/>
    <w:rsid w:val="004A7902"/>
    <w:rsid w:val="004B3078"/>
    <w:rsid w:val="004B3869"/>
    <w:rsid w:val="004B6E57"/>
    <w:rsid w:val="004C4AAB"/>
    <w:rsid w:val="004C5A79"/>
    <w:rsid w:val="004C7065"/>
    <w:rsid w:val="004D1FDA"/>
    <w:rsid w:val="004D315D"/>
    <w:rsid w:val="004E07E9"/>
    <w:rsid w:val="004E0E31"/>
    <w:rsid w:val="004E12D9"/>
    <w:rsid w:val="004E3F7B"/>
    <w:rsid w:val="004E6FEF"/>
    <w:rsid w:val="004F03A3"/>
    <w:rsid w:val="004F620F"/>
    <w:rsid w:val="00500102"/>
    <w:rsid w:val="00500343"/>
    <w:rsid w:val="005011B4"/>
    <w:rsid w:val="0050358F"/>
    <w:rsid w:val="005040C2"/>
    <w:rsid w:val="005130EF"/>
    <w:rsid w:val="0051483E"/>
    <w:rsid w:val="005149A5"/>
    <w:rsid w:val="00514D14"/>
    <w:rsid w:val="00522748"/>
    <w:rsid w:val="0052382D"/>
    <w:rsid w:val="00524557"/>
    <w:rsid w:val="00527F3A"/>
    <w:rsid w:val="00532AE1"/>
    <w:rsid w:val="005339EC"/>
    <w:rsid w:val="00533B77"/>
    <w:rsid w:val="005341A0"/>
    <w:rsid w:val="00534622"/>
    <w:rsid w:val="00535739"/>
    <w:rsid w:val="00544E40"/>
    <w:rsid w:val="00546407"/>
    <w:rsid w:val="005464AA"/>
    <w:rsid w:val="0054681D"/>
    <w:rsid w:val="00547806"/>
    <w:rsid w:val="00550234"/>
    <w:rsid w:val="00550B9D"/>
    <w:rsid w:val="00550BFD"/>
    <w:rsid w:val="00551D97"/>
    <w:rsid w:val="005535B1"/>
    <w:rsid w:val="00553774"/>
    <w:rsid w:val="005545E4"/>
    <w:rsid w:val="00555B11"/>
    <w:rsid w:val="00556C8E"/>
    <w:rsid w:val="00561307"/>
    <w:rsid w:val="00562C56"/>
    <w:rsid w:val="005635B5"/>
    <w:rsid w:val="00563D5E"/>
    <w:rsid w:val="005644BE"/>
    <w:rsid w:val="00564668"/>
    <w:rsid w:val="00566698"/>
    <w:rsid w:val="005710E5"/>
    <w:rsid w:val="00573646"/>
    <w:rsid w:val="00573A8A"/>
    <w:rsid w:val="005771F1"/>
    <w:rsid w:val="005773D5"/>
    <w:rsid w:val="00577D22"/>
    <w:rsid w:val="00582EFA"/>
    <w:rsid w:val="00583F6A"/>
    <w:rsid w:val="00584476"/>
    <w:rsid w:val="00594084"/>
    <w:rsid w:val="0059779E"/>
    <w:rsid w:val="005A0AF1"/>
    <w:rsid w:val="005A264D"/>
    <w:rsid w:val="005A58AF"/>
    <w:rsid w:val="005A6F74"/>
    <w:rsid w:val="005B0666"/>
    <w:rsid w:val="005B116F"/>
    <w:rsid w:val="005B2EA9"/>
    <w:rsid w:val="005B331E"/>
    <w:rsid w:val="005B33D0"/>
    <w:rsid w:val="005B366D"/>
    <w:rsid w:val="005B3E2A"/>
    <w:rsid w:val="005B6126"/>
    <w:rsid w:val="005B6993"/>
    <w:rsid w:val="005B6E7C"/>
    <w:rsid w:val="005C0E0D"/>
    <w:rsid w:val="005C61B9"/>
    <w:rsid w:val="005C785D"/>
    <w:rsid w:val="005D05A7"/>
    <w:rsid w:val="005D135B"/>
    <w:rsid w:val="005D7DF4"/>
    <w:rsid w:val="005E1EFD"/>
    <w:rsid w:val="005E2864"/>
    <w:rsid w:val="005F087B"/>
    <w:rsid w:val="005F7440"/>
    <w:rsid w:val="006014C7"/>
    <w:rsid w:val="0060725B"/>
    <w:rsid w:val="00611EF7"/>
    <w:rsid w:val="00614279"/>
    <w:rsid w:val="00614307"/>
    <w:rsid w:val="00614890"/>
    <w:rsid w:val="00614A01"/>
    <w:rsid w:val="00620116"/>
    <w:rsid w:val="006234CD"/>
    <w:rsid w:val="00623D8C"/>
    <w:rsid w:val="0062455C"/>
    <w:rsid w:val="00625A15"/>
    <w:rsid w:val="0062769B"/>
    <w:rsid w:val="006279E3"/>
    <w:rsid w:val="00627B22"/>
    <w:rsid w:val="00627E6A"/>
    <w:rsid w:val="00631669"/>
    <w:rsid w:val="00632C61"/>
    <w:rsid w:val="0063483C"/>
    <w:rsid w:val="00636DEB"/>
    <w:rsid w:val="00636E56"/>
    <w:rsid w:val="00640209"/>
    <w:rsid w:val="00641D91"/>
    <w:rsid w:val="006450BA"/>
    <w:rsid w:val="006533F5"/>
    <w:rsid w:val="00654EE3"/>
    <w:rsid w:val="0065761A"/>
    <w:rsid w:val="006625E4"/>
    <w:rsid w:val="006627D2"/>
    <w:rsid w:val="00662C06"/>
    <w:rsid w:val="0066305B"/>
    <w:rsid w:val="0066620C"/>
    <w:rsid w:val="00666E15"/>
    <w:rsid w:val="00667EB1"/>
    <w:rsid w:val="0067092C"/>
    <w:rsid w:val="00672C23"/>
    <w:rsid w:val="00673F33"/>
    <w:rsid w:val="006740F7"/>
    <w:rsid w:val="006761FE"/>
    <w:rsid w:val="00676892"/>
    <w:rsid w:val="00682870"/>
    <w:rsid w:val="00686964"/>
    <w:rsid w:val="00692D36"/>
    <w:rsid w:val="006933D7"/>
    <w:rsid w:val="00694621"/>
    <w:rsid w:val="00696A33"/>
    <w:rsid w:val="006A05A9"/>
    <w:rsid w:val="006A18D7"/>
    <w:rsid w:val="006A25BC"/>
    <w:rsid w:val="006A49C6"/>
    <w:rsid w:val="006A533F"/>
    <w:rsid w:val="006B3A62"/>
    <w:rsid w:val="006B3CBD"/>
    <w:rsid w:val="006B5B61"/>
    <w:rsid w:val="006C022B"/>
    <w:rsid w:val="006C59EC"/>
    <w:rsid w:val="006D0453"/>
    <w:rsid w:val="006D3456"/>
    <w:rsid w:val="006D5F04"/>
    <w:rsid w:val="006D6877"/>
    <w:rsid w:val="006E0C80"/>
    <w:rsid w:val="006E2223"/>
    <w:rsid w:val="006E22D7"/>
    <w:rsid w:val="006E2745"/>
    <w:rsid w:val="006E3C65"/>
    <w:rsid w:val="006E6A22"/>
    <w:rsid w:val="006E74DF"/>
    <w:rsid w:val="006F0399"/>
    <w:rsid w:val="006F2869"/>
    <w:rsid w:val="006F34E3"/>
    <w:rsid w:val="006F3B19"/>
    <w:rsid w:val="00702BDC"/>
    <w:rsid w:val="00703D64"/>
    <w:rsid w:val="007121EF"/>
    <w:rsid w:val="00714311"/>
    <w:rsid w:val="00717B54"/>
    <w:rsid w:val="00726F3C"/>
    <w:rsid w:val="00730846"/>
    <w:rsid w:val="00733829"/>
    <w:rsid w:val="00734E92"/>
    <w:rsid w:val="007366D3"/>
    <w:rsid w:val="00737587"/>
    <w:rsid w:val="00737D43"/>
    <w:rsid w:val="0074529D"/>
    <w:rsid w:val="00746179"/>
    <w:rsid w:val="00766A7E"/>
    <w:rsid w:val="00773D31"/>
    <w:rsid w:val="00775BD0"/>
    <w:rsid w:val="00776BC1"/>
    <w:rsid w:val="0078063A"/>
    <w:rsid w:val="00783042"/>
    <w:rsid w:val="0078784E"/>
    <w:rsid w:val="007900FF"/>
    <w:rsid w:val="007934DA"/>
    <w:rsid w:val="00794A84"/>
    <w:rsid w:val="0079553F"/>
    <w:rsid w:val="007A20BD"/>
    <w:rsid w:val="007A4697"/>
    <w:rsid w:val="007A4E7C"/>
    <w:rsid w:val="007A599F"/>
    <w:rsid w:val="007A5C5F"/>
    <w:rsid w:val="007A5E1A"/>
    <w:rsid w:val="007A6B16"/>
    <w:rsid w:val="007B05D9"/>
    <w:rsid w:val="007B40EF"/>
    <w:rsid w:val="007C0C84"/>
    <w:rsid w:val="007E1EB6"/>
    <w:rsid w:val="007E3A62"/>
    <w:rsid w:val="007E4B1B"/>
    <w:rsid w:val="007F2F8D"/>
    <w:rsid w:val="007F7615"/>
    <w:rsid w:val="008031A1"/>
    <w:rsid w:val="0080751C"/>
    <w:rsid w:val="008115D9"/>
    <w:rsid w:val="00814565"/>
    <w:rsid w:val="008201BF"/>
    <w:rsid w:val="0082067F"/>
    <w:rsid w:val="00821FBF"/>
    <w:rsid w:val="00822C80"/>
    <w:rsid w:val="00823342"/>
    <w:rsid w:val="00824E63"/>
    <w:rsid w:val="008255DC"/>
    <w:rsid w:val="00826794"/>
    <w:rsid w:val="00831E6D"/>
    <w:rsid w:val="00833820"/>
    <w:rsid w:val="00833F2B"/>
    <w:rsid w:val="0083437E"/>
    <w:rsid w:val="00835352"/>
    <w:rsid w:val="008402C8"/>
    <w:rsid w:val="008419D6"/>
    <w:rsid w:val="008419E7"/>
    <w:rsid w:val="00841A1C"/>
    <w:rsid w:val="00841F9F"/>
    <w:rsid w:val="00844F1C"/>
    <w:rsid w:val="008504AE"/>
    <w:rsid w:val="00852045"/>
    <w:rsid w:val="00852B4A"/>
    <w:rsid w:val="008565EC"/>
    <w:rsid w:val="00862740"/>
    <w:rsid w:val="00862D0A"/>
    <w:rsid w:val="008630D6"/>
    <w:rsid w:val="00866A44"/>
    <w:rsid w:val="00867ED9"/>
    <w:rsid w:val="008739F7"/>
    <w:rsid w:val="00873F0C"/>
    <w:rsid w:val="0087744D"/>
    <w:rsid w:val="00877642"/>
    <w:rsid w:val="008776F2"/>
    <w:rsid w:val="008919C5"/>
    <w:rsid w:val="0089216A"/>
    <w:rsid w:val="008953C4"/>
    <w:rsid w:val="008A6B71"/>
    <w:rsid w:val="008A7332"/>
    <w:rsid w:val="008B0086"/>
    <w:rsid w:val="008B0E60"/>
    <w:rsid w:val="008B6B81"/>
    <w:rsid w:val="008B7428"/>
    <w:rsid w:val="008C001D"/>
    <w:rsid w:val="008C3CBF"/>
    <w:rsid w:val="008C4B41"/>
    <w:rsid w:val="008C5095"/>
    <w:rsid w:val="008D1297"/>
    <w:rsid w:val="008D7F35"/>
    <w:rsid w:val="008E0F91"/>
    <w:rsid w:val="008E17CE"/>
    <w:rsid w:val="008E38F2"/>
    <w:rsid w:val="008E7304"/>
    <w:rsid w:val="008F1A27"/>
    <w:rsid w:val="008F3956"/>
    <w:rsid w:val="008F3BC4"/>
    <w:rsid w:val="008F5B7C"/>
    <w:rsid w:val="009022A2"/>
    <w:rsid w:val="00905125"/>
    <w:rsid w:val="00905D89"/>
    <w:rsid w:val="0091010C"/>
    <w:rsid w:val="009117B0"/>
    <w:rsid w:val="00911A15"/>
    <w:rsid w:val="00911A6D"/>
    <w:rsid w:val="009135AC"/>
    <w:rsid w:val="00916E62"/>
    <w:rsid w:val="00916F0D"/>
    <w:rsid w:val="00921020"/>
    <w:rsid w:val="009267A4"/>
    <w:rsid w:val="00930BDB"/>
    <w:rsid w:val="009313E4"/>
    <w:rsid w:val="0093224B"/>
    <w:rsid w:val="00932681"/>
    <w:rsid w:val="0093313B"/>
    <w:rsid w:val="009337AE"/>
    <w:rsid w:val="00933FE1"/>
    <w:rsid w:val="00936639"/>
    <w:rsid w:val="00937B89"/>
    <w:rsid w:val="00940FE8"/>
    <w:rsid w:val="009416A5"/>
    <w:rsid w:val="009478B6"/>
    <w:rsid w:val="00952A27"/>
    <w:rsid w:val="0095324C"/>
    <w:rsid w:val="009532B2"/>
    <w:rsid w:val="009538B9"/>
    <w:rsid w:val="0095539E"/>
    <w:rsid w:val="00961E9F"/>
    <w:rsid w:val="009632EB"/>
    <w:rsid w:val="0097247B"/>
    <w:rsid w:val="00974B88"/>
    <w:rsid w:val="00975957"/>
    <w:rsid w:val="00980C5C"/>
    <w:rsid w:val="00981397"/>
    <w:rsid w:val="00985D35"/>
    <w:rsid w:val="009861EF"/>
    <w:rsid w:val="00986667"/>
    <w:rsid w:val="00987D3B"/>
    <w:rsid w:val="00990030"/>
    <w:rsid w:val="00993C10"/>
    <w:rsid w:val="0099456C"/>
    <w:rsid w:val="009965E4"/>
    <w:rsid w:val="00996EF2"/>
    <w:rsid w:val="009A0866"/>
    <w:rsid w:val="009A50B9"/>
    <w:rsid w:val="009B187C"/>
    <w:rsid w:val="009B63AD"/>
    <w:rsid w:val="009C51BD"/>
    <w:rsid w:val="009C5B9D"/>
    <w:rsid w:val="009D215A"/>
    <w:rsid w:val="009D46BF"/>
    <w:rsid w:val="009D776F"/>
    <w:rsid w:val="009E017E"/>
    <w:rsid w:val="009E2E5E"/>
    <w:rsid w:val="009E559D"/>
    <w:rsid w:val="009F0AB0"/>
    <w:rsid w:val="009F0E27"/>
    <w:rsid w:val="009F10E2"/>
    <w:rsid w:val="009F4F5B"/>
    <w:rsid w:val="009F5168"/>
    <w:rsid w:val="009F571A"/>
    <w:rsid w:val="009F5B8B"/>
    <w:rsid w:val="009F6D79"/>
    <w:rsid w:val="009F76D3"/>
    <w:rsid w:val="00A000DB"/>
    <w:rsid w:val="00A01117"/>
    <w:rsid w:val="00A11038"/>
    <w:rsid w:val="00A12D1F"/>
    <w:rsid w:val="00A13665"/>
    <w:rsid w:val="00A1791E"/>
    <w:rsid w:val="00A221D5"/>
    <w:rsid w:val="00A26489"/>
    <w:rsid w:val="00A26D18"/>
    <w:rsid w:val="00A334DD"/>
    <w:rsid w:val="00A3370C"/>
    <w:rsid w:val="00A35D4E"/>
    <w:rsid w:val="00A362FD"/>
    <w:rsid w:val="00A407F4"/>
    <w:rsid w:val="00A41AC1"/>
    <w:rsid w:val="00A52325"/>
    <w:rsid w:val="00A530B1"/>
    <w:rsid w:val="00A540D2"/>
    <w:rsid w:val="00A5541D"/>
    <w:rsid w:val="00A55F9F"/>
    <w:rsid w:val="00A56971"/>
    <w:rsid w:val="00A62EF3"/>
    <w:rsid w:val="00A631C0"/>
    <w:rsid w:val="00A63D78"/>
    <w:rsid w:val="00A66351"/>
    <w:rsid w:val="00A66F23"/>
    <w:rsid w:val="00A704C6"/>
    <w:rsid w:val="00A72E7F"/>
    <w:rsid w:val="00A74602"/>
    <w:rsid w:val="00A83485"/>
    <w:rsid w:val="00A8371E"/>
    <w:rsid w:val="00A83AE2"/>
    <w:rsid w:val="00A85E29"/>
    <w:rsid w:val="00A87B51"/>
    <w:rsid w:val="00A903A5"/>
    <w:rsid w:val="00A907F1"/>
    <w:rsid w:val="00A92EE3"/>
    <w:rsid w:val="00A94989"/>
    <w:rsid w:val="00AA0BD3"/>
    <w:rsid w:val="00AA171B"/>
    <w:rsid w:val="00AA2107"/>
    <w:rsid w:val="00AA3906"/>
    <w:rsid w:val="00AA6B8A"/>
    <w:rsid w:val="00AA7086"/>
    <w:rsid w:val="00AB24B4"/>
    <w:rsid w:val="00AC02A8"/>
    <w:rsid w:val="00AC4C08"/>
    <w:rsid w:val="00AC55CD"/>
    <w:rsid w:val="00AC6677"/>
    <w:rsid w:val="00AD2ECC"/>
    <w:rsid w:val="00AD37DC"/>
    <w:rsid w:val="00AE2B9D"/>
    <w:rsid w:val="00AF0A11"/>
    <w:rsid w:val="00AF3B19"/>
    <w:rsid w:val="00B046FB"/>
    <w:rsid w:val="00B07B90"/>
    <w:rsid w:val="00B110D2"/>
    <w:rsid w:val="00B11587"/>
    <w:rsid w:val="00B203F6"/>
    <w:rsid w:val="00B20C85"/>
    <w:rsid w:val="00B20D72"/>
    <w:rsid w:val="00B24D1B"/>
    <w:rsid w:val="00B26371"/>
    <w:rsid w:val="00B31CE0"/>
    <w:rsid w:val="00B3247F"/>
    <w:rsid w:val="00B341C7"/>
    <w:rsid w:val="00B3444B"/>
    <w:rsid w:val="00B35B9E"/>
    <w:rsid w:val="00B36F01"/>
    <w:rsid w:val="00B37F71"/>
    <w:rsid w:val="00B41E9E"/>
    <w:rsid w:val="00B425B9"/>
    <w:rsid w:val="00B44FF1"/>
    <w:rsid w:val="00B515A2"/>
    <w:rsid w:val="00B52087"/>
    <w:rsid w:val="00B572D6"/>
    <w:rsid w:val="00B6218D"/>
    <w:rsid w:val="00B62A93"/>
    <w:rsid w:val="00B62CD2"/>
    <w:rsid w:val="00B63494"/>
    <w:rsid w:val="00B640E9"/>
    <w:rsid w:val="00B66A57"/>
    <w:rsid w:val="00B67702"/>
    <w:rsid w:val="00B70D64"/>
    <w:rsid w:val="00B72503"/>
    <w:rsid w:val="00B7299C"/>
    <w:rsid w:val="00B73E98"/>
    <w:rsid w:val="00B77122"/>
    <w:rsid w:val="00B8089E"/>
    <w:rsid w:val="00B82BE7"/>
    <w:rsid w:val="00B8448E"/>
    <w:rsid w:val="00B84B7A"/>
    <w:rsid w:val="00B84D83"/>
    <w:rsid w:val="00B9627C"/>
    <w:rsid w:val="00BA26DF"/>
    <w:rsid w:val="00BA3999"/>
    <w:rsid w:val="00BA5B40"/>
    <w:rsid w:val="00BA66AF"/>
    <w:rsid w:val="00BB2193"/>
    <w:rsid w:val="00BB25FD"/>
    <w:rsid w:val="00BB4C41"/>
    <w:rsid w:val="00BC00BB"/>
    <w:rsid w:val="00BC1C26"/>
    <w:rsid w:val="00BC2AA3"/>
    <w:rsid w:val="00BC3FCB"/>
    <w:rsid w:val="00BC4050"/>
    <w:rsid w:val="00BD0186"/>
    <w:rsid w:val="00BD7C11"/>
    <w:rsid w:val="00BE3803"/>
    <w:rsid w:val="00BE3DEE"/>
    <w:rsid w:val="00BE56CF"/>
    <w:rsid w:val="00BE657C"/>
    <w:rsid w:val="00BF15FB"/>
    <w:rsid w:val="00BF4F21"/>
    <w:rsid w:val="00C01B8F"/>
    <w:rsid w:val="00C01BA8"/>
    <w:rsid w:val="00C02548"/>
    <w:rsid w:val="00C0271E"/>
    <w:rsid w:val="00C03143"/>
    <w:rsid w:val="00C0425D"/>
    <w:rsid w:val="00C05784"/>
    <w:rsid w:val="00C11699"/>
    <w:rsid w:val="00C11F45"/>
    <w:rsid w:val="00C12C95"/>
    <w:rsid w:val="00C12F3A"/>
    <w:rsid w:val="00C15069"/>
    <w:rsid w:val="00C15C87"/>
    <w:rsid w:val="00C1643D"/>
    <w:rsid w:val="00C16756"/>
    <w:rsid w:val="00C17179"/>
    <w:rsid w:val="00C174FD"/>
    <w:rsid w:val="00C25E63"/>
    <w:rsid w:val="00C262FE"/>
    <w:rsid w:val="00C2756D"/>
    <w:rsid w:val="00C30B05"/>
    <w:rsid w:val="00C33822"/>
    <w:rsid w:val="00C546F1"/>
    <w:rsid w:val="00C56400"/>
    <w:rsid w:val="00C56665"/>
    <w:rsid w:val="00C57384"/>
    <w:rsid w:val="00C57F71"/>
    <w:rsid w:val="00C60C9B"/>
    <w:rsid w:val="00C62734"/>
    <w:rsid w:val="00C631AF"/>
    <w:rsid w:val="00C65B6A"/>
    <w:rsid w:val="00C660B8"/>
    <w:rsid w:val="00C67105"/>
    <w:rsid w:val="00C67180"/>
    <w:rsid w:val="00C71C3F"/>
    <w:rsid w:val="00C71E11"/>
    <w:rsid w:val="00C72A77"/>
    <w:rsid w:val="00C72B26"/>
    <w:rsid w:val="00C77EEC"/>
    <w:rsid w:val="00C817FD"/>
    <w:rsid w:val="00C8377E"/>
    <w:rsid w:val="00C837F6"/>
    <w:rsid w:val="00C83DFA"/>
    <w:rsid w:val="00C8507D"/>
    <w:rsid w:val="00C91249"/>
    <w:rsid w:val="00C91E49"/>
    <w:rsid w:val="00C91F34"/>
    <w:rsid w:val="00C927B0"/>
    <w:rsid w:val="00C93AF1"/>
    <w:rsid w:val="00CA1F74"/>
    <w:rsid w:val="00CA4BF0"/>
    <w:rsid w:val="00CA4ED6"/>
    <w:rsid w:val="00CA5222"/>
    <w:rsid w:val="00CA5A37"/>
    <w:rsid w:val="00CA7740"/>
    <w:rsid w:val="00CA79D5"/>
    <w:rsid w:val="00CB5D65"/>
    <w:rsid w:val="00CB6113"/>
    <w:rsid w:val="00CB6179"/>
    <w:rsid w:val="00CC21DD"/>
    <w:rsid w:val="00CC33FD"/>
    <w:rsid w:val="00CC3D12"/>
    <w:rsid w:val="00CC6A7B"/>
    <w:rsid w:val="00CC7F94"/>
    <w:rsid w:val="00CD22D4"/>
    <w:rsid w:val="00CD2597"/>
    <w:rsid w:val="00CD3449"/>
    <w:rsid w:val="00CD570B"/>
    <w:rsid w:val="00CD6D86"/>
    <w:rsid w:val="00CD6DE5"/>
    <w:rsid w:val="00CE0D16"/>
    <w:rsid w:val="00CE6F20"/>
    <w:rsid w:val="00CF69DB"/>
    <w:rsid w:val="00D06F95"/>
    <w:rsid w:val="00D07B81"/>
    <w:rsid w:val="00D10996"/>
    <w:rsid w:val="00D12B03"/>
    <w:rsid w:val="00D12BBB"/>
    <w:rsid w:val="00D1382E"/>
    <w:rsid w:val="00D13B77"/>
    <w:rsid w:val="00D1475F"/>
    <w:rsid w:val="00D15286"/>
    <w:rsid w:val="00D15FD3"/>
    <w:rsid w:val="00D214AD"/>
    <w:rsid w:val="00D21A96"/>
    <w:rsid w:val="00D233B4"/>
    <w:rsid w:val="00D2356E"/>
    <w:rsid w:val="00D26B20"/>
    <w:rsid w:val="00D32C62"/>
    <w:rsid w:val="00D432C5"/>
    <w:rsid w:val="00D4509A"/>
    <w:rsid w:val="00D51863"/>
    <w:rsid w:val="00D51947"/>
    <w:rsid w:val="00D51E8B"/>
    <w:rsid w:val="00D52268"/>
    <w:rsid w:val="00D53397"/>
    <w:rsid w:val="00D5388A"/>
    <w:rsid w:val="00D549B7"/>
    <w:rsid w:val="00D551B1"/>
    <w:rsid w:val="00D5580A"/>
    <w:rsid w:val="00D55945"/>
    <w:rsid w:val="00D57D7F"/>
    <w:rsid w:val="00D71B3A"/>
    <w:rsid w:val="00D74887"/>
    <w:rsid w:val="00D8404C"/>
    <w:rsid w:val="00D86C19"/>
    <w:rsid w:val="00D9111A"/>
    <w:rsid w:val="00D92148"/>
    <w:rsid w:val="00D92935"/>
    <w:rsid w:val="00D958AD"/>
    <w:rsid w:val="00D9615E"/>
    <w:rsid w:val="00D96ACD"/>
    <w:rsid w:val="00DA0093"/>
    <w:rsid w:val="00DA56D9"/>
    <w:rsid w:val="00DB0911"/>
    <w:rsid w:val="00DB103E"/>
    <w:rsid w:val="00DB1AF3"/>
    <w:rsid w:val="00DB6077"/>
    <w:rsid w:val="00DC1490"/>
    <w:rsid w:val="00DC1A43"/>
    <w:rsid w:val="00DC32CC"/>
    <w:rsid w:val="00DC3F69"/>
    <w:rsid w:val="00DC7113"/>
    <w:rsid w:val="00DC7B34"/>
    <w:rsid w:val="00DD0085"/>
    <w:rsid w:val="00DD11F6"/>
    <w:rsid w:val="00DD22E2"/>
    <w:rsid w:val="00DD2B1E"/>
    <w:rsid w:val="00DD4A05"/>
    <w:rsid w:val="00DD5E5B"/>
    <w:rsid w:val="00DE1A90"/>
    <w:rsid w:val="00DE2675"/>
    <w:rsid w:val="00DE3EB8"/>
    <w:rsid w:val="00DE47F3"/>
    <w:rsid w:val="00DE4DDB"/>
    <w:rsid w:val="00DE523E"/>
    <w:rsid w:val="00DF0AEF"/>
    <w:rsid w:val="00DF3A6C"/>
    <w:rsid w:val="00DF6238"/>
    <w:rsid w:val="00DF69E7"/>
    <w:rsid w:val="00E00713"/>
    <w:rsid w:val="00E070AB"/>
    <w:rsid w:val="00E07579"/>
    <w:rsid w:val="00E07FD7"/>
    <w:rsid w:val="00E101BA"/>
    <w:rsid w:val="00E10F8B"/>
    <w:rsid w:val="00E15872"/>
    <w:rsid w:val="00E15DDA"/>
    <w:rsid w:val="00E200CD"/>
    <w:rsid w:val="00E2214A"/>
    <w:rsid w:val="00E22395"/>
    <w:rsid w:val="00E31FCD"/>
    <w:rsid w:val="00E3254B"/>
    <w:rsid w:val="00E325AF"/>
    <w:rsid w:val="00E34FC9"/>
    <w:rsid w:val="00E35014"/>
    <w:rsid w:val="00E35410"/>
    <w:rsid w:val="00E35A01"/>
    <w:rsid w:val="00E40815"/>
    <w:rsid w:val="00E40E00"/>
    <w:rsid w:val="00E46148"/>
    <w:rsid w:val="00E507E4"/>
    <w:rsid w:val="00E52A0E"/>
    <w:rsid w:val="00E54166"/>
    <w:rsid w:val="00E56184"/>
    <w:rsid w:val="00E56482"/>
    <w:rsid w:val="00E60E85"/>
    <w:rsid w:val="00E61A5F"/>
    <w:rsid w:val="00E64678"/>
    <w:rsid w:val="00E65CA0"/>
    <w:rsid w:val="00E71682"/>
    <w:rsid w:val="00E7270D"/>
    <w:rsid w:val="00E73FB8"/>
    <w:rsid w:val="00E74A6D"/>
    <w:rsid w:val="00E75FC9"/>
    <w:rsid w:val="00E80066"/>
    <w:rsid w:val="00E81B73"/>
    <w:rsid w:val="00E828B4"/>
    <w:rsid w:val="00E846F0"/>
    <w:rsid w:val="00E85EC8"/>
    <w:rsid w:val="00E905B7"/>
    <w:rsid w:val="00E941BA"/>
    <w:rsid w:val="00EA0E0E"/>
    <w:rsid w:val="00EA1B06"/>
    <w:rsid w:val="00EA20F9"/>
    <w:rsid w:val="00EA2D6D"/>
    <w:rsid w:val="00EA40B2"/>
    <w:rsid w:val="00EA4C53"/>
    <w:rsid w:val="00EA5AA8"/>
    <w:rsid w:val="00EA76AD"/>
    <w:rsid w:val="00EA7894"/>
    <w:rsid w:val="00EB08A0"/>
    <w:rsid w:val="00EB3C1C"/>
    <w:rsid w:val="00EB6292"/>
    <w:rsid w:val="00EC060E"/>
    <w:rsid w:val="00EC7B73"/>
    <w:rsid w:val="00EC7E82"/>
    <w:rsid w:val="00ED05B9"/>
    <w:rsid w:val="00ED0BD3"/>
    <w:rsid w:val="00ED201B"/>
    <w:rsid w:val="00EE1279"/>
    <w:rsid w:val="00EE3B84"/>
    <w:rsid w:val="00EE56A8"/>
    <w:rsid w:val="00EE77C5"/>
    <w:rsid w:val="00EF09B3"/>
    <w:rsid w:val="00EF1E27"/>
    <w:rsid w:val="00EF2A81"/>
    <w:rsid w:val="00EF4FE4"/>
    <w:rsid w:val="00EF501E"/>
    <w:rsid w:val="00EF5B70"/>
    <w:rsid w:val="00F002A3"/>
    <w:rsid w:val="00F063A9"/>
    <w:rsid w:val="00F15CCE"/>
    <w:rsid w:val="00F22E98"/>
    <w:rsid w:val="00F23A89"/>
    <w:rsid w:val="00F31985"/>
    <w:rsid w:val="00F324DA"/>
    <w:rsid w:val="00F35E3F"/>
    <w:rsid w:val="00F42120"/>
    <w:rsid w:val="00F4352F"/>
    <w:rsid w:val="00F449AB"/>
    <w:rsid w:val="00F5385B"/>
    <w:rsid w:val="00F5409E"/>
    <w:rsid w:val="00F55DD8"/>
    <w:rsid w:val="00F60DCF"/>
    <w:rsid w:val="00F623EA"/>
    <w:rsid w:val="00F63ED9"/>
    <w:rsid w:val="00F64573"/>
    <w:rsid w:val="00F66F61"/>
    <w:rsid w:val="00F70E54"/>
    <w:rsid w:val="00F73D49"/>
    <w:rsid w:val="00F75FD6"/>
    <w:rsid w:val="00F77014"/>
    <w:rsid w:val="00F77C2C"/>
    <w:rsid w:val="00F800C0"/>
    <w:rsid w:val="00F802CA"/>
    <w:rsid w:val="00F87685"/>
    <w:rsid w:val="00F8777E"/>
    <w:rsid w:val="00F9412E"/>
    <w:rsid w:val="00FA06E2"/>
    <w:rsid w:val="00FA19EC"/>
    <w:rsid w:val="00FA1D30"/>
    <w:rsid w:val="00FA3BA9"/>
    <w:rsid w:val="00FA41DF"/>
    <w:rsid w:val="00FA733C"/>
    <w:rsid w:val="00FB0853"/>
    <w:rsid w:val="00FB14C4"/>
    <w:rsid w:val="00FB3B78"/>
    <w:rsid w:val="00FB769E"/>
    <w:rsid w:val="00FB783D"/>
    <w:rsid w:val="00FB7C45"/>
    <w:rsid w:val="00FC096C"/>
    <w:rsid w:val="00FC526C"/>
    <w:rsid w:val="00FD0BA7"/>
    <w:rsid w:val="00FD12F2"/>
    <w:rsid w:val="00FD3A1A"/>
    <w:rsid w:val="00FD4B8F"/>
    <w:rsid w:val="00FD6A01"/>
    <w:rsid w:val="00FE0DC8"/>
    <w:rsid w:val="00FE108E"/>
    <w:rsid w:val="00FE54AA"/>
    <w:rsid w:val="00FE7D6F"/>
    <w:rsid w:val="00FF1B4C"/>
    <w:rsid w:val="00FF47ED"/>
    <w:rsid w:val="00FF6732"/>
    <w:rsid w:val="00FF75BD"/>
    <w:rsid w:val="00FF79F7"/>
    <w:rsid w:val="00FF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F866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7B40EF"/>
    <w:rPr>
      <w:sz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7B40EF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paragraph" w:styleId="5">
    <w:name w:val="heading 5"/>
    <w:basedOn w:val="a"/>
    <w:next w:val="a"/>
    <w:qFormat/>
    <w:pPr>
      <w:keepNext/>
      <w:ind w:right="4955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"/>
    <w:qFormat/>
    <w:pPr>
      <w:keepNext/>
      <w:tabs>
        <w:tab w:val="left" w:pos="4142"/>
      </w:tabs>
      <w:ind w:left="-129" w:right="4994"/>
      <w:jc w:val="center"/>
      <w:outlineLvl w:val="5"/>
    </w:pPr>
    <w:rPr>
      <w:b/>
      <w:bCs/>
      <w:w w:val="90"/>
      <w:sz w:val="20"/>
    </w:rPr>
  </w:style>
  <w:style w:type="paragraph" w:styleId="7">
    <w:name w:val="heading 7"/>
    <w:basedOn w:val="a"/>
    <w:next w:val="a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b/>
      <w:sz w:val="22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autoSpaceDN w:val="0"/>
      <w:adjustRightInd w:val="0"/>
      <w:ind w:right="5791"/>
      <w:jc w:val="center"/>
      <w:textAlignment w:val="baseline"/>
      <w:outlineLvl w:val="7"/>
    </w:pPr>
    <w:rPr>
      <w:b/>
      <w:bCs/>
      <w:sz w:val="24"/>
    </w:rPr>
  </w:style>
  <w:style w:type="paragraph" w:styleId="9">
    <w:name w:val="heading 9"/>
    <w:basedOn w:val="a"/>
    <w:next w:val="a"/>
    <w:qFormat/>
    <w:pPr>
      <w:keepNext/>
      <w:ind w:right="5761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ind w:right="5201"/>
      <w:jc w:val="center"/>
    </w:pPr>
    <w:rPr>
      <w:b/>
      <w:bCs/>
      <w:sz w:val="22"/>
      <w:szCs w:val="24"/>
    </w:rPr>
  </w:style>
  <w:style w:type="paragraph" w:styleId="20">
    <w:name w:val="Body Text 2"/>
    <w:basedOn w:val="a"/>
    <w:pPr>
      <w:tabs>
        <w:tab w:val="left" w:pos="4360"/>
        <w:tab w:val="left" w:pos="4469"/>
        <w:tab w:val="left" w:pos="4578"/>
        <w:tab w:val="left" w:pos="4687"/>
        <w:tab w:val="left" w:pos="4796"/>
      </w:tabs>
      <w:overflowPunct w:val="0"/>
      <w:autoSpaceDE w:val="0"/>
      <w:autoSpaceDN w:val="0"/>
      <w:adjustRightInd w:val="0"/>
      <w:ind w:right="5888"/>
      <w:textAlignment w:val="baseline"/>
    </w:pPr>
    <w:rPr>
      <w:sz w:val="20"/>
    </w:rPr>
  </w:style>
  <w:style w:type="paragraph" w:styleId="30">
    <w:name w:val="Body Text 3"/>
    <w:basedOn w:val="a"/>
    <w:link w:val="31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paragraph" w:styleId="a7">
    <w:name w:val="Block Text"/>
    <w:basedOn w:val="a"/>
    <w:pPr>
      <w:tabs>
        <w:tab w:val="left" w:pos="4515"/>
        <w:tab w:val="left" w:pos="4620"/>
      </w:tabs>
      <w:ind w:left="-210" w:right="4914"/>
      <w:jc w:val="center"/>
    </w:pPr>
    <w:rPr>
      <w:b/>
      <w:bCs/>
      <w:sz w:val="22"/>
    </w:rPr>
  </w:style>
  <w:style w:type="character" w:styleId="a8">
    <w:name w:val="FollowedHyperlink"/>
    <w:rPr>
      <w:color w:val="800080"/>
      <w:u w:val="single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B41E9E"/>
    <w:pPr>
      <w:jc w:val="center"/>
    </w:pPr>
    <w:rPr>
      <w:b/>
      <w:bCs/>
      <w:szCs w:val="24"/>
    </w:rPr>
  </w:style>
  <w:style w:type="character" w:styleId="ab">
    <w:name w:val="page number"/>
    <w:basedOn w:val="a0"/>
    <w:rsid w:val="00E070AB"/>
  </w:style>
  <w:style w:type="paragraph" w:styleId="ac">
    <w:name w:val="Balloon Text"/>
    <w:basedOn w:val="a"/>
    <w:link w:val="ad"/>
    <w:rsid w:val="0011563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1156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740F7"/>
    <w:rPr>
      <w:b/>
      <w:sz w:val="24"/>
    </w:rPr>
  </w:style>
  <w:style w:type="character" w:customStyle="1" w:styleId="31">
    <w:name w:val="Основной текст 3 Знак"/>
    <w:link w:val="30"/>
    <w:rsid w:val="006740F7"/>
    <w:rPr>
      <w:rFonts w:ascii="Arial" w:hAnsi="Arial" w:cs="Arial"/>
      <w:b/>
      <w:bCs/>
      <w:sz w:val="26"/>
    </w:rPr>
  </w:style>
  <w:style w:type="character" w:customStyle="1" w:styleId="a4">
    <w:name w:val="Верхний колонтитул Знак"/>
    <w:link w:val="a3"/>
    <w:uiPriority w:val="99"/>
    <w:rsid w:val="006740F7"/>
    <w:rPr>
      <w:sz w:val="28"/>
    </w:rPr>
  </w:style>
  <w:style w:type="table" w:styleId="ae">
    <w:name w:val="Table Grid"/>
    <w:basedOn w:val="a1"/>
    <w:rsid w:val="0019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E3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">
    <w:name w:val="No Spacing"/>
    <w:link w:val="af0"/>
    <w:uiPriority w:val="1"/>
    <w:qFormat/>
    <w:rsid w:val="007B40EF"/>
    <w:rPr>
      <w:sz w:val="24"/>
      <w:lang w:eastAsia="en-US"/>
    </w:rPr>
  </w:style>
  <w:style w:type="character" w:customStyle="1" w:styleId="af0">
    <w:name w:val="Без интервала Знак"/>
    <w:link w:val="af"/>
    <w:uiPriority w:val="1"/>
    <w:locked/>
    <w:rsid w:val="007B40E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DACE1-AE4E-4300-81DC-578D2A2C2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11119</CharactersWithSpaces>
  <SharedDoc>false</SharedDoc>
  <HLinks>
    <vt:vector size="150" baseType="variant">
      <vt:variant>
        <vt:i4>7274606</vt:i4>
      </vt:variant>
      <vt:variant>
        <vt:i4>375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372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  <vt:variant>
        <vt:i4>7274606</vt:i4>
      </vt:variant>
      <vt:variant>
        <vt:i4>354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7077975</vt:i4>
      </vt:variant>
      <vt:variant>
        <vt:i4>267</vt:i4>
      </vt:variant>
      <vt:variant>
        <vt:i4>0</vt:i4>
      </vt:variant>
      <vt:variant>
        <vt:i4>5</vt:i4>
      </vt:variant>
      <vt:variant>
        <vt:lpwstr>mailto:oktokr@arhcity.ru</vt:lpwstr>
      </vt:variant>
      <vt:variant>
        <vt:lpwstr/>
      </vt:variant>
      <vt:variant>
        <vt:i4>1835058</vt:i4>
      </vt:variant>
      <vt:variant>
        <vt:i4>252</vt:i4>
      </vt:variant>
      <vt:variant>
        <vt:i4>0</vt:i4>
      </vt:variant>
      <vt:variant>
        <vt:i4>5</vt:i4>
      </vt:variant>
      <vt:variant>
        <vt:lpwstr>mailto:isakokr@arhcity.ru</vt:lpwstr>
      </vt:variant>
      <vt:variant>
        <vt:lpwstr/>
      </vt:variant>
      <vt:variant>
        <vt:i4>1114161</vt:i4>
      </vt:variant>
      <vt:variant>
        <vt:i4>207</vt:i4>
      </vt:variant>
      <vt:variant>
        <vt:i4>0</vt:i4>
      </vt:variant>
      <vt:variant>
        <vt:i4>5</vt:i4>
      </vt:variant>
      <vt:variant>
        <vt:lpwstr>mailto:sevoszn@arhcity.ru</vt:lpwstr>
      </vt:variant>
      <vt:variant>
        <vt:lpwstr/>
      </vt:variant>
      <vt:variant>
        <vt:i4>7274606</vt:i4>
      </vt:variant>
      <vt:variant>
        <vt:i4>192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186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177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168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153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132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123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114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105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96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84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75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57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48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39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7274606</vt:i4>
      </vt:variant>
      <vt:variant>
        <vt:i4>6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1507381</vt:i4>
      </vt:variant>
      <vt:variant>
        <vt:i4>3</vt:i4>
      </vt:variant>
      <vt:variant>
        <vt:i4>0</vt:i4>
      </vt:variant>
      <vt:variant>
        <vt:i4>5</vt:i4>
      </vt:variant>
      <vt:variant>
        <vt:lpwstr>mailto:adminkir@arhcity.ru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Вешнякова Елена Ивановна</cp:lastModifiedBy>
  <cp:revision>2</cp:revision>
  <cp:lastPrinted>2024-06-28T06:47:00Z</cp:lastPrinted>
  <dcterms:created xsi:type="dcterms:W3CDTF">2024-07-02T04:07:00Z</dcterms:created>
  <dcterms:modified xsi:type="dcterms:W3CDTF">2024-07-02T04:07:00Z</dcterms:modified>
</cp:coreProperties>
</file>