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6A" w:rsidRDefault="0047536A" w:rsidP="004753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47536A" w:rsidRDefault="0047536A" w:rsidP="0047536A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2B050F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9C36ED">
        <w:rPr>
          <w:rFonts w:eastAsia="Arial Unicode MS"/>
          <w:b/>
          <w:sz w:val="26"/>
          <w:szCs w:val="26"/>
          <w:lang w:eastAsia="en-US"/>
        </w:rPr>
        <w:t xml:space="preserve">проекту </w:t>
      </w:r>
      <w:r w:rsidRPr="00776D7C">
        <w:rPr>
          <w:rFonts w:eastAsia="Arial Unicode MS"/>
          <w:b/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 w:rsidRPr="00050D9D">
        <w:rPr>
          <w:rFonts w:eastAsia="Arial Unicode MS"/>
          <w:b/>
          <w:sz w:val="26"/>
          <w:szCs w:val="26"/>
          <w:lang w:eastAsia="en-US"/>
        </w:rPr>
        <w:t>в границах территориальной зоны О1-1 площадью 2,3573 га</w:t>
      </w:r>
    </w:p>
    <w:p w:rsidR="0047536A" w:rsidRDefault="0047536A" w:rsidP="0047536A">
      <w:pPr>
        <w:tabs>
          <w:tab w:val="left" w:pos="8121"/>
        </w:tabs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</w:p>
    <w:p w:rsidR="0047536A" w:rsidRDefault="0047536A" w:rsidP="0047536A">
      <w:pPr>
        <w:jc w:val="both"/>
        <w:rPr>
          <w:sz w:val="24"/>
          <w:szCs w:val="24"/>
        </w:rPr>
      </w:pPr>
      <w:r>
        <w:rPr>
          <w:sz w:val="24"/>
          <w:szCs w:val="24"/>
        </w:rPr>
        <w:t>от 20 июня 2024 года</w:t>
      </w:r>
    </w:p>
    <w:p w:rsidR="0047536A" w:rsidRDefault="0047536A" w:rsidP="0047536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7536A" w:rsidRDefault="0047536A" w:rsidP="0047536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3F164E">
        <w:rPr>
          <w:color w:val="000000"/>
          <w:sz w:val="26"/>
          <w:szCs w:val="26"/>
          <w:lang w:eastAsia="en-US"/>
        </w:rPr>
        <w:t xml:space="preserve">проекту </w:t>
      </w:r>
      <w:r w:rsidRPr="00776D7C">
        <w:rPr>
          <w:color w:val="000000"/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 w:rsidRPr="00EC649F">
        <w:rPr>
          <w:sz w:val="26"/>
          <w:szCs w:val="26"/>
        </w:rPr>
        <w:t>в границах территориальной зоны О1-1 площадью 2,3573 га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</w:t>
      </w:r>
      <w:r w:rsidRPr="00EC649F">
        <w:rPr>
          <w:sz w:val="26"/>
          <w:szCs w:val="26"/>
        </w:rPr>
        <w:t>с  31 мая 2024 года по 19 июня 2024 года</w:t>
      </w:r>
      <w:r>
        <w:rPr>
          <w:bCs/>
          <w:sz w:val="26"/>
          <w:szCs w:val="26"/>
        </w:rPr>
        <w:t xml:space="preserve">. </w:t>
      </w:r>
    </w:p>
    <w:p w:rsidR="0047536A" w:rsidRDefault="0047536A" w:rsidP="0047536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7536A" w:rsidRDefault="0047536A" w:rsidP="004753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47536A" w:rsidRDefault="0047536A" w:rsidP="004753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3F164E">
        <w:rPr>
          <w:color w:val="000000"/>
          <w:sz w:val="26"/>
          <w:szCs w:val="26"/>
          <w:lang w:eastAsia="en-US"/>
        </w:rPr>
        <w:t>проекту межевания территории городского округа "Город Архангельск"</w:t>
      </w:r>
      <w:r w:rsidRPr="00776D7C">
        <w:rPr>
          <w:color w:val="000000"/>
          <w:sz w:val="26"/>
          <w:szCs w:val="26"/>
          <w:lang w:eastAsia="en-US"/>
        </w:rPr>
        <w:t xml:space="preserve"> </w:t>
      </w:r>
      <w:r w:rsidRPr="00EC649F">
        <w:rPr>
          <w:sz w:val="26"/>
          <w:szCs w:val="26"/>
        </w:rPr>
        <w:t>в границах территориальной зоны О1-1 площадью 2,3573 га</w:t>
      </w:r>
      <w:r>
        <w:rPr>
          <w:sz w:val="26"/>
          <w:szCs w:val="26"/>
        </w:rPr>
        <w:t>, от 20 июня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47536A" w:rsidRDefault="0047536A" w:rsidP="0047536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7536A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7536A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A540C2" w:rsidRDefault="0047536A" w:rsidP="00F378D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540C2">
              <w:rPr>
                <w:sz w:val="22"/>
                <w:szCs w:val="22"/>
                <w:lang w:eastAsia="en-US"/>
              </w:rPr>
              <w:t>Участник №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5A60B4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0B4">
              <w:rPr>
                <w:sz w:val="22"/>
                <w:szCs w:val="22"/>
              </w:rPr>
              <w:t xml:space="preserve">1. Не препятствовать проходу жителей с остановки общественного транспорта между д. 137 и 139 по </w:t>
            </w:r>
            <w:proofErr w:type="spellStart"/>
            <w:r w:rsidRPr="005A60B4">
              <w:rPr>
                <w:sz w:val="22"/>
                <w:szCs w:val="22"/>
              </w:rPr>
              <w:t>пр</w:t>
            </w:r>
            <w:proofErr w:type="gramStart"/>
            <w:r w:rsidRPr="005A60B4">
              <w:rPr>
                <w:sz w:val="22"/>
                <w:szCs w:val="22"/>
              </w:rPr>
              <w:t>.Т</w:t>
            </w:r>
            <w:proofErr w:type="gramEnd"/>
            <w:r w:rsidRPr="005A60B4">
              <w:rPr>
                <w:sz w:val="22"/>
                <w:szCs w:val="22"/>
              </w:rPr>
              <w:t>роицкому</w:t>
            </w:r>
            <w:proofErr w:type="spellEnd"/>
            <w:r w:rsidRPr="005A60B4">
              <w:rPr>
                <w:sz w:val="22"/>
                <w:szCs w:val="22"/>
              </w:rPr>
              <w:t>.</w:t>
            </w:r>
          </w:p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A60B4">
              <w:rPr>
                <w:sz w:val="22"/>
                <w:szCs w:val="22"/>
              </w:rPr>
              <w:t>Жильцы дома</w:t>
            </w:r>
            <w:r>
              <w:rPr>
                <w:sz w:val="22"/>
                <w:szCs w:val="22"/>
              </w:rPr>
              <w:t xml:space="preserve"> на общем собрании жильцов</w:t>
            </w:r>
            <w:r w:rsidRPr="005A60B4">
              <w:rPr>
                <w:sz w:val="22"/>
                <w:szCs w:val="22"/>
              </w:rPr>
              <w:t xml:space="preserve"> высказались против </w:t>
            </w:r>
            <w:proofErr w:type="spellStart"/>
            <w:r w:rsidRPr="005A60B4">
              <w:rPr>
                <w:sz w:val="22"/>
                <w:szCs w:val="22"/>
              </w:rPr>
              <w:t>изменеия</w:t>
            </w:r>
            <w:proofErr w:type="spellEnd"/>
            <w:r w:rsidRPr="005A60B4">
              <w:rPr>
                <w:sz w:val="22"/>
                <w:szCs w:val="22"/>
              </w:rPr>
              <w:t xml:space="preserve"> границ прилегающей территории</w:t>
            </w:r>
          </w:p>
          <w:p w:rsidR="0047536A" w:rsidRPr="005A60B4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Предложение об </w:t>
            </w:r>
            <w:r w:rsidRPr="005A60B4">
              <w:rPr>
                <w:sz w:val="22"/>
                <w:szCs w:val="22"/>
              </w:rPr>
              <w:t>увелич</w:t>
            </w:r>
            <w:r>
              <w:rPr>
                <w:sz w:val="22"/>
                <w:szCs w:val="22"/>
              </w:rPr>
              <w:t>ении</w:t>
            </w:r>
            <w:r w:rsidRPr="005A60B4">
              <w:rPr>
                <w:sz w:val="22"/>
                <w:szCs w:val="22"/>
              </w:rPr>
              <w:t xml:space="preserve"> земельн</w:t>
            </w:r>
            <w:r>
              <w:rPr>
                <w:sz w:val="22"/>
                <w:szCs w:val="22"/>
              </w:rPr>
              <w:t>ого</w:t>
            </w:r>
            <w:r w:rsidRPr="005A60B4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>ка</w:t>
            </w:r>
            <w:r w:rsidRPr="005A60B4">
              <w:rPr>
                <w:sz w:val="22"/>
                <w:szCs w:val="22"/>
              </w:rPr>
              <w:t xml:space="preserve"> 29:22:040722:54 путем присоединения земель, государственная собственность на которые не разграничена</w:t>
            </w:r>
            <w:r>
              <w:rPr>
                <w:sz w:val="22"/>
                <w:szCs w:val="22"/>
              </w:rPr>
              <w:t>, со стороны АО "</w:t>
            </w:r>
            <w:proofErr w:type="spellStart"/>
            <w:r>
              <w:rPr>
                <w:sz w:val="22"/>
                <w:szCs w:val="22"/>
              </w:rPr>
              <w:t>Алвиз</w:t>
            </w:r>
            <w:proofErr w:type="spellEnd"/>
            <w:r>
              <w:rPr>
                <w:sz w:val="22"/>
                <w:szCs w:val="22"/>
              </w:rPr>
              <w:t>", со стороны Северного экономического лицея, со стороны ул. Суворова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рекомендовано к учету</w:t>
            </w:r>
          </w:p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Проход жителей с остановки общественного транспорта осуществляется по земельному участку </w:t>
            </w:r>
            <w:r w:rsidRPr="00780FA8">
              <w:rPr>
                <w:sz w:val="22"/>
                <w:szCs w:val="22"/>
              </w:rPr>
              <w:t>29:22:040722:8</w:t>
            </w:r>
            <w:r>
              <w:rPr>
                <w:sz w:val="22"/>
                <w:szCs w:val="22"/>
              </w:rPr>
              <w:t xml:space="preserve">, находящемуся в общей долевой собственности собственников помещений многоквартирного дома. Проектом межевания не предусмотрено изменение границ между д. 137 и 139 по 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роицкому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536A" w:rsidRDefault="0047536A" w:rsidP="00F3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Согласно Жилищному кодексу РФ собственники помещений в многоквартирном доме владеют, пользуются и распоряжаются общим имуществом в многоквартирном доме, принадлежащим им на праве общей долевой собственности.</w:t>
            </w:r>
          </w:p>
          <w:p w:rsidR="0047536A" w:rsidRPr="00050D9D" w:rsidRDefault="0047536A" w:rsidP="00F378DD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3. Увеличение земельного участка </w:t>
            </w:r>
            <w:proofErr w:type="spellStart"/>
            <w:proofErr w:type="gramStart"/>
            <w:r w:rsidRPr="005A60B4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ка</w:t>
            </w:r>
            <w:proofErr w:type="spellEnd"/>
            <w:proofErr w:type="gramEnd"/>
            <w:r w:rsidRPr="005A60B4">
              <w:rPr>
                <w:sz w:val="22"/>
                <w:szCs w:val="22"/>
              </w:rPr>
              <w:t xml:space="preserve"> 29:22:040722:54</w:t>
            </w:r>
            <w:r>
              <w:rPr>
                <w:sz w:val="22"/>
                <w:szCs w:val="22"/>
              </w:rPr>
              <w:t xml:space="preserve"> со стороны АО "</w:t>
            </w:r>
            <w:proofErr w:type="spellStart"/>
            <w:r>
              <w:rPr>
                <w:sz w:val="22"/>
                <w:szCs w:val="22"/>
              </w:rPr>
              <w:t>Алвиз</w:t>
            </w:r>
            <w:proofErr w:type="spellEnd"/>
            <w:r>
              <w:rPr>
                <w:sz w:val="22"/>
                <w:szCs w:val="22"/>
              </w:rPr>
              <w:t xml:space="preserve">" перекроет беспрепятственный доступ к объекту капитального строительства по пр. Троицкому, д. 139; со стороны ул. Суворова предложение не соответствует ч.10 ст.45 Градостроительного кодекса РФ; со </w:t>
            </w:r>
            <w:r>
              <w:rPr>
                <w:sz w:val="22"/>
                <w:szCs w:val="22"/>
              </w:rPr>
              <w:lastRenderedPageBreak/>
              <w:t>стороны Северного экономического лицея перекроет в квартал беспрепятственный доступ спецтранспорту</w:t>
            </w:r>
          </w:p>
        </w:tc>
      </w:tr>
    </w:tbl>
    <w:p w:rsidR="0047536A" w:rsidRDefault="0047536A" w:rsidP="0047536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7536A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7536A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5C51B0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51B0">
              <w:rPr>
                <w:sz w:val="22"/>
                <w:szCs w:val="22"/>
                <w:lang w:eastAsia="en-US"/>
              </w:rPr>
              <w:t>Участник №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B32EE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2EEA">
              <w:rPr>
                <w:sz w:val="22"/>
                <w:szCs w:val="22"/>
              </w:rPr>
              <w:t>Предлагаемый к межеванию земельный участок под многоквартирным домом будет непосредственно примыкать к земельному участку АО "</w:t>
            </w:r>
            <w:proofErr w:type="spellStart"/>
            <w:r w:rsidRPr="00B32EEA">
              <w:rPr>
                <w:sz w:val="22"/>
                <w:szCs w:val="22"/>
              </w:rPr>
              <w:t>Алвиз</w:t>
            </w:r>
            <w:proofErr w:type="spellEnd"/>
            <w:r w:rsidRPr="00B32EEA">
              <w:rPr>
                <w:sz w:val="22"/>
                <w:szCs w:val="22"/>
              </w:rPr>
              <w:t xml:space="preserve">". Территория предприятия обнесена забором,  в котором оборудован пожарный поезд и установлены ворота. В случае увеличения придомовой территории подъезд и выезд через пожарные ворота на территорию предприятия будет закрыт, что ограничит свободный доступ пожарной техники на территорию завода. Наличие пожарных ворот является обязательным требованием обеспечения мер </w:t>
            </w:r>
            <w:proofErr w:type="spellStart"/>
            <w:r w:rsidRPr="00B32EEA">
              <w:rPr>
                <w:sz w:val="22"/>
                <w:szCs w:val="22"/>
              </w:rPr>
              <w:t>подарной</w:t>
            </w:r>
            <w:proofErr w:type="spellEnd"/>
            <w:r w:rsidRPr="00B32EEA">
              <w:rPr>
                <w:sz w:val="22"/>
                <w:szCs w:val="22"/>
              </w:rPr>
              <w:t xml:space="preserve"> безопасности.</w:t>
            </w:r>
          </w:p>
          <w:p w:rsidR="0047536A" w:rsidRPr="00B32EE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2EEA">
              <w:rPr>
                <w:sz w:val="22"/>
                <w:szCs w:val="22"/>
              </w:rPr>
              <w:t>Предлагаем отклонить перераспределение земельного участка с кадастровым номером 29:22:040722:8 согласно разработанному проекту межевания, поскольку перекрывается противопожарный выезд с территории предприятия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0FA8">
              <w:rPr>
                <w:b/>
                <w:sz w:val="22"/>
                <w:szCs w:val="22"/>
                <w:lang w:eastAsia="en-US"/>
              </w:rPr>
              <w:t xml:space="preserve">Рекомендовано  </w:t>
            </w:r>
            <w:r>
              <w:rPr>
                <w:b/>
                <w:sz w:val="22"/>
                <w:szCs w:val="22"/>
                <w:lang w:eastAsia="en-US"/>
              </w:rPr>
              <w:t>учесть предложения (замечания)</w:t>
            </w:r>
          </w:p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части формирования земельного участка, не касающегося пожарного проезда</w:t>
            </w:r>
          </w:p>
          <w:p w:rsidR="0047536A" w:rsidRPr="00E805B6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536A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A" w:rsidRPr="005C51B0" w:rsidRDefault="0047536A" w:rsidP="00F378D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C51B0">
              <w:rPr>
                <w:sz w:val="22"/>
                <w:szCs w:val="22"/>
                <w:lang w:eastAsia="en-US"/>
              </w:rPr>
              <w:t>Участник №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B32EEA">
              <w:rPr>
                <w:sz w:val="22"/>
                <w:szCs w:val="22"/>
              </w:rPr>
              <w:t>Непонятна цель межевания, процедура не должна ущемлять интересы Участника № 3</w:t>
            </w:r>
          </w:p>
          <w:p w:rsidR="0047536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</w:t>
            </w:r>
            <w:r w:rsidRPr="00B32EEA">
              <w:rPr>
                <w:sz w:val="22"/>
                <w:szCs w:val="22"/>
              </w:rPr>
              <w:t xml:space="preserve">е препятствовать деятельности Участника № 3. </w:t>
            </w:r>
          </w:p>
          <w:p w:rsidR="0047536A" w:rsidRPr="00B32EEA" w:rsidRDefault="0047536A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32EEA">
              <w:rPr>
                <w:sz w:val="22"/>
                <w:szCs w:val="22"/>
              </w:rPr>
              <w:t xml:space="preserve">Заезд к Участнику № 3 осуществляется между домами № 121 и 122 по </w:t>
            </w:r>
            <w:proofErr w:type="spellStart"/>
            <w:r w:rsidRPr="00B32EEA">
              <w:rPr>
                <w:sz w:val="22"/>
                <w:szCs w:val="22"/>
              </w:rPr>
              <w:t>наб</w:t>
            </w:r>
            <w:proofErr w:type="gramStart"/>
            <w:r w:rsidRPr="00B32EEA">
              <w:rPr>
                <w:sz w:val="22"/>
                <w:szCs w:val="22"/>
              </w:rPr>
              <w:t>.С</w:t>
            </w:r>
            <w:proofErr w:type="gramEnd"/>
            <w:r w:rsidRPr="00B32EEA">
              <w:rPr>
                <w:sz w:val="22"/>
                <w:szCs w:val="22"/>
              </w:rPr>
              <w:t>еверной</w:t>
            </w:r>
            <w:proofErr w:type="spellEnd"/>
            <w:r w:rsidRPr="00B32EEA">
              <w:rPr>
                <w:sz w:val="22"/>
                <w:szCs w:val="22"/>
              </w:rPr>
              <w:t xml:space="preserve"> Двины, должен быть обеспечен свободный доступ к территории, а также электрической подстанции.</w:t>
            </w:r>
          </w:p>
          <w:p w:rsidR="0047536A" w:rsidRPr="00B32EEA" w:rsidRDefault="0047536A" w:rsidP="00F378D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4.</w:t>
            </w:r>
            <w:r w:rsidRPr="00B32EEA">
              <w:rPr>
                <w:sz w:val="22"/>
                <w:szCs w:val="22"/>
              </w:rPr>
              <w:t xml:space="preserve">Не препятствовать проходу с остановки общественного транспорта между д. 137 и 139 по </w:t>
            </w:r>
            <w:proofErr w:type="spellStart"/>
            <w:r w:rsidRPr="00B32EEA">
              <w:rPr>
                <w:sz w:val="22"/>
                <w:szCs w:val="22"/>
              </w:rPr>
              <w:t>пр</w:t>
            </w:r>
            <w:proofErr w:type="gramStart"/>
            <w:r w:rsidRPr="00B32EEA">
              <w:rPr>
                <w:sz w:val="22"/>
                <w:szCs w:val="22"/>
              </w:rPr>
              <w:t>.Т</w:t>
            </w:r>
            <w:proofErr w:type="gramEnd"/>
            <w:r w:rsidRPr="00B32EEA">
              <w:rPr>
                <w:sz w:val="22"/>
                <w:szCs w:val="22"/>
              </w:rPr>
              <w:t>роицкому</w:t>
            </w:r>
            <w:proofErr w:type="spellEnd"/>
            <w:r w:rsidRPr="00B32EEA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A" w:rsidRPr="00780FA8" w:rsidRDefault="0047536A" w:rsidP="00F378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0FA8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47536A" w:rsidRPr="005C51B0" w:rsidRDefault="0047536A" w:rsidP="00F378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Проектом межевания обеспечен беспрепятственный доступ на территорию Участника № 3, а также к территории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электрической подстанции. Проход граждан с остановки общественного транспорта осуществляется по земельному участку </w:t>
            </w:r>
            <w:r w:rsidRPr="00780FA8">
              <w:rPr>
                <w:sz w:val="22"/>
                <w:szCs w:val="22"/>
              </w:rPr>
              <w:t>29:22:040722:8</w:t>
            </w:r>
            <w:r>
              <w:rPr>
                <w:sz w:val="22"/>
                <w:szCs w:val="22"/>
              </w:rPr>
              <w:t>, находящемуся в общей долевой собственности собственников помещений многоквартирного дома.</w:t>
            </w:r>
          </w:p>
        </w:tc>
      </w:tr>
    </w:tbl>
    <w:p w:rsidR="0047536A" w:rsidRPr="002A6E9B" w:rsidRDefault="0047536A" w:rsidP="0047536A">
      <w:pPr>
        <w:ind w:firstLine="709"/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</w:t>
      </w:r>
      <w:r w:rsidRPr="002A6E9B">
        <w:t xml:space="preserve"> </w:t>
      </w:r>
      <w:r w:rsidRPr="002A6E9B">
        <w:rPr>
          <w:sz w:val="26"/>
          <w:szCs w:val="26"/>
        </w:rPr>
        <w:t xml:space="preserve">об отклонении проекта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</w:t>
      </w:r>
      <w:r w:rsidRPr="00EC649F">
        <w:rPr>
          <w:sz w:val="26"/>
          <w:szCs w:val="26"/>
        </w:rPr>
        <w:t>в границах территориальной зоны О1-1 площадью 2,3573 га</w:t>
      </w:r>
      <w:r w:rsidRPr="002A6E9B">
        <w:rPr>
          <w:sz w:val="26"/>
          <w:szCs w:val="26"/>
        </w:rPr>
        <w:t xml:space="preserve"> и направлении на</w:t>
      </w:r>
      <w:proofErr w:type="gramEnd"/>
      <w:r w:rsidRPr="002A6E9B">
        <w:rPr>
          <w:sz w:val="26"/>
          <w:szCs w:val="26"/>
        </w:rPr>
        <w:t xml:space="preserve"> доработку.</w:t>
      </w:r>
    </w:p>
    <w:p w:rsidR="0047536A" w:rsidRPr="002A6E9B" w:rsidRDefault="0047536A" w:rsidP="0047536A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lastRenderedPageBreak/>
        <w:t xml:space="preserve">Опубликовать заключение в газете "Архангельск – </w:t>
      </w:r>
      <w:r>
        <w:rPr>
          <w:sz w:val="26"/>
          <w:szCs w:val="26"/>
        </w:rPr>
        <w:t>Г</w:t>
      </w:r>
      <w:r w:rsidRPr="002A6E9B">
        <w:rPr>
          <w:sz w:val="26"/>
          <w:szCs w:val="26"/>
        </w:rPr>
        <w:t xml:space="preserve">ород воинской славы" </w:t>
      </w:r>
      <w:r w:rsidRPr="002A6E9B">
        <w:rPr>
          <w:sz w:val="26"/>
          <w:szCs w:val="26"/>
        </w:rPr>
        <w:br/>
        <w:t xml:space="preserve">и на </w:t>
      </w:r>
      <w:proofErr w:type="gramStart"/>
      <w:r w:rsidRPr="002A6E9B">
        <w:rPr>
          <w:sz w:val="26"/>
          <w:szCs w:val="26"/>
        </w:rPr>
        <w:t>официальном</w:t>
      </w:r>
      <w:proofErr w:type="gramEnd"/>
      <w:r w:rsidRPr="002A6E9B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47536A" w:rsidRPr="002A6E9B" w:rsidTr="00F378DD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2A6E9B" w:rsidRDefault="0047536A" w:rsidP="00F378DD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2A6E9B" w:rsidRDefault="0047536A" w:rsidP="00F378DD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2A6E9B" w:rsidRDefault="0047536A" w:rsidP="00F378DD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47536A" w:rsidRPr="002A6E9B" w:rsidTr="00F378DD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2A6E9B" w:rsidRDefault="0047536A" w:rsidP="00F378DD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0610A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2A6E9B" w:rsidRDefault="0047536A" w:rsidP="00F378DD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6A" w:rsidRPr="002A6E9B" w:rsidRDefault="0047536A" w:rsidP="00F378DD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7536A" w:rsidRPr="00213589" w:rsidRDefault="0047536A" w:rsidP="0047536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47536A" w:rsidRDefault="0047536A" w:rsidP="0047536A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 w:rsidRPr="002A6E9B">
        <w:rPr>
          <w:sz w:val="26"/>
          <w:szCs w:val="26"/>
        </w:rPr>
        <w:t xml:space="preserve">отклонить </w:t>
      </w:r>
      <w:r w:rsidRPr="001243E4">
        <w:rPr>
          <w:color w:val="000000"/>
          <w:sz w:val="26"/>
          <w:szCs w:val="26"/>
          <w:lang w:eastAsia="en-US"/>
        </w:rPr>
        <w:t xml:space="preserve">проект межевания территории городского округа </w:t>
      </w:r>
      <w:r>
        <w:rPr>
          <w:color w:val="000000"/>
          <w:sz w:val="26"/>
          <w:szCs w:val="26"/>
          <w:lang w:eastAsia="en-US"/>
        </w:rPr>
        <w:br/>
      </w:r>
      <w:r w:rsidRPr="001243E4">
        <w:rPr>
          <w:color w:val="000000"/>
          <w:sz w:val="26"/>
          <w:szCs w:val="26"/>
          <w:lang w:eastAsia="en-US"/>
        </w:rPr>
        <w:t xml:space="preserve">"Город Архангельск" </w:t>
      </w:r>
      <w:r w:rsidRPr="00EC649F">
        <w:rPr>
          <w:sz w:val="26"/>
          <w:szCs w:val="26"/>
        </w:rPr>
        <w:t>в границах территориальной зоны О1-1 площадью 2,3573 га</w:t>
      </w:r>
      <w:r w:rsidRPr="002A6E9B">
        <w:rPr>
          <w:sz w:val="26"/>
          <w:szCs w:val="26"/>
        </w:rPr>
        <w:t xml:space="preserve"> и направить на доработку.</w:t>
      </w:r>
    </w:p>
    <w:p w:rsidR="0047536A" w:rsidRDefault="0047536A" w:rsidP="0047536A">
      <w:pPr>
        <w:pStyle w:val="a4"/>
        <w:ind w:left="0"/>
        <w:jc w:val="both"/>
        <w:rPr>
          <w:sz w:val="26"/>
          <w:szCs w:val="26"/>
        </w:rPr>
      </w:pPr>
    </w:p>
    <w:p w:rsidR="0047536A" w:rsidRDefault="0047536A" w:rsidP="0047536A">
      <w:pPr>
        <w:pStyle w:val="a4"/>
        <w:ind w:left="0"/>
        <w:jc w:val="both"/>
        <w:rPr>
          <w:sz w:val="26"/>
          <w:szCs w:val="26"/>
        </w:rPr>
      </w:pPr>
    </w:p>
    <w:p w:rsidR="004A6590" w:rsidRPr="004A6590" w:rsidRDefault="004A6590" w:rsidP="004A6590">
      <w:pPr>
        <w:rPr>
          <w:sz w:val="26"/>
          <w:szCs w:val="26"/>
        </w:rPr>
      </w:pPr>
      <w:bookmarkStart w:id="0" w:name="_GoBack"/>
      <w:bookmarkEnd w:id="0"/>
      <w:r w:rsidRPr="004A6590">
        <w:rPr>
          <w:sz w:val="26"/>
          <w:szCs w:val="26"/>
        </w:rPr>
        <w:t xml:space="preserve">Заместитель Председателя комиссии                            </w:t>
      </w:r>
      <w:r>
        <w:rPr>
          <w:sz w:val="26"/>
          <w:szCs w:val="26"/>
        </w:rPr>
        <w:t xml:space="preserve">               </w:t>
      </w:r>
      <w:r w:rsidRPr="004A6590">
        <w:rPr>
          <w:sz w:val="26"/>
          <w:szCs w:val="26"/>
        </w:rPr>
        <w:t xml:space="preserve">         Е.В. Писаренко</w:t>
      </w:r>
    </w:p>
    <w:sectPr w:rsidR="004A6590" w:rsidRPr="004A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2"/>
    <w:rsid w:val="00065022"/>
    <w:rsid w:val="001F6992"/>
    <w:rsid w:val="002407C0"/>
    <w:rsid w:val="0047536A"/>
    <w:rsid w:val="004A6590"/>
    <w:rsid w:val="008045ED"/>
    <w:rsid w:val="00BB6952"/>
    <w:rsid w:val="00D95E8A"/>
    <w:rsid w:val="00DB757A"/>
    <w:rsid w:val="00DE1DAC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475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47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4</cp:revision>
  <dcterms:created xsi:type="dcterms:W3CDTF">2024-06-25T18:59:00Z</dcterms:created>
  <dcterms:modified xsi:type="dcterms:W3CDTF">2024-06-27T17:59:00Z</dcterms:modified>
</cp:coreProperties>
</file>