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3560C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023F1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583AB1" w:rsidRPr="00583AB1">
        <w:rPr>
          <w:rFonts w:ascii="Times New Roman" w:hAnsi="Times New Roman" w:cs="Times New Roman"/>
          <w:sz w:val="28"/>
          <w:szCs w:val="28"/>
        </w:rPr>
        <w:t>О</w:t>
      </w:r>
      <w:r w:rsidR="00BA1CF8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дополнения</w:t>
      </w:r>
      <w:r w:rsidR="00583AB1" w:rsidRPr="00583AB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округа "Город Архангельск" от 22 июля 2021 года № 1467</w:t>
      </w:r>
      <w:r w:rsidRPr="00F023F1">
        <w:rPr>
          <w:rFonts w:ascii="Times New Roman" w:hAnsi="Times New Roman" w:cs="Times New Roman"/>
          <w:sz w:val="28"/>
          <w:szCs w:val="28"/>
        </w:rPr>
        <w:t>".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355A46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торговли и услуг населению департамента экономического развития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374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"Город Архангельск" извещает о проведении оценки регулирующего воздействия проекта постановления Администрации </w:t>
      </w:r>
      <w:r w:rsidR="00500FF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32511E" w:rsidRPr="0032511E">
        <w:rPr>
          <w:rFonts w:ascii="Times New Roman" w:hAnsi="Times New Roman" w:cs="Times New Roman"/>
          <w:sz w:val="28"/>
          <w:szCs w:val="28"/>
        </w:rPr>
        <w:t>О внесении изменений и дополнения в постановление Администрации городского округа "Город Архангельск" от 22 июля 2021 года № 1467</w:t>
      </w:r>
      <w:r w:rsidR="00F023F1"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="00F023F1" w:rsidRPr="004A0830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 проекту правового</w:t>
      </w:r>
      <w:proofErr w:type="gramEnd"/>
      <w:r w:rsidR="00F023F1" w:rsidRPr="004A0830">
        <w:rPr>
          <w:rFonts w:ascii="Times New Roman" w:hAnsi="Times New Roman" w:cs="Times New Roman"/>
          <w:sz w:val="28"/>
          <w:szCs w:val="28"/>
        </w:rPr>
        <w:t xml:space="preserve"> акта. </w:t>
      </w:r>
    </w:p>
    <w:p w:rsidR="00F023F1" w:rsidRPr="004A0830" w:rsidRDefault="00F023F1" w:rsidP="00A41DD5">
      <w:pPr>
        <w:pStyle w:val="ConsPlusNonformat"/>
        <w:tabs>
          <w:tab w:val="left" w:pos="814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  <w:r w:rsidR="00A41DD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Default="00F023F1" w:rsidP="00802E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 xml:space="preserve">Проект правового акта </w:t>
      </w:r>
      <w:r w:rsidR="00802E10">
        <w:rPr>
          <w:rFonts w:ascii="Times New Roman" w:hAnsi="Times New Roman" w:cs="Times New Roman"/>
          <w:sz w:val="28"/>
          <w:szCs w:val="28"/>
        </w:rPr>
        <w:t xml:space="preserve">разработан в целях обеспечения общественного порядка, защиты прав граждан на тишину, отдых в местах их непосредственного проживания, а также реализации Федерального закона </w:t>
      </w:r>
      <w:r w:rsidR="00111D83" w:rsidRPr="00111D83">
        <w:rPr>
          <w:rFonts w:ascii="Times New Roman" w:hAnsi="Times New Roman" w:cs="Times New Roman"/>
          <w:sz w:val="28"/>
          <w:szCs w:val="28"/>
        </w:rPr>
        <w:t>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6000EE">
        <w:rPr>
          <w:rFonts w:ascii="Times New Roman" w:hAnsi="Times New Roman" w:cs="Times New Roman"/>
          <w:sz w:val="28"/>
          <w:szCs w:val="28"/>
        </w:rPr>
        <w:t>.</w:t>
      </w:r>
    </w:p>
    <w:p w:rsidR="00103961" w:rsidRPr="004A0830" w:rsidRDefault="00103961" w:rsidP="001039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96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D48F7" w:rsidRPr="004A0830">
        <w:rPr>
          <w:rFonts w:ascii="Times New Roman" w:hAnsi="Times New Roman" w:cs="Times New Roman"/>
          <w:sz w:val="28"/>
          <w:szCs w:val="28"/>
        </w:rPr>
        <w:t>правового акта</w:t>
      </w:r>
      <w:r w:rsidRPr="00103961">
        <w:rPr>
          <w:rFonts w:ascii="Times New Roman" w:hAnsi="Times New Roman" w:cs="Times New Roman"/>
          <w:sz w:val="28"/>
          <w:szCs w:val="28"/>
        </w:rPr>
        <w:t xml:space="preserve"> </w:t>
      </w:r>
      <w:r w:rsidR="00B972C1">
        <w:rPr>
          <w:rFonts w:ascii="Times New Roman" w:hAnsi="Times New Roman" w:cs="Times New Roman"/>
          <w:sz w:val="28"/>
          <w:szCs w:val="28"/>
        </w:rPr>
        <w:t>предусматривает</w:t>
      </w:r>
      <w:r w:rsidR="007B68F3">
        <w:rPr>
          <w:rFonts w:ascii="Times New Roman" w:hAnsi="Times New Roman" w:cs="Times New Roman"/>
          <w:sz w:val="28"/>
          <w:szCs w:val="28"/>
        </w:rPr>
        <w:t xml:space="preserve"> установление</w:t>
      </w:r>
      <w:r w:rsidRPr="00103961">
        <w:rPr>
          <w:rFonts w:ascii="Times New Roman" w:hAnsi="Times New Roman" w:cs="Times New Roman"/>
          <w:sz w:val="28"/>
          <w:szCs w:val="28"/>
        </w:rPr>
        <w:t xml:space="preserve"> </w:t>
      </w:r>
      <w:r w:rsidR="007B68F3">
        <w:rPr>
          <w:rFonts w:ascii="Times New Roman" w:hAnsi="Times New Roman" w:cs="Times New Roman"/>
          <w:sz w:val="28"/>
          <w:szCs w:val="28"/>
        </w:rPr>
        <w:t>расстояния</w:t>
      </w:r>
      <w:r w:rsidRPr="00103961">
        <w:rPr>
          <w:rFonts w:ascii="Times New Roman" w:hAnsi="Times New Roman" w:cs="Times New Roman"/>
          <w:sz w:val="28"/>
          <w:szCs w:val="28"/>
        </w:rPr>
        <w:t xml:space="preserve"> границ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61">
        <w:rPr>
          <w:rFonts w:ascii="Times New Roman" w:hAnsi="Times New Roman" w:cs="Times New Roman"/>
          <w:sz w:val="28"/>
          <w:szCs w:val="28"/>
        </w:rPr>
        <w:t xml:space="preserve">территорий к многоквартирным домам на территории всего </w:t>
      </w:r>
      <w:r w:rsidR="00541FE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03961">
        <w:rPr>
          <w:rFonts w:ascii="Times New Roman" w:hAnsi="Times New Roman" w:cs="Times New Roman"/>
          <w:sz w:val="28"/>
          <w:szCs w:val="28"/>
        </w:rPr>
        <w:t xml:space="preserve">, где будет запрещена продажа алкогольной продукции </w:t>
      </w:r>
      <w:r w:rsidR="00474DE9">
        <w:rPr>
          <w:rFonts w:ascii="Times New Roman" w:hAnsi="Times New Roman" w:cs="Times New Roman"/>
          <w:sz w:val="28"/>
          <w:szCs w:val="28"/>
        </w:rPr>
        <w:t xml:space="preserve">в предприятиях </w:t>
      </w:r>
      <w:r w:rsidRPr="00103961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541FE0">
        <w:rPr>
          <w:rFonts w:ascii="Times New Roman" w:hAnsi="Times New Roman" w:cs="Times New Roman"/>
          <w:sz w:val="28"/>
          <w:szCs w:val="28"/>
        </w:rPr>
        <w:t>.</w:t>
      </w:r>
    </w:p>
    <w:p w:rsidR="004A0830" w:rsidRPr="004A0830" w:rsidRDefault="004A0830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Начало "</w:t>
      </w:r>
      <w:r w:rsidR="002628C8">
        <w:rPr>
          <w:rFonts w:ascii="Times New Roman" w:hAnsi="Times New Roman" w:cs="Times New Roman"/>
          <w:sz w:val="28"/>
          <w:szCs w:val="28"/>
        </w:rPr>
        <w:t>16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2628C8">
        <w:rPr>
          <w:rFonts w:ascii="Times New Roman" w:hAnsi="Times New Roman" w:cs="Times New Roman"/>
          <w:sz w:val="28"/>
          <w:szCs w:val="28"/>
        </w:rPr>
        <w:t>января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2628C8">
        <w:rPr>
          <w:rFonts w:ascii="Times New Roman" w:hAnsi="Times New Roman" w:cs="Times New Roman"/>
          <w:sz w:val="28"/>
          <w:szCs w:val="28"/>
        </w:rPr>
        <w:t>25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Окончание "</w:t>
      </w:r>
      <w:r w:rsidR="00C3204C">
        <w:rPr>
          <w:rFonts w:ascii="Times New Roman" w:hAnsi="Times New Roman" w:cs="Times New Roman"/>
          <w:sz w:val="28"/>
          <w:szCs w:val="28"/>
        </w:rPr>
        <w:t>5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2628C8">
        <w:rPr>
          <w:rFonts w:ascii="Times New Roman" w:hAnsi="Times New Roman" w:cs="Times New Roman"/>
          <w:sz w:val="28"/>
          <w:szCs w:val="28"/>
        </w:rPr>
        <w:t>февраля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2628C8">
        <w:rPr>
          <w:rFonts w:ascii="Times New Roman" w:hAnsi="Times New Roman" w:cs="Times New Roman"/>
          <w:sz w:val="28"/>
          <w:szCs w:val="28"/>
        </w:rPr>
        <w:t>25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26B1" w:rsidRPr="00D979CA" w:rsidRDefault="000426B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Вы можете представить свои замечания и предложения любым из </w:t>
      </w:r>
      <w:r w:rsidRPr="00A96769">
        <w:rPr>
          <w:rFonts w:ascii="Times New Roman" w:hAnsi="Times New Roman" w:cs="Times New Roman"/>
          <w:sz w:val="28"/>
          <w:szCs w:val="28"/>
        </w:rPr>
        <w:lastRenderedPageBreak/>
        <w:t>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F023F1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A96769" w:rsidRDefault="000226DC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Елена Юрьевна</w:t>
      </w:r>
    </w:p>
    <w:p w:rsidR="00A96769" w:rsidRPr="00DC438C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8C">
        <w:rPr>
          <w:rFonts w:ascii="Times New Roman" w:hAnsi="Times New Roman" w:cs="Times New Roman"/>
          <w:sz w:val="28"/>
          <w:szCs w:val="28"/>
        </w:rPr>
        <w:t>Адрес элек</w:t>
      </w:r>
      <w:r w:rsidR="00A96769" w:rsidRPr="00DC438C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hyperlink r:id="rId5" w:history="1">
        <w:r w:rsidR="000226DC"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veselova</w:t>
        </w:r>
        <w:r w:rsidR="000226DC"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0226DC"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arhcity</w:t>
        </w:r>
        <w:r w:rsidR="000226DC"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226DC"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96769" w:rsidRPr="000226DC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г. Архан</w:t>
      </w:r>
      <w:r w:rsidR="000226DC">
        <w:rPr>
          <w:rFonts w:ascii="Times New Roman" w:hAnsi="Times New Roman" w:cs="Times New Roman"/>
          <w:sz w:val="28"/>
          <w:szCs w:val="28"/>
        </w:rPr>
        <w:t>гельск, проспект Троицкий, д. 6</w:t>
      </w:r>
      <w:r w:rsidR="000226DC" w:rsidRPr="000226DC">
        <w:rPr>
          <w:rFonts w:ascii="Times New Roman" w:hAnsi="Times New Roman" w:cs="Times New Roman"/>
          <w:sz w:val="28"/>
          <w:szCs w:val="28"/>
        </w:rPr>
        <w:t>1</w:t>
      </w:r>
      <w:r w:rsidR="00022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6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226DC">
        <w:rPr>
          <w:rFonts w:ascii="Times New Roman" w:hAnsi="Times New Roman" w:cs="Times New Roman"/>
          <w:sz w:val="28"/>
          <w:szCs w:val="28"/>
        </w:rPr>
        <w:t xml:space="preserve">. </w:t>
      </w:r>
      <w:r w:rsidR="000226DC" w:rsidRPr="000226DC">
        <w:rPr>
          <w:rFonts w:ascii="Times New Roman" w:hAnsi="Times New Roman" w:cs="Times New Roman"/>
          <w:sz w:val="28"/>
          <w:szCs w:val="28"/>
        </w:rPr>
        <w:t>3</w:t>
      </w:r>
    </w:p>
    <w:p w:rsidR="00A96769" w:rsidRPr="00D979CA" w:rsidRDefault="000226DC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(8182)</w:t>
      </w:r>
      <w:r w:rsidRPr="00D979CA">
        <w:rPr>
          <w:rFonts w:ascii="Times New Roman" w:hAnsi="Times New Roman" w:cs="Times New Roman"/>
          <w:sz w:val="28"/>
          <w:szCs w:val="28"/>
        </w:rPr>
        <w:t xml:space="preserve"> 21-56-45</w:t>
      </w:r>
      <w:r>
        <w:rPr>
          <w:rFonts w:ascii="Times New Roman" w:hAnsi="Times New Roman" w:cs="Times New Roman"/>
          <w:sz w:val="28"/>
          <w:szCs w:val="28"/>
        </w:rPr>
        <w:t xml:space="preserve"> , факс (8182) </w:t>
      </w:r>
      <w:r w:rsidRPr="00D979CA">
        <w:rPr>
          <w:rFonts w:ascii="Times New Roman" w:hAnsi="Times New Roman" w:cs="Times New Roman"/>
          <w:sz w:val="28"/>
          <w:szCs w:val="28"/>
        </w:rPr>
        <w:t>20-11-19</w:t>
      </w:r>
    </w:p>
    <w:p w:rsidR="00F023F1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6" w:history="1">
        <w:r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arhcity</w:t>
        </w:r>
        <w:proofErr w:type="spellEnd"/>
        <w:r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C43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96769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023F1" w:rsidRPr="00A96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72769" w:rsidP="00E72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 w:rsidR="00E72769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E72769"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акта?_____________________________________________________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деятельности) 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Если "да", укажите те из них, которые, по Вашему мнению, были 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F023F1"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F023F1"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lastRenderedPageBreak/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 w:rsidR="00DE024F"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Pr="00E7276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1241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B1241">
        <w:rPr>
          <w:rFonts w:ascii="Times New Roman" w:hAnsi="Times New Roman" w:cs="Times New Roman"/>
          <w:sz w:val="28"/>
          <w:szCs w:val="28"/>
        </w:rPr>
        <w:t>аместитель директора департамента</w:t>
      </w:r>
    </w:p>
    <w:p w:rsidR="00CB1241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41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>начальник управления торговли</w:t>
      </w:r>
    </w:p>
    <w:p w:rsidR="00DE024F" w:rsidRDefault="00CB1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>и услуг населению</w:t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 w:rsidR="00DE0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Любова</w:t>
      </w:r>
      <w:proofErr w:type="spellEnd"/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424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16.01.2025</w:t>
      </w:r>
    </w:p>
    <w:sectPr w:rsidR="00F023F1" w:rsidRPr="00E72769" w:rsidSect="00A4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226DC"/>
    <w:rsid w:val="000426B1"/>
    <w:rsid w:val="00043F8C"/>
    <w:rsid w:val="000E2C88"/>
    <w:rsid w:val="000F30BC"/>
    <w:rsid w:val="00103961"/>
    <w:rsid w:val="00111D83"/>
    <w:rsid w:val="002409BB"/>
    <w:rsid w:val="002628C8"/>
    <w:rsid w:val="002B33F5"/>
    <w:rsid w:val="002E34EF"/>
    <w:rsid w:val="0032511E"/>
    <w:rsid w:val="00355A46"/>
    <w:rsid w:val="003560C8"/>
    <w:rsid w:val="003A779E"/>
    <w:rsid w:val="003E480D"/>
    <w:rsid w:val="004249DC"/>
    <w:rsid w:val="00474DE9"/>
    <w:rsid w:val="0048550A"/>
    <w:rsid w:val="004A0830"/>
    <w:rsid w:val="00500FF5"/>
    <w:rsid w:val="00541FE0"/>
    <w:rsid w:val="00583AB1"/>
    <w:rsid w:val="006000EE"/>
    <w:rsid w:val="006D48F7"/>
    <w:rsid w:val="00710382"/>
    <w:rsid w:val="007B68F3"/>
    <w:rsid w:val="00802E10"/>
    <w:rsid w:val="008513BF"/>
    <w:rsid w:val="00A41DD5"/>
    <w:rsid w:val="00A96769"/>
    <w:rsid w:val="00AC6D40"/>
    <w:rsid w:val="00B972C1"/>
    <w:rsid w:val="00BA1CF8"/>
    <w:rsid w:val="00C26D41"/>
    <w:rsid w:val="00C3204C"/>
    <w:rsid w:val="00C364D5"/>
    <w:rsid w:val="00C73742"/>
    <w:rsid w:val="00CB1241"/>
    <w:rsid w:val="00CC479A"/>
    <w:rsid w:val="00D443B2"/>
    <w:rsid w:val="00D64061"/>
    <w:rsid w:val="00D979CA"/>
    <w:rsid w:val="00DC438C"/>
    <w:rsid w:val="00DE024F"/>
    <w:rsid w:val="00E72769"/>
    <w:rsid w:val="00EC0873"/>
    <w:rsid w:val="00F023F1"/>
    <w:rsid w:val="00F2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" TargetMode="External"/><Relationship Id="rId5" Type="http://schemas.openxmlformats.org/officeDocument/2006/relationships/hyperlink" Target="mailto:veselova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Елена Юрьевна Веселова</cp:lastModifiedBy>
  <cp:revision>53</cp:revision>
  <dcterms:created xsi:type="dcterms:W3CDTF">2021-06-02T09:06:00Z</dcterms:created>
  <dcterms:modified xsi:type="dcterms:W3CDTF">2025-01-16T09:21:00Z</dcterms:modified>
</cp:coreProperties>
</file>