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0E" w:rsidRPr="0036410E" w:rsidRDefault="0036410E" w:rsidP="0036410E">
      <w:pPr>
        <w:keepNext/>
        <w:keepLines/>
        <w:spacing w:before="200" w:after="0"/>
        <w:ind w:left="3540" w:firstLine="708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6410E">
        <w:rPr>
          <w:rFonts w:ascii="Times New Roman" w:eastAsiaTheme="majorEastAsia" w:hAnsi="Times New Roman" w:cs="Times New Roman"/>
          <w:b/>
          <w:bCs/>
          <w:sz w:val="28"/>
          <w:szCs w:val="28"/>
        </w:rPr>
        <w:t>СПРАВКА</w:t>
      </w:r>
    </w:p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консультаций</w:t>
      </w:r>
    </w:p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правового акта</w:t>
      </w:r>
    </w:p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01" w:rsidRDefault="005A0141" w:rsidP="005A014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постановления Администрации городского округа </w:t>
      </w:r>
      <w:r w:rsidR="008E6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A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"Город Архангельск" "О внесении изменений </w:t>
      </w:r>
      <w:r w:rsidR="008E6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A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Администр</w:t>
      </w:r>
      <w:r w:rsidR="008E6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ации муниципального образования </w:t>
      </w:r>
    </w:p>
    <w:p w:rsidR="0036410E" w:rsidRPr="0036410E" w:rsidRDefault="005A0141" w:rsidP="008E600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"Город Архангельск" от 27 июня 2019 года № 876 и порядок проведения торгов на право заключения договоров на размещение нестационарных торговых объектов на территории муниципального образования </w:t>
      </w:r>
      <w:r w:rsidR="008E6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A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"Город Архангельск" без предоставления земельного участка".</w:t>
      </w:r>
    </w:p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0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правового акта)</w:t>
      </w:r>
    </w:p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0E" w:rsidRPr="0036410E" w:rsidRDefault="0036410E" w:rsidP="00ED19DE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Разработчик: управление торговли и услуг населению департамента экономического развития Администрации городского округа "Город Архангельск".</w:t>
      </w:r>
    </w:p>
    <w:p w:rsidR="0036410E" w:rsidRPr="0036410E" w:rsidRDefault="0036410E" w:rsidP="005A0141">
      <w:pPr>
        <w:widowControl w:val="0"/>
        <w:autoSpaceDE w:val="0"/>
        <w:autoSpaceDN w:val="0"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Сфера регулирования: предпринимательская деятельность.</w:t>
      </w:r>
    </w:p>
    <w:p w:rsidR="0036410E" w:rsidRPr="0036410E" w:rsidRDefault="0036410E" w:rsidP="005A0141">
      <w:pPr>
        <w:widowControl w:val="0"/>
        <w:autoSpaceDE w:val="0"/>
        <w:autoSpaceDN w:val="0"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проведения публичных консультаций:</w:t>
      </w:r>
    </w:p>
    <w:p w:rsidR="005A0141" w:rsidRPr="00813185" w:rsidRDefault="005A0141" w:rsidP="005A0141">
      <w:pPr>
        <w:shd w:val="clear" w:color="auto" w:fill="FFFFFF" w:themeFill="background1"/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13185">
        <w:rPr>
          <w:rFonts w:ascii="Times New Roman" w:hAnsi="Times New Roman" w:cs="Times New Roman"/>
          <w:sz w:val="28"/>
          <w:szCs w:val="28"/>
        </w:rPr>
        <w:t>ачало "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13185">
        <w:rPr>
          <w:rFonts w:ascii="Times New Roman" w:hAnsi="Times New Roman" w:cs="Times New Roman"/>
          <w:sz w:val="28"/>
          <w:szCs w:val="28"/>
        </w:rPr>
        <w:t>" января 2025 г.</w:t>
      </w:r>
      <w:r w:rsidR="00ED19DE">
        <w:rPr>
          <w:rFonts w:ascii="Times New Roman" w:hAnsi="Times New Roman" w:cs="Times New Roman"/>
          <w:sz w:val="28"/>
          <w:szCs w:val="28"/>
        </w:rPr>
        <w:t>,</w:t>
      </w:r>
    </w:p>
    <w:p w:rsidR="005A0141" w:rsidRDefault="005A0141" w:rsidP="005A0141">
      <w:pPr>
        <w:shd w:val="clear" w:color="auto" w:fill="FFFFFF" w:themeFill="background1"/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3185">
        <w:rPr>
          <w:rFonts w:ascii="Times New Roman" w:hAnsi="Times New Roman" w:cs="Times New Roman"/>
          <w:sz w:val="28"/>
          <w:szCs w:val="28"/>
        </w:rPr>
        <w:t>кончание "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3185">
        <w:rPr>
          <w:rFonts w:ascii="Times New Roman" w:hAnsi="Times New Roman" w:cs="Times New Roman"/>
          <w:sz w:val="28"/>
          <w:szCs w:val="28"/>
        </w:rPr>
        <w:t>" февраля  2025 г</w:t>
      </w:r>
      <w:proofErr w:type="gramStart"/>
      <w:r w:rsidRPr="00813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0141" w:rsidRPr="004A0830" w:rsidRDefault="005A0141" w:rsidP="005A0141">
      <w:pPr>
        <w:shd w:val="clear" w:color="auto" w:fill="FFFFFF" w:themeFill="background1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Проведенные публичные консультации по проекту правового акта</w:t>
      </w:r>
    </w:p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2268"/>
        <w:gridCol w:w="3685"/>
      </w:tblGrid>
      <w:tr w:rsidR="0036410E" w:rsidRPr="0036410E" w:rsidTr="00ED19DE">
        <w:tc>
          <w:tcPr>
            <w:tcW w:w="624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91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формы проведения публичных консультаций</w:t>
            </w:r>
          </w:p>
        </w:tc>
        <w:tc>
          <w:tcPr>
            <w:tcW w:w="2268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(дата) проведения</w:t>
            </w:r>
          </w:p>
        </w:tc>
        <w:tc>
          <w:tcPr>
            <w:tcW w:w="3685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публичных консультаций (человек)</w:t>
            </w:r>
          </w:p>
        </w:tc>
      </w:tr>
      <w:tr w:rsidR="0036410E" w:rsidRPr="0036410E" w:rsidTr="00ED19DE">
        <w:tc>
          <w:tcPr>
            <w:tcW w:w="624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1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Заочные публичные консультации на сайте Администрации городского округа "Город Архангельск"</w:t>
            </w:r>
          </w:p>
        </w:tc>
        <w:tc>
          <w:tcPr>
            <w:tcW w:w="2268" w:type="dxa"/>
            <w:vAlign w:val="center"/>
          </w:tcPr>
          <w:p w:rsidR="0036410E" w:rsidRPr="0036410E" w:rsidRDefault="005A0141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31.01.2025</w:t>
            </w:r>
            <w:r w:rsidR="005F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10E"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3685" w:type="dxa"/>
            <w:vAlign w:val="center"/>
          </w:tcPr>
          <w:p w:rsidR="0036410E" w:rsidRPr="0036410E" w:rsidRDefault="00DC12A1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</w:tbl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0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 участников публичных консультаций</w:t>
      </w:r>
    </w:p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351"/>
        <w:gridCol w:w="3118"/>
      </w:tblGrid>
      <w:tr w:rsidR="0036410E" w:rsidRPr="0036410E" w:rsidTr="00ED19DE">
        <w:tc>
          <w:tcPr>
            <w:tcW w:w="624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5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группы</w:t>
            </w:r>
          </w:p>
        </w:tc>
        <w:tc>
          <w:tcPr>
            <w:tcW w:w="3351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целевой группы (человек)</w:t>
            </w:r>
          </w:p>
        </w:tc>
        <w:tc>
          <w:tcPr>
            <w:tcW w:w="3118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общего количества участников</w:t>
            </w:r>
            <w:proofErr w:type="gramStart"/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36410E" w:rsidRPr="0036410E" w:rsidTr="00ED19DE">
        <w:tc>
          <w:tcPr>
            <w:tcW w:w="624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351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36410E" w:rsidRPr="0036410E" w:rsidRDefault="0067330F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36410E"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6410E" w:rsidRPr="0036410E" w:rsidTr="00ED19DE">
        <w:tc>
          <w:tcPr>
            <w:tcW w:w="624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75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Представители общественных 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3351" w:type="dxa"/>
            <w:vAlign w:val="center"/>
          </w:tcPr>
          <w:p w:rsidR="0036410E" w:rsidRPr="0036410E" w:rsidRDefault="004674EF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7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7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6410E" w:rsidRPr="0036410E" w:rsidTr="00ED19DE">
        <w:tc>
          <w:tcPr>
            <w:tcW w:w="624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5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3351" w:type="dxa"/>
            <w:vAlign w:val="center"/>
          </w:tcPr>
          <w:p w:rsidR="0036410E" w:rsidRPr="0036410E" w:rsidRDefault="004674EF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118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67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36410E" w:rsidRPr="0036410E" w:rsidTr="00ED19DE">
        <w:tc>
          <w:tcPr>
            <w:tcW w:w="624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351" w:type="dxa"/>
            <w:vAlign w:val="center"/>
          </w:tcPr>
          <w:p w:rsidR="0036410E" w:rsidRPr="0036410E" w:rsidRDefault="004674EF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8" w:type="dxa"/>
            <w:vAlign w:val="center"/>
          </w:tcPr>
          <w:p w:rsidR="0036410E" w:rsidRPr="0036410E" w:rsidRDefault="0036410E" w:rsidP="00364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36410E" w:rsidRPr="0036410E" w:rsidRDefault="0036410E" w:rsidP="00364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0E" w:rsidRPr="005E6E5F" w:rsidRDefault="0036410E" w:rsidP="00364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</w:p>
    <w:p w:rsidR="0036410E" w:rsidRPr="005E6E5F" w:rsidRDefault="0036410E" w:rsidP="00364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24"/>
        <w:gridCol w:w="2977"/>
        <w:gridCol w:w="3543"/>
      </w:tblGrid>
      <w:tr w:rsidR="0036410E" w:rsidRPr="005E6E5F" w:rsidTr="00ED19DE">
        <w:tc>
          <w:tcPr>
            <w:tcW w:w="624" w:type="dxa"/>
          </w:tcPr>
          <w:p w:rsidR="0036410E" w:rsidRPr="005E6E5F" w:rsidRDefault="0036410E" w:rsidP="0031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4" w:type="dxa"/>
          </w:tcPr>
          <w:p w:rsidR="0036410E" w:rsidRPr="005E6E5F" w:rsidRDefault="0036410E" w:rsidP="0031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977" w:type="dxa"/>
          </w:tcPr>
          <w:p w:rsidR="0036410E" w:rsidRDefault="0036410E" w:rsidP="0031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Участники консультаций, представившие замечания</w:t>
            </w:r>
          </w:p>
          <w:p w:rsidR="0036410E" w:rsidRPr="005E6E5F" w:rsidRDefault="0036410E" w:rsidP="0031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и предложения</w:t>
            </w:r>
          </w:p>
        </w:tc>
        <w:tc>
          <w:tcPr>
            <w:tcW w:w="3543" w:type="dxa"/>
          </w:tcPr>
          <w:p w:rsidR="0036410E" w:rsidRPr="005E6E5F" w:rsidRDefault="0036410E" w:rsidP="0031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Комментарии (позиция) разработчика</w:t>
            </w:r>
          </w:p>
        </w:tc>
      </w:tr>
      <w:tr w:rsidR="0036410E" w:rsidRPr="005E6E5F" w:rsidTr="00ED19DE">
        <w:tc>
          <w:tcPr>
            <w:tcW w:w="624" w:type="dxa"/>
          </w:tcPr>
          <w:p w:rsidR="0036410E" w:rsidRPr="005E6E5F" w:rsidRDefault="0036410E" w:rsidP="0031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36410E" w:rsidRPr="00AF3D4F" w:rsidRDefault="0036410E" w:rsidP="0031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D4F">
              <w:rPr>
                <w:rFonts w:ascii="Times New Roman" w:hAnsi="Times New Roman" w:cs="Times New Roman"/>
                <w:sz w:val="28"/>
                <w:szCs w:val="28"/>
              </w:rPr>
              <w:t>Предложено предусмотреть возможность продажи на аукционе мест, которые не освобождены от НТО, победитель аукциона снесет НТО своими силами.</w:t>
            </w:r>
          </w:p>
          <w:p w:rsidR="0036410E" w:rsidRPr="005E6E5F" w:rsidRDefault="0036410E" w:rsidP="0031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410E" w:rsidRPr="0022219C" w:rsidRDefault="0036410E" w:rsidP="00310E72">
            <w:pPr>
              <w:tabs>
                <w:tab w:val="left" w:pos="426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221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Представители малого и среднего  предпринимательства Архангельска и Архангельской области</w:t>
            </w:r>
          </w:p>
          <w:p w:rsidR="0036410E" w:rsidRPr="005E6E5F" w:rsidRDefault="0036410E" w:rsidP="0031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6410E" w:rsidRPr="005E6E5F" w:rsidRDefault="0036410E" w:rsidP="00FC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к </w:t>
            </w:r>
            <w:r w:rsidR="00FC3C45">
              <w:rPr>
                <w:rFonts w:ascii="Times New Roman" w:hAnsi="Times New Roman" w:cs="Times New Roman"/>
                <w:sz w:val="28"/>
                <w:szCs w:val="28"/>
              </w:rPr>
              <w:t>рассмотрению. Проект, предусматривающий данные изменения</w:t>
            </w:r>
            <w:r w:rsidR="007971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94E">
              <w:rPr>
                <w:rFonts w:ascii="Times New Roman" w:hAnsi="Times New Roman" w:cs="Times New Roman"/>
                <w:sz w:val="28"/>
                <w:szCs w:val="28"/>
              </w:rPr>
              <w:t xml:space="preserve">требует проработки, </w:t>
            </w:r>
            <w:r w:rsidR="00FC3C45">
              <w:rPr>
                <w:rFonts w:ascii="Times New Roman" w:hAnsi="Times New Roman" w:cs="Times New Roman"/>
                <w:sz w:val="28"/>
                <w:szCs w:val="28"/>
              </w:rPr>
              <w:t xml:space="preserve">будет разработан позднее. </w:t>
            </w:r>
            <w:bookmarkStart w:id="0" w:name="_GoBack"/>
            <w:bookmarkEnd w:id="0"/>
          </w:p>
        </w:tc>
      </w:tr>
      <w:tr w:rsidR="0036410E" w:rsidRPr="005E6E5F" w:rsidTr="00ED19DE">
        <w:tc>
          <w:tcPr>
            <w:tcW w:w="624" w:type="dxa"/>
          </w:tcPr>
          <w:p w:rsidR="0036410E" w:rsidRDefault="0036410E" w:rsidP="0031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</w:tcPr>
          <w:p w:rsidR="0036410E" w:rsidRPr="005E6E5F" w:rsidRDefault="0036410E" w:rsidP="0031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Предложено повысить неустойку за несвоевременную оплату по договору </w:t>
            </w:r>
          </w:p>
        </w:tc>
        <w:tc>
          <w:tcPr>
            <w:tcW w:w="2977" w:type="dxa"/>
          </w:tcPr>
          <w:p w:rsidR="0036410E" w:rsidRPr="005E6E5F" w:rsidRDefault="0036410E" w:rsidP="0031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3543" w:type="dxa"/>
          </w:tcPr>
          <w:p w:rsidR="0036410E" w:rsidRPr="0036410E" w:rsidRDefault="0036410E" w:rsidP="0031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10E">
              <w:rPr>
                <w:rFonts w:ascii="Times New Roman" w:hAnsi="Times New Roman" w:cs="Times New Roman"/>
                <w:sz w:val="28"/>
                <w:szCs w:val="28"/>
              </w:rPr>
              <w:t xml:space="preserve">Принято к учету </w:t>
            </w:r>
          </w:p>
        </w:tc>
      </w:tr>
    </w:tbl>
    <w:p w:rsidR="0036410E" w:rsidRDefault="0036410E" w:rsidP="00364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C45" w:rsidRDefault="00FC3C45" w:rsidP="00364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10E" w:rsidRDefault="0036410E" w:rsidP="00364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CB1241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6410E" w:rsidRDefault="0036410E" w:rsidP="00364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36410E" w:rsidRDefault="0036410E" w:rsidP="00364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6410E" w:rsidRDefault="0036410E" w:rsidP="00ED19D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"Город Архангельск"                                                     </w:t>
      </w:r>
      <w:r w:rsidR="00ED19D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Засолоцкий</w:t>
      </w:r>
      <w:proofErr w:type="spellEnd"/>
    </w:p>
    <w:p w:rsidR="0036410E" w:rsidRDefault="0036410E" w:rsidP="00364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9DE" w:rsidRDefault="00ED19DE" w:rsidP="00364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39D" w:rsidRDefault="00ED19DE" w:rsidP="00FC3C4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"20</w:t>
      </w:r>
      <w:r w:rsidR="0036410E">
        <w:rPr>
          <w:rFonts w:ascii="Times New Roman" w:hAnsi="Times New Roman" w:cs="Times New Roman"/>
          <w:sz w:val="28"/>
          <w:szCs w:val="28"/>
        </w:rPr>
        <w:t>" февраля 2025 г.</w:t>
      </w:r>
    </w:p>
    <w:sectPr w:rsidR="0000039D" w:rsidSect="00ED19D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0E"/>
    <w:rsid w:val="0000039D"/>
    <w:rsid w:val="001C6F15"/>
    <w:rsid w:val="002412F9"/>
    <w:rsid w:val="003127B6"/>
    <w:rsid w:val="0036410E"/>
    <w:rsid w:val="0037494E"/>
    <w:rsid w:val="004674EF"/>
    <w:rsid w:val="005A0141"/>
    <w:rsid w:val="005F2293"/>
    <w:rsid w:val="0067330F"/>
    <w:rsid w:val="00797167"/>
    <w:rsid w:val="008E6001"/>
    <w:rsid w:val="00DC12A1"/>
    <w:rsid w:val="00ED19DE"/>
    <w:rsid w:val="00F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41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41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Полищук</dc:creator>
  <cp:lastModifiedBy>Пудогина</cp:lastModifiedBy>
  <cp:revision>4</cp:revision>
  <cp:lastPrinted>2025-02-26T09:01:00Z</cp:lastPrinted>
  <dcterms:created xsi:type="dcterms:W3CDTF">2025-02-26T07:20:00Z</dcterms:created>
  <dcterms:modified xsi:type="dcterms:W3CDTF">2025-02-26T09:01:00Z</dcterms:modified>
</cp:coreProperties>
</file>