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0E" w:rsidRDefault="006C040E">
      <w:pPr>
        <w:pStyle w:val="ConsPlusNormal"/>
        <w:jc w:val="right"/>
        <w:outlineLvl w:val="0"/>
      </w:pPr>
      <w:bookmarkStart w:id="0" w:name="_GoBack"/>
      <w:bookmarkEnd w:id="0"/>
      <w:r>
        <w:t>Утверждено</w:t>
      </w:r>
    </w:p>
    <w:p w:rsidR="006C040E" w:rsidRDefault="006C040E">
      <w:pPr>
        <w:pStyle w:val="ConsPlusNormal"/>
        <w:jc w:val="right"/>
      </w:pPr>
      <w:r>
        <w:t>постановлением Администрации</w:t>
      </w:r>
    </w:p>
    <w:p w:rsidR="006C040E" w:rsidRDefault="006C040E">
      <w:pPr>
        <w:pStyle w:val="ConsPlusNormal"/>
        <w:jc w:val="right"/>
      </w:pPr>
      <w:r>
        <w:t>муниципального образования</w:t>
      </w:r>
    </w:p>
    <w:p w:rsidR="006C040E" w:rsidRDefault="006C040E">
      <w:pPr>
        <w:pStyle w:val="ConsPlusNormal"/>
        <w:jc w:val="right"/>
      </w:pPr>
      <w:r>
        <w:t>"Город Архангельск"</w:t>
      </w:r>
    </w:p>
    <w:p w:rsidR="006C040E" w:rsidRDefault="006C040E">
      <w:pPr>
        <w:pStyle w:val="ConsPlusNormal"/>
        <w:jc w:val="right"/>
      </w:pPr>
      <w:r>
        <w:t>от 29.04.2016 N 490</w:t>
      </w:r>
    </w:p>
    <w:p w:rsidR="006C040E" w:rsidRDefault="006C040E">
      <w:pPr>
        <w:pStyle w:val="ConsPlusNormal"/>
        <w:jc w:val="both"/>
      </w:pPr>
    </w:p>
    <w:p w:rsidR="006C040E" w:rsidRDefault="006C040E">
      <w:pPr>
        <w:pStyle w:val="ConsPlusTitle"/>
        <w:jc w:val="center"/>
      </w:pPr>
      <w:bookmarkStart w:id="1" w:name="P38"/>
      <w:bookmarkEnd w:id="1"/>
      <w:r>
        <w:t>ПОЛОЖЕНИЕ</w:t>
      </w:r>
    </w:p>
    <w:p w:rsidR="006C040E" w:rsidRDefault="006C040E">
      <w:pPr>
        <w:pStyle w:val="ConsPlusTitle"/>
        <w:jc w:val="center"/>
      </w:pPr>
      <w:r>
        <w:t>О СОВЕТЕ ПО ПРЕДПРИНИМАТЕЛЬСТВУ И ИНВЕСТИЦИЯМ</w:t>
      </w:r>
    </w:p>
    <w:p w:rsidR="006C040E" w:rsidRDefault="006C040E">
      <w:pPr>
        <w:pStyle w:val="ConsPlusTitle"/>
        <w:jc w:val="center"/>
      </w:pPr>
      <w:r>
        <w:t>ГОРОДСКОГО ОКРУГА "ГОРОД АРХАНГЕЛЬСК"</w:t>
      </w:r>
    </w:p>
    <w:p w:rsidR="006C040E" w:rsidRDefault="006C040E">
      <w:pPr>
        <w:pStyle w:val="ConsPlusNormal"/>
        <w:jc w:val="both"/>
      </w:pPr>
    </w:p>
    <w:p w:rsidR="006C040E" w:rsidRDefault="006C040E">
      <w:pPr>
        <w:pStyle w:val="ConsPlusTitle"/>
        <w:jc w:val="center"/>
        <w:outlineLvl w:val="1"/>
      </w:pPr>
      <w:r>
        <w:t>1. Общие положения</w:t>
      </w:r>
    </w:p>
    <w:p w:rsidR="006C040E" w:rsidRDefault="006C040E">
      <w:pPr>
        <w:pStyle w:val="ConsPlusNormal"/>
        <w:jc w:val="both"/>
      </w:pPr>
    </w:p>
    <w:p w:rsidR="006C040E" w:rsidRDefault="006C040E">
      <w:pPr>
        <w:pStyle w:val="ConsPlusNormal"/>
        <w:ind w:firstLine="540"/>
        <w:jc w:val="both"/>
      </w:pPr>
      <w:r>
        <w:t>1.1. Совет по предпринимательству и инвестициям городского округа "Город Архангельск" (далее - Совет) создается при Главе городского округа "Город Архангельск" и является совещательным органом,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 осуществляющих свою деятельность на территории городского округа "Город Архангельск".</w:t>
      </w:r>
    </w:p>
    <w:p w:rsidR="006C040E" w:rsidRDefault="006C040E">
      <w:pPr>
        <w:pStyle w:val="ConsPlusNormal"/>
        <w:spacing w:before="220"/>
        <w:ind w:firstLine="540"/>
        <w:jc w:val="both"/>
      </w:pPr>
      <w:r>
        <w:t>1.2. Настоящее Положение определяет основные цели создания, задачи, функции и полномочия Совета, права и обязанности членов Совета, состав, структуру и порядок работы Совета.</w:t>
      </w:r>
    </w:p>
    <w:p w:rsidR="006C040E" w:rsidRDefault="006C040E">
      <w:pPr>
        <w:pStyle w:val="ConsPlusNormal"/>
        <w:spacing w:before="220"/>
        <w:ind w:firstLine="540"/>
        <w:jc w:val="both"/>
      </w:pPr>
      <w:r>
        <w:t>1.3. Совет в своей деятельности руководствуется законодательством Российской Федерации и настоящим Положением.</w:t>
      </w:r>
    </w:p>
    <w:p w:rsidR="006C040E" w:rsidRDefault="006C040E">
      <w:pPr>
        <w:pStyle w:val="ConsPlusNormal"/>
        <w:jc w:val="both"/>
      </w:pPr>
    </w:p>
    <w:p w:rsidR="006C040E" w:rsidRDefault="006C040E">
      <w:pPr>
        <w:pStyle w:val="ConsPlusTitle"/>
        <w:jc w:val="center"/>
        <w:outlineLvl w:val="1"/>
      </w:pPr>
      <w:r>
        <w:t>2. Цели создания, задачи и функции Совета</w:t>
      </w:r>
    </w:p>
    <w:p w:rsidR="006C040E" w:rsidRDefault="006C040E">
      <w:pPr>
        <w:pStyle w:val="ConsPlusNormal"/>
        <w:jc w:val="both"/>
      </w:pPr>
    </w:p>
    <w:p w:rsidR="006C040E" w:rsidRDefault="006C040E">
      <w:pPr>
        <w:pStyle w:val="ConsPlusNormal"/>
        <w:ind w:firstLine="540"/>
        <w:jc w:val="both"/>
      </w:pPr>
      <w:bookmarkStart w:id="2" w:name="P53"/>
      <w:bookmarkEnd w:id="2"/>
      <w:r>
        <w:t>2.1. Целями создания Совета являются:</w:t>
      </w:r>
    </w:p>
    <w:p w:rsidR="006C040E" w:rsidRDefault="006C040E">
      <w:pPr>
        <w:pStyle w:val="ConsPlusNormal"/>
        <w:spacing w:before="220"/>
        <w:ind w:firstLine="540"/>
        <w:jc w:val="both"/>
      </w:pPr>
      <w:r>
        <w:t>содействие формированию благоприятных условий для развития малого и среднего предпринимательства и инвестиционной деятельности на территории городского округа "Город Архангельск";</w:t>
      </w:r>
    </w:p>
    <w:p w:rsidR="006C040E" w:rsidRDefault="006C040E">
      <w:pPr>
        <w:pStyle w:val="ConsPlusNormal"/>
        <w:spacing w:before="220"/>
        <w:ind w:firstLine="540"/>
        <w:jc w:val="both"/>
      </w:pPr>
      <w:r>
        <w:t>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малого и среднего предпринимательства.</w:t>
      </w:r>
    </w:p>
    <w:p w:rsidR="006C040E" w:rsidRDefault="006C040E">
      <w:pPr>
        <w:pStyle w:val="ConsPlusNormal"/>
        <w:spacing w:before="220"/>
        <w:ind w:firstLine="540"/>
        <w:jc w:val="both"/>
      </w:pPr>
      <w:bookmarkStart w:id="3" w:name="P56"/>
      <w:bookmarkEnd w:id="3"/>
      <w:r>
        <w:t>2.2. Задачи Совета:</w:t>
      </w:r>
    </w:p>
    <w:p w:rsidR="006C040E" w:rsidRDefault="006C040E">
      <w:pPr>
        <w:pStyle w:val="ConsPlusNormal"/>
        <w:spacing w:before="220"/>
        <w:ind w:firstLine="540"/>
        <w:jc w:val="both"/>
      </w:pPr>
      <w:r>
        <w:t>содействие развитию деловых отношений между гражданами, осуществляющими предпринимательскую деятельность, юридическими лицами, независимо от организационно-правовых форм и форм собственности, и органами местного самоуправления городского округа "Город Архангельск";</w:t>
      </w:r>
    </w:p>
    <w:p w:rsidR="006C040E" w:rsidRDefault="006C040E">
      <w:pPr>
        <w:pStyle w:val="ConsPlusNormal"/>
        <w:spacing w:before="220"/>
        <w:ind w:firstLine="540"/>
        <w:jc w:val="both"/>
      </w:pPr>
      <w:r>
        <w:t>привлечение субъектов предпринимательской и инвестиционной деятельности к решению социально-экономических проблем городского округа "Город Архангельск";</w:t>
      </w:r>
    </w:p>
    <w:p w:rsidR="006C040E" w:rsidRDefault="006C040E">
      <w:pPr>
        <w:pStyle w:val="ConsPlusNormal"/>
        <w:spacing w:before="220"/>
        <w:ind w:firstLine="540"/>
        <w:jc w:val="both"/>
      </w:pPr>
      <w:r>
        <w:t>участие в формировании направлений инвестиционной политики городского округа "Город Архангельск", ее приоритетов с учетом экономических, финансовых и иных возможностей;</w:t>
      </w:r>
    </w:p>
    <w:p w:rsidR="006C040E" w:rsidRDefault="006C040E">
      <w:pPr>
        <w:pStyle w:val="ConsPlusNormal"/>
        <w:spacing w:before="220"/>
        <w:ind w:firstLine="540"/>
        <w:jc w:val="both"/>
      </w:pPr>
      <w:r>
        <w:t>стимулирование роста инвестиционной активности и привлечение средств инвесторов для развития экономики городского округа "Город Архангельск".</w:t>
      </w:r>
    </w:p>
    <w:p w:rsidR="006C040E" w:rsidRDefault="006C040E">
      <w:pPr>
        <w:pStyle w:val="ConsPlusNormal"/>
        <w:spacing w:before="220"/>
        <w:ind w:firstLine="540"/>
        <w:jc w:val="both"/>
      </w:pPr>
      <w:bookmarkStart w:id="4" w:name="P61"/>
      <w:bookmarkEnd w:id="4"/>
      <w:r>
        <w:t xml:space="preserve">2.3. Для достижения целей в соответствии с возложенными задачами, указанными в </w:t>
      </w:r>
      <w:hyperlink w:anchor="P53" w:history="1">
        <w:r>
          <w:rPr>
            <w:color w:val="0000FF"/>
          </w:rPr>
          <w:t>пунктах 2.1</w:t>
        </w:r>
      </w:hyperlink>
      <w:r>
        <w:t xml:space="preserve"> и </w:t>
      </w:r>
      <w:hyperlink w:anchor="P56" w:history="1">
        <w:r>
          <w:rPr>
            <w:color w:val="0000FF"/>
          </w:rPr>
          <w:t>2.2</w:t>
        </w:r>
      </w:hyperlink>
      <w:r>
        <w:t xml:space="preserve"> настоящего Положения, Совет осуществляет следующие функции:</w:t>
      </w:r>
    </w:p>
    <w:p w:rsidR="006C040E" w:rsidRDefault="006C040E">
      <w:pPr>
        <w:pStyle w:val="ConsPlusNormal"/>
        <w:spacing w:before="220"/>
        <w:ind w:firstLine="540"/>
        <w:jc w:val="both"/>
      </w:pPr>
      <w:r>
        <w:lastRenderedPageBreak/>
        <w:t>1) привлечение субъектов малого и среднего предпринимательства к участию в мероприятиях в сфере развития малого и среднего предпринимательства;</w:t>
      </w:r>
    </w:p>
    <w:p w:rsidR="006C040E" w:rsidRDefault="006C040E">
      <w:pPr>
        <w:pStyle w:val="ConsPlusNormal"/>
        <w:spacing w:before="220"/>
        <w:ind w:firstLine="540"/>
        <w:jc w:val="both"/>
      </w:pPr>
      <w:r>
        <w:t>2) выдвижение и поддержка инициатив, имеющих значение для городского округа "Город Архангельск" и направленных на реализацию мероприятий в сфере развития малого и среднего предпринимательства;</w:t>
      </w:r>
    </w:p>
    <w:p w:rsidR="006C040E" w:rsidRDefault="006C040E">
      <w:pPr>
        <w:pStyle w:val="ConsPlusNormal"/>
        <w:spacing w:before="220"/>
        <w:ind w:firstLine="540"/>
        <w:jc w:val="both"/>
      </w:pPr>
      <w:r>
        <w:t>3) проведение общественной экспертизы проектов муниципальных правовых актов, затрагивающих вопросы осуществления предпринимательской и инвестиционной деятельности, а также проектов программ развития субъектов малого и среднего предпринимательства;</w:t>
      </w:r>
    </w:p>
    <w:p w:rsidR="006C040E" w:rsidRDefault="006C040E">
      <w:pPr>
        <w:pStyle w:val="ConsPlusNormal"/>
        <w:spacing w:before="220"/>
        <w:ind w:firstLine="540"/>
        <w:jc w:val="both"/>
      </w:pPr>
      <w:proofErr w:type="gramStart"/>
      <w:r>
        <w:t>4) рассмотрение отчетов о развитии и результатах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p>
    <w:p w:rsidR="006C040E" w:rsidRDefault="006C040E">
      <w:pPr>
        <w:pStyle w:val="ConsPlusNormal"/>
        <w:spacing w:before="220"/>
        <w:ind w:firstLine="540"/>
        <w:jc w:val="both"/>
      </w:pPr>
      <w:r>
        <w:t>5)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выработку по данным вопросам рекомендаций;</w:t>
      </w:r>
    </w:p>
    <w:p w:rsidR="006C040E" w:rsidRDefault="006C040E">
      <w:pPr>
        <w:pStyle w:val="ConsPlusNormal"/>
        <w:spacing w:before="220"/>
        <w:ind w:firstLine="540"/>
        <w:jc w:val="both"/>
      </w:pPr>
      <w:r>
        <w:t>6) рассмотрение инвестиционных проектов, а также результатов их реализации, включая несостоявшиеся и неуспешные, анализ причин неудач в реализации;</w:t>
      </w:r>
    </w:p>
    <w:p w:rsidR="006C040E" w:rsidRDefault="006C040E">
      <w:pPr>
        <w:pStyle w:val="ConsPlusNormal"/>
        <w:spacing w:before="220"/>
        <w:ind w:firstLine="540"/>
        <w:jc w:val="both"/>
      </w:pPr>
      <w:r>
        <w:t>7) рассмотрение проекта плана создания инвестиционных объектов и объектов инженерной инфраструктуры в городском округе "Город Архангельск";</w:t>
      </w:r>
    </w:p>
    <w:p w:rsidR="006C040E" w:rsidRDefault="006C040E">
      <w:pPr>
        <w:pStyle w:val="ConsPlusNormal"/>
        <w:spacing w:before="220"/>
        <w:ind w:firstLine="540"/>
        <w:jc w:val="both"/>
      </w:pPr>
      <w:r>
        <w:t>8) выработка рекомендаций органам местного самоуправления городского округа "Город Архангельск" по следующим направлениям:</w:t>
      </w:r>
    </w:p>
    <w:p w:rsidR="006C040E" w:rsidRDefault="006C040E">
      <w:pPr>
        <w:pStyle w:val="ConsPlusNormal"/>
        <w:spacing w:before="220"/>
        <w:ind w:firstLine="540"/>
        <w:jc w:val="both"/>
      </w:pPr>
      <w:r>
        <w:t>совершенствование действующего законодательства в области предпринимательства и инвестиционной деятельности;</w:t>
      </w:r>
    </w:p>
    <w:p w:rsidR="006C040E" w:rsidRDefault="006C040E">
      <w:pPr>
        <w:pStyle w:val="ConsPlusNormal"/>
        <w:spacing w:before="220"/>
        <w:ind w:firstLine="540"/>
        <w:jc w:val="both"/>
      </w:pPr>
      <w:r>
        <w:t>определение приоритетов в сфере развития малого и среднего предпринимательства городского округа "Город Архангельск";</w:t>
      </w:r>
    </w:p>
    <w:p w:rsidR="006C040E" w:rsidRDefault="006C040E">
      <w:pPr>
        <w:pStyle w:val="ConsPlusNormal"/>
        <w:spacing w:before="220"/>
        <w:ind w:firstLine="540"/>
        <w:jc w:val="both"/>
      </w:pPr>
      <w:r>
        <w:t>муниципальная поддержка инвестиционных процессов и стимулирования инвестиционной активности на территории городского округа "Город Архангельск";</w:t>
      </w:r>
    </w:p>
    <w:p w:rsidR="006C040E" w:rsidRDefault="006C040E">
      <w:pPr>
        <w:pStyle w:val="ConsPlusNormal"/>
        <w:spacing w:before="220"/>
        <w:ind w:firstLine="540"/>
        <w:jc w:val="both"/>
      </w:pPr>
      <w:r>
        <w:t>развитие муниципально-частного партнерства на территории городского округа "Город Архангельск";</w:t>
      </w:r>
    </w:p>
    <w:p w:rsidR="006C040E" w:rsidRDefault="006C040E">
      <w:pPr>
        <w:pStyle w:val="ConsPlusNormal"/>
        <w:spacing w:before="220"/>
        <w:ind w:firstLine="540"/>
        <w:jc w:val="both"/>
      </w:pPr>
      <w:r>
        <w:t>вовлечение в оборот муниципального имущества;</w:t>
      </w:r>
    </w:p>
    <w:p w:rsidR="006C040E" w:rsidRDefault="006C040E">
      <w:pPr>
        <w:pStyle w:val="ConsPlusNormal"/>
        <w:spacing w:before="220"/>
        <w:ind w:firstLine="540"/>
        <w:jc w:val="both"/>
      </w:pPr>
      <w:r>
        <w:t>взаимодействие с органами государственной власти, контрольно-надзорными органами в интересах предпринимательского сообщества на территории городского округа "Город Архангельск";</w:t>
      </w:r>
    </w:p>
    <w:p w:rsidR="006C040E" w:rsidRDefault="006C040E">
      <w:pPr>
        <w:pStyle w:val="ConsPlusNormal"/>
        <w:spacing w:before="220"/>
        <w:ind w:firstLine="540"/>
        <w:jc w:val="both"/>
      </w:pPr>
      <w:r>
        <w:t>практика применения законодательства, регламентирующего защиту прав предпринимателей;</w:t>
      </w:r>
    </w:p>
    <w:p w:rsidR="006C040E" w:rsidRDefault="006C040E">
      <w:pPr>
        <w:pStyle w:val="ConsPlusNormal"/>
        <w:spacing w:before="220"/>
        <w:ind w:firstLine="540"/>
        <w:jc w:val="both"/>
      </w:pPr>
      <w:r>
        <w:t>участие субъектов малого и среднего предпринимательства в торгах;</w:t>
      </w:r>
    </w:p>
    <w:p w:rsidR="006C040E" w:rsidRDefault="006C040E">
      <w:pPr>
        <w:pStyle w:val="ConsPlusNormal"/>
        <w:spacing w:before="220"/>
        <w:ind w:firstLine="540"/>
        <w:jc w:val="both"/>
      </w:pPr>
      <w:r>
        <w:t>предоставление налоговых преференций субъектам инвестиционной деятельности.</w:t>
      </w:r>
    </w:p>
    <w:p w:rsidR="006C040E" w:rsidRDefault="006C040E">
      <w:pPr>
        <w:pStyle w:val="ConsPlusNormal"/>
        <w:jc w:val="both"/>
      </w:pPr>
    </w:p>
    <w:p w:rsidR="006C040E" w:rsidRDefault="006C040E">
      <w:pPr>
        <w:pStyle w:val="ConsPlusTitle"/>
        <w:jc w:val="center"/>
        <w:outlineLvl w:val="1"/>
      </w:pPr>
      <w:r>
        <w:t>3. Полномочия Совета</w:t>
      </w:r>
    </w:p>
    <w:p w:rsidR="006C040E" w:rsidRDefault="006C040E">
      <w:pPr>
        <w:pStyle w:val="ConsPlusNormal"/>
        <w:jc w:val="both"/>
      </w:pPr>
    </w:p>
    <w:p w:rsidR="006C040E" w:rsidRDefault="006C040E">
      <w:pPr>
        <w:pStyle w:val="ConsPlusNormal"/>
        <w:ind w:firstLine="540"/>
        <w:jc w:val="both"/>
      </w:pPr>
      <w:r>
        <w:t xml:space="preserve">В целях осуществления функций, указанных в </w:t>
      </w:r>
      <w:hyperlink w:anchor="P61" w:history="1">
        <w:r>
          <w:rPr>
            <w:color w:val="0000FF"/>
          </w:rPr>
          <w:t>пункте 2.3</w:t>
        </w:r>
      </w:hyperlink>
      <w:r>
        <w:t xml:space="preserve"> настоящего Положения, Совет имеет право:</w:t>
      </w:r>
    </w:p>
    <w:p w:rsidR="006C040E" w:rsidRDefault="006C040E">
      <w:pPr>
        <w:pStyle w:val="ConsPlusNormal"/>
        <w:spacing w:before="220"/>
        <w:ind w:firstLine="540"/>
        <w:jc w:val="both"/>
      </w:pPr>
      <w:r>
        <w:t>создавать рабочие группы из числа членов Совета, привлекать для работы в них специалистов для решения актуальных вопросов, отнесенных к компетенции Совета;</w:t>
      </w:r>
    </w:p>
    <w:p w:rsidR="006C040E" w:rsidRDefault="006C040E">
      <w:pPr>
        <w:pStyle w:val="ConsPlusNormal"/>
        <w:spacing w:before="220"/>
        <w:ind w:firstLine="540"/>
        <w:jc w:val="both"/>
      </w:pPr>
      <w:r>
        <w:t>в установленном порядке вносить на рассмотрение органов местного самоуправления городского округа "Город Архангельск" проекты муниципальных правовых актов по вопросам развития малого и среднего предпринимательства и инвестиционной деятельности;</w:t>
      </w:r>
    </w:p>
    <w:p w:rsidR="006C040E" w:rsidRDefault="006C040E">
      <w:pPr>
        <w:pStyle w:val="ConsPlusNormal"/>
        <w:spacing w:before="220"/>
        <w:ind w:firstLine="540"/>
        <w:jc w:val="both"/>
      </w:pPr>
      <w:r>
        <w:t>обсуждать проекты муниципальных правовых актов по вопросам развития малого и среднего предпринимательства и инвестиционной деятельности;</w:t>
      </w:r>
    </w:p>
    <w:p w:rsidR="006C040E" w:rsidRDefault="006C040E">
      <w:pPr>
        <w:pStyle w:val="ConsPlusNormal"/>
        <w:spacing w:before="220"/>
        <w:ind w:firstLine="540"/>
        <w:jc w:val="both"/>
      </w:pPr>
      <w:r>
        <w:t>участвовать в подготовке и проведении конференций, круглых столов и иных мероприятий для субъектов малого и среднего предпринимательства и субъектов инвестиционной деятельности.</w:t>
      </w:r>
    </w:p>
    <w:p w:rsidR="006C040E" w:rsidRDefault="006C040E">
      <w:pPr>
        <w:pStyle w:val="ConsPlusNormal"/>
        <w:jc w:val="both"/>
      </w:pPr>
    </w:p>
    <w:p w:rsidR="006C040E" w:rsidRDefault="006C040E">
      <w:pPr>
        <w:pStyle w:val="ConsPlusTitle"/>
        <w:jc w:val="center"/>
        <w:outlineLvl w:val="1"/>
      </w:pPr>
      <w:r>
        <w:t>4. Права и обязанности членов Совета</w:t>
      </w:r>
    </w:p>
    <w:p w:rsidR="006C040E" w:rsidRDefault="006C040E">
      <w:pPr>
        <w:pStyle w:val="ConsPlusNormal"/>
        <w:jc w:val="both"/>
      </w:pPr>
    </w:p>
    <w:p w:rsidR="006C040E" w:rsidRDefault="006C040E">
      <w:pPr>
        <w:pStyle w:val="ConsPlusNormal"/>
        <w:ind w:firstLine="540"/>
        <w:jc w:val="both"/>
      </w:pPr>
      <w:r>
        <w:t>Члены Совета:</w:t>
      </w:r>
    </w:p>
    <w:p w:rsidR="006C040E" w:rsidRDefault="006C040E">
      <w:pPr>
        <w:pStyle w:val="ConsPlusNormal"/>
        <w:spacing w:before="220"/>
        <w:ind w:firstLine="540"/>
        <w:jc w:val="both"/>
      </w:pPr>
      <w:r>
        <w:t>в связи с выполнением возложенных на них задач в установленном законодательством порядке имеют право знакомиться с информационными материалами, статистическими данными, муниципальными правовыми актами (их проектами) по вопросам, отнесенным к компетенции Совета;</w:t>
      </w:r>
    </w:p>
    <w:p w:rsidR="006C040E" w:rsidRDefault="006C040E">
      <w:pPr>
        <w:pStyle w:val="ConsPlusNormal"/>
        <w:spacing w:before="220"/>
        <w:ind w:firstLine="540"/>
        <w:jc w:val="both"/>
      </w:pPr>
      <w:r>
        <w:t>обязаны лично принимать участие в работе Совета, имеют право вносить предложения по вопросам, рассматриваемым на заседаниях Совета.</w:t>
      </w:r>
    </w:p>
    <w:p w:rsidR="006C040E" w:rsidRDefault="006C040E">
      <w:pPr>
        <w:pStyle w:val="ConsPlusNormal"/>
        <w:jc w:val="both"/>
      </w:pPr>
    </w:p>
    <w:p w:rsidR="006C040E" w:rsidRDefault="006C040E">
      <w:pPr>
        <w:pStyle w:val="ConsPlusTitle"/>
        <w:jc w:val="center"/>
        <w:outlineLvl w:val="1"/>
      </w:pPr>
      <w:r>
        <w:t>5. Состав и структура Совета. Порядок работы Совета</w:t>
      </w:r>
    </w:p>
    <w:p w:rsidR="006C040E" w:rsidRDefault="006C040E">
      <w:pPr>
        <w:pStyle w:val="ConsPlusNormal"/>
        <w:jc w:val="both"/>
      </w:pPr>
    </w:p>
    <w:p w:rsidR="006C040E" w:rsidRDefault="006C040E">
      <w:pPr>
        <w:pStyle w:val="ConsPlusNormal"/>
        <w:ind w:firstLine="540"/>
        <w:jc w:val="both"/>
      </w:pPr>
      <w:r>
        <w:t>5.1. Состав Совета формируется из представителей:</w:t>
      </w:r>
    </w:p>
    <w:p w:rsidR="006C040E" w:rsidRDefault="006C040E">
      <w:pPr>
        <w:pStyle w:val="ConsPlusNormal"/>
        <w:spacing w:before="220"/>
        <w:ind w:firstLine="540"/>
        <w:jc w:val="both"/>
      </w:pPr>
      <w:r w:rsidRPr="006C040E">
        <w:t>некоммерческих организаций, выражающих интересы субъектов малого и среднего предпринимательства, иных общественных объединений предпринимателей, действующих на территории городского округа "Город Архангельск" (не более одного представителя от организации или объединения) (по согласованию)</w:t>
      </w:r>
      <w:r>
        <w:t>;</w:t>
      </w:r>
    </w:p>
    <w:p w:rsidR="006C040E" w:rsidRDefault="006C040E">
      <w:pPr>
        <w:pStyle w:val="ConsPlusNormal"/>
        <w:spacing w:before="220"/>
        <w:ind w:firstLine="540"/>
        <w:jc w:val="both"/>
      </w:pPr>
      <w:r>
        <w:t>структур, осуществляющих поддержку субъектов предпринимательской и инвестиционной деятельности (по согласованию);</w:t>
      </w:r>
    </w:p>
    <w:p w:rsidR="006C040E" w:rsidRDefault="006C040E">
      <w:pPr>
        <w:pStyle w:val="ConsPlusNormal"/>
        <w:spacing w:before="220"/>
        <w:ind w:firstLine="540"/>
        <w:jc w:val="both"/>
      </w:pPr>
      <w:r>
        <w:t>финансово-кредитных организаций (по согласованию);</w:t>
      </w:r>
    </w:p>
    <w:p w:rsidR="006C040E" w:rsidRDefault="006C040E">
      <w:pPr>
        <w:pStyle w:val="ConsPlusNormal"/>
        <w:spacing w:before="220"/>
        <w:ind w:firstLine="540"/>
        <w:jc w:val="both"/>
      </w:pPr>
      <w:r w:rsidRPr="006C040E">
        <w:t>органов государственной власти Архангельской области и местного самоуправления городского округа "Город Архангельск" (по согласованию)</w:t>
      </w:r>
      <w:r w:rsidR="001075E8">
        <w:t>;</w:t>
      </w:r>
    </w:p>
    <w:p w:rsidR="001075E8" w:rsidRDefault="001075E8">
      <w:pPr>
        <w:pStyle w:val="ConsPlusNormal"/>
        <w:spacing w:before="220"/>
        <w:ind w:firstLine="540"/>
        <w:jc w:val="both"/>
      </w:pPr>
      <w:r w:rsidRPr="001075E8">
        <w:t>хозяйствующих субъектов, осуществляющих предпринимательскую деятельность на территории городского округа "Город Архангельск" (не более одного представителя от хозяйствующего субъекта) (по согласованию)</w:t>
      </w:r>
      <w:r>
        <w:t>.</w:t>
      </w:r>
    </w:p>
    <w:p w:rsidR="006C040E" w:rsidRDefault="006C040E">
      <w:pPr>
        <w:pStyle w:val="ConsPlusNormal"/>
        <w:spacing w:before="220"/>
        <w:ind w:firstLine="540"/>
        <w:jc w:val="both"/>
      </w:pPr>
      <w:r>
        <w:t>5.2. В структуру Совета входят:</w:t>
      </w:r>
    </w:p>
    <w:p w:rsidR="006C040E" w:rsidRDefault="006C040E">
      <w:pPr>
        <w:pStyle w:val="ConsPlusNormal"/>
        <w:spacing w:before="220"/>
        <w:ind w:firstLine="540"/>
        <w:jc w:val="both"/>
      </w:pPr>
      <w:r>
        <w:t>председатель;</w:t>
      </w:r>
    </w:p>
    <w:p w:rsidR="006C040E" w:rsidRDefault="006C040E">
      <w:pPr>
        <w:pStyle w:val="ConsPlusNormal"/>
        <w:spacing w:before="220"/>
        <w:ind w:firstLine="540"/>
        <w:jc w:val="both"/>
      </w:pPr>
      <w:r>
        <w:t>два заместителя председателя;</w:t>
      </w:r>
    </w:p>
    <w:p w:rsidR="006C040E" w:rsidRDefault="006C040E">
      <w:pPr>
        <w:pStyle w:val="ConsPlusNormal"/>
        <w:spacing w:before="220"/>
        <w:ind w:firstLine="540"/>
        <w:jc w:val="both"/>
      </w:pPr>
      <w:r>
        <w:lastRenderedPageBreak/>
        <w:t>исполнительный секретарь;</w:t>
      </w:r>
    </w:p>
    <w:p w:rsidR="006C040E" w:rsidRDefault="006C040E">
      <w:pPr>
        <w:pStyle w:val="ConsPlusNormal"/>
        <w:spacing w:before="220"/>
        <w:ind w:firstLine="540"/>
        <w:jc w:val="both"/>
      </w:pPr>
      <w:r>
        <w:t>члены.</w:t>
      </w:r>
    </w:p>
    <w:p w:rsidR="006C040E" w:rsidRDefault="006C040E">
      <w:pPr>
        <w:pStyle w:val="ConsPlusNormal"/>
        <w:spacing w:before="220"/>
        <w:ind w:firstLine="540"/>
        <w:jc w:val="both"/>
      </w:pPr>
      <w:r>
        <w:t>5.3. Председателем Совета является Глава городского округа "Город Архангельск", первый заместитель председателя Совета назначается Главой городского округа "Город Архангельск", второй заместитель председателя избирается на первом заседании Совета. Исполнительный секретарь избирается Советом. Члены Совета участвуют в заседании с правом голоса, а также вправе возглавлять образуемые Советом рабочие и экспертные группы. Состав рабочих и экспертных групп утверждается Советом.</w:t>
      </w:r>
    </w:p>
    <w:p w:rsidR="001075E8" w:rsidRDefault="006C040E" w:rsidP="001075E8">
      <w:pPr>
        <w:pStyle w:val="ConsPlusNormal"/>
        <w:spacing w:before="220"/>
        <w:ind w:firstLine="540"/>
        <w:jc w:val="both"/>
      </w:pPr>
      <w:r>
        <w:t xml:space="preserve">5.4. </w:t>
      </w:r>
      <w:r w:rsidR="001075E8">
        <w:t>5.4. Персональный состав Совета утверждается постановлением Администрации городского округа "Город Архангельск" и подлежит актуализации по мере необходимости. Количественный состав Совета не может превышать 25 человек.</w:t>
      </w:r>
    </w:p>
    <w:p w:rsidR="001075E8" w:rsidRDefault="001075E8" w:rsidP="001075E8">
      <w:pPr>
        <w:pStyle w:val="ConsPlusNormal"/>
        <w:spacing w:before="220"/>
        <w:ind w:firstLine="540"/>
        <w:jc w:val="both"/>
      </w:pPr>
      <w:r>
        <w:t>Включение в состав Совета новых членов Совета осуществляется:</w:t>
      </w:r>
    </w:p>
    <w:p w:rsidR="001075E8" w:rsidRDefault="001075E8" w:rsidP="001075E8">
      <w:pPr>
        <w:pStyle w:val="ConsPlusNormal"/>
        <w:spacing w:before="220"/>
        <w:ind w:firstLine="540"/>
        <w:jc w:val="both"/>
      </w:pPr>
      <w:r>
        <w:t>по рекомендациям членов Совета;</w:t>
      </w:r>
    </w:p>
    <w:p w:rsidR="001075E8" w:rsidRDefault="001075E8" w:rsidP="001075E8">
      <w:pPr>
        <w:pStyle w:val="ConsPlusNormal"/>
        <w:spacing w:before="220"/>
        <w:ind w:firstLine="540"/>
        <w:jc w:val="both"/>
      </w:pPr>
      <w:r>
        <w:t>по письменным обращениям, поступившим в Совет или Администрацию городского округа "Город Архангельск";</w:t>
      </w:r>
    </w:p>
    <w:p w:rsidR="001075E8" w:rsidRDefault="001075E8" w:rsidP="001075E8">
      <w:pPr>
        <w:pStyle w:val="ConsPlusNormal"/>
        <w:spacing w:before="220"/>
        <w:ind w:firstLine="540"/>
        <w:jc w:val="both"/>
      </w:pPr>
      <w:r>
        <w:t>в связи с кадровыми изменениями в структурах, организациях, объединениях и органах, указанных в пункте 5.1 настоящего Положения, представители которых ранее входили в состав Совета;</w:t>
      </w:r>
    </w:p>
    <w:p w:rsidR="001075E8" w:rsidRDefault="001075E8" w:rsidP="001075E8">
      <w:pPr>
        <w:pStyle w:val="ConsPlusNormal"/>
        <w:spacing w:before="220"/>
        <w:ind w:firstLine="540"/>
        <w:jc w:val="both"/>
      </w:pPr>
      <w:r>
        <w:t>в связи с проводимой Администрацией городского округа "Город Архангельск" актуализацией состава Совета.</w:t>
      </w:r>
    </w:p>
    <w:p w:rsidR="001075E8" w:rsidRDefault="001075E8" w:rsidP="001075E8">
      <w:pPr>
        <w:pStyle w:val="ConsPlusNormal"/>
        <w:spacing w:before="220"/>
        <w:ind w:firstLine="540"/>
        <w:jc w:val="both"/>
      </w:pPr>
      <w:r>
        <w:t>Предложения о включении в состав Совета новых членов, поступившие по рекомендациям членов Совета и письменным обращениям, выносятся на рассмотрение Совета. В указанном случае решение о включении новых членов в состав Совета принимается коллегиально в соответствии с пунктом 5.9 настоящего Положения.</w:t>
      </w:r>
    </w:p>
    <w:p w:rsidR="001075E8" w:rsidRDefault="001075E8" w:rsidP="001075E8">
      <w:pPr>
        <w:pStyle w:val="ConsPlusNormal"/>
        <w:spacing w:before="220"/>
        <w:ind w:firstLine="540"/>
        <w:jc w:val="both"/>
      </w:pPr>
      <w:r>
        <w:t xml:space="preserve">Включение в состав Совета новых членов Совета, в связи с кадровыми изменениями в структурах, организациях, объединениях, органах, указанных </w:t>
      </w:r>
    </w:p>
    <w:p w:rsidR="001075E8" w:rsidRDefault="001075E8" w:rsidP="001075E8">
      <w:pPr>
        <w:pStyle w:val="ConsPlusNormal"/>
        <w:spacing w:before="220"/>
        <w:ind w:firstLine="540"/>
        <w:jc w:val="both"/>
      </w:pPr>
      <w:r>
        <w:t xml:space="preserve">в пункте 5.1 настоящего Положения, осуществляется без рассмотрения </w:t>
      </w:r>
    </w:p>
    <w:p w:rsidR="001075E8" w:rsidRDefault="001075E8" w:rsidP="001075E8">
      <w:pPr>
        <w:pStyle w:val="ConsPlusNormal"/>
        <w:spacing w:before="220"/>
        <w:ind w:firstLine="540"/>
        <w:jc w:val="both"/>
      </w:pPr>
      <w:r>
        <w:t>на заседании Совета.</w:t>
      </w:r>
    </w:p>
    <w:p w:rsidR="001075E8" w:rsidRDefault="001075E8" w:rsidP="001075E8">
      <w:pPr>
        <w:pStyle w:val="ConsPlusNormal"/>
        <w:spacing w:before="220"/>
        <w:ind w:firstLine="540"/>
        <w:jc w:val="both"/>
      </w:pPr>
      <w:r>
        <w:t>Основаниями для исключения члена Совета из состава Совета являются:</w:t>
      </w:r>
    </w:p>
    <w:p w:rsidR="001075E8" w:rsidRDefault="001075E8" w:rsidP="001075E8">
      <w:pPr>
        <w:pStyle w:val="ConsPlusNormal"/>
        <w:spacing w:before="220"/>
        <w:ind w:firstLine="540"/>
        <w:jc w:val="both"/>
      </w:pPr>
      <w:r>
        <w:t>письменное заявление члена Совета о выходе его из состава Совета;</w:t>
      </w:r>
    </w:p>
    <w:p w:rsidR="001075E8" w:rsidRDefault="001075E8" w:rsidP="001075E8">
      <w:pPr>
        <w:pStyle w:val="ConsPlusNormal"/>
        <w:spacing w:before="220"/>
        <w:ind w:firstLine="540"/>
        <w:jc w:val="both"/>
      </w:pPr>
      <w:r>
        <w:t>прекращение деятельности организации, структуры, объединения или органа, представителем которых является член Совета;</w:t>
      </w:r>
    </w:p>
    <w:p w:rsidR="001075E8" w:rsidRDefault="001075E8" w:rsidP="001075E8">
      <w:pPr>
        <w:pStyle w:val="ConsPlusNormal"/>
        <w:spacing w:before="220"/>
        <w:ind w:firstLine="540"/>
        <w:jc w:val="both"/>
      </w:pPr>
      <w:r>
        <w:t>прекращение трудового договора по ранее занимаемой (замещаемой) членом Совета должности;</w:t>
      </w:r>
    </w:p>
    <w:p w:rsidR="001075E8" w:rsidRDefault="001075E8" w:rsidP="001075E8">
      <w:pPr>
        <w:pStyle w:val="ConsPlusNormal"/>
        <w:spacing w:before="220"/>
        <w:ind w:firstLine="540"/>
        <w:jc w:val="both"/>
      </w:pPr>
      <w:r>
        <w:t>отсутствие члена Совета более чем на трех заседаниях Совета подряд.</w:t>
      </w:r>
    </w:p>
    <w:p w:rsidR="001075E8" w:rsidRDefault="001075E8" w:rsidP="001075E8">
      <w:pPr>
        <w:pStyle w:val="ConsPlusNormal"/>
        <w:spacing w:before="220"/>
        <w:ind w:firstLine="540"/>
        <w:jc w:val="both"/>
      </w:pPr>
      <w:r>
        <w:t xml:space="preserve">В отношении члена Совета, отсутствующего более чем на трех заседаниях Совета подряд, председатель Совета может поставить вопрос </w:t>
      </w:r>
    </w:p>
    <w:p w:rsidR="001075E8" w:rsidRDefault="001075E8" w:rsidP="001075E8">
      <w:pPr>
        <w:pStyle w:val="ConsPlusNormal"/>
        <w:spacing w:before="220"/>
        <w:ind w:firstLine="540"/>
        <w:jc w:val="both"/>
      </w:pPr>
      <w:r>
        <w:t xml:space="preserve">об исключении данного члена Совета из его состава. Решение об исключении члена Совета </w:t>
      </w:r>
      <w:r>
        <w:lastRenderedPageBreak/>
        <w:t>из его состава принимается в соответствии с пунктом 5.9 настоящего Положения.</w:t>
      </w:r>
    </w:p>
    <w:p w:rsidR="006C040E" w:rsidRDefault="001075E8" w:rsidP="001075E8">
      <w:pPr>
        <w:pStyle w:val="ConsPlusNormal"/>
        <w:spacing w:before="220"/>
        <w:ind w:firstLine="540"/>
        <w:jc w:val="both"/>
      </w:pPr>
      <w:r>
        <w:t>Включение в состав Совета и исключение из его состава членов Совета осуществляется на основании постановления Администрации городского округа "Город Архангельск"</w:t>
      </w:r>
      <w:r w:rsidR="006C040E">
        <w:t>.</w:t>
      </w:r>
    </w:p>
    <w:p w:rsidR="006C040E" w:rsidRDefault="006C040E">
      <w:pPr>
        <w:pStyle w:val="ConsPlusNormal"/>
        <w:spacing w:before="220"/>
        <w:ind w:firstLine="540"/>
        <w:jc w:val="both"/>
      </w:pPr>
      <w:r>
        <w:t>5.5. Заседания Совета проводятся не реже 1 раза в полугодие. Все заседания, проводимые вне графика, - внеочередные.</w:t>
      </w:r>
    </w:p>
    <w:p w:rsidR="006C040E" w:rsidRDefault="006C040E">
      <w:pPr>
        <w:pStyle w:val="ConsPlusNormal"/>
        <w:spacing w:before="220"/>
        <w:ind w:firstLine="540"/>
        <w:jc w:val="both"/>
      </w:pPr>
      <w:r>
        <w:t>5.6. По вопросам, требующим срочного решения, может проводиться заочное заседание Совета.</w:t>
      </w:r>
    </w:p>
    <w:p w:rsidR="006C040E" w:rsidRDefault="006C040E">
      <w:pPr>
        <w:pStyle w:val="ConsPlusNormal"/>
        <w:spacing w:before="220"/>
        <w:ind w:firstLine="540"/>
        <w:jc w:val="both"/>
      </w:pPr>
      <w:r>
        <w:t>5.7. Заседание считается правомочным при присутствии более половины членов от утвержденного состава Совета.</w:t>
      </w:r>
    </w:p>
    <w:p w:rsidR="006C040E" w:rsidRDefault="006C040E" w:rsidP="006C040E">
      <w:pPr>
        <w:pStyle w:val="ConsPlusNormal"/>
        <w:spacing w:before="220"/>
        <w:ind w:firstLine="540"/>
        <w:jc w:val="both"/>
      </w:pPr>
      <w:r>
        <w:t>В случае невозможности принять участие в заседании Совета член Совета вправе изложить свое мнение по рассматриваемым вопросам в письменном виде, которое доводится до членов Совета на его заседании.</w:t>
      </w:r>
    </w:p>
    <w:p w:rsidR="006C040E" w:rsidRDefault="006C040E" w:rsidP="006C040E">
      <w:pPr>
        <w:pStyle w:val="ConsPlusNormal"/>
        <w:spacing w:before="220"/>
        <w:ind w:firstLine="540"/>
        <w:jc w:val="both"/>
      </w:pPr>
      <w:r>
        <w:t>При определении кворума заседания Совета, а также результатов голосования мнение отсутствующего члена Совета, изложившего свое мнение в письменном виде, учитывается.</w:t>
      </w:r>
    </w:p>
    <w:p w:rsidR="006C040E" w:rsidRDefault="006C040E">
      <w:pPr>
        <w:pStyle w:val="ConsPlusNormal"/>
        <w:spacing w:before="220"/>
        <w:ind w:firstLine="540"/>
        <w:jc w:val="both"/>
      </w:pPr>
      <w:r>
        <w:t>5.8. Заседание Совета ведет председатель Совета, а в его отсутствие один из заместителей председателя. Обязанности секретаря заседания выполняет исполнительный секретарь Совета, а в его отсутствие, по решению Совета - один из его членов.</w:t>
      </w:r>
    </w:p>
    <w:p w:rsidR="006C040E" w:rsidRDefault="006C040E">
      <w:pPr>
        <w:pStyle w:val="ConsPlusNormal"/>
        <w:spacing w:before="220"/>
        <w:ind w:firstLine="540"/>
        <w:jc w:val="both"/>
      </w:pPr>
      <w:r>
        <w:t>5.9. Решения Совета принимаются простым большинством голосов от числа присутствующих на заседании членов Совета. При равенстве голосов решающим является голос председательствующего на заседании.</w:t>
      </w:r>
    </w:p>
    <w:p w:rsidR="006C040E" w:rsidRDefault="006C040E">
      <w:pPr>
        <w:pStyle w:val="ConsPlusNormal"/>
        <w:spacing w:before="220"/>
        <w:ind w:firstLine="540"/>
        <w:jc w:val="both"/>
      </w:pPr>
      <w:r>
        <w:t>5.10. Решения Совета носят рекомендательный характер.</w:t>
      </w:r>
    </w:p>
    <w:p w:rsidR="006C040E" w:rsidRDefault="006C040E">
      <w:pPr>
        <w:pStyle w:val="ConsPlusNormal"/>
        <w:spacing w:before="220"/>
        <w:ind w:firstLine="540"/>
        <w:jc w:val="both"/>
      </w:pPr>
      <w:r>
        <w:t>5.11. Исполнительный секретарь Совета организует заседания, обеспечивает членов Совета необходимой документацией, справочными материалами, оповещает членов Совета о повестке дня заседания Совета, документах и материалах, подлежащих обсуждению.</w:t>
      </w:r>
    </w:p>
    <w:p w:rsidR="006C040E" w:rsidRDefault="006C040E">
      <w:pPr>
        <w:pStyle w:val="ConsPlusNormal"/>
        <w:spacing w:before="220"/>
        <w:ind w:firstLine="540"/>
        <w:jc w:val="both"/>
      </w:pPr>
      <w:r>
        <w:t>5.12. Принятые Советом решения оформляются протоколом, подписываемым председателем и исполнительным секретарем Совета. Протокол хранится у исполнительного секретаря Совета.</w:t>
      </w:r>
    </w:p>
    <w:p w:rsidR="006C040E" w:rsidRDefault="006C040E">
      <w:pPr>
        <w:pStyle w:val="ConsPlusNormal"/>
        <w:spacing w:before="220"/>
        <w:ind w:firstLine="540"/>
        <w:jc w:val="both"/>
      </w:pPr>
      <w:r>
        <w:t>5.13. Протоколы и иная информация о деятельности Совета доводится до членов Совета и других заинтересованных лиц путем рассылки материалов в течение 7 календарных дней со дня проведения заседания Совета исполнительным секретарем Совета.</w:t>
      </w:r>
    </w:p>
    <w:p w:rsidR="006C040E" w:rsidRDefault="006C040E">
      <w:pPr>
        <w:pStyle w:val="ConsPlusNormal"/>
        <w:spacing w:before="220"/>
        <w:ind w:firstLine="540"/>
        <w:jc w:val="both"/>
      </w:pPr>
      <w:r>
        <w:t xml:space="preserve">5.14. Работа Совета освещается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6C040E" w:rsidRDefault="006C040E">
      <w:pPr>
        <w:pStyle w:val="ConsPlusNormal"/>
        <w:jc w:val="both"/>
      </w:pPr>
    </w:p>
    <w:p w:rsidR="006C040E" w:rsidRDefault="006C040E">
      <w:pPr>
        <w:pStyle w:val="ConsPlusNormal"/>
        <w:jc w:val="both"/>
      </w:pPr>
    </w:p>
    <w:p w:rsidR="006C040E" w:rsidRDefault="006C040E">
      <w:pPr>
        <w:pStyle w:val="ConsPlusNormal"/>
        <w:jc w:val="both"/>
      </w:pPr>
    </w:p>
    <w:sectPr w:rsidR="006C040E" w:rsidSect="00C46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0E"/>
    <w:rsid w:val="001075E8"/>
    <w:rsid w:val="003F6EAA"/>
    <w:rsid w:val="006C040E"/>
    <w:rsid w:val="00D4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0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04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0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04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3</cp:revision>
  <dcterms:created xsi:type="dcterms:W3CDTF">2022-02-09T08:49:00Z</dcterms:created>
  <dcterms:modified xsi:type="dcterms:W3CDTF">2024-01-12T12:50:00Z</dcterms:modified>
</cp:coreProperties>
</file>